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2A" w:rsidRPr="00393B9B" w:rsidRDefault="009116F1">
      <w:pPr>
        <w:pStyle w:val="a3"/>
        <w:spacing w:before="65"/>
        <w:ind w:left="809"/>
        <w:jc w:val="both"/>
        <w:rPr>
          <w:lang w:val="ru-RU"/>
        </w:rPr>
      </w:pPr>
      <w:bookmarkStart w:id="0" w:name="Сообщение"/>
      <w:bookmarkEnd w:id="0"/>
      <w:r w:rsidRPr="00393B9B">
        <w:rPr>
          <w:lang w:val="ru-RU"/>
        </w:rPr>
        <w:t>Сообщение о возможном установлении публичного сервитута</w:t>
      </w:r>
    </w:p>
    <w:p w:rsidR="00F3002A" w:rsidRPr="00393B9B" w:rsidRDefault="00F3002A">
      <w:pPr>
        <w:pStyle w:val="a3"/>
        <w:rPr>
          <w:lang w:val="ru-RU"/>
        </w:rPr>
      </w:pPr>
    </w:p>
    <w:p w:rsidR="00F3002A" w:rsidRPr="00393B9B" w:rsidRDefault="00F3002A">
      <w:pPr>
        <w:pStyle w:val="a3"/>
        <w:rPr>
          <w:lang w:val="ru-RU"/>
        </w:rPr>
      </w:pPr>
    </w:p>
    <w:p w:rsidR="00F3002A" w:rsidRPr="00393B9B" w:rsidRDefault="009116F1">
      <w:pPr>
        <w:pStyle w:val="a3"/>
        <w:ind w:left="101" w:right="155" w:firstLine="708"/>
        <w:jc w:val="both"/>
        <w:rPr>
          <w:lang w:val="ru-RU"/>
        </w:rPr>
      </w:pPr>
      <w:r w:rsidRPr="00393B9B">
        <w:rPr>
          <w:lang w:val="ru-RU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10.12.2020 № 270/2020-ОЗ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Законом Московской области от 07.06.1996 № 23/96-ОЗ «О регулировании земельных отношений в Московской области», администрация Городского округа Люберцы Московской области информирует о планируемом установлении публичного сервитута в соответствии со схемой.</w:t>
      </w:r>
    </w:p>
    <w:p w:rsidR="00683729" w:rsidRPr="00393B9B" w:rsidRDefault="009116F1" w:rsidP="001D36CA">
      <w:pPr>
        <w:pStyle w:val="a3"/>
        <w:ind w:left="101" w:right="153" w:firstLine="708"/>
        <w:jc w:val="both"/>
        <w:rPr>
          <w:lang w:val="ru-RU"/>
        </w:rPr>
      </w:pPr>
      <w:r w:rsidRPr="00393B9B">
        <w:rPr>
          <w:lang w:val="ru-RU"/>
        </w:rPr>
        <w:t>Публичный сервитут устанавливается в интересах неограниченного круга лиц (местного населения) в целях беспрепятственного  доступа  в  отношении  част</w:t>
      </w:r>
      <w:r w:rsidR="00683729" w:rsidRPr="00393B9B">
        <w:rPr>
          <w:lang w:val="ru-RU"/>
        </w:rPr>
        <w:t>ей</w:t>
      </w:r>
      <w:r w:rsidRPr="00393B9B">
        <w:rPr>
          <w:lang w:val="ru-RU"/>
        </w:rPr>
        <w:t xml:space="preserve">  земельн</w:t>
      </w:r>
      <w:r w:rsidR="00683729" w:rsidRPr="00393B9B">
        <w:rPr>
          <w:lang w:val="ru-RU"/>
        </w:rPr>
        <w:t>ых</w:t>
      </w:r>
      <w:r w:rsidRPr="00393B9B">
        <w:rPr>
          <w:lang w:val="ru-RU"/>
        </w:rPr>
        <w:t xml:space="preserve">  участк</w:t>
      </w:r>
      <w:r w:rsidR="00683729" w:rsidRPr="00393B9B">
        <w:rPr>
          <w:lang w:val="ru-RU"/>
        </w:rPr>
        <w:t xml:space="preserve">ов, в том числе </w:t>
      </w:r>
    </w:p>
    <w:p w:rsidR="00801A8D" w:rsidRPr="00393B9B" w:rsidRDefault="00683729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- </w:t>
      </w:r>
      <w:r w:rsidR="009116F1" w:rsidRPr="00393B9B">
        <w:rPr>
          <w:sz w:val="24"/>
          <w:szCs w:val="24"/>
          <w:lang w:val="ru-RU"/>
        </w:rPr>
        <w:t xml:space="preserve">с кадастровым номером </w:t>
      </w:r>
      <w:r w:rsidR="00801A8D" w:rsidRPr="00801A8D">
        <w:rPr>
          <w:lang w:val="ru-RU"/>
        </w:rPr>
        <w:t>50:64:0010205:17</w:t>
      </w:r>
      <w:r w:rsidR="001F0BD0" w:rsidRPr="00393B9B">
        <w:rPr>
          <w:sz w:val="24"/>
          <w:szCs w:val="24"/>
          <w:lang w:val="ru-RU"/>
        </w:rPr>
        <w:t xml:space="preserve"> площадью </w:t>
      </w:r>
      <w:r w:rsidR="00801A8D" w:rsidRPr="00801A8D">
        <w:rPr>
          <w:lang w:val="ru-RU"/>
        </w:rPr>
        <w:t>3504</w:t>
      </w:r>
      <w:r w:rsidR="001F0BD0" w:rsidRPr="00393B9B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1F0BD0" w:rsidRPr="00393B9B">
        <w:rPr>
          <w:sz w:val="24"/>
          <w:szCs w:val="24"/>
          <w:lang w:val="ru-RU"/>
        </w:rPr>
        <w:t>кв.м</w:t>
      </w:r>
      <w:proofErr w:type="spellEnd"/>
      <w:proofErr w:type="gramEnd"/>
      <w:r w:rsidR="001F0BD0" w:rsidRPr="00393B9B">
        <w:rPr>
          <w:sz w:val="24"/>
          <w:szCs w:val="24"/>
          <w:lang w:val="ru-RU"/>
        </w:rPr>
        <w:t>;</w:t>
      </w:r>
    </w:p>
    <w:p w:rsidR="001F0BD0" w:rsidRDefault="001F0BD0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- с кадастровым номером </w:t>
      </w:r>
      <w:r w:rsidR="00801A8D" w:rsidRPr="00801A8D">
        <w:rPr>
          <w:lang w:val="ru-RU"/>
        </w:rPr>
        <w:t>50:64:0010206:1</w:t>
      </w:r>
      <w:r w:rsidRPr="00393B9B">
        <w:rPr>
          <w:sz w:val="24"/>
          <w:szCs w:val="24"/>
          <w:lang w:val="ru-RU"/>
        </w:rPr>
        <w:t xml:space="preserve"> площадью </w:t>
      </w:r>
      <w:r w:rsidR="00801A8D" w:rsidRPr="00801A8D">
        <w:rPr>
          <w:lang w:val="ru-RU"/>
        </w:rPr>
        <w:t>7846</w:t>
      </w:r>
      <w:r w:rsidRPr="00393B9B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93B9B">
        <w:rPr>
          <w:sz w:val="24"/>
          <w:szCs w:val="24"/>
          <w:lang w:val="ru-RU"/>
        </w:rPr>
        <w:t>кв.м</w:t>
      </w:r>
      <w:proofErr w:type="spellEnd"/>
      <w:proofErr w:type="gramEnd"/>
      <w:r w:rsidRPr="00393B9B">
        <w:rPr>
          <w:sz w:val="24"/>
          <w:szCs w:val="24"/>
          <w:lang w:val="ru-RU"/>
        </w:rPr>
        <w:t>;</w:t>
      </w:r>
    </w:p>
    <w:p w:rsidR="001F0BD0" w:rsidRDefault="001F0BD0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- с кадастровым номером </w:t>
      </w:r>
      <w:r w:rsidR="00801A8D" w:rsidRPr="00801A8D">
        <w:rPr>
          <w:lang w:val="ru-RU"/>
        </w:rPr>
        <w:t>50:64:0010205:</w:t>
      </w:r>
      <w:proofErr w:type="gramStart"/>
      <w:r w:rsidR="00801A8D" w:rsidRPr="00801A8D">
        <w:rPr>
          <w:lang w:val="ru-RU"/>
        </w:rPr>
        <w:t xml:space="preserve">11 </w:t>
      </w:r>
      <w:r w:rsidRPr="00393B9B">
        <w:rPr>
          <w:sz w:val="24"/>
          <w:szCs w:val="24"/>
          <w:lang w:val="ru-RU"/>
        </w:rPr>
        <w:t xml:space="preserve"> </w:t>
      </w:r>
      <w:r w:rsidR="00BA24AD" w:rsidRPr="00393B9B">
        <w:rPr>
          <w:sz w:val="24"/>
          <w:szCs w:val="24"/>
          <w:lang w:val="ru-RU"/>
        </w:rPr>
        <w:t>площадью</w:t>
      </w:r>
      <w:proofErr w:type="gramEnd"/>
      <w:r w:rsidR="00BA24AD" w:rsidRPr="00393B9B">
        <w:rPr>
          <w:sz w:val="24"/>
          <w:szCs w:val="24"/>
          <w:lang w:val="ru-RU"/>
        </w:rPr>
        <w:t xml:space="preserve"> </w:t>
      </w:r>
      <w:r w:rsidR="00801A8D" w:rsidRPr="00801A8D">
        <w:rPr>
          <w:lang w:val="ru-RU"/>
        </w:rPr>
        <w:t xml:space="preserve">209 </w:t>
      </w:r>
      <w:proofErr w:type="spellStart"/>
      <w:r w:rsidR="00BA24AD" w:rsidRPr="00393B9B">
        <w:rPr>
          <w:sz w:val="24"/>
          <w:szCs w:val="24"/>
          <w:lang w:val="ru-RU"/>
        </w:rPr>
        <w:t>кв.м</w:t>
      </w:r>
      <w:proofErr w:type="spellEnd"/>
      <w:r w:rsidR="00BA24AD" w:rsidRPr="00393B9B">
        <w:rPr>
          <w:sz w:val="24"/>
          <w:szCs w:val="24"/>
          <w:lang w:val="ru-RU"/>
        </w:rPr>
        <w:t>;</w:t>
      </w:r>
    </w:p>
    <w:p w:rsidR="001F0BD0" w:rsidRPr="00393B9B" w:rsidRDefault="00BA24AD" w:rsidP="001D36CA">
      <w:pPr>
        <w:jc w:val="both"/>
        <w:rPr>
          <w:sz w:val="24"/>
          <w:szCs w:val="24"/>
          <w:lang w:val="ru-RU"/>
        </w:rPr>
      </w:pPr>
      <w:bookmarkStart w:id="1" w:name="_GoBack"/>
      <w:bookmarkEnd w:id="1"/>
      <w:r w:rsidRPr="00393B9B">
        <w:rPr>
          <w:sz w:val="24"/>
          <w:szCs w:val="24"/>
          <w:lang w:val="ru-RU"/>
        </w:rPr>
        <w:t xml:space="preserve">- с кадастровым номером </w:t>
      </w:r>
      <w:r w:rsidR="00801A8D" w:rsidRPr="00801A8D">
        <w:rPr>
          <w:lang w:val="ru-RU"/>
        </w:rPr>
        <w:t>50:64:0000000:20556</w:t>
      </w:r>
      <w:r w:rsidR="001F0BD0" w:rsidRPr="00393B9B">
        <w:rPr>
          <w:sz w:val="24"/>
          <w:szCs w:val="24"/>
          <w:lang w:val="ru-RU"/>
        </w:rPr>
        <w:t xml:space="preserve"> </w:t>
      </w:r>
      <w:r w:rsidRPr="00393B9B">
        <w:rPr>
          <w:sz w:val="24"/>
          <w:szCs w:val="24"/>
          <w:lang w:val="ru-RU"/>
        </w:rPr>
        <w:t xml:space="preserve">площадью </w:t>
      </w:r>
      <w:r w:rsidR="001F0BD0" w:rsidRPr="00393B9B">
        <w:rPr>
          <w:sz w:val="24"/>
          <w:szCs w:val="24"/>
          <w:lang w:val="ru-RU"/>
        </w:rPr>
        <w:t>1</w:t>
      </w:r>
      <w:r w:rsidR="00801A8D">
        <w:rPr>
          <w:sz w:val="24"/>
          <w:szCs w:val="24"/>
          <w:lang w:val="ru-RU"/>
        </w:rPr>
        <w:t>47</w:t>
      </w:r>
      <w:r w:rsidR="001F0BD0" w:rsidRPr="00393B9B">
        <w:rPr>
          <w:sz w:val="24"/>
          <w:szCs w:val="24"/>
          <w:lang w:val="ru-RU"/>
        </w:rPr>
        <w:t xml:space="preserve"> </w:t>
      </w:r>
      <w:proofErr w:type="spellStart"/>
      <w:r w:rsidRPr="00393B9B">
        <w:rPr>
          <w:sz w:val="24"/>
          <w:szCs w:val="24"/>
          <w:lang w:val="ru-RU"/>
        </w:rPr>
        <w:t>кв.м</w:t>
      </w:r>
      <w:proofErr w:type="spellEnd"/>
      <w:r w:rsidRPr="00393B9B">
        <w:rPr>
          <w:sz w:val="24"/>
          <w:szCs w:val="24"/>
          <w:lang w:val="ru-RU"/>
        </w:rPr>
        <w:t>;</w:t>
      </w:r>
    </w:p>
    <w:p w:rsidR="00F3002A" w:rsidRPr="00393B9B" w:rsidRDefault="009116F1" w:rsidP="001D36CA">
      <w:pPr>
        <w:jc w:val="both"/>
        <w:rPr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с     </w:t>
      </w:r>
      <w:proofErr w:type="gramStart"/>
      <w:r w:rsidRPr="00393B9B">
        <w:rPr>
          <w:sz w:val="24"/>
          <w:szCs w:val="24"/>
          <w:lang w:val="ru-RU"/>
        </w:rPr>
        <w:t xml:space="preserve">местоположением:   </w:t>
      </w:r>
      <w:proofErr w:type="gramEnd"/>
      <w:r w:rsidRPr="00393B9B">
        <w:rPr>
          <w:sz w:val="24"/>
          <w:szCs w:val="24"/>
          <w:lang w:val="ru-RU"/>
        </w:rPr>
        <w:t xml:space="preserve">  Московская     область,      </w:t>
      </w:r>
      <w:proofErr w:type="spellStart"/>
      <w:r w:rsidRPr="00393B9B">
        <w:rPr>
          <w:sz w:val="24"/>
          <w:szCs w:val="24"/>
          <w:lang w:val="ru-RU"/>
        </w:rPr>
        <w:t>г.о</w:t>
      </w:r>
      <w:proofErr w:type="spellEnd"/>
      <w:r w:rsidRPr="00393B9B">
        <w:rPr>
          <w:sz w:val="24"/>
          <w:szCs w:val="24"/>
          <w:lang w:val="ru-RU"/>
        </w:rPr>
        <w:t>.      Дзержинский, г. Дзержинский.</w:t>
      </w:r>
    </w:p>
    <w:p w:rsidR="00F3002A" w:rsidRPr="00393B9B" w:rsidRDefault="009116F1">
      <w:pPr>
        <w:pStyle w:val="a3"/>
        <w:ind w:left="101" w:right="154" w:firstLine="775"/>
        <w:jc w:val="both"/>
        <w:rPr>
          <w:lang w:val="ru-RU"/>
        </w:rPr>
      </w:pPr>
      <w:r w:rsidRPr="00393B9B">
        <w:rPr>
          <w:lang w:val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3002A" w:rsidRPr="00393B9B" w:rsidRDefault="009116F1">
      <w:pPr>
        <w:pStyle w:val="a3"/>
        <w:spacing w:before="1"/>
        <w:ind w:left="101" w:right="154" w:firstLine="708"/>
        <w:jc w:val="both"/>
        <w:rPr>
          <w:lang w:val="ru-RU"/>
        </w:rPr>
      </w:pPr>
      <w:r w:rsidRPr="00393B9B">
        <w:rPr>
          <w:lang w:val="ru-RU"/>
        </w:rPr>
        <w:t xml:space="preserve">Заявления  об  учете  прав  на  земельные  участки  принимаются  в письменной форме в течение 15 дней со дня опубликования настоящего  извещения  в   администрации   </w:t>
      </w:r>
      <w:proofErr w:type="spellStart"/>
      <w:r w:rsidRPr="00393B9B">
        <w:rPr>
          <w:lang w:val="ru-RU"/>
        </w:rPr>
        <w:t>го</w:t>
      </w:r>
      <w:proofErr w:type="spellEnd"/>
      <w:r w:rsidRPr="00393B9B">
        <w:rPr>
          <w:lang w:val="ru-RU"/>
        </w:rPr>
        <w:t xml:space="preserve">.   Люберцы   по   адресу:  </w:t>
      </w:r>
      <w:r w:rsidRPr="00393B9B">
        <w:rPr>
          <w:u w:val="single"/>
          <w:lang w:val="ru-RU"/>
        </w:rPr>
        <w:t>г. Люберцы, Октябрьский проспект, д. 190, по рабочим дням с 9.00-13.00 и</w:t>
      </w:r>
      <w:r w:rsidRPr="00393B9B">
        <w:rPr>
          <w:lang w:val="ru-RU"/>
        </w:rPr>
        <w:t xml:space="preserve"> </w:t>
      </w:r>
      <w:r w:rsidRPr="00393B9B">
        <w:rPr>
          <w:u w:val="single"/>
          <w:lang w:val="ru-RU"/>
        </w:rPr>
        <w:t xml:space="preserve">с 14.00-18.00 </w:t>
      </w:r>
      <w:proofErr w:type="spellStart"/>
      <w:r w:rsidRPr="00393B9B">
        <w:rPr>
          <w:u w:val="single"/>
          <w:lang w:val="ru-RU"/>
        </w:rPr>
        <w:t>каб</w:t>
      </w:r>
      <w:proofErr w:type="spellEnd"/>
      <w:r w:rsidRPr="00393B9B">
        <w:rPr>
          <w:u w:val="single"/>
          <w:lang w:val="ru-RU"/>
        </w:rPr>
        <w:t>.</w:t>
      </w:r>
      <w:r w:rsidRPr="00393B9B">
        <w:rPr>
          <w:spacing w:val="-4"/>
          <w:u w:val="single"/>
          <w:lang w:val="ru-RU"/>
        </w:rPr>
        <w:t xml:space="preserve"> </w:t>
      </w:r>
      <w:r w:rsidRPr="00393B9B">
        <w:rPr>
          <w:u w:val="single"/>
          <w:lang w:val="ru-RU"/>
        </w:rPr>
        <w:t>101.</w:t>
      </w:r>
    </w:p>
    <w:p w:rsidR="00F3002A" w:rsidRPr="00393B9B" w:rsidRDefault="009116F1">
      <w:pPr>
        <w:ind w:left="809"/>
        <w:jc w:val="both"/>
        <w:rPr>
          <w:b/>
          <w:sz w:val="24"/>
          <w:szCs w:val="24"/>
          <w:lang w:val="ru-RU"/>
        </w:rPr>
      </w:pPr>
      <w:r w:rsidRPr="00393B9B">
        <w:rPr>
          <w:sz w:val="24"/>
          <w:szCs w:val="24"/>
          <w:lang w:val="ru-RU"/>
        </w:rPr>
        <w:t xml:space="preserve">Адрес электронной почты в сети Интернет: </w:t>
      </w:r>
      <w:hyperlink r:id="rId5">
        <w:r w:rsidRPr="00393B9B">
          <w:rPr>
            <w:b/>
            <w:color w:val="0000FF"/>
            <w:sz w:val="24"/>
            <w:szCs w:val="24"/>
            <w:u w:val="thick" w:color="0000FF"/>
          </w:rPr>
          <w:t>lbrc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_</w:t>
        </w:r>
        <w:r w:rsidRPr="00393B9B">
          <w:rPr>
            <w:b/>
            <w:color w:val="0000FF"/>
            <w:sz w:val="24"/>
            <w:szCs w:val="24"/>
            <w:u w:val="thick" w:color="0000FF"/>
          </w:rPr>
          <w:t>sk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@</w:t>
        </w:r>
        <w:r w:rsidRPr="00393B9B">
          <w:rPr>
            <w:b/>
            <w:color w:val="0000FF"/>
            <w:sz w:val="24"/>
            <w:szCs w:val="24"/>
            <w:u w:val="thick" w:color="0000FF"/>
          </w:rPr>
          <w:t>mosreg</w:t>
        </w:r>
        <w:r w:rsidRPr="00393B9B">
          <w:rPr>
            <w:b/>
            <w:color w:val="0000FF"/>
            <w:sz w:val="24"/>
            <w:szCs w:val="24"/>
            <w:u w:val="thick" w:color="0000FF"/>
            <w:lang w:val="ru-RU"/>
          </w:rPr>
          <w:t>.</w:t>
        </w:r>
        <w:proofErr w:type="spellStart"/>
        <w:r w:rsidRPr="00393B9B">
          <w:rPr>
            <w:b/>
            <w:color w:val="0000FF"/>
            <w:sz w:val="24"/>
            <w:szCs w:val="24"/>
            <w:u w:val="thick" w:color="0000FF"/>
          </w:rPr>
          <w:t>ru</w:t>
        </w:r>
        <w:proofErr w:type="spellEnd"/>
      </w:hyperlink>
    </w:p>
    <w:p w:rsidR="00F3002A" w:rsidRPr="00091E1A" w:rsidRDefault="009116F1" w:rsidP="00091E1A">
      <w:pPr>
        <w:pStyle w:val="a3"/>
        <w:tabs>
          <w:tab w:val="left" w:pos="15400"/>
        </w:tabs>
        <w:spacing w:before="161"/>
        <w:ind w:left="1903" w:right="197" w:hanging="1752"/>
        <w:rPr>
          <w:lang w:val="ru-RU"/>
        </w:rPr>
      </w:pPr>
      <w:r w:rsidRPr="00393B9B">
        <w:rPr>
          <w:lang w:val="ru-RU"/>
        </w:rPr>
        <w:t xml:space="preserve">Настоящее сообщение о возможном установлении публичного сервитута размещено на сайте: </w:t>
      </w:r>
      <w:hyperlink r:id="rId6">
        <w:r w:rsidRPr="00393B9B">
          <w:rPr>
            <w:u w:val="single"/>
          </w:rPr>
          <w:t>www</w:t>
        </w:r>
        <w:r w:rsidRPr="00393B9B">
          <w:rPr>
            <w:u w:val="single"/>
            <w:lang w:val="ru-RU"/>
          </w:rPr>
          <w:t>.</w:t>
        </w:r>
        <w:proofErr w:type="spellStart"/>
        <w:r w:rsidRPr="00393B9B">
          <w:rPr>
            <w:u w:val="single"/>
            <w:lang w:val="ru-RU"/>
          </w:rPr>
          <w:t>люберцы.рф</w:t>
        </w:r>
        <w:proofErr w:type="spellEnd"/>
      </w:hyperlink>
      <w:r w:rsidR="00FC6560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270" cy="1270"/>
                <wp:effectExtent l="0" t="4445" r="8255" b="381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0" y="0"/>
                          <a:chExt cx="2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093D3" id="Group 4" o:spid="_x0000_s1026" style="width:.1pt;height:.1pt;mso-position-horizontal-relative:char;mso-position-vertical-relative:lin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">
                <v:shape id="Freeform 5" o:spid="_x0000_s1027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" path="m,l,xe" fillcolor="black" stroked="f">
                  <v:path arrowok="t" o:connecttype="custom" o:connectlocs="0,0;0,0" o:connectangles="0,0"/>
                </v:shape>
                <w10:anchorlock/>
              </v:group>
            </w:pict>
          </mc:Fallback>
        </mc:AlternateContent>
      </w:r>
      <w:r w:rsidR="00FC6560"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270" cy="1270"/>
                <wp:effectExtent l="0" t="4445" r="825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0" y="0"/>
                          <a:chExt cx="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43F0E" id="Group 2" o:spid="_x0000_s1026" style="width:.1pt;height:.1pt;mso-position-horizontal-relative:char;mso-position-vertical-relative:lin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">
                <v:shape id="Freeform 3" o:spid="_x0000_s1027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" path="m,l,xe" fillcolor="black" stroked="f">
                  <v:path arrowok="t" o:connecttype="custom" o:connectlocs="0,0;0,0" o:connectangles="0,0"/>
                </v:shape>
                <w10:anchorlock/>
              </v:group>
            </w:pict>
          </mc:Fallback>
        </mc:AlternateContent>
      </w:r>
    </w:p>
    <w:sectPr w:rsidR="00F3002A" w:rsidRPr="00091E1A" w:rsidSect="00091E1A">
      <w:type w:val="continuous"/>
      <w:pgSz w:w="16840" w:h="23820"/>
      <w:pgMar w:top="740" w:right="670" w:bottom="116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7E57"/>
    <w:multiLevelType w:val="hybridMultilevel"/>
    <w:tmpl w:val="2318A28C"/>
    <w:lvl w:ilvl="0" w:tplc="6798A53E">
      <w:numFmt w:val="bullet"/>
      <w:lvlText w:val="-"/>
      <w:lvlJc w:val="left"/>
      <w:pPr>
        <w:ind w:left="18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3FE1BA0">
      <w:numFmt w:val="bullet"/>
      <w:lvlText w:val="•"/>
      <w:lvlJc w:val="left"/>
      <w:pPr>
        <w:ind w:left="2211" w:hanging="117"/>
      </w:pPr>
      <w:rPr>
        <w:rFonts w:hint="default"/>
      </w:rPr>
    </w:lvl>
    <w:lvl w:ilvl="2" w:tplc="3A764D20">
      <w:numFmt w:val="bullet"/>
      <w:lvlText w:val="•"/>
      <w:lvlJc w:val="left"/>
      <w:pPr>
        <w:ind w:left="4243" w:hanging="117"/>
      </w:pPr>
      <w:rPr>
        <w:rFonts w:hint="default"/>
      </w:rPr>
    </w:lvl>
    <w:lvl w:ilvl="3" w:tplc="41EED2B0">
      <w:numFmt w:val="bullet"/>
      <w:lvlText w:val="•"/>
      <w:lvlJc w:val="left"/>
      <w:pPr>
        <w:ind w:left="6275" w:hanging="117"/>
      </w:pPr>
      <w:rPr>
        <w:rFonts w:hint="default"/>
      </w:rPr>
    </w:lvl>
    <w:lvl w:ilvl="4" w:tplc="5150D94A">
      <w:numFmt w:val="bullet"/>
      <w:lvlText w:val="•"/>
      <w:lvlJc w:val="left"/>
      <w:pPr>
        <w:ind w:left="8306" w:hanging="117"/>
      </w:pPr>
      <w:rPr>
        <w:rFonts w:hint="default"/>
      </w:rPr>
    </w:lvl>
    <w:lvl w:ilvl="5" w:tplc="8B36FE0A">
      <w:numFmt w:val="bullet"/>
      <w:lvlText w:val="•"/>
      <w:lvlJc w:val="left"/>
      <w:pPr>
        <w:ind w:left="10338" w:hanging="117"/>
      </w:pPr>
      <w:rPr>
        <w:rFonts w:hint="default"/>
      </w:rPr>
    </w:lvl>
    <w:lvl w:ilvl="6" w:tplc="4E06C314">
      <w:numFmt w:val="bullet"/>
      <w:lvlText w:val="•"/>
      <w:lvlJc w:val="left"/>
      <w:pPr>
        <w:ind w:left="12370" w:hanging="117"/>
      </w:pPr>
      <w:rPr>
        <w:rFonts w:hint="default"/>
      </w:rPr>
    </w:lvl>
    <w:lvl w:ilvl="7" w:tplc="5A04B14E">
      <w:numFmt w:val="bullet"/>
      <w:lvlText w:val="•"/>
      <w:lvlJc w:val="left"/>
      <w:pPr>
        <w:ind w:left="14401" w:hanging="117"/>
      </w:pPr>
      <w:rPr>
        <w:rFonts w:hint="default"/>
      </w:rPr>
    </w:lvl>
    <w:lvl w:ilvl="8" w:tplc="A6360E9A">
      <w:numFmt w:val="bullet"/>
      <w:lvlText w:val="•"/>
      <w:lvlJc w:val="left"/>
      <w:pPr>
        <w:ind w:left="16433" w:hanging="1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2A"/>
    <w:rsid w:val="00091E1A"/>
    <w:rsid w:val="001D36CA"/>
    <w:rsid w:val="001F0BD0"/>
    <w:rsid w:val="002021AD"/>
    <w:rsid w:val="00393B9B"/>
    <w:rsid w:val="00683729"/>
    <w:rsid w:val="006974ED"/>
    <w:rsid w:val="007C2C4E"/>
    <w:rsid w:val="00801A8D"/>
    <w:rsid w:val="0087208B"/>
    <w:rsid w:val="009116F1"/>
    <w:rsid w:val="009354B4"/>
    <w:rsid w:val="00BA24AD"/>
    <w:rsid w:val="00F3002A"/>
    <w:rsid w:val="00F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5498"/>
  <w15:docId w15:val="{8CDAD5B4-20CF-4BAF-95E6-5E9E4E9F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9" w:hanging="11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197" w:lineRule="exact"/>
      <w:ind w:left="233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93B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B9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3;&#1102;&#1073;&#1077;&#1088;&#1094;&#1099;.&#1088;&#1092;/" TargetMode="External"/><Relationship Id="rId5" Type="http://schemas.openxmlformats.org/officeDocument/2006/relationships/hyperlink" Target="mailto:lbrc_sk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</dc:creator>
  <cp:lastModifiedBy>Курзанова Татьяна Александровна</cp:lastModifiedBy>
  <cp:revision>3</cp:revision>
  <dcterms:created xsi:type="dcterms:W3CDTF">2025-10-03T13:32:00Z</dcterms:created>
  <dcterms:modified xsi:type="dcterms:W3CDTF">2025-10-03T14:01:00Z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2025-09-24T00:00:00Z</vt:filetime>
  </property>
</Properties>
</file>