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6CCD3" w14:textId="77777777" w:rsidR="003C50E1" w:rsidRPr="003C50E1" w:rsidRDefault="003C50E1" w:rsidP="003C50E1">
      <w:pPr>
        <w:jc w:val="center"/>
        <w:rPr>
          <w:rFonts w:ascii="Arial" w:hAnsi="Arial" w:cs="Arial"/>
          <w:b/>
        </w:rPr>
      </w:pPr>
      <w:r w:rsidRPr="003C50E1">
        <w:rPr>
          <w:rFonts w:ascii="Arial" w:hAnsi="Arial" w:cs="Arial"/>
          <w:b/>
        </w:rPr>
        <w:t>ГЛАВА</w:t>
      </w:r>
    </w:p>
    <w:p w14:paraId="7A4C9B9B" w14:textId="77777777" w:rsidR="003C50E1" w:rsidRPr="003C50E1" w:rsidRDefault="003C50E1" w:rsidP="003C50E1">
      <w:pPr>
        <w:jc w:val="center"/>
        <w:rPr>
          <w:rFonts w:ascii="Arial" w:hAnsi="Arial" w:cs="Arial"/>
          <w:b/>
        </w:rPr>
      </w:pPr>
    </w:p>
    <w:p w14:paraId="67FA8B28" w14:textId="77777777" w:rsidR="003C50E1" w:rsidRPr="003C50E1" w:rsidRDefault="003C50E1" w:rsidP="003C50E1">
      <w:pPr>
        <w:jc w:val="center"/>
        <w:rPr>
          <w:rFonts w:ascii="Arial" w:hAnsi="Arial" w:cs="Arial"/>
          <w:b/>
          <w:spacing w:val="10"/>
        </w:rPr>
      </w:pPr>
      <w:r w:rsidRPr="003C50E1">
        <w:rPr>
          <w:rFonts w:ascii="Arial" w:hAnsi="Arial" w:cs="Arial"/>
          <w:b/>
          <w:spacing w:val="10"/>
        </w:rPr>
        <w:t>ГОРОДСКОГО ОКРУГА ЛЮБЕРЦЫ</w:t>
      </w:r>
      <w:r w:rsidRPr="003C50E1">
        <w:rPr>
          <w:rFonts w:ascii="Arial" w:hAnsi="Arial" w:cs="Arial"/>
          <w:b/>
          <w:spacing w:val="10"/>
        </w:rPr>
        <w:br/>
        <w:t>МОСКОВСКОЙ ОБЛАСТИ</w:t>
      </w:r>
    </w:p>
    <w:p w14:paraId="11B9757F" w14:textId="77777777" w:rsidR="003C50E1" w:rsidRPr="003C50E1" w:rsidRDefault="003C50E1" w:rsidP="003C50E1">
      <w:pPr>
        <w:jc w:val="center"/>
        <w:rPr>
          <w:rFonts w:ascii="Arial" w:hAnsi="Arial" w:cs="Arial"/>
          <w:b/>
        </w:rPr>
      </w:pPr>
    </w:p>
    <w:p w14:paraId="12DD3533" w14:textId="77777777" w:rsidR="003C50E1" w:rsidRPr="003C50E1" w:rsidRDefault="003C50E1" w:rsidP="003C50E1">
      <w:pPr>
        <w:jc w:val="center"/>
        <w:rPr>
          <w:rFonts w:ascii="Arial" w:hAnsi="Arial" w:cs="Arial"/>
          <w:b/>
        </w:rPr>
      </w:pPr>
      <w:r w:rsidRPr="003C50E1">
        <w:rPr>
          <w:rFonts w:ascii="Arial" w:hAnsi="Arial" w:cs="Arial"/>
          <w:b/>
        </w:rPr>
        <w:t>ПОСТАНОВЛЕНИЕ</w:t>
      </w:r>
    </w:p>
    <w:p w14:paraId="4B4E9183" w14:textId="77777777" w:rsidR="003C50E1" w:rsidRPr="003C50E1" w:rsidRDefault="003C50E1" w:rsidP="003C50E1">
      <w:pPr>
        <w:ind w:left="-567"/>
        <w:rPr>
          <w:rFonts w:ascii="Arial" w:hAnsi="Arial" w:cs="Arial"/>
        </w:rPr>
      </w:pPr>
    </w:p>
    <w:p w14:paraId="203119F8" w14:textId="0D47DC18" w:rsidR="003C50E1" w:rsidRPr="003C50E1" w:rsidRDefault="003C50E1" w:rsidP="003C50E1">
      <w:pPr>
        <w:rPr>
          <w:rFonts w:ascii="Arial" w:hAnsi="Arial" w:cs="Arial"/>
          <w:u w:val="single"/>
        </w:rPr>
      </w:pPr>
      <w:r w:rsidRPr="003C50E1">
        <w:rPr>
          <w:rFonts w:ascii="Arial" w:hAnsi="Arial" w:cs="Arial"/>
          <w:u w:val="single"/>
        </w:rPr>
        <w:t xml:space="preserve">           19.01.2026</w:t>
      </w:r>
      <w:r w:rsidRPr="003C50E1">
        <w:rPr>
          <w:rFonts w:ascii="Arial" w:hAnsi="Arial" w:cs="Arial"/>
        </w:rPr>
        <w:t xml:space="preserve">                                                                                </w:t>
      </w:r>
      <w:r w:rsidRPr="003C50E1">
        <w:rPr>
          <w:rFonts w:ascii="Arial" w:hAnsi="Arial" w:cs="Arial"/>
        </w:rPr>
        <w:t xml:space="preserve">                   </w:t>
      </w:r>
      <w:r w:rsidRPr="003C50E1">
        <w:rPr>
          <w:rFonts w:ascii="Arial" w:hAnsi="Arial" w:cs="Arial"/>
        </w:rPr>
        <w:t>№</w:t>
      </w:r>
      <w:r w:rsidRPr="003C50E1">
        <w:rPr>
          <w:rFonts w:ascii="Arial" w:hAnsi="Arial" w:cs="Arial"/>
        </w:rPr>
        <w:t xml:space="preserve"> </w:t>
      </w:r>
      <w:r w:rsidRPr="003C50E1">
        <w:rPr>
          <w:rFonts w:ascii="Arial" w:hAnsi="Arial" w:cs="Arial"/>
          <w:u w:val="single"/>
        </w:rPr>
        <w:t>03-ПГ</w:t>
      </w:r>
    </w:p>
    <w:p w14:paraId="16BE0E98" w14:textId="77777777" w:rsidR="003C50E1" w:rsidRPr="003C50E1" w:rsidRDefault="003C50E1" w:rsidP="003C50E1">
      <w:pPr>
        <w:ind w:left="-567"/>
        <w:rPr>
          <w:rFonts w:ascii="Arial" w:hAnsi="Arial" w:cs="Arial"/>
        </w:rPr>
      </w:pPr>
    </w:p>
    <w:p w14:paraId="1442AC59" w14:textId="77777777" w:rsidR="003C50E1" w:rsidRPr="003C50E1" w:rsidRDefault="003C50E1" w:rsidP="003C50E1">
      <w:pPr>
        <w:jc w:val="center"/>
        <w:rPr>
          <w:rFonts w:ascii="Arial" w:hAnsi="Arial" w:cs="Arial"/>
          <w:b/>
        </w:rPr>
      </w:pPr>
      <w:r w:rsidRPr="003C50E1">
        <w:rPr>
          <w:rFonts w:ascii="Arial" w:hAnsi="Arial" w:cs="Arial"/>
          <w:b/>
        </w:rPr>
        <w:t>г. Люберцы</w:t>
      </w:r>
    </w:p>
    <w:p w14:paraId="5CDA7E9D" w14:textId="77777777" w:rsidR="003C50E1" w:rsidRPr="003C50E1" w:rsidRDefault="003C50E1" w:rsidP="003C50E1">
      <w:pPr>
        <w:pStyle w:val="3"/>
        <w:jc w:val="left"/>
        <w:rPr>
          <w:rFonts w:ascii="Arial" w:hAnsi="Arial" w:cs="Arial"/>
          <w:sz w:val="24"/>
        </w:rPr>
      </w:pPr>
    </w:p>
    <w:p w14:paraId="45383449" w14:textId="77777777" w:rsidR="003C50E1" w:rsidRPr="003C50E1" w:rsidRDefault="003C50E1" w:rsidP="003C50E1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3C50E1">
        <w:rPr>
          <w:rFonts w:ascii="Arial" w:hAnsi="Arial" w:cs="Arial"/>
          <w:sz w:val="24"/>
        </w:rPr>
        <w:t>О проведении общественных обсуждений по вопросу рассмотрения проекта схемы расположения земельного участка на кадастровом плане территории под многоквартирным домом</w:t>
      </w:r>
      <w:r w:rsidRPr="003C50E1">
        <w:rPr>
          <w:rFonts w:ascii="Arial" w:hAnsi="Arial" w:cs="Arial"/>
          <w:color w:val="000000" w:themeColor="text1"/>
          <w:sz w:val="24"/>
        </w:rPr>
        <w:t xml:space="preserve">, расположенным по адресу: Московская область, Городской округ Люберцы, пгт. Малаховка, </w:t>
      </w:r>
    </w:p>
    <w:p w14:paraId="183AB9E6" w14:textId="77777777" w:rsidR="003C50E1" w:rsidRPr="003C50E1" w:rsidRDefault="003C50E1" w:rsidP="003C50E1">
      <w:pPr>
        <w:pStyle w:val="3"/>
        <w:ind w:left="284" w:hanging="284"/>
        <w:rPr>
          <w:rFonts w:ascii="Arial" w:hAnsi="Arial" w:cs="Arial"/>
          <w:sz w:val="24"/>
          <w:u w:val="single"/>
        </w:rPr>
      </w:pPr>
      <w:r w:rsidRPr="003C50E1">
        <w:rPr>
          <w:rFonts w:ascii="Arial" w:hAnsi="Arial" w:cs="Arial"/>
          <w:color w:val="000000" w:themeColor="text1"/>
          <w:sz w:val="24"/>
        </w:rPr>
        <w:t>туп. Безымянный, дом 3</w:t>
      </w:r>
    </w:p>
    <w:p w14:paraId="1FFA7D2E" w14:textId="77777777" w:rsidR="003C50E1" w:rsidRPr="003C50E1" w:rsidRDefault="003C50E1" w:rsidP="003C50E1">
      <w:pPr>
        <w:pStyle w:val="3"/>
        <w:ind w:left="284"/>
        <w:rPr>
          <w:rFonts w:ascii="Arial" w:hAnsi="Arial" w:cs="Arial"/>
          <w:sz w:val="24"/>
        </w:rPr>
      </w:pPr>
    </w:p>
    <w:p w14:paraId="67A11245" w14:textId="7A34E3F5" w:rsidR="003C50E1" w:rsidRPr="003C50E1" w:rsidRDefault="003C50E1" w:rsidP="003C50E1">
      <w:pPr>
        <w:pStyle w:val="3"/>
        <w:ind w:right="140" w:firstLine="709"/>
        <w:jc w:val="both"/>
        <w:rPr>
          <w:rFonts w:ascii="Arial" w:hAnsi="Arial" w:cs="Arial"/>
          <w:b w:val="0"/>
          <w:sz w:val="24"/>
        </w:rPr>
      </w:pPr>
      <w:r w:rsidRPr="003C50E1">
        <w:rPr>
          <w:rFonts w:ascii="Arial" w:hAnsi="Arial" w:cs="Arial"/>
          <w:b w:val="0"/>
          <w:sz w:val="24"/>
        </w:rPr>
        <w:t>В соответствии с Градостроительным кодексом Российской Федерации,</w:t>
      </w:r>
      <w:r w:rsidR="003D49B6">
        <w:rPr>
          <w:rFonts w:ascii="Arial" w:hAnsi="Arial" w:cs="Arial"/>
          <w:b w:val="0"/>
          <w:sz w:val="24"/>
        </w:rPr>
        <w:t xml:space="preserve"> </w:t>
      </w:r>
      <w:r w:rsidRPr="003C50E1">
        <w:rPr>
          <w:rFonts w:ascii="Arial" w:hAnsi="Arial" w:cs="Arial"/>
          <w:b w:val="0"/>
          <w:sz w:val="24"/>
        </w:rPr>
        <w:t xml:space="preserve">п.2.1 ст.11.10 Земельного кодекса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от 06.10.2003 № 131-ФЗ «Об общих принципах организации местного самоуправления в Российской Федерации», Федеральным законом от 14.03.2022 № 58-ФЗ «О внесении изменений   в отдельные законодательные акты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Уставом Городского округа Люберцы Московской области, Решением Совета депутатов Городского округа Люберцы Московской области от 12.05.2025 № 25/4 </w:t>
      </w:r>
      <w:r w:rsidR="003D49B6">
        <w:rPr>
          <w:rFonts w:ascii="Arial" w:hAnsi="Arial" w:cs="Arial"/>
          <w:b w:val="0"/>
          <w:sz w:val="24"/>
        </w:rPr>
        <w:t xml:space="preserve">                                               </w:t>
      </w:r>
      <w:r w:rsidRPr="003C50E1">
        <w:rPr>
          <w:rFonts w:ascii="Arial" w:hAnsi="Arial" w:cs="Arial"/>
          <w:b w:val="0"/>
          <w:sz w:val="24"/>
        </w:rPr>
        <w:t xml:space="preserve">«О правопреемстве», </w:t>
      </w:r>
      <w:r w:rsidRPr="003C50E1">
        <w:rPr>
          <w:rFonts w:ascii="Arial" w:hAnsi="Arial" w:cs="Arial"/>
          <w:b w:val="0"/>
          <w:color w:val="000000" w:themeColor="text1"/>
          <w:sz w:val="24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3C50E1">
        <w:rPr>
          <w:rFonts w:ascii="Arial" w:hAnsi="Arial" w:cs="Arial"/>
          <w:b w:val="0"/>
          <w:sz w:val="24"/>
        </w:rPr>
        <w:t xml:space="preserve"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</w:t>
      </w:r>
      <w:r w:rsidR="003D49B6">
        <w:rPr>
          <w:rFonts w:ascii="Arial" w:hAnsi="Arial" w:cs="Arial"/>
          <w:b w:val="0"/>
          <w:sz w:val="24"/>
        </w:rPr>
        <w:t xml:space="preserve">               </w:t>
      </w:r>
      <w:r w:rsidRPr="003C50E1">
        <w:rPr>
          <w:rFonts w:ascii="Arial" w:hAnsi="Arial" w:cs="Arial"/>
          <w:b w:val="0"/>
          <w:sz w:val="24"/>
        </w:rPr>
        <w:t xml:space="preserve">в сфере градостроительной деятельности», </w:t>
      </w:r>
      <w:r w:rsidRPr="003C50E1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3C50E1">
        <w:rPr>
          <w:rFonts w:ascii="Arial" w:hAnsi="Arial" w:cs="Arial"/>
          <w:b w:val="0"/>
          <w:sz w:val="24"/>
        </w:rPr>
        <w:t xml:space="preserve"> от 15.03.2023 № 941-ПА,  постановляю:</w:t>
      </w:r>
    </w:p>
    <w:p w14:paraId="2946C2A0" w14:textId="283744E8" w:rsidR="003C50E1" w:rsidRPr="003C50E1" w:rsidRDefault="003C50E1" w:rsidP="003C50E1">
      <w:pPr>
        <w:pStyle w:val="3"/>
        <w:ind w:right="140"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3C50E1">
        <w:rPr>
          <w:rFonts w:ascii="Arial" w:hAnsi="Arial" w:cs="Arial"/>
          <w:b w:val="0"/>
          <w:sz w:val="24"/>
        </w:rPr>
        <w:t xml:space="preserve">1. Назначить общественные обсуждения по вопросу рассмотрения проекта схемы расположения земельного участка на кадастровом плане территории под многоквартирным домом, расположенным по адресу: Московская область, Городской округ Люберцы, пгт. Малаховка, туп. Безымянный, дом 3 с 20.01.2026 </w:t>
      </w:r>
      <w:proofErr w:type="gramStart"/>
      <w:r w:rsidRPr="003C50E1">
        <w:rPr>
          <w:rFonts w:ascii="Arial" w:hAnsi="Arial" w:cs="Arial"/>
          <w:b w:val="0"/>
          <w:sz w:val="24"/>
        </w:rPr>
        <w:t>по  02.02.2026</w:t>
      </w:r>
      <w:proofErr w:type="gramEnd"/>
      <w:r w:rsidRPr="003C50E1">
        <w:rPr>
          <w:rFonts w:ascii="Arial" w:hAnsi="Arial" w:cs="Arial"/>
          <w:b w:val="0"/>
          <w:sz w:val="24"/>
        </w:rPr>
        <w:t xml:space="preserve"> </w:t>
      </w:r>
      <w:r w:rsidRPr="003C50E1">
        <w:rPr>
          <w:rFonts w:ascii="Arial" w:hAnsi="Arial" w:cs="Arial"/>
          <w:b w:val="0"/>
          <w:color w:val="000000" w:themeColor="text1"/>
          <w:sz w:val="24"/>
        </w:rPr>
        <w:t>(Приложение № 1).</w:t>
      </w:r>
    </w:p>
    <w:p w14:paraId="1AA53AA3" w14:textId="03652CC2" w:rsidR="003C50E1" w:rsidRPr="003C50E1" w:rsidRDefault="003C50E1" w:rsidP="003C50E1">
      <w:pPr>
        <w:pStyle w:val="3"/>
        <w:ind w:right="140" w:firstLine="709"/>
        <w:jc w:val="both"/>
        <w:rPr>
          <w:rFonts w:ascii="Arial" w:hAnsi="Arial" w:cs="Arial"/>
          <w:b w:val="0"/>
          <w:sz w:val="24"/>
        </w:rPr>
      </w:pPr>
      <w:r w:rsidRPr="003C50E1">
        <w:rPr>
          <w:rFonts w:ascii="Arial" w:hAnsi="Arial" w:cs="Arial"/>
          <w:b w:val="0"/>
          <w:sz w:val="24"/>
        </w:rPr>
        <w:t xml:space="preserve">2. Провести общественные обсуждения, указанные в пункте 1 настоящего Постановления, согласно порядку проведения общественных </w:t>
      </w:r>
      <w:proofErr w:type="gramStart"/>
      <w:r w:rsidRPr="003C50E1">
        <w:rPr>
          <w:rFonts w:ascii="Arial" w:hAnsi="Arial" w:cs="Arial"/>
          <w:b w:val="0"/>
          <w:sz w:val="24"/>
        </w:rPr>
        <w:t>обсуждений  по</w:t>
      </w:r>
      <w:proofErr w:type="gramEnd"/>
      <w:r w:rsidRPr="003C50E1">
        <w:rPr>
          <w:rFonts w:ascii="Arial" w:hAnsi="Arial" w:cs="Arial"/>
          <w:b w:val="0"/>
          <w:sz w:val="24"/>
        </w:rPr>
        <w:t xml:space="preserve"> вопросу рассмотрения проекта схемы расположения земельного участка на кадастровом плане территории под многоквартирным домом, </w:t>
      </w:r>
      <w:proofErr w:type="gramStart"/>
      <w:r w:rsidRPr="003C50E1">
        <w:rPr>
          <w:rFonts w:ascii="Arial" w:hAnsi="Arial" w:cs="Arial"/>
          <w:b w:val="0"/>
          <w:sz w:val="24"/>
        </w:rPr>
        <w:t>расположенным  по</w:t>
      </w:r>
      <w:proofErr w:type="gramEnd"/>
      <w:r w:rsidRPr="003C50E1">
        <w:rPr>
          <w:rFonts w:ascii="Arial" w:hAnsi="Arial" w:cs="Arial"/>
          <w:b w:val="0"/>
          <w:sz w:val="24"/>
        </w:rPr>
        <w:t xml:space="preserve"> </w:t>
      </w:r>
      <w:proofErr w:type="gramStart"/>
      <w:r w:rsidRPr="003C50E1">
        <w:rPr>
          <w:rFonts w:ascii="Arial" w:hAnsi="Arial" w:cs="Arial"/>
          <w:b w:val="0"/>
          <w:sz w:val="24"/>
        </w:rPr>
        <w:t>адресу:  Московская</w:t>
      </w:r>
      <w:proofErr w:type="gramEnd"/>
      <w:r w:rsidRPr="003C50E1">
        <w:rPr>
          <w:rFonts w:ascii="Arial" w:hAnsi="Arial" w:cs="Arial"/>
          <w:b w:val="0"/>
          <w:sz w:val="24"/>
        </w:rPr>
        <w:t xml:space="preserve"> область, Городской округ Люберцы, пгт. Малаховка, туп. Безымянный, дом </w:t>
      </w:r>
      <w:proofErr w:type="gramStart"/>
      <w:r w:rsidRPr="003C50E1">
        <w:rPr>
          <w:rFonts w:ascii="Arial" w:hAnsi="Arial" w:cs="Arial"/>
          <w:b w:val="0"/>
          <w:sz w:val="24"/>
        </w:rPr>
        <w:t>3  (</w:t>
      </w:r>
      <w:proofErr w:type="gramEnd"/>
      <w:r w:rsidRPr="003C50E1">
        <w:rPr>
          <w:rFonts w:ascii="Arial" w:hAnsi="Arial" w:cs="Arial"/>
          <w:b w:val="0"/>
          <w:sz w:val="24"/>
        </w:rPr>
        <w:t>Приложение № 2).</w:t>
      </w:r>
    </w:p>
    <w:p w14:paraId="4FC72FC5" w14:textId="77777777" w:rsidR="003C50E1" w:rsidRPr="003C50E1" w:rsidRDefault="003C50E1" w:rsidP="003C50E1">
      <w:pPr>
        <w:ind w:right="140" w:firstLine="709"/>
        <w:jc w:val="both"/>
        <w:rPr>
          <w:rFonts w:ascii="Arial" w:hAnsi="Arial" w:cs="Arial"/>
        </w:rPr>
      </w:pPr>
      <w:r w:rsidRPr="003C50E1">
        <w:rPr>
          <w:rFonts w:ascii="Arial" w:hAnsi="Arial" w:cs="Arial"/>
        </w:rPr>
        <w:t xml:space="preserve">3. Уполномоченному органу на проведение общественных обсуждений – администрации Городского округа </w:t>
      </w:r>
      <w:proofErr w:type="gramStart"/>
      <w:r w:rsidRPr="003C50E1">
        <w:rPr>
          <w:rFonts w:ascii="Arial" w:hAnsi="Arial" w:cs="Arial"/>
        </w:rPr>
        <w:t>Люберцы  Московской</w:t>
      </w:r>
      <w:proofErr w:type="gramEnd"/>
      <w:r w:rsidRPr="003C50E1">
        <w:rPr>
          <w:rFonts w:ascii="Arial" w:hAnsi="Arial" w:cs="Arial"/>
        </w:rPr>
        <w:t xml:space="preserve"> области обеспечить:</w:t>
      </w:r>
    </w:p>
    <w:p w14:paraId="27806705" w14:textId="77777777" w:rsidR="003C50E1" w:rsidRPr="003C50E1" w:rsidRDefault="003C50E1" w:rsidP="003C50E1">
      <w:pPr>
        <w:autoSpaceDE w:val="0"/>
        <w:autoSpaceDN w:val="0"/>
        <w:adjustRightInd w:val="0"/>
        <w:ind w:right="140" w:firstLine="709"/>
        <w:jc w:val="both"/>
        <w:rPr>
          <w:rFonts w:ascii="Arial" w:hAnsi="Arial" w:cs="Arial"/>
        </w:rPr>
      </w:pPr>
      <w:r w:rsidRPr="003C50E1">
        <w:rPr>
          <w:rFonts w:ascii="Arial" w:hAnsi="Arial" w:cs="Arial"/>
        </w:rPr>
        <w:t>3.1. Оповещение о начале общественных обсуждений;</w:t>
      </w:r>
    </w:p>
    <w:p w14:paraId="03FCE51D" w14:textId="77777777" w:rsidR="003C50E1" w:rsidRPr="003C50E1" w:rsidRDefault="003C50E1" w:rsidP="003C50E1">
      <w:pPr>
        <w:ind w:right="140" w:firstLine="709"/>
        <w:jc w:val="both"/>
        <w:rPr>
          <w:rFonts w:ascii="Arial" w:hAnsi="Arial" w:cs="Arial"/>
        </w:rPr>
      </w:pPr>
      <w:r w:rsidRPr="003C50E1">
        <w:rPr>
          <w:rFonts w:ascii="Arial" w:hAnsi="Arial" w:cs="Arial"/>
        </w:rPr>
        <w:t>3.2. Прием и обобщение замечаний и предложений;</w:t>
      </w:r>
    </w:p>
    <w:p w14:paraId="17EE4927" w14:textId="4B4265CE" w:rsidR="003C50E1" w:rsidRPr="003C50E1" w:rsidRDefault="003C50E1" w:rsidP="003C50E1">
      <w:pPr>
        <w:pStyle w:val="3"/>
        <w:ind w:right="140" w:firstLine="709"/>
        <w:jc w:val="both"/>
        <w:rPr>
          <w:rFonts w:ascii="Arial" w:hAnsi="Arial" w:cs="Arial"/>
          <w:b w:val="0"/>
          <w:sz w:val="24"/>
        </w:rPr>
      </w:pPr>
      <w:r w:rsidRPr="003C50E1">
        <w:rPr>
          <w:rFonts w:ascii="Arial" w:hAnsi="Arial" w:cs="Arial"/>
          <w:b w:val="0"/>
          <w:sz w:val="24"/>
        </w:rPr>
        <w:lastRenderedPageBreak/>
        <w:t>3.3. Размещение материалов по вопросу рассмотрения проекта схемы расположения земельного участка на кадастровом плане территории</w:t>
      </w:r>
      <w:r w:rsidRPr="003C50E1">
        <w:rPr>
          <w:rFonts w:ascii="Arial" w:hAnsi="Arial" w:cs="Arial"/>
          <w:sz w:val="24"/>
        </w:rPr>
        <w:t xml:space="preserve"> </w:t>
      </w:r>
      <w:r w:rsidR="003D49B6">
        <w:rPr>
          <w:rFonts w:ascii="Arial" w:hAnsi="Arial" w:cs="Arial"/>
          <w:sz w:val="24"/>
        </w:rPr>
        <w:t xml:space="preserve">                                          </w:t>
      </w:r>
      <w:r w:rsidRPr="003C50E1">
        <w:rPr>
          <w:rFonts w:ascii="Arial" w:hAnsi="Arial" w:cs="Arial"/>
          <w:b w:val="0"/>
          <w:sz w:val="24"/>
        </w:rPr>
        <w:t xml:space="preserve">под многоквартирным домом, расположенным по адресу: </w:t>
      </w:r>
      <w:proofErr w:type="gramStart"/>
      <w:r w:rsidRPr="003C50E1">
        <w:rPr>
          <w:rFonts w:ascii="Arial" w:hAnsi="Arial" w:cs="Arial"/>
          <w:b w:val="0"/>
          <w:sz w:val="24"/>
        </w:rPr>
        <w:t>Московская  область</w:t>
      </w:r>
      <w:proofErr w:type="gramEnd"/>
      <w:r w:rsidRPr="003C50E1">
        <w:rPr>
          <w:rFonts w:ascii="Arial" w:hAnsi="Arial" w:cs="Arial"/>
          <w:b w:val="0"/>
          <w:sz w:val="24"/>
        </w:rPr>
        <w:t xml:space="preserve">, Городской округ Люберцы, пгт. Малаховка, туп. Безымянный, дом 3 в информационно-телекоммуникационной сети «Интернет», на региональном портале государственных </w:t>
      </w:r>
      <w:r w:rsidR="003D49B6">
        <w:rPr>
          <w:rFonts w:ascii="Arial" w:hAnsi="Arial" w:cs="Arial"/>
          <w:b w:val="0"/>
          <w:sz w:val="24"/>
        </w:rPr>
        <w:t xml:space="preserve">                  </w:t>
      </w:r>
      <w:r w:rsidRPr="003C50E1">
        <w:rPr>
          <w:rFonts w:ascii="Arial" w:hAnsi="Arial" w:cs="Arial"/>
          <w:b w:val="0"/>
          <w:sz w:val="24"/>
        </w:rPr>
        <w:t>и муниципальных услуг;</w:t>
      </w:r>
    </w:p>
    <w:p w14:paraId="2B7918D0" w14:textId="3CE5448F" w:rsidR="003C50E1" w:rsidRPr="003C50E1" w:rsidRDefault="003C50E1" w:rsidP="003C50E1">
      <w:pPr>
        <w:pStyle w:val="3"/>
        <w:ind w:right="140" w:firstLine="709"/>
        <w:jc w:val="both"/>
        <w:rPr>
          <w:rFonts w:ascii="Arial" w:hAnsi="Arial" w:cs="Arial"/>
          <w:b w:val="0"/>
          <w:sz w:val="24"/>
        </w:rPr>
      </w:pPr>
      <w:r w:rsidRPr="003C50E1">
        <w:rPr>
          <w:rFonts w:ascii="Arial" w:hAnsi="Arial" w:cs="Arial"/>
          <w:b w:val="0"/>
          <w:sz w:val="24"/>
        </w:rPr>
        <w:t xml:space="preserve">3.4. Проведение экспозиции по вопросу рассмотрения проекта схемы расположения земельного участка на кадастровом плане территории под многоквартирным домом, расположенным по адресу: Московская область, Городской округ Люберцы, пгт. Малаховка, туп. Безымянный, дом 3; </w:t>
      </w:r>
    </w:p>
    <w:p w14:paraId="5FB9AD84" w14:textId="77777777" w:rsidR="003C50E1" w:rsidRPr="003C50E1" w:rsidRDefault="003C50E1" w:rsidP="003C50E1">
      <w:pPr>
        <w:autoSpaceDE w:val="0"/>
        <w:autoSpaceDN w:val="0"/>
        <w:adjustRightInd w:val="0"/>
        <w:ind w:right="140" w:firstLine="709"/>
        <w:jc w:val="both"/>
        <w:rPr>
          <w:rFonts w:ascii="Arial" w:hAnsi="Arial" w:cs="Arial"/>
        </w:rPr>
      </w:pPr>
      <w:r w:rsidRPr="003C50E1">
        <w:rPr>
          <w:rFonts w:ascii="Arial" w:hAnsi="Arial" w:cs="Arial"/>
        </w:rPr>
        <w:t>3.5. Подготовку и оформление протокола общественных обсуждений;</w:t>
      </w:r>
    </w:p>
    <w:p w14:paraId="71428581" w14:textId="77777777" w:rsidR="003C50E1" w:rsidRPr="003C50E1" w:rsidRDefault="003C50E1" w:rsidP="003C50E1">
      <w:pPr>
        <w:autoSpaceDE w:val="0"/>
        <w:autoSpaceDN w:val="0"/>
        <w:adjustRightInd w:val="0"/>
        <w:ind w:right="140" w:firstLine="709"/>
        <w:jc w:val="both"/>
        <w:rPr>
          <w:rFonts w:ascii="Arial" w:hAnsi="Arial" w:cs="Arial"/>
        </w:rPr>
      </w:pPr>
      <w:r w:rsidRPr="003C50E1">
        <w:rPr>
          <w:rFonts w:ascii="Arial" w:hAnsi="Arial" w:cs="Arial"/>
        </w:rPr>
        <w:t>3.6. Подготовку и опубликование заключения о результатах общественных обсуждений;</w:t>
      </w:r>
    </w:p>
    <w:p w14:paraId="20089CED" w14:textId="28865EB3" w:rsidR="003C50E1" w:rsidRPr="003C50E1" w:rsidRDefault="003C50E1" w:rsidP="003C50E1">
      <w:pPr>
        <w:ind w:right="140" w:firstLine="708"/>
        <w:jc w:val="both"/>
        <w:rPr>
          <w:rFonts w:ascii="Arial" w:hAnsi="Arial" w:cs="Arial"/>
        </w:rPr>
      </w:pPr>
      <w:r w:rsidRPr="003C50E1">
        <w:rPr>
          <w:rFonts w:ascii="Arial" w:hAnsi="Arial" w:cs="Arial"/>
        </w:rPr>
        <w:t xml:space="preserve">3.7. Направление уведомлений о проведении общественных обсуждений                     по вопросу рассмотрения проекта схемы расположения земельного участка                               на кадастровом плане территории под многоквартирным домом, расположенным  </w:t>
      </w:r>
      <w:r w:rsidR="003D49B6">
        <w:rPr>
          <w:rFonts w:ascii="Arial" w:hAnsi="Arial" w:cs="Arial"/>
        </w:rPr>
        <w:t xml:space="preserve">                     </w:t>
      </w:r>
      <w:r w:rsidRPr="003C50E1">
        <w:rPr>
          <w:rFonts w:ascii="Arial" w:hAnsi="Arial" w:cs="Arial"/>
        </w:rPr>
        <w:t xml:space="preserve">по адресу: Московская область, Городской округ Люберцы, пгт. </w:t>
      </w:r>
      <w:proofErr w:type="gramStart"/>
      <w:r w:rsidRPr="003C50E1">
        <w:rPr>
          <w:rFonts w:ascii="Arial" w:hAnsi="Arial" w:cs="Arial"/>
        </w:rPr>
        <w:t>Малаховка,</w:t>
      </w:r>
      <w:r w:rsidR="003D49B6">
        <w:rPr>
          <w:rFonts w:ascii="Arial" w:hAnsi="Arial" w:cs="Arial"/>
        </w:rPr>
        <w:t xml:space="preserve">   </w:t>
      </w:r>
      <w:proofErr w:type="gramEnd"/>
      <w:r w:rsidR="003D49B6">
        <w:rPr>
          <w:rFonts w:ascii="Arial" w:hAnsi="Arial" w:cs="Arial"/>
        </w:rPr>
        <w:t xml:space="preserve">                                </w:t>
      </w:r>
      <w:r w:rsidRPr="003C50E1">
        <w:rPr>
          <w:rFonts w:ascii="Arial" w:hAnsi="Arial" w:cs="Arial"/>
        </w:rPr>
        <w:t xml:space="preserve">туп. Безымянный, дом </w:t>
      </w:r>
      <w:proofErr w:type="gramStart"/>
      <w:r w:rsidRPr="003C50E1">
        <w:rPr>
          <w:rFonts w:ascii="Arial" w:hAnsi="Arial" w:cs="Arial"/>
        </w:rPr>
        <w:t>3  собственникам</w:t>
      </w:r>
      <w:proofErr w:type="gramEnd"/>
      <w:r w:rsidRPr="003C50E1">
        <w:rPr>
          <w:rFonts w:ascii="Arial" w:hAnsi="Arial" w:cs="Arial"/>
        </w:rPr>
        <w:t xml:space="preserve"> помещений в многоквартирном </w:t>
      </w:r>
      <w:proofErr w:type="gramStart"/>
      <w:r w:rsidRPr="003C50E1">
        <w:rPr>
          <w:rFonts w:ascii="Arial" w:hAnsi="Arial" w:cs="Arial"/>
        </w:rPr>
        <w:t xml:space="preserve">доме,   </w:t>
      </w:r>
      <w:proofErr w:type="gramEnd"/>
      <w:r w:rsidRPr="003C50E1">
        <w:rPr>
          <w:rFonts w:ascii="Arial" w:hAnsi="Arial" w:cs="Arial"/>
        </w:rPr>
        <w:t xml:space="preserve">         </w:t>
      </w:r>
      <w:r w:rsidR="003D49B6">
        <w:rPr>
          <w:rFonts w:ascii="Arial" w:hAnsi="Arial" w:cs="Arial"/>
        </w:rPr>
        <w:t xml:space="preserve">                   </w:t>
      </w:r>
      <w:r w:rsidRPr="003C50E1">
        <w:rPr>
          <w:rFonts w:ascii="Arial" w:hAnsi="Arial" w:cs="Arial"/>
        </w:rPr>
        <w:t>под которым образуется земельный участок.</w:t>
      </w:r>
    </w:p>
    <w:p w14:paraId="0578FBB4" w14:textId="77777777" w:rsidR="003C50E1" w:rsidRPr="003C50E1" w:rsidRDefault="003C50E1" w:rsidP="003C50E1">
      <w:pPr>
        <w:pStyle w:val="20"/>
        <w:shd w:val="clear" w:color="auto" w:fill="auto"/>
        <w:spacing w:before="0" w:after="0" w:line="240" w:lineRule="auto"/>
        <w:ind w:right="140" w:firstLine="709"/>
        <w:jc w:val="both"/>
        <w:rPr>
          <w:rFonts w:ascii="Arial" w:hAnsi="Arial" w:cs="Arial"/>
          <w:sz w:val="24"/>
          <w:szCs w:val="24"/>
        </w:rPr>
      </w:pPr>
      <w:r w:rsidRPr="003C50E1">
        <w:rPr>
          <w:rFonts w:ascii="Arial" w:hAnsi="Arial" w:cs="Arial"/>
          <w:sz w:val="24"/>
          <w:szCs w:val="24"/>
        </w:rPr>
        <w:t>4. Создать Комиссию по проведению общественных обсуждений в следующем составе:</w:t>
      </w:r>
    </w:p>
    <w:p w14:paraId="0D5CE66F" w14:textId="77777777" w:rsidR="003C50E1" w:rsidRPr="003C50E1" w:rsidRDefault="003C50E1" w:rsidP="003C50E1">
      <w:pPr>
        <w:ind w:right="140" w:firstLine="709"/>
        <w:jc w:val="both"/>
        <w:rPr>
          <w:rFonts w:ascii="Arial" w:hAnsi="Arial" w:cs="Arial"/>
        </w:rPr>
      </w:pPr>
      <w:r w:rsidRPr="003C50E1">
        <w:rPr>
          <w:rFonts w:ascii="Arial" w:hAnsi="Arial" w:cs="Arial"/>
        </w:rPr>
        <w:t>Председатель – А.Н. Сыров – заместитель Главы Городского округа;</w:t>
      </w:r>
    </w:p>
    <w:p w14:paraId="4000F316" w14:textId="77777777" w:rsidR="003C50E1" w:rsidRPr="003C50E1" w:rsidRDefault="003C50E1" w:rsidP="003C50E1">
      <w:pPr>
        <w:ind w:right="140" w:firstLine="709"/>
        <w:jc w:val="both"/>
        <w:rPr>
          <w:rFonts w:ascii="Arial" w:hAnsi="Arial" w:cs="Arial"/>
          <w:color w:val="000000" w:themeColor="text1"/>
        </w:rPr>
      </w:pPr>
      <w:r w:rsidRPr="003C50E1">
        <w:rPr>
          <w:rFonts w:ascii="Arial" w:hAnsi="Arial" w:cs="Arial"/>
          <w:color w:val="000000" w:themeColor="text1"/>
        </w:rPr>
        <w:t>Заместитель председателя – В.А. Мусатова – председатель комитета                              по управлению имуществом администрации Городского округа Люберцы Московской области;</w:t>
      </w:r>
    </w:p>
    <w:p w14:paraId="7F7A66C2" w14:textId="77777777" w:rsidR="003C50E1" w:rsidRPr="003C50E1" w:rsidRDefault="003C50E1" w:rsidP="003C50E1">
      <w:pPr>
        <w:ind w:right="140" w:firstLine="709"/>
        <w:jc w:val="both"/>
        <w:rPr>
          <w:rFonts w:ascii="Arial" w:hAnsi="Arial" w:cs="Arial"/>
        </w:rPr>
      </w:pPr>
      <w:r w:rsidRPr="003C50E1">
        <w:rPr>
          <w:rFonts w:ascii="Arial" w:hAnsi="Arial" w:cs="Arial"/>
        </w:rPr>
        <w:t>Члены комиссии:</w:t>
      </w:r>
    </w:p>
    <w:p w14:paraId="15C52387" w14:textId="77777777" w:rsidR="003C50E1" w:rsidRPr="003C50E1" w:rsidRDefault="003C50E1" w:rsidP="003C50E1">
      <w:pPr>
        <w:ind w:right="140" w:firstLine="709"/>
        <w:jc w:val="both"/>
        <w:rPr>
          <w:rFonts w:ascii="Arial" w:hAnsi="Arial" w:cs="Arial"/>
        </w:rPr>
      </w:pPr>
      <w:r w:rsidRPr="003C50E1">
        <w:rPr>
          <w:rFonts w:ascii="Arial" w:hAnsi="Arial" w:cs="Arial"/>
        </w:rPr>
        <w:t xml:space="preserve"> А.В. Трубников </w:t>
      </w:r>
      <w:r w:rsidRPr="003C50E1">
        <w:rPr>
          <w:rFonts w:ascii="Arial" w:hAnsi="Arial" w:cs="Arial"/>
        </w:rPr>
        <w:softHyphen/>
        <w:t>– начальник правового управления администрации Городского округа Люберцы;</w:t>
      </w:r>
    </w:p>
    <w:p w14:paraId="46F0C00B" w14:textId="77777777" w:rsidR="003C50E1" w:rsidRPr="003C50E1" w:rsidRDefault="003C50E1" w:rsidP="003C50E1">
      <w:pPr>
        <w:ind w:right="140" w:firstLine="709"/>
        <w:jc w:val="both"/>
        <w:rPr>
          <w:rFonts w:ascii="Arial" w:hAnsi="Arial" w:cs="Arial"/>
          <w:lang w:eastAsia="en-US"/>
        </w:rPr>
      </w:pPr>
      <w:r w:rsidRPr="003C50E1">
        <w:rPr>
          <w:rFonts w:ascii="Arial" w:hAnsi="Arial" w:cs="Arial"/>
          <w:lang w:eastAsia="en-US"/>
        </w:rPr>
        <w:t xml:space="preserve"> В.А. Михеев </w:t>
      </w:r>
      <w:r w:rsidRPr="003C50E1">
        <w:rPr>
          <w:rFonts w:ascii="Arial" w:hAnsi="Arial" w:cs="Arial"/>
          <w:lang w:eastAsia="en-US"/>
        </w:rPr>
        <w:softHyphen/>
        <w:t>– заместитель председателя комитета по управлению имуществом администрации Городского округа Люберцы;</w:t>
      </w:r>
    </w:p>
    <w:p w14:paraId="1D044336" w14:textId="77777777" w:rsidR="003C50E1" w:rsidRPr="003C50E1" w:rsidRDefault="003C50E1" w:rsidP="003C50E1">
      <w:pPr>
        <w:ind w:right="140" w:firstLine="709"/>
        <w:jc w:val="both"/>
        <w:rPr>
          <w:rFonts w:ascii="Arial" w:hAnsi="Arial" w:cs="Arial"/>
        </w:rPr>
      </w:pPr>
      <w:r w:rsidRPr="003C50E1">
        <w:rPr>
          <w:rFonts w:ascii="Arial" w:hAnsi="Arial" w:cs="Arial"/>
        </w:rPr>
        <w:t xml:space="preserve"> </w:t>
      </w:r>
      <w:proofErr w:type="gramStart"/>
      <w:r w:rsidRPr="003C50E1">
        <w:rPr>
          <w:rFonts w:ascii="Arial" w:hAnsi="Arial" w:cs="Arial"/>
        </w:rPr>
        <w:t xml:space="preserve">Секретарь  </w:t>
      </w:r>
      <w:r w:rsidRPr="003C50E1">
        <w:rPr>
          <w:rFonts w:ascii="Arial" w:hAnsi="Arial" w:cs="Arial"/>
        </w:rPr>
        <w:softHyphen/>
      </w:r>
      <w:proofErr w:type="gramEnd"/>
      <w:r w:rsidRPr="003C50E1">
        <w:rPr>
          <w:rFonts w:ascii="Arial" w:hAnsi="Arial" w:cs="Arial"/>
        </w:rPr>
        <w:t xml:space="preserve">– Н.В. Дымов </w:t>
      </w:r>
      <w:r w:rsidRPr="003C50E1">
        <w:rPr>
          <w:rFonts w:ascii="Arial" w:hAnsi="Arial" w:cs="Arial"/>
        </w:rPr>
        <w:softHyphen/>
        <w:t>– начальник управления имущественным комплексом МУ «ДЦО».</w:t>
      </w:r>
    </w:p>
    <w:p w14:paraId="47932098" w14:textId="77777777" w:rsidR="003C50E1" w:rsidRPr="003C50E1" w:rsidRDefault="003C50E1" w:rsidP="003C50E1">
      <w:pPr>
        <w:pStyle w:val="20"/>
        <w:shd w:val="clear" w:color="auto" w:fill="auto"/>
        <w:spacing w:before="0" w:after="0" w:line="240" w:lineRule="auto"/>
        <w:ind w:right="140" w:firstLine="709"/>
        <w:jc w:val="both"/>
        <w:rPr>
          <w:rFonts w:ascii="Arial" w:hAnsi="Arial" w:cs="Arial"/>
          <w:sz w:val="24"/>
          <w:szCs w:val="24"/>
        </w:rPr>
      </w:pPr>
      <w:r w:rsidRPr="003C50E1">
        <w:rPr>
          <w:rFonts w:ascii="Arial" w:hAnsi="Arial" w:cs="Arial"/>
          <w:sz w:val="24"/>
          <w:szCs w:val="24"/>
        </w:rPr>
        <w:t xml:space="preserve">5. Разместить настоящее Постановление на официальном </w:t>
      </w:r>
      <w:proofErr w:type="gramStart"/>
      <w:r w:rsidRPr="003C50E1">
        <w:rPr>
          <w:rFonts w:ascii="Arial" w:hAnsi="Arial" w:cs="Arial"/>
          <w:sz w:val="24"/>
          <w:szCs w:val="24"/>
        </w:rPr>
        <w:t>сайте  администрации</w:t>
      </w:r>
      <w:proofErr w:type="gramEnd"/>
      <w:r w:rsidRPr="003C50E1">
        <w:rPr>
          <w:rFonts w:ascii="Arial" w:hAnsi="Arial" w:cs="Arial"/>
          <w:sz w:val="24"/>
          <w:szCs w:val="24"/>
        </w:rPr>
        <w:t xml:space="preserve"> Городского округа Люберцы в сети «Интернет».</w:t>
      </w:r>
      <w:r w:rsidRPr="003C50E1">
        <w:rPr>
          <w:rFonts w:ascii="Arial" w:hAnsi="Arial" w:cs="Arial"/>
          <w:bCs/>
          <w:sz w:val="24"/>
          <w:szCs w:val="24"/>
        </w:rPr>
        <w:t xml:space="preserve"> </w:t>
      </w:r>
    </w:p>
    <w:p w14:paraId="725646F9" w14:textId="3E2CDCA6" w:rsidR="003C50E1" w:rsidRPr="003C50E1" w:rsidRDefault="003C50E1" w:rsidP="003C50E1">
      <w:pPr>
        <w:ind w:right="140" w:firstLine="709"/>
        <w:jc w:val="both"/>
        <w:rPr>
          <w:rFonts w:ascii="Arial" w:hAnsi="Arial" w:cs="Arial"/>
        </w:rPr>
      </w:pPr>
      <w:r w:rsidRPr="003C50E1">
        <w:rPr>
          <w:rFonts w:ascii="Arial" w:hAnsi="Arial" w:cs="Arial"/>
        </w:rPr>
        <w:t>6. Контроль за исполнением настоящего Постановления возложить на заместителя Главы Городского округа А.Н. Сырова.</w:t>
      </w:r>
    </w:p>
    <w:p w14:paraId="72EDC3E7" w14:textId="77777777" w:rsidR="003C50E1" w:rsidRPr="003C50E1" w:rsidRDefault="003C50E1" w:rsidP="003C50E1">
      <w:pPr>
        <w:ind w:right="140" w:firstLine="709"/>
        <w:jc w:val="both"/>
        <w:rPr>
          <w:rFonts w:ascii="Arial" w:hAnsi="Arial" w:cs="Arial"/>
        </w:rPr>
      </w:pPr>
    </w:p>
    <w:p w14:paraId="23F3B788" w14:textId="77777777" w:rsidR="003D49B6" w:rsidRDefault="003D49B6" w:rsidP="003C50E1">
      <w:pPr>
        <w:ind w:right="140"/>
        <w:jc w:val="both"/>
        <w:rPr>
          <w:rFonts w:ascii="Arial" w:hAnsi="Arial" w:cs="Arial"/>
        </w:rPr>
      </w:pPr>
    </w:p>
    <w:p w14:paraId="125B4EDC" w14:textId="77777777" w:rsidR="003D49B6" w:rsidRDefault="003D49B6" w:rsidP="003C50E1">
      <w:pPr>
        <w:ind w:right="140"/>
        <w:jc w:val="both"/>
        <w:rPr>
          <w:rFonts w:ascii="Arial" w:hAnsi="Arial" w:cs="Arial"/>
        </w:rPr>
      </w:pPr>
    </w:p>
    <w:p w14:paraId="26816217" w14:textId="57D49B6B" w:rsidR="003C50E1" w:rsidRPr="003C50E1" w:rsidRDefault="003C50E1" w:rsidP="003C50E1">
      <w:pPr>
        <w:ind w:right="140"/>
        <w:jc w:val="both"/>
        <w:rPr>
          <w:rFonts w:ascii="Arial" w:hAnsi="Arial" w:cs="Arial"/>
        </w:rPr>
      </w:pPr>
      <w:r w:rsidRPr="003C50E1">
        <w:rPr>
          <w:rFonts w:ascii="Arial" w:hAnsi="Arial" w:cs="Arial"/>
        </w:rPr>
        <w:t>Глава Городского округа</w:t>
      </w:r>
      <w:r w:rsidRPr="003C50E1">
        <w:rPr>
          <w:rFonts w:ascii="Arial" w:hAnsi="Arial" w:cs="Arial"/>
        </w:rPr>
        <w:tab/>
      </w:r>
      <w:r w:rsidRPr="003C50E1">
        <w:rPr>
          <w:rFonts w:ascii="Arial" w:hAnsi="Arial" w:cs="Arial"/>
        </w:rPr>
        <w:tab/>
      </w:r>
      <w:r w:rsidRPr="003C50E1">
        <w:rPr>
          <w:rFonts w:ascii="Arial" w:hAnsi="Arial" w:cs="Arial"/>
        </w:rPr>
        <w:tab/>
      </w:r>
      <w:r w:rsidRPr="003C50E1">
        <w:rPr>
          <w:rFonts w:ascii="Arial" w:hAnsi="Arial" w:cs="Arial"/>
        </w:rPr>
        <w:tab/>
      </w:r>
      <w:r w:rsidRPr="003C50E1">
        <w:rPr>
          <w:rFonts w:ascii="Arial" w:hAnsi="Arial" w:cs="Arial"/>
        </w:rPr>
        <w:tab/>
        <w:t xml:space="preserve">            </w:t>
      </w:r>
      <w:r>
        <w:rPr>
          <w:rFonts w:ascii="Arial" w:hAnsi="Arial" w:cs="Arial"/>
        </w:rPr>
        <w:t xml:space="preserve">                                </w:t>
      </w:r>
      <w:r w:rsidRPr="003C50E1">
        <w:rPr>
          <w:rFonts w:ascii="Arial" w:hAnsi="Arial" w:cs="Arial"/>
        </w:rPr>
        <w:t xml:space="preserve"> В.М. Волков</w:t>
      </w:r>
    </w:p>
    <w:p w14:paraId="5EBB69FE" w14:textId="57911236" w:rsidR="00F44561" w:rsidRPr="00F44561" w:rsidRDefault="00F44561" w:rsidP="00A406B2">
      <w:pPr>
        <w:sectPr w:rsidR="00F44561" w:rsidRPr="00F44561" w:rsidSect="009E19D8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14:paraId="56DE0D03" w14:textId="77777777" w:rsidR="008F5017" w:rsidRDefault="008F5017" w:rsidP="008F5017">
      <w:pPr>
        <w:jc w:val="both"/>
        <w:rPr>
          <w:sz w:val="28"/>
          <w:szCs w:val="28"/>
        </w:rPr>
      </w:pPr>
    </w:p>
    <w:p w14:paraId="1FA620D5" w14:textId="77777777" w:rsidR="00F51EFD" w:rsidRPr="0093729E" w:rsidRDefault="008F5017" w:rsidP="0019634E">
      <w:pPr>
        <w:jc w:val="right"/>
        <w:rPr>
          <w:rFonts w:ascii="Arial" w:hAnsi="Arial" w:cs="Arial"/>
        </w:rPr>
      </w:pPr>
      <w:r w:rsidRPr="0093729E">
        <w:rPr>
          <w:rFonts w:ascii="Arial" w:hAnsi="Arial" w:cs="Arial"/>
        </w:rPr>
        <w:t xml:space="preserve">Приложение </w:t>
      </w:r>
      <w:r w:rsidR="00F51EFD" w:rsidRPr="0093729E">
        <w:rPr>
          <w:rFonts w:ascii="Arial" w:hAnsi="Arial" w:cs="Arial"/>
        </w:rPr>
        <w:t>№</w:t>
      </w:r>
      <w:r w:rsidR="00E0285C" w:rsidRPr="0093729E">
        <w:rPr>
          <w:rFonts w:ascii="Arial" w:hAnsi="Arial" w:cs="Arial"/>
        </w:rPr>
        <w:t>2</w:t>
      </w:r>
      <w:r w:rsidR="00F51EFD" w:rsidRPr="0093729E">
        <w:rPr>
          <w:rFonts w:ascii="Arial" w:hAnsi="Arial" w:cs="Arial"/>
        </w:rPr>
        <w:t xml:space="preserve"> </w:t>
      </w:r>
    </w:p>
    <w:p w14:paraId="43463EB4" w14:textId="77777777" w:rsidR="008F5017" w:rsidRPr="0093729E" w:rsidRDefault="008F5017" w:rsidP="0019634E">
      <w:pPr>
        <w:jc w:val="right"/>
        <w:rPr>
          <w:rFonts w:ascii="Arial" w:hAnsi="Arial" w:cs="Arial"/>
        </w:rPr>
      </w:pPr>
      <w:r w:rsidRPr="0093729E">
        <w:rPr>
          <w:rFonts w:ascii="Arial" w:hAnsi="Arial" w:cs="Arial"/>
        </w:rPr>
        <w:t xml:space="preserve">к Постановлению </w:t>
      </w:r>
    </w:p>
    <w:p w14:paraId="78E0697C" w14:textId="77777777" w:rsidR="008F5017" w:rsidRPr="0093729E" w:rsidRDefault="008F5017" w:rsidP="008F5017">
      <w:pPr>
        <w:ind w:left="12036"/>
        <w:jc w:val="center"/>
        <w:rPr>
          <w:rFonts w:ascii="Arial" w:hAnsi="Arial" w:cs="Arial"/>
        </w:rPr>
      </w:pPr>
      <w:r w:rsidRPr="0093729E">
        <w:rPr>
          <w:rFonts w:ascii="Arial" w:hAnsi="Arial" w:cs="Arial"/>
        </w:rPr>
        <w:t xml:space="preserve">Главы </w:t>
      </w:r>
      <w:r w:rsidR="003A5F3F" w:rsidRPr="0093729E">
        <w:rPr>
          <w:rFonts w:ascii="Arial" w:hAnsi="Arial" w:cs="Arial"/>
        </w:rPr>
        <w:t>Г</w:t>
      </w:r>
      <w:r w:rsidRPr="0093729E">
        <w:rPr>
          <w:rFonts w:ascii="Arial" w:hAnsi="Arial" w:cs="Arial"/>
        </w:rPr>
        <w:t xml:space="preserve">ородского округа Люберцы </w:t>
      </w:r>
    </w:p>
    <w:p w14:paraId="543BC20A" w14:textId="11DD70B7" w:rsidR="008F5017" w:rsidRPr="0093729E" w:rsidRDefault="0070356D" w:rsidP="008F5017">
      <w:pPr>
        <w:jc w:val="right"/>
        <w:rPr>
          <w:rFonts w:ascii="Arial" w:hAnsi="Arial" w:cs="Arial"/>
        </w:rPr>
      </w:pPr>
      <w:r w:rsidRPr="0093729E">
        <w:rPr>
          <w:rFonts w:ascii="Arial" w:hAnsi="Arial" w:cs="Arial"/>
        </w:rPr>
        <w:t>о</w:t>
      </w:r>
      <w:r w:rsidR="008F5017" w:rsidRPr="0093729E">
        <w:rPr>
          <w:rFonts w:ascii="Arial" w:hAnsi="Arial" w:cs="Arial"/>
        </w:rPr>
        <w:t>т</w:t>
      </w:r>
      <w:r w:rsidRPr="0093729E">
        <w:rPr>
          <w:rFonts w:ascii="Arial" w:hAnsi="Arial" w:cs="Arial"/>
        </w:rPr>
        <w:t xml:space="preserve"> </w:t>
      </w:r>
      <w:proofErr w:type="gramStart"/>
      <w:r w:rsidR="0093729E" w:rsidRPr="0093729E">
        <w:rPr>
          <w:rFonts w:ascii="Arial" w:hAnsi="Arial" w:cs="Arial"/>
          <w:u w:val="single"/>
        </w:rPr>
        <w:t xml:space="preserve">19.01.26 </w:t>
      </w:r>
      <w:r w:rsidR="00C71BCC" w:rsidRPr="0093729E">
        <w:rPr>
          <w:rFonts w:ascii="Arial" w:hAnsi="Arial" w:cs="Arial"/>
        </w:rPr>
        <w:t xml:space="preserve"> </w:t>
      </w:r>
      <w:r w:rsidR="008F5017" w:rsidRPr="0093729E">
        <w:rPr>
          <w:rFonts w:ascii="Arial" w:hAnsi="Arial" w:cs="Arial"/>
        </w:rPr>
        <w:t>№</w:t>
      </w:r>
      <w:proofErr w:type="gramEnd"/>
      <w:r w:rsidR="00142E4F" w:rsidRPr="0093729E">
        <w:rPr>
          <w:rFonts w:ascii="Arial" w:hAnsi="Arial" w:cs="Arial"/>
        </w:rPr>
        <w:t xml:space="preserve"> </w:t>
      </w:r>
      <w:r w:rsidR="0093729E" w:rsidRPr="0093729E">
        <w:rPr>
          <w:rFonts w:ascii="Arial" w:hAnsi="Arial" w:cs="Arial"/>
          <w:u w:val="single"/>
        </w:rPr>
        <w:t>03-ПГ</w:t>
      </w:r>
    </w:p>
    <w:p w14:paraId="138FED8D" w14:textId="77777777" w:rsidR="000777B4" w:rsidRPr="0093729E" w:rsidRDefault="000777B4" w:rsidP="00752C6E">
      <w:pPr>
        <w:ind w:left="567"/>
        <w:jc w:val="center"/>
        <w:rPr>
          <w:rFonts w:ascii="Arial" w:hAnsi="Arial" w:cs="Arial"/>
          <w:b/>
        </w:rPr>
      </w:pPr>
    </w:p>
    <w:p w14:paraId="67573CCE" w14:textId="77777777" w:rsidR="00ED70E5" w:rsidRPr="0093729E" w:rsidRDefault="00ED70E5" w:rsidP="003D2A8B">
      <w:pPr>
        <w:pStyle w:val="3"/>
        <w:ind w:left="284" w:hanging="284"/>
        <w:rPr>
          <w:rFonts w:ascii="Arial" w:hAnsi="Arial" w:cs="Arial"/>
          <w:sz w:val="24"/>
        </w:rPr>
      </w:pPr>
    </w:p>
    <w:p w14:paraId="09AAEB88" w14:textId="327C5861" w:rsidR="00E53E73" w:rsidRPr="0093729E" w:rsidRDefault="001C797E" w:rsidP="000F4153">
      <w:pPr>
        <w:pStyle w:val="3"/>
        <w:ind w:left="567"/>
        <w:rPr>
          <w:rFonts w:ascii="Arial" w:hAnsi="Arial" w:cs="Arial"/>
          <w:bCs w:val="0"/>
          <w:sz w:val="24"/>
        </w:rPr>
      </w:pPr>
      <w:r w:rsidRPr="0093729E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3A5F3F" w:rsidRPr="0093729E">
        <w:rPr>
          <w:rFonts w:ascii="Arial" w:hAnsi="Arial" w:cs="Arial"/>
          <w:sz w:val="24"/>
        </w:rPr>
        <w:t xml:space="preserve">по вопросу рассмотрения </w:t>
      </w:r>
      <w:r w:rsidR="00B72052" w:rsidRPr="0093729E">
        <w:rPr>
          <w:rFonts w:ascii="Arial" w:hAnsi="Arial" w:cs="Arial"/>
          <w:sz w:val="24"/>
        </w:rPr>
        <w:t xml:space="preserve">проекта схемы расположения земельного участка на кадастровом плане территории под многоквартирным домом, расположенным по </w:t>
      </w:r>
      <w:proofErr w:type="gramStart"/>
      <w:r w:rsidR="00B72052" w:rsidRPr="0093729E">
        <w:rPr>
          <w:rFonts w:ascii="Arial" w:hAnsi="Arial" w:cs="Arial"/>
          <w:sz w:val="24"/>
        </w:rPr>
        <w:t xml:space="preserve">адресу: </w:t>
      </w:r>
      <w:r w:rsidR="003D2A8B" w:rsidRPr="0093729E">
        <w:rPr>
          <w:rFonts w:ascii="Arial" w:hAnsi="Arial" w:cs="Arial"/>
          <w:sz w:val="24"/>
        </w:rPr>
        <w:t xml:space="preserve">  </w:t>
      </w:r>
      <w:proofErr w:type="gramEnd"/>
      <w:r w:rsidR="003D2A8B" w:rsidRPr="0093729E">
        <w:rPr>
          <w:rFonts w:ascii="Arial" w:hAnsi="Arial" w:cs="Arial"/>
          <w:sz w:val="24"/>
        </w:rPr>
        <w:t xml:space="preserve">                      </w:t>
      </w:r>
      <w:r w:rsidR="003D2A8B" w:rsidRPr="0093729E">
        <w:rPr>
          <w:rFonts w:ascii="Arial" w:hAnsi="Arial" w:cs="Arial"/>
          <w:bCs w:val="0"/>
          <w:sz w:val="24"/>
        </w:rPr>
        <w:t xml:space="preserve">Московская область, Городской округ Люберцы, пгт. </w:t>
      </w:r>
      <w:r w:rsidR="00D861D0" w:rsidRPr="0093729E">
        <w:rPr>
          <w:rFonts w:ascii="Arial" w:hAnsi="Arial" w:cs="Arial"/>
          <w:bCs w:val="0"/>
          <w:sz w:val="24"/>
        </w:rPr>
        <w:t xml:space="preserve">Малаховка, туп. </w:t>
      </w:r>
      <w:proofErr w:type="gramStart"/>
      <w:r w:rsidR="00D861D0" w:rsidRPr="0093729E">
        <w:rPr>
          <w:rFonts w:ascii="Arial" w:hAnsi="Arial" w:cs="Arial"/>
          <w:bCs w:val="0"/>
          <w:sz w:val="24"/>
        </w:rPr>
        <w:t>Безымянный</w:t>
      </w:r>
      <w:r w:rsidR="003D2A8B" w:rsidRPr="0093729E">
        <w:rPr>
          <w:rFonts w:ascii="Arial" w:hAnsi="Arial" w:cs="Arial"/>
          <w:bCs w:val="0"/>
          <w:sz w:val="24"/>
        </w:rPr>
        <w:t>,  дом</w:t>
      </w:r>
      <w:proofErr w:type="gramEnd"/>
      <w:r w:rsidR="003D2A8B" w:rsidRPr="0093729E">
        <w:rPr>
          <w:rFonts w:ascii="Arial" w:hAnsi="Arial" w:cs="Arial"/>
          <w:bCs w:val="0"/>
          <w:sz w:val="24"/>
        </w:rPr>
        <w:t xml:space="preserve"> </w:t>
      </w:r>
      <w:r w:rsidR="00D861D0" w:rsidRPr="0093729E">
        <w:rPr>
          <w:rFonts w:ascii="Arial" w:hAnsi="Arial" w:cs="Arial"/>
          <w:bCs w:val="0"/>
          <w:sz w:val="24"/>
        </w:rPr>
        <w:t>3</w:t>
      </w:r>
    </w:p>
    <w:p w14:paraId="6007202D" w14:textId="77777777" w:rsidR="003D2A8B" w:rsidRPr="0093729E" w:rsidRDefault="003D2A8B" w:rsidP="003D2A8B">
      <w:pPr>
        <w:rPr>
          <w:rFonts w:ascii="Arial" w:hAnsi="Arial" w:cs="Arial"/>
        </w:rPr>
      </w:pPr>
    </w:p>
    <w:tbl>
      <w:tblPr>
        <w:tblW w:w="14742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9"/>
        <w:gridCol w:w="2525"/>
        <w:gridCol w:w="2307"/>
        <w:gridCol w:w="3754"/>
        <w:gridCol w:w="3967"/>
      </w:tblGrid>
      <w:tr w:rsidR="007A5C21" w:rsidRPr="0093729E" w14:paraId="2024D945" w14:textId="77777777" w:rsidTr="00ED70E5">
        <w:trPr>
          <w:trHeight w:val="1389"/>
        </w:trPr>
        <w:tc>
          <w:tcPr>
            <w:tcW w:w="2189" w:type="dxa"/>
            <w:vAlign w:val="center"/>
          </w:tcPr>
          <w:p w14:paraId="7D1A67E4" w14:textId="77777777" w:rsidR="007A5C21" w:rsidRPr="0093729E" w:rsidRDefault="007A5C21" w:rsidP="007A5C21">
            <w:pPr>
              <w:jc w:val="center"/>
              <w:rPr>
                <w:rFonts w:ascii="Arial" w:hAnsi="Arial" w:cs="Arial"/>
                <w:b/>
              </w:rPr>
            </w:pPr>
            <w:r w:rsidRPr="0093729E">
              <w:rPr>
                <w:rFonts w:ascii="Arial" w:hAnsi="Arial" w:cs="Arial"/>
                <w:b/>
              </w:rPr>
              <w:t>Дата проведения общественных обсуждений</w:t>
            </w:r>
          </w:p>
        </w:tc>
        <w:tc>
          <w:tcPr>
            <w:tcW w:w="2525" w:type="dxa"/>
            <w:vAlign w:val="center"/>
          </w:tcPr>
          <w:p w14:paraId="7DD3AE62" w14:textId="0F4BD8D0" w:rsidR="007A5C21" w:rsidRPr="0093729E" w:rsidRDefault="007A5C21" w:rsidP="00A17504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93729E">
              <w:rPr>
                <w:rFonts w:ascii="Arial" w:hAnsi="Arial" w:cs="Arial"/>
                <w:b/>
              </w:rPr>
              <w:t>Срок проведения общественных обсуждений</w:t>
            </w:r>
          </w:p>
        </w:tc>
        <w:tc>
          <w:tcPr>
            <w:tcW w:w="2307" w:type="dxa"/>
            <w:vAlign w:val="center"/>
          </w:tcPr>
          <w:p w14:paraId="3CD5F0D2" w14:textId="77777777" w:rsidR="007A5C21" w:rsidRPr="0093729E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93729E">
              <w:rPr>
                <w:rFonts w:ascii="Arial" w:hAnsi="Arial" w:cs="Arial"/>
                <w:b/>
              </w:rPr>
              <w:t>Населенный пункт</w:t>
            </w:r>
          </w:p>
        </w:tc>
        <w:tc>
          <w:tcPr>
            <w:tcW w:w="3754" w:type="dxa"/>
            <w:vAlign w:val="center"/>
          </w:tcPr>
          <w:p w14:paraId="76846EA5" w14:textId="77777777" w:rsidR="007A5C21" w:rsidRPr="0093729E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93729E">
              <w:rPr>
                <w:rFonts w:ascii="Arial" w:hAnsi="Arial" w:cs="Arial"/>
                <w:b/>
              </w:rPr>
              <w:t>Адрес экспозиции</w:t>
            </w:r>
          </w:p>
          <w:p w14:paraId="51959F49" w14:textId="77777777" w:rsidR="007A5C21" w:rsidRPr="0093729E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7" w:type="dxa"/>
            <w:vAlign w:val="center"/>
          </w:tcPr>
          <w:p w14:paraId="740C8A5C" w14:textId="77777777" w:rsidR="007A5C21" w:rsidRPr="0093729E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93729E">
              <w:rPr>
                <w:rFonts w:ascii="Arial" w:hAnsi="Arial" w:cs="Arial"/>
                <w:b/>
              </w:rPr>
              <w:t>Время работы экспозиции</w:t>
            </w:r>
          </w:p>
        </w:tc>
      </w:tr>
      <w:tr w:rsidR="005C0327" w:rsidRPr="0093729E" w14:paraId="3642F4DC" w14:textId="77777777" w:rsidTr="00ED70E5">
        <w:trPr>
          <w:trHeight w:val="834"/>
        </w:trPr>
        <w:tc>
          <w:tcPr>
            <w:tcW w:w="2189" w:type="dxa"/>
            <w:vAlign w:val="center"/>
          </w:tcPr>
          <w:p w14:paraId="40AFEAA2" w14:textId="63922895" w:rsidR="005C0327" w:rsidRPr="0093729E" w:rsidRDefault="00765D39" w:rsidP="00F44561">
            <w:pPr>
              <w:jc w:val="center"/>
              <w:rPr>
                <w:rFonts w:ascii="Arial" w:hAnsi="Arial" w:cs="Arial"/>
              </w:rPr>
            </w:pPr>
            <w:r w:rsidRPr="0093729E">
              <w:rPr>
                <w:rFonts w:ascii="Arial" w:hAnsi="Arial" w:cs="Arial"/>
              </w:rPr>
              <w:t xml:space="preserve">с </w:t>
            </w:r>
            <w:r w:rsidR="003C50E1">
              <w:rPr>
                <w:rFonts w:ascii="Arial" w:hAnsi="Arial" w:cs="Arial"/>
              </w:rPr>
              <w:t>20</w:t>
            </w:r>
            <w:r w:rsidRPr="0093729E">
              <w:rPr>
                <w:rFonts w:ascii="Arial" w:hAnsi="Arial" w:cs="Arial"/>
              </w:rPr>
              <w:t>.</w:t>
            </w:r>
            <w:r w:rsidR="00D861D0" w:rsidRPr="0093729E">
              <w:rPr>
                <w:rFonts w:ascii="Arial" w:hAnsi="Arial" w:cs="Arial"/>
              </w:rPr>
              <w:t>01</w:t>
            </w:r>
            <w:r w:rsidR="00796B5E" w:rsidRPr="0093729E">
              <w:rPr>
                <w:rFonts w:ascii="Arial" w:hAnsi="Arial" w:cs="Arial"/>
              </w:rPr>
              <w:t>.202</w:t>
            </w:r>
            <w:r w:rsidR="00D861D0" w:rsidRPr="0093729E">
              <w:rPr>
                <w:rFonts w:ascii="Arial" w:hAnsi="Arial" w:cs="Arial"/>
              </w:rPr>
              <w:t>6</w:t>
            </w:r>
            <w:r w:rsidRPr="0093729E">
              <w:rPr>
                <w:rFonts w:ascii="Arial" w:hAnsi="Arial" w:cs="Arial"/>
              </w:rPr>
              <w:t xml:space="preserve"> </w:t>
            </w:r>
            <w:r w:rsidR="007B2A80" w:rsidRPr="0093729E">
              <w:rPr>
                <w:rFonts w:ascii="Arial" w:hAnsi="Arial" w:cs="Arial"/>
              </w:rPr>
              <w:t xml:space="preserve">г. </w:t>
            </w:r>
            <w:r w:rsidR="00D51A00" w:rsidRPr="0093729E">
              <w:rPr>
                <w:rFonts w:ascii="Arial" w:hAnsi="Arial" w:cs="Arial"/>
              </w:rPr>
              <w:t>по</w:t>
            </w:r>
            <w:r w:rsidRPr="0093729E">
              <w:rPr>
                <w:rFonts w:ascii="Arial" w:hAnsi="Arial" w:cs="Arial"/>
              </w:rPr>
              <w:t xml:space="preserve"> </w:t>
            </w:r>
            <w:r w:rsidR="003C50E1">
              <w:rPr>
                <w:rFonts w:ascii="Arial" w:hAnsi="Arial" w:cs="Arial"/>
              </w:rPr>
              <w:t>02</w:t>
            </w:r>
            <w:r w:rsidRPr="0093729E">
              <w:rPr>
                <w:rFonts w:ascii="Arial" w:hAnsi="Arial" w:cs="Arial"/>
              </w:rPr>
              <w:t>.</w:t>
            </w:r>
            <w:r w:rsidR="00D861D0" w:rsidRPr="0093729E">
              <w:rPr>
                <w:rFonts w:ascii="Arial" w:hAnsi="Arial" w:cs="Arial"/>
              </w:rPr>
              <w:t>0</w:t>
            </w:r>
            <w:r w:rsidR="003C50E1">
              <w:rPr>
                <w:rFonts w:ascii="Arial" w:hAnsi="Arial" w:cs="Arial"/>
              </w:rPr>
              <w:t>2</w:t>
            </w:r>
            <w:r w:rsidR="00796B5E" w:rsidRPr="0093729E">
              <w:rPr>
                <w:rFonts w:ascii="Arial" w:hAnsi="Arial" w:cs="Arial"/>
              </w:rPr>
              <w:t>.202</w:t>
            </w:r>
            <w:r w:rsidR="00D861D0" w:rsidRPr="0093729E">
              <w:rPr>
                <w:rFonts w:ascii="Arial" w:hAnsi="Arial" w:cs="Arial"/>
              </w:rPr>
              <w:t>6</w:t>
            </w:r>
            <w:r w:rsidRPr="0093729E">
              <w:rPr>
                <w:rFonts w:ascii="Arial" w:hAnsi="Arial" w:cs="Arial"/>
              </w:rPr>
              <w:t xml:space="preserve"> </w:t>
            </w:r>
            <w:r w:rsidR="007B2A80" w:rsidRPr="0093729E">
              <w:rPr>
                <w:rFonts w:ascii="Arial" w:hAnsi="Arial" w:cs="Arial"/>
              </w:rPr>
              <w:t>г</w:t>
            </w:r>
            <w:r w:rsidR="007B2A80" w:rsidRPr="0093729E">
              <w:rPr>
                <w:rFonts w:ascii="Arial" w:hAnsi="Arial" w:cs="Arial"/>
                <w:color w:val="FF0000"/>
              </w:rPr>
              <w:t>.</w:t>
            </w:r>
          </w:p>
        </w:tc>
        <w:tc>
          <w:tcPr>
            <w:tcW w:w="2525" w:type="dxa"/>
            <w:vAlign w:val="center"/>
          </w:tcPr>
          <w:p w14:paraId="385EE7D4" w14:textId="77777777" w:rsidR="005C0327" w:rsidRPr="0093729E" w:rsidRDefault="005C0327" w:rsidP="003D2A8B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93729E">
              <w:rPr>
                <w:rFonts w:ascii="Arial" w:hAnsi="Arial" w:cs="Arial"/>
                <w:color w:val="000000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</w:t>
            </w:r>
            <w:r w:rsidR="0019634E" w:rsidRPr="0093729E">
              <w:rPr>
                <w:rFonts w:ascii="Arial" w:hAnsi="Arial" w:cs="Arial"/>
                <w:color w:val="000000"/>
              </w:rPr>
              <w:t xml:space="preserve">подготовки </w:t>
            </w:r>
            <w:r w:rsidRPr="0093729E">
              <w:rPr>
                <w:rFonts w:ascii="Arial" w:hAnsi="Arial" w:cs="Arial"/>
                <w:color w:val="000000"/>
              </w:rPr>
              <w:t>заключения о результатах общественных обсуждений</w:t>
            </w:r>
          </w:p>
        </w:tc>
        <w:tc>
          <w:tcPr>
            <w:tcW w:w="2307" w:type="dxa"/>
            <w:vAlign w:val="center"/>
          </w:tcPr>
          <w:p w14:paraId="45D0704F" w14:textId="67EB26A9" w:rsidR="00862694" w:rsidRPr="0093729E" w:rsidRDefault="00B72052" w:rsidP="00862694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93729E">
              <w:rPr>
                <w:rFonts w:ascii="Arial" w:hAnsi="Arial" w:cs="Arial"/>
              </w:rPr>
              <w:t>пгт.</w:t>
            </w:r>
            <w:r w:rsidR="00862694" w:rsidRPr="0093729E">
              <w:rPr>
                <w:rFonts w:ascii="Arial" w:hAnsi="Arial" w:cs="Arial"/>
              </w:rPr>
              <w:t xml:space="preserve"> Малаховка</w:t>
            </w:r>
            <w:r w:rsidR="00254F5E" w:rsidRPr="0093729E">
              <w:rPr>
                <w:rFonts w:ascii="Arial" w:hAnsi="Arial" w:cs="Arial"/>
              </w:rPr>
              <w:t xml:space="preserve"> </w:t>
            </w:r>
          </w:p>
          <w:p w14:paraId="46B73ECA" w14:textId="77777777" w:rsidR="005C0327" w:rsidRPr="0093729E" w:rsidRDefault="005C0327" w:rsidP="00C967AF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14:paraId="7EF0AAD7" w14:textId="77777777" w:rsidR="005C0327" w:rsidRPr="0093729E" w:rsidRDefault="005C0327" w:rsidP="001B12A0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754" w:type="dxa"/>
            <w:vAlign w:val="center"/>
          </w:tcPr>
          <w:p w14:paraId="71D6E3AD" w14:textId="77777777" w:rsidR="00AB0308" w:rsidRPr="0093729E" w:rsidRDefault="00AB0308" w:rsidP="00A17504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93729E">
              <w:rPr>
                <w:rFonts w:ascii="Arial" w:hAnsi="Arial" w:cs="Arial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14:paraId="5BE96180" w14:textId="77777777" w:rsidR="00AB0308" w:rsidRPr="0093729E" w:rsidRDefault="00AB0308" w:rsidP="00A17504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14:paraId="234E5CDE" w14:textId="77777777" w:rsidR="000F2B26" w:rsidRPr="0093729E" w:rsidRDefault="000F2B26" w:rsidP="00A17504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93729E">
              <w:rPr>
                <w:rFonts w:ascii="Arial" w:hAnsi="Arial" w:cs="Arial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93729E">
              <w:rPr>
                <w:rFonts w:ascii="Arial" w:hAnsi="Arial" w:cs="Arial"/>
                <w:color w:val="000000"/>
              </w:rPr>
              <w:t>Московская область,</w:t>
            </w:r>
            <w:r w:rsidRPr="0093729E">
              <w:rPr>
                <w:rFonts w:ascii="Arial" w:hAnsi="Arial" w:cs="Arial"/>
                <w:color w:val="000000"/>
              </w:rPr>
              <w:br/>
              <w:t xml:space="preserve">г. Люберцы, </w:t>
            </w:r>
            <w:r w:rsidR="00F44561" w:rsidRPr="0093729E">
              <w:rPr>
                <w:rFonts w:ascii="Arial" w:hAnsi="Arial" w:cs="Arial"/>
                <w:color w:val="000000"/>
              </w:rPr>
              <w:t xml:space="preserve">Октябрьский пр-т, д.190, </w:t>
            </w:r>
            <w:proofErr w:type="spellStart"/>
            <w:r w:rsidR="00F44561" w:rsidRPr="0093729E">
              <w:rPr>
                <w:rFonts w:ascii="Arial" w:hAnsi="Arial" w:cs="Arial"/>
                <w:color w:val="000000"/>
              </w:rPr>
              <w:t>каб</w:t>
            </w:r>
            <w:proofErr w:type="spellEnd"/>
            <w:r w:rsidR="00F44561" w:rsidRPr="0093729E">
              <w:rPr>
                <w:rFonts w:ascii="Arial" w:hAnsi="Arial" w:cs="Arial"/>
                <w:color w:val="000000"/>
              </w:rPr>
              <w:t>. 101</w:t>
            </w:r>
            <w:r w:rsidRPr="0093729E">
              <w:rPr>
                <w:rFonts w:ascii="Arial" w:hAnsi="Arial" w:cs="Arial"/>
                <w:color w:val="000000"/>
              </w:rPr>
              <w:t>.</w:t>
            </w:r>
          </w:p>
          <w:p w14:paraId="104D83AC" w14:textId="77777777" w:rsidR="000F2B26" w:rsidRPr="0093729E" w:rsidRDefault="000F2B26" w:rsidP="00A17504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93729E">
              <w:rPr>
                <w:rFonts w:ascii="Arial" w:hAnsi="Arial" w:cs="Arial"/>
              </w:rPr>
              <w:t xml:space="preserve">Ответственный: </w:t>
            </w:r>
            <w:r w:rsidR="000A2352" w:rsidRPr="0093729E">
              <w:rPr>
                <w:rFonts w:ascii="Arial" w:hAnsi="Arial" w:cs="Arial"/>
              </w:rPr>
              <w:t>Дымов Николай Викторович</w:t>
            </w:r>
            <w:r w:rsidR="00D51A00" w:rsidRPr="0093729E">
              <w:rPr>
                <w:rFonts w:ascii="Arial" w:hAnsi="Arial" w:cs="Arial"/>
              </w:rPr>
              <w:t>,</w:t>
            </w:r>
          </w:p>
          <w:p w14:paraId="08C11ADB" w14:textId="77777777" w:rsidR="005C0327" w:rsidRPr="0093729E" w:rsidRDefault="00D51A00" w:rsidP="00A17504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93729E">
              <w:rPr>
                <w:rFonts w:ascii="Arial" w:hAnsi="Arial" w:cs="Arial"/>
              </w:rPr>
              <w:t xml:space="preserve">тел. </w:t>
            </w:r>
            <w:r w:rsidR="000A2352" w:rsidRPr="0093729E">
              <w:rPr>
                <w:rFonts w:ascii="Arial" w:hAnsi="Arial" w:cs="Arial"/>
              </w:rPr>
              <w:t>84987328008 доб 323</w:t>
            </w:r>
          </w:p>
        </w:tc>
        <w:tc>
          <w:tcPr>
            <w:tcW w:w="3967" w:type="dxa"/>
            <w:vAlign w:val="center"/>
          </w:tcPr>
          <w:p w14:paraId="07381EBE" w14:textId="77777777" w:rsidR="00765D39" w:rsidRPr="0093729E" w:rsidRDefault="005C0327" w:rsidP="005C0327">
            <w:pPr>
              <w:jc w:val="center"/>
              <w:rPr>
                <w:rFonts w:ascii="Arial" w:hAnsi="Arial" w:cs="Arial"/>
              </w:rPr>
            </w:pPr>
            <w:r w:rsidRPr="0093729E">
              <w:rPr>
                <w:rFonts w:ascii="Arial" w:hAnsi="Arial" w:cs="Arial"/>
              </w:rPr>
              <w:t xml:space="preserve">Экспозиция открыта </w:t>
            </w:r>
          </w:p>
          <w:p w14:paraId="732FEDF7" w14:textId="17D4DE20" w:rsidR="00775B2C" w:rsidRPr="0093729E" w:rsidRDefault="0062002F" w:rsidP="005C0327">
            <w:pPr>
              <w:jc w:val="center"/>
              <w:rPr>
                <w:rFonts w:ascii="Arial" w:hAnsi="Arial" w:cs="Arial"/>
              </w:rPr>
            </w:pPr>
            <w:r w:rsidRPr="0093729E">
              <w:rPr>
                <w:rFonts w:ascii="Arial" w:hAnsi="Arial" w:cs="Arial"/>
              </w:rPr>
              <w:t>с</w:t>
            </w:r>
            <w:r w:rsidR="00765D39" w:rsidRPr="0093729E">
              <w:rPr>
                <w:rFonts w:ascii="Arial" w:hAnsi="Arial" w:cs="Arial"/>
              </w:rPr>
              <w:t xml:space="preserve"> </w:t>
            </w:r>
            <w:r w:rsidR="003D49B6">
              <w:rPr>
                <w:rFonts w:ascii="Arial" w:hAnsi="Arial" w:cs="Arial"/>
              </w:rPr>
              <w:t>20</w:t>
            </w:r>
            <w:r w:rsidR="00765D39" w:rsidRPr="0093729E">
              <w:rPr>
                <w:rFonts w:ascii="Arial" w:hAnsi="Arial" w:cs="Arial"/>
              </w:rPr>
              <w:t>.</w:t>
            </w:r>
            <w:r w:rsidR="00D861D0" w:rsidRPr="0093729E">
              <w:rPr>
                <w:rFonts w:ascii="Arial" w:hAnsi="Arial" w:cs="Arial"/>
              </w:rPr>
              <w:t>01</w:t>
            </w:r>
            <w:r w:rsidR="000C70FB" w:rsidRPr="0093729E">
              <w:rPr>
                <w:rFonts w:ascii="Arial" w:hAnsi="Arial" w:cs="Arial"/>
              </w:rPr>
              <w:t>.202</w:t>
            </w:r>
            <w:r w:rsidR="00D861D0" w:rsidRPr="0093729E">
              <w:rPr>
                <w:rFonts w:ascii="Arial" w:hAnsi="Arial" w:cs="Arial"/>
              </w:rPr>
              <w:t>6</w:t>
            </w:r>
            <w:r w:rsidR="00765D39" w:rsidRPr="0093729E">
              <w:rPr>
                <w:rFonts w:ascii="Arial" w:hAnsi="Arial" w:cs="Arial"/>
              </w:rPr>
              <w:t xml:space="preserve"> </w:t>
            </w:r>
            <w:r w:rsidR="000C70FB" w:rsidRPr="0093729E">
              <w:rPr>
                <w:rFonts w:ascii="Arial" w:hAnsi="Arial" w:cs="Arial"/>
              </w:rPr>
              <w:t xml:space="preserve">г. </w:t>
            </w:r>
            <w:r w:rsidRPr="0093729E">
              <w:rPr>
                <w:rFonts w:ascii="Arial" w:hAnsi="Arial" w:cs="Arial"/>
              </w:rPr>
              <w:t>по</w:t>
            </w:r>
            <w:r w:rsidR="00765D39" w:rsidRPr="0093729E">
              <w:rPr>
                <w:rFonts w:ascii="Arial" w:hAnsi="Arial" w:cs="Arial"/>
              </w:rPr>
              <w:t xml:space="preserve"> </w:t>
            </w:r>
            <w:r w:rsidR="003D49B6">
              <w:rPr>
                <w:rFonts w:ascii="Arial" w:hAnsi="Arial" w:cs="Arial"/>
              </w:rPr>
              <w:t>02</w:t>
            </w:r>
            <w:r w:rsidR="00765D39" w:rsidRPr="0093729E">
              <w:rPr>
                <w:rFonts w:ascii="Arial" w:hAnsi="Arial" w:cs="Arial"/>
              </w:rPr>
              <w:t>.</w:t>
            </w:r>
            <w:r w:rsidR="00D861D0" w:rsidRPr="0093729E">
              <w:rPr>
                <w:rFonts w:ascii="Arial" w:hAnsi="Arial" w:cs="Arial"/>
              </w:rPr>
              <w:t>0</w:t>
            </w:r>
            <w:r w:rsidR="003D49B6">
              <w:rPr>
                <w:rFonts w:ascii="Arial" w:hAnsi="Arial" w:cs="Arial"/>
              </w:rPr>
              <w:t>2</w:t>
            </w:r>
            <w:r w:rsidR="000C70FB" w:rsidRPr="0093729E">
              <w:rPr>
                <w:rFonts w:ascii="Arial" w:hAnsi="Arial" w:cs="Arial"/>
              </w:rPr>
              <w:t>.202</w:t>
            </w:r>
            <w:r w:rsidR="00D861D0" w:rsidRPr="0093729E">
              <w:rPr>
                <w:rFonts w:ascii="Arial" w:hAnsi="Arial" w:cs="Arial"/>
              </w:rPr>
              <w:t>6</w:t>
            </w:r>
            <w:r w:rsidR="00765D39" w:rsidRPr="0093729E">
              <w:rPr>
                <w:rFonts w:ascii="Arial" w:hAnsi="Arial" w:cs="Arial"/>
              </w:rPr>
              <w:t xml:space="preserve"> </w:t>
            </w:r>
            <w:r w:rsidR="000C70FB" w:rsidRPr="0093729E">
              <w:rPr>
                <w:rFonts w:ascii="Arial" w:hAnsi="Arial" w:cs="Arial"/>
              </w:rPr>
              <w:t>г.</w:t>
            </w:r>
          </w:p>
          <w:p w14:paraId="10C91598" w14:textId="01FFF2ED" w:rsidR="005C0327" w:rsidRPr="0093729E" w:rsidRDefault="005C0327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3729E">
              <w:rPr>
                <w:rFonts w:ascii="Arial" w:hAnsi="Arial" w:cs="Arial"/>
                <w:color w:val="000000" w:themeColor="text1"/>
              </w:rPr>
              <w:t xml:space="preserve">Часы работы экспозиции: Понедельник-четверг с </w:t>
            </w:r>
            <w:r w:rsidR="00C3693F" w:rsidRPr="0093729E">
              <w:rPr>
                <w:rFonts w:ascii="Arial" w:hAnsi="Arial" w:cs="Arial"/>
                <w:color w:val="000000" w:themeColor="text1"/>
              </w:rPr>
              <w:t>10</w:t>
            </w:r>
            <w:r w:rsidR="00765D39" w:rsidRPr="0093729E">
              <w:rPr>
                <w:rFonts w:ascii="Arial" w:hAnsi="Arial" w:cs="Arial"/>
                <w:color w:val="000000" w:themeColor="text1"/>
              </w:rPr>
              <w:t>:</w:t>
            </w:r>
            <w:r w:rsidRPr="0093729E">
              <w:rPr>
                <w:rFonts w:ascii="Arial" w:hAnsi="Arial" w:cs="Arial"/>
                <w:color w:val="000000" w:themeColor="text1"/>
              </w:rPr>
              <w:t>00 до 1</w:t>
            </w:r>
            <w:r w:rsidR="00C3693F" w:rsidRPr="0093729E">
              <w:rPr>
                <w:rFonts w:ascii="Arial" w:hAnsi="Arial" w:cs="Arial"/>
                <w:color w:val="000000" w:themeColor="text1"/>
              </w:rPr>
              <w:t>7</w:t>
            </w:r>
            <w:r w:rsidR="00765D39" w:rsidRPr="0093729E">
              <w:rPr>
                <w:rFonts w:ascii="Arial" w:hAnsi="Arial" w:cs="Arial"/>
                <w:color w:val="000000" w:themeColor="text1"/>
              </w:rPr>
              <w:t>:</w:t>
            </w:r>
            <w:r w:rsidRPr="0093729E">
              <w:rPr>
                <w:rFonts w:ascii="Arial" w:hAnsi="Arial" w:cs="Arial"/>
                <w:color w:val="000000" w:themeColor="text1"/>
              </w:rPr>
              <w:t>00 обед с 13</w:t>
            </w:r>
            <w:r w:rsidR="00765D39" w:rsidRPr="0093729E">
              <w:rPr>
                <w:rFonts w:ascii="Arial" w:hAnsi="Arial" w:cs="Arial"/>
                <w:color w:val="000000" w:themeColor="text1"/>
              </w:rPr>
              <w:t>:</w:t>
            </w:r>
            <w:r w:rsidRPr="0093729E">
              <w:rPr>
                <w:rFonts w:ascii="Arial" w:hAnsi="Arial" w:cs="Arial"/>
                <w:color w:val="000000" w:themeColor="text1"/>
              </w:rPr>
              <w:t>00 до 13</w:t>
            </w:r>
            <w:r w:rsidR="00765D39" w:rsidRPr="0093729E">
              <w:rPr>
                <w:rFonts w:ascii="Arial" w:hAnsi="Arial" w:cs="Arial"/>
                <w:color w:val="000000" w:themeColor="text1"/>
              </w:rPr>
              <w:t>:</w:t>
            </w:r>
            <w:r w:rsidRPr="0093729E">
              <w:rPr>
                <w:rFonts w:ascii="Arial" w:hAnsi="Arial" w:cs="Arial"/>
                <w:color w:val="000000" w:themeColor="text1"/>
              </w:rPr>
              <w:t xml:space="preserve">45, пятница с </w:t>
            </w:r>
            <w:r w:rsidR="00C3693F" w:rsidRPr="0093729E">
              <w:rPr>
                <w:rFonts w:ascii="Arial" w:hAnsi="Arial" w:cs="Arial"/>
                <w:color w:val="000000" w:themeColor="text1"/>
              </w:rPr>
              <w:t>10</w:t>
            </w:r>
            <w:r w:rsidR="00765D39" w:rsidRPr="0093729E">
              <w:rPr>
                <w:rFonts w:ascii="Arial" w:hAnsi="Arial" w:cs="Arial"/>
                <w:color w:val="000000" w:themeColor="text1"/>
              </w:rPr>
              <w:t>:</w:t>
            </w:r>
            <w:r w:rsidRPr="0093729E">
              <w:rPr>
                <w:rFonts w:ascii="Arial" w:hAnsi="Arial" w:cs="Arial"/>
                <w:color w:val="000000" w:themeColor="text1"/>
              </w:rPr>
              <w:t>00 до 1</w:t>
            </w:r>
            <w:r w:rsidR="00C3693F" w:rsidRPr="0093729E">
              <w:rPr>
                <w:rFonts w:ascii="Arial" w:hAnsi="Arial" w:cs="Arial"/>
                <w:color w:val="000000" w:themeColor="text1"/>
              </w:rPr>
              <w:t>5</w:t>
            </w:r>
            <w:r w:rsidR="00765D39" w:rsidRPr="0093729E">
              <w:rPr>
                <w:rFonts w:ascii="Arial" w:hAnsi="Arial" w:cs="Arial"/>
                <w:color w:val="000000" w:themeColor="text1"/>
              </w:rPr>
              <w:t>:</w:t>
            </w:r>
            <w:r w:rsidRPr="0093729E">
              <w:rPr>
                <w:rFonts w:ascii="Arial" w:hAnsi="Arial" w:cs="Arial"/>
                <w:color w:val="000000" w:themeColor="text1"/>
              </w:rPr>
              <w:t>45</w:t>
            </w:r>
            <w:r w:rsidR="00765D39" w:rsidRPr="0093729E">
              <w:rPr>
                <w:rFonts w:ascii="Arial" w:hAnsi="Arial" w:cs="Arial"/>
                <w:color w:val="000000" w:themeColor="text1"/>
              </w:rPr>
              <w:t>,</w:t>
            </w:r>
            <w:r w:rsidRPr="0093729E">
              <w:rPr>
                <w:rFonts w:ascii="Arial" w:hAnsi="Arial" w:cs="Arial"/>
                <w:color w:val="000000" w:themeColor="text1"/>
              </w:rPr>
              <w:t xml:space="preserve"> обед с 13</w:t>
            </w:r>
            <w:r w:rsidR="00765D39" w:rsidRPr="0093729E">
              <w:rPr>
                <w:rFonts w:ascii="Arial" w:hAnsi="Arial" w:cs="Arial"/>
                <w:color w:val="000000" w:themeColor="text1"/>
              </w:rPr>
              <w:t>:</w:t>
            </w:r>
            <w:r w:rsidRPr="0093729E">
              <w:rPr>
                <w:rFonts w:ascii="Arial" w:hAnsi="Arial" w:cs="Arial"/>
                <w:color w:val="000000" w:themeColor="text1"/>
              </w:rPr>
              <w:t>00 до 13</w:t>
            </w:r>
            <w:r w:rsidR="00765D39" w:rsidRPr="0093729E">
              <w:rPr>
                <w:rFonts w:ascii="Arial" w:hAnsi="Arial" w:cs="Arial"/>
                <w:color w:val="000000" w:themeColor="text1"/>
              </w:rPr>
              <w:t>:</w:t>
            </w:r>
            <w:r w:rsidRPr="0093729E">
              <w:rPr>
                <w:rFonts w:ascii="Arial" w:hAnsi="Arial" w:cs="Arial"/>
                <w:color w:val="000000" w:themeColor="text1"/>
              </w:rPr>
              <w:t>45.</w:t>
            </w:r>
          </w:p>
          <w:p w14:paraId="0D4E1B40" w14:textId="77777777" w:rsidR="00AB0308" w:rsidRPr="0093729E" w:rsidRDefault="00AB0308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08780E1E" w14:textId="77777777" w:rsidR="00C84B14" w:rsidRPr="0093729E" w:rsidRDefault="00C84B14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3729E">
              <w:rPr>
                <w:rFonts w:ascii="Arial" w:hAnsi="Arial" w:cs="Arial"/>
                <w:color w:val="000000" w:themeColor="text1"/>
              </w:rPr>
              <w:t>В выходные и праздничные дни экспозиция не работает</w:t>
            </w:r>
          </w:p>
          <w:p w14:paraId="00C23A4B" w14:textId="77777777" w:rsidR="005C0327" w:rsidRPr="0093729E" w:rsidRDefault="005C0327" w:rsidP="005C0327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</w:tr>
    </w:tbl>
    <w:p w14:paraId="41B87CCE" w14:textId="77777777" w:rsidR="001C797E" w:rsidRPr="0093729E" w:rsidRDefault="001C797E" w:rsidP="001C797E">
      <w:pPr>
        <w:jc w:val="both"/>
        <w:rPr>
          <w:rFonts w:ascii="Arial" w:hAnsi="Arial" w:cs="Arial"/>
        </w:rPr>
      </w:pPr>
      <w:r w:rsidRPr="0093729E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D98CAD1" w14:textId="77777777" w:rsidR="00AB0308" w:rsidRPr="0093729E" w:rsidRDefault="00AB0308" w:rsidP="00AB0308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14:paraId="0C9B9CBE" w14:textId="0C61FFD1" w:rsidR="0019634E" w:rsidRPr="0093729E" w:rsidRDefault="0019634E" w:rsidP="003B6D9D">
      <w:pPr>
        <w:pStyle w:val="3"/>
        <w:ind w:left="567" w:firstLine="567"/>
        <w:jc w:val="left"/>
        <w:rPr>
          <w:rFonts w:ascii="Arial" w:hAnsi="Arial" w:cs="Arial"/>
          <w:b w:val="0"/>
          <w:color w:val="000000" w:themeColor="text1"/>
          <w:sz w:val="24"/>
        </w:rPr>
      </w:pPr>
      <w:r w:rsidRPr="0093729E">
        <w:rPr>
          <w:rFonts w:ascii="Arial" w:hAnsi="Arial" w:cs="Arial"/>
          <w:b w:val="0"/>
          <w:sz w:val="24"/>
        </w:rPr>
        <w:t xml:space="preserve">В ходе экспозиции проводятся консультации </w:t>
      </w:r>
      <w:r w:rsidR="00D51A00" w:rsidRPr="0093729E">
        <w:rPr>
          <w:rFonts w:ascii="Arial" w:hAnsi="Arial" w:cs="Arial"/>
          <w:b w:val="0"/>
          <w:sz w:val="24"/>
        </w:rPr>
        <w:t xml:space="preserve">по </w:t>
      </w:r>
      <w:r w:rsidR="003A570F" w:rsidRPr="0093729E">
        <w:rPr>
          <w:rFonts w:ascii="Arial" w:hAnsi="Arial" w:cs="Arial"/>
          <w:b w:val="0"/>
          <w:sz w:val="24"/>
        </w:rPr>
        <w:t xml:space="preserve">вопросу рассмотрения </w:t>
      </w:r>
      <w:r w:rsidR="00B72052" w:rsidRPr="0093729E">
        <w:rPr>
          <w:rFonts w:ascii="Arial" w:hAnsi="Arial" w:cs="Arial"/>
          <w:b w:val="0"/>
          <w:sz w:val="24"/>
        </w:rPr>
        <w:t xml:space="preserve">проекта схемы расположения земельного участка на кадастровом плане территории под многоквартирным домом, расположенным по </w:t>
      </w:r>
      <w:proofErr w:type="gramStart"/>
      <w:r w:rsidR="00B72052" w:rsidRPr="0093729E">
        <w:rPr>
          <w:rFonts w:ascii="Arial" w:hAnsi="Arial" w:cs="Arial"/>
          <w:b w:val="0"/>
          <w:sz w:val="24"/>
        </w:rPr>
        <w:t xml:space="preserve">адресу: </w:t>
      </w:r>
      <w:r w:rsidR="00F44561" w:rsidRPr="0093729E">
        <w:rPr>
          <w:rFonts w:ascii="Arial" w:hAnsi="Arial" w:cs="Arial"/>
          <w:b w:val="0"/>
          <w:sz w:val="24"/>
        </w:rPr>
        <w:t xml:space="preserve"> </w:t>
      </w:r>
      <w:r w:rsidR="00D861D0" w:rsidRPr="0093729E">
        <w:rPr>
          <w:rFonts w:ascii="Arial" w:hAnsi="Arial" w:cs="Arial"/>
          <w:b w:val="0"/>
          <w:sz w:val="24"/>
        </w:rPr>
        <w:t>Московская</w:t>
      </w:r>
      <w:proofErr w:type="gramEnd"/>
      <w:r w:rsidR="00D861D0" w:rsidRPr="0093729E">
        <w:rPr>
          <w:rFonts w:ascii="Arial" w:hAnsi="Arial" w:cs="Arial"/>
          <w:b w:val="0"/>
          <w:sz w:val="24"/>
        </w:rPr>
        <w:t xml:space="preserve"> область, Городской округ Люберцы, пгт. Малаховка, туп. Безымянный, дом 3 </w:t>
      </w:r>
      <w:r w:rsidRPr="0093729E">
        <w:rPr>
          <w:rFonts w:ascii="Arial" w:hAnsi="Arial" w:cs="Arial"/>
          <w:b w:val="0"/>
          <w:sz w:val="24"/>
        </w:rPr>
        <w:t xml:space="preserve">по контактному телефону: </w:t>
      </w:r>
      <w:r w:rsidR="00C022CF" w:rsidRPr="0093729E">
        <w:rPr>
          <w:rFonts w:ascii="Arial" w:hAnsi="Arial" w:cs="Arial"/>
          <w:b w:val="0"/>
          <w:sz w:val="24"/>
        </w:rPr>
        <w:t>84987328008 доб 323</w:t>
      </w:r>
      <w:r w:rsidR="00D51A00" w:rsidRPr="0093729E">
        <w:rPr>
          <w:rFonts w:ascii="Arial" w:hAnsi="Arial" w:cs="Arial"/>
          <w:b w:val="0"/>
          <w:sz w:val="24"/>
        </w:rPr>
        <w:t>.</w:t>
      </w:r>
    </w:p>
    <w:p w14:paraId="48D8EB9B" w14:textId="77777777" w:rsidR="0019634E" w:rsidRPr="0093729E" w:rsidRDefault="0019634E" w:rsidP="00677725">
      <w:pPr>
        <w:ind w:left="567" w:firstLine="567"/>
        <w:jc w:val="both"/>
        <w:rPr>
          <w:rFonts w:ascii="Arial" w:hAnsi="Arial" w:cs="Arial"/>
        </w:rPr>
      </w:pPr>
      <w:r w:rsidRPr="0093729E">
        <w:rPr>
          <w:rFonts w:ascii="Arial" w:hAnsi="Arial" w:cs="Arial"/>
        </w:rPr>
        <w:t xml:space="preserve">Адрес электронной почты: </w:t>
      </w:r>
      <w:r w:rsidR="00C022CF" w:rsidRPr="0093729E">
        <w:rPr>
          <w:rFonts w:ascii="Arial" w:hAnsi="Arial" w:cs="Arial"/>
        </w:rPr>
        <w:t>5032487</w:t>
      </w:r>
      <w:r w:rsidRPr="0093729E">
        <w:rPr>
          <w:rFonts w:ascii="Arial" w:hAnsi="Arial" w:cs="Arial"/>
        </w:rPr>
        <w:t>@mail.ru</w:t>
      </w:r>
      <w:r w:rsidR="00F34B6B" w:rsidRPr="0093729E">
        <w:rPr>
          <w:rFonts w:ascii="Arial" w:hAnsi="Arial" w:cs="Arial"/>
        </w:rPr>
        <w:t>.</w:t>
      </w:r>
    </w:p>
    <w:p w14:paraId="44D37732" w14:textId="50706DDB" w:rsidR="0019634E" w:rsidRPr="0093729E" w:rsidRDefault="0019634E" w:rsidP="00677725">
      <w:pPr>
        <w:ind w:left="567" w:firstLine="567"/>
        <w:jc w:val="both"/>
        <w:rPr>
          <w:rFonts w:ascii="Arial" w:hAnsi="Arial" w:cs="Arial"/>
        </w:rPr>
      </w:pPr>
      <w:r w:rsidRPr="0093729E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0F2B26" w:rsidRPr="0093729E">
        <w:rPr>
          <w:rFonts w:ascii="Arial" w:hAnsi="Arial" w:cs="Arial"/>
          <w:color w:val="000000" w:themeColor="text1"/>
        </w:rPr>
        <w:t xml:space="preserve">с </w:t>
      </w:r>
      <w:r w:rsidR="003D49B6">
        <w:rPr>
          <w:rFonts w:ascii="Arial" w:hAnsi="Arial" w:cs="Arial"/>
          <w:color w:val="000000" w:themeColor="text1"/>
        </w:rPr>
        <w:t>20</w:t>
      </w:r>
      <w:r w:rsidR="00765D39" w:rsidRPr="0093729E">
        <w:rPr>
          <w:rFonts w:ascii="Arial" w:hAnsi="Arial" w:cs="Arial"/>
          <w:color w:val="000000" w:themeColor="text1"/>
        </w:rPr>
        <w:t>.</w:t>
      </w:r>
      <w:r w:rsidR="00862694" w:rsidRPr="0093729E">
        <w:rPr>
          <w:rFonts w:ascii="Arial" w:hAnsi="Arial" w:cs="Arial"/>
          <w:color w:val="000000" w:themeColor="text1"/>
        </w:rPr>
        <w:t>01</w:t>
      </w:r>
      <w:r w:rsidR="00765D39" w:rsidRPr="0093729E">
        <w:rPr>
          <w:rFonts w:ascii="Arial" w:hAnsi="Arial" w:cs="Arial"/>
          <w:color w:val="000000" w:themeColor="text1"/>
        </w:rPr>
        <w:t>.</w:t>
      </w:r>
      <w:r w:rsidR="000C70FB" w:rsidRPr="0093729E">
        <w:rPr>
          <w:rFonts w:ascii="Arial" w:hAnsi="Arial" w:cs="Arial"/>
        </w:rPr>
        <w:t>202</w:t>
      </w:r>
      <w:r w:rsidR="00862694" w:rsidRPr="0093729E">
        <w:rPr>
          <w:rFonts w:ascii="Arial" w:hAnsi="Arial" w:cs="Arial"/>
        </w:rPr>
        <w:t>6</w:t>
      </w:r>
      <w:r w:rsidR="000F2B26" w:rsidRPr="0093729E">
        <w:rPr>
          <w:rFonts w:ascii="Arial" w:hAnsi="Arial" w:cs="Arial"/>
        </w:rPr>
        <w:t xml:space="preserve"> года по </w:t>
      </w:r>
      <w:r w:rsidR="003D49B6">
        <w:rPr>
          <w:rFonts w:ascii="Arial" w:hAnsi="Arial" w:cs="Arial"/>
        </w:rPr>
        <w:t>02</w:t>
      </w:r>
      <w:r w:rsidR="00765D39" w:rsidRPr="0093729E">
        <w:rPr>
          <w:rFonts w:ascii="Arial" w:hAnsi="Arial" w:cs="Arial"/>
        </w:rPr>
        <w:t>.</w:t>
      </w:r>
      <w:r w:rsidR="00862694" w:rsidRPr="0093729E">
        <w:rPr>
          <w:rFonts w:ascii="Arial" w:hAnsi="Arial" w:cs="Arial"/>
        </w:rPr>
        <w:t>0</w:t>
      </w:r>
      <w:r w:rsidR="003D49B6">
        <w:rPr>
          <w:rFonts w:ascii="Arial" w:hAnsi="Arial" w:cs="Arial"/>
        </w:rPr>
        <w:t>2</w:t>
      </w:r>
      <w:r w:rsidR="00765D39" w:rsidRPr="0093729E">
        <w:rPr>
          <w:rFonts w:ascii="Arial" w:hAnsi="Arial" w:cs="Arial"/>
        </w:rPr>
        <w:t>.</w:t>
      </w:r>
      <w:r w:rsidR="000C70FB" w:rsidRPr="0093729E">
        <w:rPr>
          <w:rFonts w:ascii="Arial" w:hAnsi="Arial" w:cs="Arial"/>
        </w:rPr>
        <w:t>202</w:t>
      </w:r>
      <w:r w:rsidR="00862694" w:rsidRPr="0093729E">
        <w:rPr>
          <w:rFonts w:ascii="Arial" w:hAnsi="Arial" w:cs="Arial"/>
        </w:rPr>
        <w:t>6</w:t>
      </w:r>
      <w:r w:rsidR="000F2B26" w:rsidRPr="0093729E">
        <w:rPr>
          <w:rFonts w:ascii="Arial" w:hAnsi="Arial" w:cs="Arial"/>
        </w:rPr>
        <w:t xml:space="preserve"> </w:t>
      </w:r>
      <w:r w:rsidR="000F2B26" w:rsidRPr="0093729E">
        <w:rPr>
          <w:rFonts w:ascii="Arial" w:hAnsi="Arial" w:cs="Arial"/>
          <w:color w:val="000000" w:themeColor="text1"/>
        </w:rPr>
        <w:t>года</w:t>
      </w:r>
      <w:r w:rsidR="000F2B26" w:rsidRPr="0093729E">
        <w:rPr>
          <w:rFonts w:ascii="Arial" w:hAnsi="Arial" w:cs="Arial"/>
        </w:rPr>
        <w:t xml:space="preserve"> </w:t>
      </w:r>
      <w:r w:rsidRPr="0093729E">
        <w:rPr>
          <w:rFonts w:ascii="Arial" w:hAnsi="Arial" w:cs="Arial"/>
        </w:rPr>
        <w:t>по обсуждаемому проекту посредством:</w:t>
      </w:r>
    </w:p>
    <w:p w14:paraId="7F90837D" w14:textId="77777777" w:rsidR="000F2B26" w:rsidRPr="0093729E" w:rsidRDefault="000F2B26" w:rsidP="000F2B26">
      <w:pPr>
        <w:ind w:left="567" w:firstLine="567"/>
        <w:jc w:val="both"/>
        <w:rPr>
          <w:rFonts w:ascii="Arial" w:hAnsi="Arial" w:cs="Arial"/>
        </w:rPr>
      </w:pPr>
      <w:r w:rsidRPr="0093729E">
        <w:rPr>
          <w:rFonts w:ascii="Arial" w:hAnsi="Arial" w:cs="Arial"/>
        </w:rPr>
        <w:t>- почтового отправления в адрес уполномоченного органа;</w:t>
      </w:r>
    </w:p>
    <w:p w14:paraId="661159CE" w14:textId="77777777" w:rsidR="00F07300" w:rsidRPr="0093729E" w:rsidRDefault="00F07300" w:rsidP="000F2B26">
      <w:pPr>
        <w:ind w:left="567" w:firstLine="567"/>
        <w:jc w:val="both"/>
        <w:rPr>
          <w:rFonts w:ascii="Arial" w:hAnsi="Arial" w:cs="Arial"/>
        </w:rPr>
      </w:pPr>
      <w:r w:rsidRPr="0093729E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14:paraId="42AF165E" w14:textId="77777777" w:rsidR="000F2B26" w:rsidRPr="0093729E" w:rsidRDefault="000F2B26" w:rsidP="000F2B26">
      <w:pPr>
        <w:ind w:left="567" w:firstLine="567"/>
        <w:jc w:val="both"/>
        <w:rPr>
          <w:rFonts w:ascii="Arial" w:hAnsi="Arial" w:cs="Arial"/>
        </w:rPr>
      </w:pPr>
      <w:r w:rsidRPr="0093729E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14:paraId="51F9E884" w14:textId="4BC9E700" w:rsidR="000F2B26" w:rsidRPr="0093729E" w:rsidRDefault="000F2B26" w:rsidP="000F2B26">
      <w:pPr>
        <w:ind w:left="567" w:firstLine="567"/>
        <w:jc w:val="both"/>
        <w:rPr>
          <w:rFonts w:ascii="Arial" w:hAnsi="Arial" w:cs="Arial"/>
        </w:rPr>
      </w:pPr>
      <w:r w:rsidRPr="0093729E">
        <w:rPr>
          <w:rFonts w:ascii="Arial" w:hAnsi="Arial" w:cs="Arial"/>
        </w:rPr>
        <w:t xml:space="preserve">- официального сайта администрации </w:t>
      </w:r>
      <w:r w:rsidR="003D49B6">
        <w:rPr>
          <w:rFonts w:ascii="Arial" w:hAnsi="Arial" w:cs="Arial"/>
        </w:rPr>
        <w:t>Г</w:t>
      </w:r>
      <w:r w:rsidRPr="0093729E">
        <w:rPr>
          <w:rFonts w:ascii="Arial" w:hAnsi="Arial" w:cs="Arial"/>
        </w:rPr>
        <w:t>ородско</w:t>
      </w:r>
      <w:r w:rsidR="003D49B6">
        <w:rPr>
          <w:rFonts w:ascii="Arial" w:hAnsi="Arial" w:cs="Arial"/>
        </w:rPr>
        <w:t>го</w:t>
      </w:r>
      <w:r w:rsidRPr="0093729E">
        <w:rPr>
          <w:rFonts w:ascii="Arial" w:hAnsi="Arial" w:cs="Arial"/>
        </w:rPr>
        <w:t xml:space="preserve"> округ</w:t>
      </w:r>
      <w:r w:rsidR="003D49B6">
        <w:rPr>
          <w:rFonts w:ascii="Arial" w:hAnsi="Arial" w:cs="Arial"/>
        </w:rPr>
        <w:t>а</w:t>
      </w:r>
      <w:r w:rsidRPr="0093729E">
        <w:rPr>
          <w:rFonts w:ascii="Arial" w:hAnsi="Arial" w:cs="Arial"/>
        </w:rPr>
        <w:t xml:space="preserve"> Люберцы.</w:t>
      </w:r>
    </w:p>
    <w:p w14:paraId="7B59FE05" w14:textId="2ED4F6CD" w:rsidR="0019634E" w:rsidRPr="0093729E" w:rsidRDefault="0019634E" w:rsidP="00677725">
      <w:pPr>
        <w:ind w:left="567" w:firstLine="567"/>
        <w:jc w:val="both"/>
        <w:rPr>
          <w:rFonts w:ascii="Arial" w:hAnsi="Arial" w:cs="Arial"/>
        </w:rPr>
      </w:pPr>
      <w:r w:rsidRPr="0093729E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62002F" w:rsidRPr="0093729E">
        <w:rPr>
          <w:rFonts w:ascii="Arial" w:hAnsi="Arial" w:cs="Arial"/>
          <w:color w:val="000000" w:themeColor="text1"/>
        </w:rPr>
        <w:t xml:space="preserve">с </w:t>
      </w:r>
      <w:r w:rsidR="003D49B6">
        <w:rPr>
          <w:rFonts w:ascii="Arial" w:hAnsi="Arial" w:cs="Arial"/>
          <w:color w:val="000000" w:themeColor="text1"/>
        </w:rPr>
        <w:t>20</w:t>
      </w:r>
      <w:r w:rsidR="00B72052" w:rsidRPr="0093729E">
        <w:rPr>
          <w:rFonts w:ascii="Arial" w:hAnsi="Arial" w:cs="Arial"/>
          <w:color w:val="FF0000"/>
        </w:rPr>
        <w:t xml:space="preserve"> </w:t>
      </w:r>
      <w:r w:rsidR="00D861D0" w:rsidRPr="0093729E">
        <w:rPr>
          <w:rFonts w:ascii="Arial" w:hAnsi="Arial" w:cs="Arial"/>
        </w:rPr>
        <w:t>янва</w:t>
      </w:r>
      <w:r w:rsidR="00765D39" w:rsidRPr="0093729E">
        <w:rPr>
          <w:rFonts w:ascii="Arial" w:hAnsi="Arial" w:cs="Arial"/>
        </w:rPr>
        <w:t>ря</w:t>
      </w:r>
      <w:r w:rsidR="003A570F" w:rsidRPr="0093729E">
        <w:rPr>
          <w:rFonts w:ascii="Arial" w:hAnsi="Arial" w:cs="Arial"/>
        </w:rPr>
        <w:t xml:space="preserve"> 202</w:t>
      </w:r>
      <w:r w:rsidR="00D861D0" w:rsidRPr="0093729E">
        <w:rPr>
          <w:rFonts w:ascii="Arial" w:hAnsi="Arial" w:cs="Arial"/>
        </w:rPr>
        <w:t>6</w:t>
      </w:r>
      <w:r w:rsidR="003A570F" w:rsidRPr="0093729E">
        <w:rPr>
          <w:rFonts w:ascii="Arial" w:hAnsi="Arial" w:cs="Arial"/>
        </w:rPr>
        <w:t xml:space="preserve"> года по </w:t>
      </w:r>
      <w:r w:rsidR="003D49B6">
        <w:rPr>
          <w:rFonts w:ascii="Arial" w:hAnsi="Arial" w:cs="Arial"/>
        </w:rPr>
        <w:t>02</w:t>
      </w:r>
      <w:r w:rsidR="003A570F" w:rsidRPr="0093729E">
        <w:rPr>
          <w:rFonts w:ascii="Arial" w:hAnsi="Arial" w:cs="Arial"/>
        </w:rPr>
        <w:t xml:space="preserve"> </w:t>
      </w:r>
      <w:r w:rsidR="003D49B6">
        <w:rPr>
          <w:rFonts w:ascii="Arial" w:hAnsi="Arial" w:cs="Arial"/>
        </w:rPr>
        <w:t>февраля</w:t>
      </w:r>
      <w:r w:rsidR="003A570F" w:rsidRPr="0093729E">
        <w:rPr>
          <w:rFonts w:ascii="Arial" w:hAnsi="Arial" w:cs="Arial"/>
        </w:rPr>
        <w:t xml:space="preserve"> 202</w:t>
      </w:r>
      <w:r w:rsidR="00D861D0" w:rsidRPr="0093729E">
        <w:rPr>
          <w:rFonts w:ascii="Arial" w:hAnsi="Arial" w:cs="Arial"/>
        </w:rPr>
        <w:t>6</w:t>
      </w:r>
      <w:r w:rsidR="0062002F" w:rsidRPr="0093729E">
        <w:rPr>
          <w:rFonts w:ascii="Arial" w:hAnsi="Arial" w:cs="Arial"/>
        </w:rPr>
        <w:t xml:space="preserve"> </w:t>
      </w:r>
      <w:proofErr w:type="gramStart"/>
      <w:r w:rsidR="00B72052" w:rsidRPr="0093729E">
        <w:rPr>
          <w:rFonts w:ascii="Arial" w:hAnsi="Arial" w:cs="Arial"/>
        </w:rPr>
        <w:t xml:space="preserve">года </w:t>
      </w:r>
      <w:r w:rsidR="003320A4" w:rsidRPr="0093729E">
        <w:rPr>
          <w:rFonts w:ascii="Arial" w:hAnsi="Arial" w:cs="Arial"/>
        </w:rPr>
        <w:t xml:space="preserve"> </w:t>
      </w:r>
      <w:r w:rsidRPr="0093729E">
        <w:rPr>
          <w:rFonts w:ascii="Arial" w:hAnsi="Arial" w:cs="Arial"/>
        </w:rPr>
        <w:t>по</w:t>
      </w:r>
      <w:proofErr w:type="gramEnd"/>
      <w:r w:rsidRPr="0093729E">
        <w:rPr>
          <w:rFonts w:ascii="Arial" w:hAnsi="Arial" w:cs="Arial"/>
        </w:rPr>
        <w:t xml:space="preserve"> обсуждаемому проекту посредством:</w:t>
      </w:r>
    </w:p>
    <w:p w14:paraId="4672FF80" w14:textId="77777777" w:rsidR="000F2B26" w:rsidRPr="0093729E" w:rsidRDefault="000F2B26" w:rsidP="000F2B26">
      <w:pPr>
        <w:ind w:left="567" w:firstLine="567"/>
        <w:jc w:val="both"/>
        <w:rPr>
          <w:rFonts w:ascii="Arial" w:hAnsi="Arial" w:cs="Arial"/>
        </w:rPr>
      </w:pPr>
      <w:r w:rsidRPr="0093729E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14:paraId="44C0AABD" w14:textId="5CA4FF80" w:rsidR="000F2B26" w:rsidRPr="0093729E" w:rsidRDefault="000F2B26" w:rsidP="000F2B26">
      <w:pPr>
        <w:ind w:left="567" w:firstLine="567"/>
        <w:jc w:val="both"/>
        <w:rPr>
          <w:rFonts w:ascii="Arial" w:hAnsi="Arial" w:cs="Arial"/>
        </w:rPr>
      </w:pPr>
      <w:r w:rsidRPr="0093729E">
        <w:rPr>
          <w:rFonts w:ascii="Arial" w:hAnsi="Arial" w:cs="Arial"/>
        </w:rPr>
        <w:t xml:space="preserve">- официального сайта администрации </w:t>
      </w:r>
      <w:r w:rsidR="003D49B6">
        <w:rPr>
          <w:rFonts w:ascii="Arial" w:hAnsi="Arial" w:cs="Arial"/>
        </w:rPr>
        <w:t>Г</w:t>
      </w:r>
      <w:r w:rsidRPr="0093729E">
        <w:rPr>
          <w:rFonts w:ascii="Arial" w:hAnsi="Arial" w:cs="Arial"/>
        </w:rPr>
        <w:t>ородско</w:t>
      </w:r>
      <w:r w:rsidR="003D49B6">
        <w:rPr>
          <w:rFonts w:ascii="Arial" w:hAnsi="Arial" w:cs="Arial"/>
        </w:rPr>
        <w:t>го</w:t>
      </w:r>
      <w:r w:rsidRPr="0093729E">
        <w:rPr>
          <w:rFonts w:ascii="Arial" w:hAnsi="Arial" w:cs="Arial"/>
        </w:rPr>
        <w:t xml:space="preserve"> округ</w:t>
      </w:r>
      <w:r w:rsidR="003D49B6">
        <w:rPr>
          <w:rFonts w:ascii="Arial" w:hAnsi="Arial" w:cs="Arial"/>
        </w:rPr>
        <w:t>а</w:t>
      </w:r>
      <w:r w:rsidRPr="0093729E">
        <w:rPr>
          <w:rFonts w:ascii="Arial" w:hAnsi="Arial" w:cs="Arial"/>
        </w:rPr>
        <w:t xml:space="preserve"> Люберцы или информационных систем;</w:t>
      </w:r>
    </w:p>
    <w:p w14:paraId="2E62FB50" w14:textId="77777777" w:rsidR="000F2B26" w:rsidRPr="0093729E" w:rsidRDefault="000F2B26" w:rsidP="000F2B26">
      <w:pPr>
        <w:ind w:left="567" w:firstLine="567"/>
        <w:jc w:val="both"/>
        <w:rPr>
          <w:rFonts w:ascii="Arial" w:hAnsi="Arial" w:cs="Arial"/>
        </w:rPr>
      </w:pPr>
      <w:r w:rsidRPr="0093729E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14:paraId="2650000F" w14:textId="77777777" w:rsidR="000F2B26" w:rsidRPr="0093729E" w:rsidRDefault="000F2B26" w:rsidP="000F2B26">
      <w:pPr>
        <w:ind w:left="567" w:firstLine="567"/>
        <w:jc w:val="both"/>
        <w:rPr>
          <w:rFonts w:ascii="Arial" w:hAnsi="Arial" w:cs="Arial"/>
        </w:rPr>
      </w:pPr>
      <w:r w:rsidRPr="0093729E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14:paraId="661F0AAD" w14:textId="0074574E" w:rsidR="00221269" w:rsidRPr="0093729E" w:rsidRDefault="00221269" w:rsidP="00F44561">
      <w:pPr>
        <w:pStyle w:val="3"/>
        <w:ind w:left="567" w:firstLine="567"/>
        <w:jc w:val="both"/>
        <w:rPr>
          <w:rFonts w:ascii="Arial" w:hAnsi="Arial" w:cs="Arial"/>
          <w:b w:val="0"/>
          <w:sz w:val="24"/>
        </w:rPr>
      </w:pPr>
      <w:r w:rsidRPr="0093729E">
        <w:rPr>
          <w:rFonts w:ascii="Arial" w:hAnsi="Arial" w:cs="Arial"/>
          <w:b w:val="0"/>
          <w:sz w:val="24"/>
        </w:rPr>
        <w:t xml:space="preserve">Участниками общественных обсуждений </w:t>
      </w:r>
      <w:r w:rsidR="003A570F" w:rsidRPr="0093729E">
        <w:rPr>
          <w:rFonts w:ascii="Arial" w:hAnsi="Arial" w:cs="Arial"/>
          <w:b w:val="0"/>
          <w:sz w:val="24"/>
        </w:rPr>
        <w:t xml:space="preserve">по вопросу рассмотрения </w:t>
      </w:r>
      <w:r w:rsidR="00B72052" w:rsidRPr="0093729E">
        <w:rPr>
          <w:rFonts w:ascii="Arial" w:hAnsi="Arial" w:cs="Arial"/>
          <w:b w:val="0"/>
          <w:sz w:val="24"/>
        </w:rPr>
        <w:t>проекта схемы расположения земельного участка</w:t>
      </w:r>
      <w:r w:rsidR="003320A4" w:rsidRPr="0093729E">
        <w:rPr>
          <w:rFonts w:ascii="Arial" w:hAnsi="Arial" w:cs="Arial"/>
          <w:b w:val="0"/>
          <w:sz w:val="24"/>
        </w:rPr>
        <w:t xml:space="preserve"> </w:t>
      </w:r>
      <w:r w:rsidR="003C50E1">
        <w:rPr>
          <w:rFonts w:ascii="Arial" w:hAnsi="Arial" w:cs="Arial"/>
          <w:b w:val="0"/>
          <w:sz w:val="24"/>
        </w:rPr>
        <w:t xml:space="preserve">                                 </w:t>
      </w:r>
      <w:r w:rsidR="00B72052" w:rsidRPr="0093729E">
        <w:rPr>
          <w:rFonts w:ascii="Arial" w:hAnsi="Arial" w:cs="Arial"/>
          <w:b w:val="0"/>
          <w:sz w:val="24"/>
        </w:rPr>
        <w:t xml:space="preserve">на кадастровом плане территории под многоквартирным домом, расположенным по адресу: </w:t>
      </w:r>
      <w:r w:rsidR="00D861D0" w:rsidRPr="0093729E">
        <w:rPr>
          <w:rFonts w:ascii="Arial" w:hAnsi="Arial" w:cs="Arial"/>
          <w:b w:val="0"/>
          <w:sz w:val="24"/>
        </w:rPr>
        <w:t xml:space="preserve">Московская область, Городской округ Люберцы, пгт. Малаховка, туп. Безымянный, дом 3 </w:t>
      </w:r>
      <w:r w:rsidRPr="0093729E">
        <w:rPr>
          <w:rFonts w:ascii="Arial" w:hAnsi="Arial" w:cs="Arial"/>
          <w:b w:val="0"/>
          <w:sz w:val="24"/>
        </w:rPr>
        <w:t>являются:</w:t>
      </w:r>
    </w:p>
    <w:p w14:paraId="4FE976C6" w14:textId="77777777" w:rsidR="00F44561" w:rsidRPr="0093729E" w:rsidRDefault="00AA4636" w:rsidP="00F44561">
      <w:pPr>
        <w:ind w:left="567" w:firstLine="567"/>
        <w:jc w:val="both"/>
        <w:rPr>
          <w:rFonts w:ascii="Arial" w:hAnsi="Arial" w:cs="Arial"/>
        </w:rPr>
      </w:pPr>
      <w:r w:rsidRPr="0093729E">
        <w:rPr>
          <w:rFonts w:ascii="Arial" w:hAnsi="Arial" w:cs="Arial"/>
        </w:rPr>
        <w:t xml:space="preserve">- </w:t>
      </w:r>
      <w:r w:rsidR="00F44561" w:rsidRPr="0093729E">
        <w:rPr>
          <w:rFonts w:ascii="Arial" w:hAnsi="Arial" w:cs="Arial"/>
        </w:rPr>
        <w:t>граждане, постоянно проживающие на территории, в отношении которой подготовлен рассматриваемый проект;</w:t>
      </w:r>
    </w:p>
    <w:p w14:paraId="4A7E614C" w14:textId="3D371A42" w:rsidR="000F2B26" w:rsidRPr="0093729E" w:rsidRDefault="00F44561" w:rsidP="00F44561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93729E">
        <w:rPr>
          <w:rFonts w:ascii="Arial" w:hAnsi="Arial" w:cs="Arial"/>
        </w:rPr>
        <w:t xml:space="preserve">- правообладатели, находящихся в границах рассматриваемой территории земельных участков и (или) расположенных </w:t>
      </w:r>
      <w:r w:rsidR="003320A4" w:rsidRPr="0093729E">
        <w:rPr>
          <w:rFonts w:ascii="Arial" w:hAnsi="Arial" w:cs="Arial"/>
        </w:rPr>
        <w:t xml:space="preserve">  </w:t>
      </w:r>
      <w:r w:rsidRPr="0093729E">
        <w:rPr>
          <w:rFonts w:ascii="Arial" w:hAnsi="Arial" w:cs="Arial"/>
        </w:rPr>
        <w:t xml:space="preserve">на них объектов капитального </w:t>
      </w:r>
      <w:proofErr w:type="gramStart"/>
      <w:r w:rsidRPr="0093729E">
        <w:rPr>
          <w:rFonts w:ascii="Arial" w:hAnsi="Arial" w:cs="Arial"/>
        </w:rPr>
        <w:t>строительства,  а</w:t>
      </w:r>
      <w:proofErr w:type="gramEnd"/>
      <w:r w:rsidRPr="0093729E">
        <w:rPr>
          <w:rFonts w:ascii="Arial" w:hAnsi="Arial" w:cs="Arial"/>
        </w:rPr>
        <w:t xml:space="preserve"> </w:t>
      </w:r>
      <w:proofErr w:type="gramStart"/>
      <w:r w:rsidRPr="0093729E">
        <w:rPr>
          <w:rFonts w:ascii="Arial" w:hAnsi="Arial" w:cs="Arial"/>
        </w:rPr>
        <w:t>так же</w:t>
      </w:r>
      <w:proofErr w:type="gramEnd"/>
      <w:r w:rsidRPr="0093729E">
        <w:rPr>
          <w:rFonts w:ascii="Arial" w:hAnsi="Arial" w:cs="Arial"/>
        </w:rPr>
        <w:t xml:space="preserve"> правообладатели помещений, являющихся частью указанных объектов капитального строительства.</w:t>
      </w:r>
    </w:p>
    <w:p w14:paraId="6D677281" w14:textId="2B1E4F2C" w:rsidR="00DA3358" w:rsidRPr="0093729E" w:rsidRDefault="00221269" w:rsidP="00A17504">
      <w:pPr>
        <w:ind w:left="567" w:firstLine="567"/>
        <w:jc w:val="both"/>
        <w:rPr>
          <w:rFonts w:ascii="Arial" w:hAnsi="Arial" w:cs="Arial"/>
        </w:rPr>
      </w:pPr>
      <w:r w:rsidRPr="0093729E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</w:t>
      </w:r>
      <w:r w:rsidR="003A570F" w:rsidRPr="0093729E">
        <w:rPr>
          <w:rFonts w:ascii="Arial" w:hAnsi="Arial" w:cs="Arial"/>
        </w:rPr>
        <w:t xml:space="preserve">по вопросу </w:t>
      </w:r>
      <w:r w:rsidR="00A17504" w:rsidRPr="0093729E">
        <w:rPr>
          <w:rFonts w:ascii="Arial" w:hAnsi="Arial" w:cs="Arial"/>
        </w:rPr>
        <w:t>р</w:t>
      </w:r>
      <w:r w:rsidR="003A570F" w:rsidRPr="0093729E">
        <w:rPr>
          <w:rFonts w:ascii="Arial" w:hAnsi="Arial" w:cs="Arial"/>
        </w:rPr>
        <w:t xml:space="preserve">ассмотрения </w:t>
      </w:r>
      <w:r w:rsidR="00B72052" w:rsidRPr="0093729E">
        <w:rPr>
          <w:rFonts w:ascii="Arial" w:hAnsi="Arial" w:cs="Arial"/>
        </w:rPr>
        <w:t>проекта схемы расположения земельного участка на кадастровом плане территории под многоквартирным</w:t>
      </w:r>
      <w:r w:rsidR="00A17504" w:rsidRPr="0093729E">
        <w:rPr>
          <w:rFonts w:ascii="Arial" w:hAnsi="Arial" w:cs="Arial"/>
        </w:rPr>
        <w:t xml:space="preserve"> </w:t>
      </w:r>
      <w:r w:rsidR="00B72052" w:rsidRPr="0093729E">
        <w:rPr>
          <w:rFonts w:ascii="Arial" w:hAnsi="Arial" w:cs="Arial"/>
        </w:rPr>
        <w:t xml:space="preserve">домом, расположенным </w:t>
      </w:r>
      <w:r w:rsidR="003C50E1">
        <w:rPr>
          <w:rFonts w:ascii="Arial" w:hAnsi="Arial" w:cs="Arial"/>
        </w:rPr>
        <w:t xml:space="preserve">             </w:t>
      </w:r>
      <w:r w:rsidR="00B72052" w:rsidRPr="0093729E">
        <w:rPr>
          <w:rFonts w:ascii="Arial" w:hAnsi="Arial" w:cs="Arial"/>
        </w:rPr>
        <w:t xml:space="preserve">по </w:t>
      </w:r>
      <w:proofErr w:type="gramStart"/>
      <w:r w:rsidR="00B72052" w:rsidRPr="0093729E">
        <w:rPr>
          <w:rFonts w:ascii="Arial" w:hAnsi="Arial" w:cs="Arial"/>
        </w:rPr>
        <w:t>адресу:</w:t>
      </w:r>
      <w:r w:rsidR="00F44561" w:rsidRPr="0093729E">
        <w:rPr>
          <w:rFonts w:ascii="Arial" w:hAnsi="Arial" w:cs="Arial"/>
        </w:rPr>
        <w:t xml:space="preserve">  </w:t>
      </w:r>
      <w:r w:rsidR="00D861D0" w:rsidRPr="0093729E">
        <w:rPr>
          <w:rFonts w:ascii="Arial" w:hAnsi="Arial" w:cs="Arial"/>
        </w:rPr>
        <w:t>Московская</w:t>
      </w:r>
      <w:proofErr w:type="gramEnd"/>
      <w:r w:rsidR="00D861D0" w:rsidRPr="0093729E">
        <w:rPr>
          <w:rFonts w:ascii="Arial" w:hAnsi="Arial" w:cs="Arial"/>
        </w:rPr>
        <w:t xml:space="preserve"> область, Городской округ Люберцы, пгт. Малаховка, туп. Безымянный, дом 3</w:t>
      </w:r>
      <w:r w:rsidR="007B12AB" w:rsidRPr="0093729E">
        <w:rPr>
          <w:rFonts w:ascii="Arial" w:hAnsi="Arial" w:cs="Arial"/>
        </w:rPr>
        <w:t>.</w:t>
      </w:r>
      <w:r w:rsidR="00DE4E47" w:rsidRPr="0093729E">
        <w:rPr>
          <w:rFonts w:ascii="Arial" w:hAnsi="Arial" w:cs="Arial"/>
        </w:rPr>
        <w:t xml:space="preserve"> </w:t>
      </w:r>
    </w:p>
    <w:p w14:paraId="34A0AD29" w14:textId="77777777" w:rsidR="000F2B26" w:rsidRPr="0093729E" w:rsidRDefault="000F2B26" w:rsidP="000F2B26">
      <w:pPr>
        <w:ind w:left="567" w:firstLine="567"/>
        <w:jc w:val="both"/>
        <w:rPr>
          <w:rFonts w:ascii="Arial" w:hAnsi="Arial" w:cs="Arial"/>
        </w:rPr>
      </w:pPr>
      <w:r w:rsidRPr="0093729E">
        <w:rPr>
          <w:rFonts w:ascii="Arial" w:hAnsi="Arial" w:cs="Arial"/>
        </w:rPr>
        <w:t>Для физических лиц:</w:t>
      </w:r>
    </w:p>
    <w:p w14:paraId="131FBFC2" w14:textId="77777777" w:rsidR="000F2B26" w:rsidRPr="0093729E" w:rsidRDefault="000F2B26" w:rsidP="000F2B26">
      <w:pPr>
        <w:ind w:left="567" w:firstLine="567"/>
        <w:jc w:val="both"/>
        <w:rPr>
          <w:rFonts w:ascii="Arial" w:hAnsi="Arial" w:cs="Arial"/>
        </w:rPr>
      </w:pPr>
      <w:r w:rsidRPr="0093729E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14:paraId="440C425A" w14:textId="00E0700C" w:rsidR="000F2B26" w:rsidRPr="0093729E" w:rsidRDefault="000F2B26" w:rsidP="000F2B26">
      <w:pPr>
        <w:ind w:left="567" w:firstLine="567"/>
        <w:jc w:val="both"/>
        <w:rPr>
          <w:rFonts w:ascii="Arial" w:hAnsi="Arial" w:cs="Arial"/>
        </w:rPr>
      </w:pPr>
      <w:r w:rsidRPr="0093729E">
        <w:rPr>
          <w:rFonts w:ascii="Arial" w:hAnsi="Arial" w:cs="Arial"/>
        </w:rPr>
        <w:t xml:space="preserve">2. Документ, удостоверяющий личность Заявителя, в том числе копия страниц паспорта со сведениями о регистрации </w:t>
      </w:r>
      <w:r w:rsidR="003320A4" w:rsidRPr="0093729E">
        <w:rPr>
          <w:rFonts w:ascii="Arial" w:hAnsi="Arial" w:cs="Arial"/>
        </w:rPr>
        <w:t xml:space="preserve">  </w:t>
      </w:r>
      <w:r w:rsidRPr="0093729E">
        <w:rPr>
          <w:rFonts w:ascii="Arial" w:hAnsi="Arial" w:cs="Arial"/>
        </w:rPr>
        <w:t>по месту жительства.</w:t>
      </w:r>
    </w:p>
    <w:p w14:paraId="255A5E79" w14:textId="334E9369" w:rsidR="000F2B26" w:rsidRPr="0093729E" w:rsidRDefault="000F2B26" w:rsidP="000F2B26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93729E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93729E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93729E">
        <w:rPr>
          <w:rFonts w:ascii="Arial" w:hAnsi="Arial" w:cs="Arial"/>
          <w:b w:val="0"/>
          <w:sz w:val="24"/>
        </w:rPr>
        <w:t xml:space="preserve">) документы на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="007B12AB" w:rsidRPr="0093729E">
        <w:rPr>
          <w:rFonts w:ascii="Arial" w:hAnsi="Arial" w:cs="Arial"/>
          <w:b w:val="0"/>
          <w:color w:val="000000" w:themeColor="text1"/>
          <w:sz w:val="24"/>
        </w:rPr>
        <w:t xml:space="preserve">схемы расположения земельного участка на кадастровом плане </w:t>
      </w:r>
      <w:proofErr w:type="gramStart"/>
      <w:r w:rsidR="007B12AB" w:rsidRPr="0093729E">
        <w:rPr>
          <w:rFonts w:ascii="Arial" w:hAnsi="Arial" w:cs="Arial"/>
          <w:b w:val="0"/>
          <w:color w:val="000000" w:themeColor="text1"/>
          <w:sz w:val="24"/>
        </w:rPr>
        <w:t>территории</w:t>
      </w:r>
      <w:r w:rsidR="003C50E1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3320A4" w:rsidRPr="0093729E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7B12AB" w:rsidRPr="0093729E">
        <w:rPr>
          <w:rFonts w:ascii="Arial" w:hAnsi="Arial" w:cs="Arial"/>
          <w:b w:val="0"/>
          <w:color w:val="000000" w:themeColor="text1"/>
          <w:sz w:val="24"/>
        </w:rPr>
        <w:t>под</w:t>
      </w:r>
      <w:proofErr w:type="gramEnd"/>
      <w:r w:rsidR="007B12AB" w:rsidRPr="0093729E">
        <w:rPr>
          <w:rFonts w:ascii="Arial" w:hAnsi="Arial" w:cs="Arial"/>
          <w:b w:val="0"/>
          <w:color w:val="000000" w:themeColor="text1"/>
          <w:sz w:val="24"/>
        </w:rPr>
        <w:t xml:space="preserve"> многоквартирным домом</w:t>
      </w:r>
      <w:r w:rsidR="000139AE" w:rsidRPr="0093729E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7F1ECFF6" w14:textId="77777777" w:rsidR="003C50E1" w:rsidRDefault="003C50E1" w:rsidP="000F2B26">
      <w:pPr>
        <w:ind w:left="567" w:firstLine="567"/>
        <w:jc w:val="both"/>
        <w:rPr>
          <w:rFonts w:ascii="Arial" w:hAnsi="Arial" w:cs="Arial"/>
        </w:rPr>
      </w:pPr>
    </w:p>
    <w:p w14:paraId="16E71164" w14:textId="44D01E14" w:rsidR="000F2B26" w:rsidRPr="0093729E" w:rsidRDefault="000F2B26" w:rsidP="000F2B26">
      <w:pPr>
        <w:ind w:left="567" w:firstLine="567"/>
        <w:jc w:val="both"/>
        <w:rPr>
          <w:rFonts w:ascii="Arial" w:hAnsi="Arial" w:cs="Arial"/>
        </w:rPr>
      </w:pPr>
      <w:r w:rsidRPr="0093729E">
        <w:rPr>
          <w:rFonts w:ascii="Arial" w:hAnsi="Arial" w:cs="Arial"/>
        </w:rPr>
        <w:lastRenderedPageBreak/>
        <w:t>Для юридических лиц:</w:t>
      </w:r>
    </w:p>
    <w:p w14:paraId="3992DD1B" w14:textId="77777777" w:rsidR="000F2B26" w:rsidRPr="0093729E" w:rsidRDefault="000F2B26" w:rsidP="000F2B26">
      <w:pPr>
        <w:ind w:left="567" w:firstLine="567"/>
        <w:jc w:val="both"/>
        <w:rPr>
          <w:rFonts w:ascii="Arial" w:hAnsi="Arial" w:cs="Arial"/>
        </w:rPr>
      </w:pPr>
      <w:r w:rsidRPr="0093729E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14:paraId="52391BFD" w14:textId="77777777" w:rsidR="000F2B26" w:rsidRPr="0093729E" w:rsidRDefault="000F2B26" w:rsidP="000F2B26">
      <w:pPr>
        <w:ind w:left="567" w:firstLine="567"/>
        <w:jc w:val="both"/>
        <w:rPr>
          <w:rFonts w:ascii="Arial" w:hAnsi="Arial" w:cs="Arial"/>
        </w:rPr>
      </w:pPr>
      <w:r w:rsidRPr="0093729E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14:paraId="73F3A82D" w14:textId="77777777" w:rsidR="000F2B26" w:rsidRPr="0093729E" w:rsidRDefault="000F2B26" w:rsidP="000F2B26">
      <w:pPr>
        <w:ind w:left="567" w:firstLine="567"/>
        <w:jc w:val="both"/>
        <w:rPr>
          <w:rFonts w:ascii="Arial" w:hAnsi="Arial" w:cs="Arial"/>
        </w:rPr>
      </w:pPr>
      <w:r w:rsidRPr="0093729E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14:paraId="6587BC6F" w14:textId="6879E561" w:rsidR="000F2B26" w:rsidRPr="0093729E" w:rsidRDefault="000F2B26" w:rsidP="000F2B26">
      <w:pPr>
        <w:ind w:left="567" w:firstLine="567"/>
        <w:jc w:val="both"/>
        <w:rPr>
          <w:rFonts w:ascii="Arial" w:hAnsi="Arial" w:cs="Arial"/>
        </w:rPr>
      </w:pPr>
      <w:r w:rsidRPr="0093729E">
        <w:rPr>
          <w:rFonts w:ascii="Arial" w:hAnsi="Arial" w:cs="Arial"/>
        </w:rPr>
        <w:t>4. Правоустанавливающие (</w:t>
      </w:r>
      <w:proofErr w:type="spellStart"/>
      <w:r w:rsidRPr="0093729E">
        <w:rPr>
          <w:rFonts w:ascii="Arial" w:hAnsi="Arial" w:cs="Arial"/>
        </w:rPr>
        <w:t>правоудостоверяющие</w:t>
      </w:r>
      <w:proofErr w:type="spellEnd"/>
      <w:r w:rsidRPr="0093729E">
        <w:rPr>
          <w:rFonts w:ascii="Arial" w:hAnsi="Arial" w:cs="Arial"/>
        </w:rPr>
        <w:t xml:space="preserve">) документы на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="007B12AB" w:rsidRPr="0093729E">
        <w:rPr>
          <w:rFonts w:ascii="Arial" w:hAnsi="Arial" w:cs="Arial"/>
          <w:color w:val="000000" w:themeColor="text1"/>
        </w:rPr>
        <w:t xml:space="preserve">схемы расположения земельного участка на кадастровом плане территории </w:t>
      </w:r>
      <w:r w:rsidR="003320A4" w:rsidRPr="0093729E">
        <w:rPr>
          <w:rFonts w:ascii="Arial" w:hAnsi="Arial" w:cs="Arial"/>
          <w:color w:val="000000" w:themeColor="text1"/>
        </w:rPr>
        <w:t xml:space="preserve">  </w:t>
      </w:r>
      <w:r w:rsidR="007B12AB" w:rsidRPr="0093729E">
        <w:rPr>
          <w:rFonts w:ascii="Arial" w:hAnsi="Arial" w:cs="Arial"/>
          <w:color w:val="000000" w:themeColor="text1"/>
        </w:rPr>
        <w:t>под многоквартирным домом</w:t>
      </w:r>
      <w:r w:rsidR="000139AE" w:rsidRPr="0093729E">
        <w:rPr>
          <w:rFonts w:ascii="Arial" w:hAnsi="Arial" w:cs="Arial"/>
        </w:rPr>
        <w:t>.</w:t>
      </w:r>
    </w:p>
    <w:p w14:paraId="2354D25B" w14:textId="12DCC6B8" w:rsidR="000F2B26" w:rsidRPr="0093729E" w:rsidRDefault="000F2B26" w:rsidP="000F2B26">
      <w:pPr>
        <w:ind w:left="567" w:firstLine="567"/>
        <w:jc w:val="both"/>
        <w:rPr>
          <w:rFonts w:ascii="Arial" w:hAnsi="Arial" w:cs="Arial"/>
        </w:rPr>
      </w:pPr>
      <w:r w:rsidRPr="0093729E">
        <w:rPr>
          <w:rFonts w:ascii="Arial" w:hAnsi="Arial" w:cs="Arial"/>
        </w:rPr>
        <w:t xml:space="preserve"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</w:t>
      </w:r>
      <w:r w:rsidR="003C50E1">
        <w:rPr>
          <w:rFonts w:ascii="Arial" w:hAnsi="Arial" w:cs="Arial"/>
        </w:rPr>
        <w:t xml:space="preserve">                  </w:t>
      </w:r>
      <w:r w:rsidRPr="0093729E">
        <w:rPr>
          <w:rFonts w:ascii="Arial" w:hAnsi="Arial" w:cs="Arial"/>
        </w:rPr>
        <w:t>к обязательным документам предоставляются:</w:t>
      </w:r>
    </w:p>
    <w:p w14:paraId="0816B358" w14:textId="77777777" w:rsidR="000F2B26" w:rsidRPr="0093729E" w:rsidRDefault="000F2B26" w:rsidP="000F2B26">
      <w:pPr>
        <w:ind w:left="567" w:firstLine="567"/>
        <w:jc w:val="both"/>
        <w:rPr>
          <w:rFonts w:ascii="Arial" w:hAnsi="Arial" w:cs="Arial"/>
        </w:rPr>
      </w:pPr>
      <w:r w:rsidRPr="0093729E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14:paraId="69EAF8FA" w14:textId="58E054D4" w:rsidR="000F2B26" w:rsidRPr="0093729E" w:rsidRDefault="000F2B26" w:rsidP="003C50E1">
      <w:pPr>
        <w:ind w:left="567" w:firstLine="567"/>
        <w:jc w:val="both"/>
        <w:rPr>
          <w:rFonts w:ascii="Arial" w:hAnsi="Arial" w:cs="Arial"/>
        </w:rPr>
      </w:pPr>
      <w:r w:rsidRPr="0093729E">
        <w:rPr>
          <w:rFonts w:ascii="Arial" w:hAnsi="Arial" w:cs="Arial"/>
        </w:rPr>
        <w:t xml:space="preserve"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</w:t>
      </w:r>
      <w:proofErr w:type="gramStart"/>
      <w:r w:rsidRPr="0093729E">
        <w:rPr>
          <w:rFonts w:ascii="Arial" w:hAnsi="Arial" w:cs="Arial"/>
        </w:rPr>
        <w:t xml:space="preserve">– </w:t>
      </w:r>
      <w:r w:rsidR="003C50E1">
        <w:rPr>
          <w:rFonts w:ascii="Arial" w:hAnsi="Arial" w:cs="Arial"/>
        </w:rPr>
        <w:t xml:space="preserve"> </w:t>
      </w:r>
      <w:r w:rsidRPr="0093729E">
        <w:rPr>
          <w:rFonts w:ascii="Arial" w:hAnsi="Arial" w:cs="Arial"/>
        </w:rPr>
        <w:t>доверенность</w:t>
      </w:r>
      <w:proofErr w:type="gramEnd"/>
      <w:r w:rsidRPr="0093729E">
        <w:rPr>
          <w:rFonts w:ascii="Arial" w:hAnsi="Arial" w:cs="Arial"/>
        </w:rPr>
        <w:t>, удостоверенная в порядке, установленном законодательством Российской Федерации.</w:t>
      </w:r>
    </w:p>
    <w:p w14:paraId="765E8FFE" w14:textId="06F2EA61" w:rsidR="00221269" w:rsidRPr="0093729E" w:rsidRDefault="00221269" w:rsidP="00DA3358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93729E">
        <w:rPr>
          <w:rFonts w:ascii="Arial" w:hAnsi="Arial" w:cs="Arial"/>
        </w:rPr>
        <w:t xml:space="preserve">Информационные материалы </w:t>
      </w:r>
      <w:r w:rsidR="003A570F" w:rsidRPr="0093729E">
        <w:rPr>
          <w:rFonts w:ascii="Arial" w:hAnsi="Arial" w:cs="Arial"/>
        </w:rPr>
        <w:t xml:space="preserve">по вопросу рассмотрения </w:t>
      </w:r>
      <w:r w:rsidR="007B12AB" w:rsidRPr="0093729E">
        <w:rPr>
          <w:rFonts w:ascii="Arial" w:hAnsi="Arial" w:cs="Arial"/>
        </w:rPr>
        <w:t xml:space="preserve">проекта схемы расположения земельного участка на кадастровом плане территории под многоквартирным домом, расположенным по </w:t>
      </w:r>
      <w:proofErr w:type="gramStart"/>
      <w:r w:rsidR="007B12AB" w:rsidRPr="0093729E">
        <w:rPr>
          <w:rFonts w:ascii="Arial" w:hAnsi="Arial" w:cs="Arial"/>
        </w:rPr>
        <w:t xml:space="preserve">адресу: </w:t>
      </w:r>
      <w:r w:rsidR="00F44561" w:rsidRPr="0093729E">
        <w:rPr>
          <w:rFonts w:ascii="Arial" w:hAnsi="Arial" w:cs="Arial"/>
        </w:rPr>
        <w:t xml:space="preserve"> </w:t>
      </w:r>
      <w:r w:rsidR="00A17504" w:rsidRPr="0093729E">
        <w:rPr>
          <w:rFonts w:ascii="Arial" w:hAnsi="Arial" w:cs="Arial"/>
        </w:rPr>
        <w:t>Московская</w:t>
      </w:r>
      <w:proofErr w:type="gramEnd"/>
      <w:r w:rsidR="00A17504" w:rsidRPr="0093729E">
        <w:rPr>
          <w:rFonts w:ascii="Arial" w:hAnsi="Arial" w:cs="Arial"/>
        </w:rPr>
        <w:t xml:space="preserve"> область, Городской округ Люберцы, пгт. Малаховка, туп. Безымянный, дом </w:t>
      </w:r>
      <w:proofErr w:type="gramStart"/>
      <w:r w:rsidR="00A17504" w:rsidRPr="0093729E">
        <w:rPr>
          <w:rFonts w:ascii="Arial" w:hAnsi="Arial" w:cs="Arial"/>
        </w:rPr>
        <w:t xml:space="preserve">3 </w:t>
      </w:r>
      <w:r w:rsidR="00B53D70" w:rsidRPr="0093729E">
        <w:rPr>
          <w:rFonts w:ascii="Arial" w:hAnsi="Arial" w:cs="Arial"/>
        </w:rPr>
        <w:t xml:space="preserve"> </w:t>
      </w:r>
      <w:r w:rsidR="00B07587" w:rsidRPr="0093729E">
        <w:rPr>
          <w:rFonts w:ascii="Arial" w:hAnsi="Arial" w:cs="Arial"/>
        </w:rPr>
        <w:t>размещены</w:t>
      </w:r>
      <w:proofErr w:type="gramEnd"/>
      <w:r w:rsidR="00B07587" w:rsidRPr="0093729E">
        <w:rPr>
          <w:rFonts w:ascii="Arial" w:hAnsi="Arial" w:cs="Arial"/>
        </w:rPr>
        <w:t xml:space="preserve"> на сайте</w:t>
      </w:r>
      <w:r w:rsidRPr="0093729E">
        <w:rPr>
          <w:rFonts w:ascii="Arial" w:hAnsi="Arial" w:cs="Arial"/>
        </w:rPr>
        <w:t xml:space="preserve">: </w:t>
      </w:r>
      <w:hyperlink r:id="rId6" w:history="1">
        <w:r w:rsidRPr="0093729E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="00E27600" w:rsidRPr="0093729E">
        <w:rPr>
          <w:rFonts w:ascii="Arial" w:hAnsi="Arial" w:cs="Arial"/>
          <w:color w:val="000000" w:themeColor="text1"/>
        </w:rPr>
        <w:t xml:space="preserve">, </w:t>
      </w:r>
      <w:r w:rsidR="00C116EA" w:rsidRPr="0093729E">
        <w:rPr>
          <w:rFonts w:ascii="Arial" w:hAnsi="Arial" w:cs="Arial"/>
        </w:rPr>
        <w:t>в </w:t>
      </w:r>
      <w:r w:rsidR="00E27600" w:rsidRPr="0093729E">
        <w:rPr>
          <w:rFonts w:ascii="Arial" w:hAnsi="Arial" w:cs="Arial"/>
        </w:rPr>
        <w:t>разделе «Публичные слушания».</w:t>
      </w:r>
    </w:p>
    <w:p w14:paraId="24C7092C" w14:textId="77777777" w:rsidR="00F43253" w:rsidRPr="0093729E" w:rsidRDefault="00F43253" w:rsidP="00FE49C0">
      <w:pPr>
        <w:jc w:val="both"/>
        <w:rPr>
          <w:rFonts w:ascii="Arial" w:hAnsi="Arial" w:cs="Arial"/>
        </w:rPr>
      </w:pPr>
    </w:p>
    <w:sectPr w:rsidR="00F43253" w:rsidRPr="0093729E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32282368">
    <w:abstractNumId w:val="3"/>
  </w:num>
  <w:num w:numId="2" w16cid:durableId="1531920934">
    <w:abstractNumId w:val="0"/>
  </w:num>
  <w:num w:numId="3" w16cid:durableId="2032948314">
    <w:abstractNumId w:val="4"/>
  </w:num>
  <w:num w:numId="4" w16cid:durableId="1931884267">
    <w:abstractNumId w:val="1"/>
  </w:num>
  <w:num w:numId="5" w16cid:durableId="136999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5DA"/>
    <w:rsid w:val="00005B92"/>
    <w:rsid w:val="00006EB0"/>
    <w:rsid w:val="000139AE"/>
    <w:rsid w:val="00020302"/>
    <w:rsid w:val="0002314B"/>
    <w:rsid w:val="00024248"/>
    <w:rsid w:val="00033D55"/>
    <w:rsid w:val="00034311"/>
    <w:rsid w:val="00041C2A"/>
    <w:rsid w:val="00043852"/>
    <w:rsid w:val="00046604"/>
    <w:rsid w:val="00052196"/>
    <w:rsid w:val="00052F27"/>
    <w:rsid w:val="000548EA"/>
    <w:rsid w:val="00054C8D"/>
    <w:rsid w:val="000639AA"/>
    <w:rsid w:val="000649D5"/>
    <w:rsid w:val="000650CB"/>
    <w:rsid w:val="000711D4"/>
    <w:rsid w:val="0007227B"/>
    <w:rsid w:val="000755B6"/>
    <w:rsid w:val="00076473"/>
    <w:rsid w:val="00077386"/>
    <w:rsid w:val="000777B4"/>
    <w:rsid w:val="00086A9D"/>
    <w:rsid w:val="000871D9"/>
    <w:rsid w:val="00091B65"/>
    <w:rsid w:val="00092442"/>
    <w:rsid w:val="00092C61"/>
    <w:rsid w:val="00094D8E"/>
    <w:rsid w:val="000979C7"/>
    <w:rsid w:val="000A2352"/>
    <w:rsid w:val="000A4631"/>
    <w:rsid w:val="000B4FD3"/>
    <w:rsid w:val="000C70FB"/>
    <w:rsid w:val="000C727F"/>
    <w:rsid w:val="000D2F2B"/>
    <w:rsid w:val="000D6E9C"/>
    <w:rsid w:val="000E602F"/>
    <w:rsid w:val="000F2B26"/>
    <w:rsid w:val="000F4153"/>
    <w:rsid w:val="001069A2"/>
    <w:rsid w:val="00110150"/>
    <w:rsid w:val="001121F9"/>
    <w:rsid w:val="00130533"/>
    <w:rsid w:val="00132D0C"/>
    <w:rsid w:val="00135A10"/>
    <w:rsid w:val="00141B6E"/>
    <w:rsid w:val="00142E4F"/>
    <w:rsid w:val="001435E7"/>
    <w:rsid w:val="00144DA0"/>
    <w:rsid w:val="00144F5D"/>
    <w:rsid w:val="0015083B"/>
    <w:rsid w:val="00156484"/>
    <w:rsid w:val="00160C70"/>
    <w:rsid w:val="00161690"/>
    <w:rsid w:val="00163223"/>
    <w:rsid w:val="00176487"/>
    <w:rsid w:val="00177641"/>
    <w:rsid w:val="00180EEA"/>
    <w:rsid w:val="001811E5"/>
    <w:rsid w:val="00185571"/>
    <w:rsid w:val="00185CB4"/>
    <w:rsid w:val="001928A7"/>
    <w:rsid w:val="00192976"/>
    <w:rsid w:val="0019634E"/>
    <w:rsid w:val="001A1459"/>
    <w:rsid w:val="001A1E15"/>
    <w:rsid w:val="001A4DD5"/>
    <w:rsid w:val="001A548E"/>
    <w:rsid w:val="001B0AB5"/>
    <w:rsid w:val="001B12A0"/>
    <w:rsid w:val="001B1CB1"/>
    <w:rsid w:val="001C797E"/>
    <w:rsid w:val="001E1C27"/>
    <w:rsid w:val="001E7DD7"/>
    <w:rsid w:val="0020059B"/>
    <w:rsid w:val="00205CA0"/>
    <w:rsid w:val="00211130"/>
    <w:rsid w:val="002118B0"/>
    <w:rsid w:val="00221269"/>
    <w:rsid w:val="002225D3"/>
    <w:rsid w:val="0023183F"/>
    <w:rsid w:val="00231B65"/>
    <w:rsid w:val="00233AC1"/>
    <w:rsid w:val="0023684D"/>
    <w:rsid w:val="00240542"/>
    <w:rsid w:val="00244E77"/>
    <w:rsid w:val="002451D1"/>
    <w:rsid w:val="00246705"/>
    <w:rsid w:val="00254B86"/>
    <w:rsid w:val="00254F5E"/>
    <w:rsid w:val="002558FB"/>
    <w:rsid w:val="0025673A"/>
    <w:rsid w:val="00261C54"/>
    <w:rsid w:val="00263386"/>
    <w:rsid w:val="0026684F"/>
    <w:rsid w:val="00270AC4"/>
    <w:rsid w:val="002749D7"/>
    <w:rsid w:val="00281543"/>
    <w:rsid w:val="0029656E"/>
    <w:rsid w:val="00297672"/>
    <w:rsid w:val="002A3414"/>
    <w:rsid w:val="002B53CF"/>
    <w:rsid w:val="002C28F0"/>
    <w:rsid w:val="002C4B35"/>
    <w:rsid w:val="002C6CA5"/>
    <w:rsid w:val="002C6D2E"/>
    <w:rsid w:val="002D63C9"/>
    <w:rsid w:val="002E045D"/>
    <w:rsid w:val="002E65F0"/>
    <w:rsid w:val="002F00D2"/>
    <w:rsid w:val="002F06D9"/>
    <w:rsid w:val="002F19B7"/>
    <w:rsid w:val="002F758D"/>
    <w:rsid w:val="00302004"/>
    <w:rsid w:val="0030356D"/>
    <w:rsid w:val="0030376E"/>
    <w:rsid w:val="00304031"/>
    <w:rsid w:val="00320F7A"/>
    <w:rsid w:val="00321E56"/>
    <w:rsid w:val="00322B2E"/>
    <w:rsid w:val="00330EBC"/>
    <w:rsid w:val="003320A4"/>
    <w:rsid w:val="00332A5A"/>
    <w:rsid w:val="003333DF"/>
    <w:rsid w:val="00335718"/>
    <w:rsid w:val="003365AE"/>
    <w:rsid w:val="00341B0E"/>
    <w:rsid w:val="00344B97"/>
    <w:rsid w:val="00353A16"/>
    <w:rsid w:val="00353CF7"/>
    <w:rsid w:val="00355BCF"/>
    <w:rsid w:val="00361DB8"/>
    <w:rsid w:val="00363836"/>
    <w:rsid w:val="00366A73"/>
    <w:rsid w:val="003670B7"/>
    <w:rsid w:val="003742CE"/>
    <w:rsid w:val="003749A8"/>
    <w:rsid w:val="0038068D"/>
    <w:rsid w:val="003826C7"/>
    <w:rsid w:val="003868C4"/>
    <w:rsid w:val="00391880"/>
    <w:rsid w:val="00392444"/>
    <w:rsid w:val="00392DA5"/>
    <w:rsid w:val="00393FC3"/>
    <w:rsid w:val="00394C60"/>
    <w:rsid w:val="00396174"/>
    <w:rsid w:val="003A1DDE"/>
    <w:rsid w:val="003A4C5E"/>
    <w:rsid w:val="003A5473"/>
    <w:rsid w:val="003A570F"/>
    <w:rsid w:val="003A5F3F"/>
    <w:rsid w:val="003A6D3E"/>
    <w:rsid w:val="003B3912"/>
    <w:rsid w:val="003B6D9D"/>
    <w:rsid w:val="003C50E1"/>
    <w:rsid w:val="003C6A5F"/>
    <w:rsid w:val="003C729F"/>
    <w:rsid w:val="003D0E94"/>
    <w:rsid w:val="003D12AF"/>
    <w:rsid w:val="003D2915"/>
    <w:rsid w:val="003D2A8B"/>
    <w:rsid w:val="003D2B71"/>
    <w:rsid w:val="003D45D8"/>
    <w:rsid w:val="003D49B6"/>
    <w:rsid w:val="003E07B3"/>
    <w:rsid w:val="003F2E76"/>
    <w:rsid w:val="00401642"/>
    <w:rsid w:val="004100C3"/>
    <w:rsid w:val="00410830"/>
    <w:rsid w:val="00411498"/>
    <w:rsid w:val="0041764F"/>
    <w:rsid w:val="00424210"/>
    <w:rsid w:val="00424FDC"/>
    <w:rsid w:val="00425E73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97F"/>
    <w:rsid w:val="004523AA"/>
    <w:rsid w:val="00453877"/>
    <w:rsid w:val="00463F39"/>
    <w:rsid w:val="004679C2"/>
    <w:rsid w:val="00467A09"/>
    <w:rsid w:val="004718CF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4568"/>
    <w:rsid w:val="004B71D8"/>
    <w:rsid w:val="004C0C27"/>
    <w:rsid w:val="004C161A"/>
    <w:rsid w:val="004C59AB"/>
    <w:rsid w:val="004C6560"/>
    <w:rsid w:val="004D1FFD"/>
    <w:rsid w:val="004D2899"/>
    <w:rsid w:val="004D3480"/>
    <w:rsid w:val="004D4AA4"/>
    <w:rsid w:val="004D7999"/>
    <w:rsid w:val="004F19AA"/>
    <w:rsid w:val="004F1D1F"/>
    <w:rsid w:val="004F7BC8"/>
    <w:rsid w:val="0050300F"/>
    <w:rsid w:val="00505676"/>
    <w:rsid w:val="00505DDA"/>
    <w:rsid w:val="00515520"/>
    <w:rsid w:val="00521A3D"/>
    <w:rsid w:val="00563D6B"/>
    <w:rsid w:val="00577243"/>
    <w:rsid w:val="00582EEC"/>
    <w:rsid w:val="00594C0E"/>
    <w:rsid w:val="005A36DE"/>
    <w:rsid w:val="005A6F97"/>
    <w:rsid w:val="005B014C"/>
    <w:rsid w:val="005B578B"/>
    <w:rsid w:val="005C0327"/>
    <w:rsid w:val="005C37EF"/>
    <w:rsid w:val="005D0AF7"/>
    <w:rsid w:val="005D15D7"/>
    <w:rsid w:val="005D5EC1"/>
    <w:rsid w:val="005D6FDF"/>
    <w:rsid w:val="005E2566"/>
    <w:rsid w:val="005E3BC2"/>
    <w:rsid w:val="005E3C16"/>
    <w:rsid w:val="005F2D6C"/>
    <w:rsid w:val="005F6D9D"/>
    <w:rsid w:val="005F7215"/>
    <w:rsid w:val="00600BD5"/>
    <w:rsid w:val="006050AB"/>
    <w:rsid w:val="006075DE"/>
    <w:rsid w:val="006141FD"/>
    <w:rsid w:val="0062002F"/>
    <w:rsid w:val="00620E5A"/>
    <w:rsid w:val="00621665"/>
    <w:rsid w:val="00622D29"/>
    <w:rsid w:val="0062620A"/>
    <w:rsid w:val="00630D16"/>
    <w:rsid w:val="0063237D"/>
    <w:rsid w:val="00633407"/>
    <w:rsid w:val="00636D5B"/>
    <w:rsid w:val="006404EB"/>
    <w:rsid w:val="00650036"/>
    <w:rsid w:val="0065034A"/>
    <w:rsid w:val="00650F92"/>
    <w:rsid w:val="00656599"/>
    <w:rsid w:val="00656836"/>
    <w:rsid w:val="00662787"/>
    <w:rsid w:val="0066704D"/>
    <w:rsid w:val="006756A5"/>
    <w:rsid w:val="00677725"/>
    <w:rsid w:val="006825DC"/>
    <w:rsid w:val="00685388"/>
    <w:rsid w:val="00685F15"/>
    <w:rsid w:val="00690CAB"/>
    <w:rsid w:val="006920AB"/>
    <w:rsid w:val="00692703"/>
    <w:rsid w:val="00694443"/>
    <w:rsid w:val="0069566C"/>
    <w:rsid w:val="0069781C"/>
    <w:rsid w:val="006A0178"/>
    <w:rsid w:val="006A3519"/>
    <w:rsid w:val="006C074C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178B"/>
    <w:rsid w:val="006F1F7C"/>
    <w:rsid w:val="006F59AD"/>
    <w:rsid w:val="006F697C"/>
    <w:rsid w:val="007022DD"/>
    <w:rsid w:val="0070356D"/>
    <w:rsid w:val="007041ED"/>
    <w:rsid w:val="00704C22"/>
    <w:rsid w:val="007054CB"/>
    <w:rsid w:val="00706E3D"/>
    <w:rsid w:val="00717225"/>
    <w:rsid w:val="007223E2"/>
    <w:rsid w:val="00731AC3"/>
    <w:rsid w:val="00732F97"/>
    <w:rsid w:val="00734277"/>
    <w:rsid w:val="00740E62"/>
    <w:rsid w:val="00740EBB"/>
    <w:rsid w:val="00746C54"/>
    <w:rsid w:val="00752C6E"/>
    <w:rsid w:val="00754D07"/>
    <w:rsid w:val="00760F9B"/>
    <w:rsid w:val="007618CE"/>
    <w:rsid w:val="00765D39"/>
    <w:rsid w:val="00775B2C"/>
    <w:rsid w:val="00775DB3"/>
    <w:rsid w:val="00777B34"/>
    <w:rsid w:val="00782357"/>
    <w:rsid w:val="00784EC3"/>
    <w:rsid w:val="00796B5E"/>
    <w:rsid w:val="007A35BE"/>
    <w:rsid w:val="007A4E99"/>
    <w:rsid w:val="007A5C21"/>
    <w:rsid w:val="007A61E9"/>
    <w:rsid w:val="007A6BA4"/>
    <w:rsid w:val="007A75D7"/>
    <w:rsid w:val="007B12AB"/>
    <w:rsid w:val="007B2A80"/>
    <w:rsid w:val="007B2C25"/>
    <w:rsid w:val="007B33E1"/>
    <w:rsid w:val="007B3CFE"/>
    <w:rsid w:val="007B5B0D"/>
    <w:rsid w:val="007C607D"/>
    <w:rsid w:val="007E0510"/>
    <w:rsid w:val="007E13E6"/>
    <w:rsid w:val="007E3266"/>
    <w:rsid w:val="007E707F"/>
    <w:rsid w:val="007F1487"/>
    <w:rsid w:val="007F3D5B"/>
    <w:rsid w:val="007F5C02"/>
    <w:rsid w:val="007F5CAA"/>
    <w:rsid w:val="007F7ED5"/>
    <w:rsid w:val="0081639E"/>
    <w:rsid w:val="00821801"/>
    <w:rsid w:val="00836368"/>
    <w:rsid w:val="00836D08"/>
    <w:rsid w:val="008419F5"/>
    <w:rsid w:val="00845B32"/>
    <w:rsid w:val="00856300"/>
    <w:rsid w:val="00857A71"/>
    <w:rsid w:val="00862694"/>
    <w:rsid w:val="00863B18"/>
    <w:rsid w:val="00866335"/>
    <w:rsid w:val="00871D3F"/>
    <w:rsid w:val="00872678"/>
    <w:rsid w:val="00874768"/>
    <w:rsid w:val="008773B8"/>
    <w:rsid w:val="00884460"/>
    <w:rsid w:val="008875E3"/>
    <w:rsid w:val="00893B78"/>
    <w:rsid w:val="008A5095"/>
    <w:rsid w:val="008B4A86"/>
    <w:rsid w:val="008B5842"/>
    <w:rsid w:val="008B6811"/>
    <w:rsid w:val="008C2A47"/>
    <w:rsid w:val="008D3D7B"/>
    <w:rsid w:val="008E3ED5"/>
    <w:rsid w:val="008F5017"/>
    <w:rsid w:val="008F693A"/>
    <w:rsid w:val="0090165E"/>
    <w:rsid w:val="00913B0B"/>
    <w:rsid w:val="00914E63"/>
    <w:rsid w:val="00916193"/>
    <w:rsid w:val="009205DA"/>
    <w:rsid w:val="00926FBF"/>
    <w:rsid w:val="00932FAD"/>
    <w:rsid w:val="00933AD9"/>
    <w:rsid w:val="00936EBD"/>
    <w:rsid w:val="0093729E"/>
    <w:rsid w:val="0095269B"/>
    <w:rsid w:val="00953231"/>
    <w:rsid w:val="00962422"/>
    <w:rsid w:val="00964117"/>
    <w:rsid w:val="00965EE4"/>
    <w:rsid w:val="00965F37"/>
    <w:rsid w:val="009712BC"/>
    <w:rsid w:val="009801DA"/>
    <w:rsid w:val="009842BB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E19D8"/>
    <w:rsid w:val="009E3F28"/>
    <w:rsid w:val="009F16B1"/>
    <w:rsid w:val="009F185A"/>
    <w:rsid w:val="009F1DA6"/>
    <w:rsid w:val="009F3F1C"/>
    <w:rsid w:val="009F620D"/>
    <w:rsid w:val="00A11664"/>
    <w:rsid w:val="00A15B42"/>
    <w:rsid w:val="00A16F56"/>
    <w:rsid w:val="00A17504"/>
    <w:rsid w:val="00A23484"/>
    <w:rsid w:val="00A3103C"/>
    <w:rsid w:val="00A31549"/>
    <w:rsid w:val="00A331F1"/>
    <w:rsid w:val="00A406B2"/>
    <w:rsid w:val="00A44217"/>
    <w:rsid w:val="00A456A8"/>
    <w:rsid w:val="00A65E64"/>
    <w:rsid w:val="00A93A08"/>
    <w:rsid w:val="00A96D28"/>
    <w:rsid w:val="00AA19F9"/>
    <w:rsid w:val="00AA206E"/>
    <w:rsid w:val="00AA405F"/>
    <w:rsid w:val="00AA4636"/>
    <w:rsid w:val="00AB0308"/>
    <w:rsid w:val="00AB0E4C"/>
    <w:rsid w:val="00AB2B34"/>
    <w:rsid w:val="00AC0C59"/>
    <w:rsid w:val="00AC29F5"/>
    <w:rsid w:val="00AC3140"/>
    <w:rsid w:val="00AC3FE0"/>
    <w:rsid w:val="00AD70FF"/>
    <w:rsid w:val="00AE20F2"/>
    <w:rsid w:val="00AE786E"/>
    <w:rsid w:val="00AF26F3"/>
    <w:rsid w:val="00AF2777"/>
    <w:rsid w:val="00AF5147"/>
    <w:rsid w:val="00B009B0"/>
    <w:rsid w:val="00B0147F"/>
    <w:rsid w:val="00B07587"/>
    <w:rsid w:val="00B1490E"/>
    <w:rsid w:val="00B15787"/>
    <w:rsid w:val="00B1677A"/>
    <w:rsid w:val="00B217E7"/>
    <w:rsid w:val="00B25C1B"/>
    <w:rsid w:val="00B30E96"/>
    <w:rsid w:val="00B34957"/>
    <w:rsid w:val="00B36B6B"/>
    <w:rsid w:val="00B44F46"/>
    <w:rsid w:val="00B46B5A"/>
    <w:rsid w:val="00B53068"/>
    <w:rsid w:val="00B53D70"/>
    <w:rsid w:val="00B56128"/>
    <w:rsid w:val="00B61D9F"/>
    <w:rsid w:val="00B6460C"/>
    <w:rsid w:val="00B679DA"/>
    <w:rsid w:val="00B72052"/>
    <w:rsid w:val="00B73286"/>
    <w:rsid w:val="00B749B9"/>
    <w:rsid w:val="00B81039"/>
    <w:rsid w:val="00B94037"/>
    <w:rsid w:val="00B96062"/>
    <w:rsid w:val="00B960DF"/>
    <w:rsid w:val="00B96C94"/>
    <w:rsid w:val="00BA30E3"/>
    <w:rsid w:val="00BA6D74"/>
    <w:rsid w:val="00BB25C8"/>
    <w:rsid w:val="00BC3270"/>
    <w:rsid w:val="00BD0EA7"/>
    <w:rsid w:val="00BD24E1"/>
    <w:rsid w:val="00BE4EA7"/>
    <w:rsid w:val="00BE5DC3"/>
    <w:rsid w:val="00BF2C19"/>
    <w:rsid w:val="00C022CF"/>
    <w:rsid w:val="00C03793"/>
    <w:rsid w:val="00C116EA"/>
    <w:rsid w:val="00C1321B"/>
    <w:rsid w:val="00C163CD"/>
    <w:rsid w:val="00C263B5"/>
    <w:rsid w:val="00C3424D"/>
    <w:rsid w:val="00C3693F"/>
    <w:rsid w:val="00C4271B"/>
    <w:rsid w:val="00C4354E"/>
    <w:rsid w:val="00C43A1C"/>
    <w:rsid w:val="00C51C27"/>
    <w:rsid w:val="00C56F74"/>
    <w:rsid w:val="00C63382"/>
    <w:rsid w:val="00C63C44"/>
    <w:rsid w:val="00C71BCC"/>
    <w:rsid w:val="00C81556"/>
    <w:rsid w:val="00C84B14"/>
    <w:rsid w:val="00C856EA"/>
    <w:rsid w:val="00C967AF"/>
    <w:rsid w:val="00CA017F"/>
    <w:rsid w:val="00CA73F6"/>
    <w:rsid w:val="00CB2269"/>
    <w:rsid w:val="00CB2528"/>
    <w:rsid w:val="00CB3C16"/>
    <w:rsid w:val="00CB6D90"/>
    <w:rsid w:val="00CC2786"/>
    <w:rsid w:val="00CC2B88"/>
    <w:rsid w:val="00CC3238"/>
    <w:rsid w:val="00CE1EF6"/>
    <w:rsid w:val="00CE4E5E"/>
    <w:rsid w:val="00CE5907"/>
    <w:rsid w:val="00CF01F2"/>
    <w:rsid w:val="00CF322D"/>
    <w:rsid w:val="00CF40B8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5026D"/>
    <w:rsid w:val="00D51A00"/>
    <w:rsid w:val="00D54CDD"/>
    <w:rsid w:val="00D60708"/>
    <w:rsid w:val="00D620AE"/>
    <w:rsid w:val="00D62680"/>
    <w:rsid w:val="00D6298E"/>
    <w:rsid w:val="00D6379B"/>
    <w:rsid w:val="00D70BD4"/>
    <w:rsid w:val="00D77995"/>
    <w:rsid w:val="00D858DA"/>
    <w:rsid w:val="00D861D0"/>
    <w:rsid w:val="00D90719"/>
    <w:rsid w:val="00D90FD7"/>
    <w:rsid w:val="00D92632"/>
    <w:rsid w:val="00D9741C"/>
    <w:rsid w:val="00DA3358"/>
    <w:rsid w:val="00DB0D81"/>
    <w:rsid w:val="00DB72BE"/>
    <w:rsid w:val="00DC6D5E"/>
    <w:rsid w:val="00DC6F92"/>
    <w:rsid w:val="00DC787A"/>
    <w:rsid w:val="00DD0BC2"/>
    <w:rsid w:val="00DD713E"/>
    <w:rsid w:val="00DE4E47"/>
    <w:rsid w:val="00DE4F0B"/>
    <w:rsid w:val="00DE6646"/>
    <w:rsid w:val="00DE67E5"/>
    <w:rsid w:val="00DE787D"/>
    <w:rsid w:val="00DF12DB"/>
    <w:rsid w:val="00DF2977"/>
    <w:rsid w:val="00DF2A36"/>
    <w:rsid w:val="00DF379F"/>
    <w:rsid w:val="00E0285C"/>
    <w:rsid w:val="00E10249"/>
    <w:rsid w:val="00E128ED"/>
    <w:rsid w:val="00E22833"/>
    <w:rsid w:val="00E24BFF"/>
    <w:rsid w:val="00E25DD5"/>
    <w:rsid w:val="00E27600"/>
    <w:rsid w:val="00E33211"/>
    <w:rsid w:val="00E33C51"/>
    <w:rsid w:val="00E40210"/>
    <w:rsid w:val="00E445BD"/>
    <w:rsid w:val="00E473C2"/>
    <w:rsid w:val="00E53E73"/>
    <w:rsid w:val="00E57625"/>
    <w:rsid w:val="00E75D90"/>
    <w:rsid w:val="00E77073"/>
    <w:rsid w:val="00E77973"/>
    <w:rsid w:val="00E81DD3"/>
    <w:rsid w:val="00E83633"/>
    <w:rsid w:val="00E90B76"/>
    <w:rsid w:val="00E92741"/>
    <w:rsid w:val="00EB3898"/>
    <w:rsid w:val="00EB4651"/>
    <w:rsid w:val="00EB5141"/>
    <w:rsid w:val="00EB5CAA"/>
    <w:rsid w:val="00EC19A0"/>
    <w:rsid w:val="00EC2040"/>
    <w:rsid w:val="00EC3DCD"/>
    <w:rsid w:val="00EC3F56"/>
    <w:rsid w:val="00EC5C3A"/>
    <w:rsid w:val="00EC6ED7"/>
    <w:rsid w:val="00EC7D23"/>
    <w:rsid w:val="00ED70E5"/>
    <w:rsid w:val="00ED71BD"/>
    <w:rsid w:val="00ED7593"/>
    <w:rsid w:val="00ED7D56"/>
    <w:rsid w:val="00EE08E1"/>
    <w:rsid w:val="00EE2155"/>
    <w:rsid w:val="00EF4A9A"/>
    <w:rsid w:val="00EF7E34"/>
    <w:rsid w:val="00F01845"/>
    <w:rsid w:val="00F0369D"/>
    <w:rsid w:val="00F07300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44561"/>
    <w:rsid w:val="00F50A91"/>
    <w:rsid w:val="00F51EFD"/>
    <w:rsid w:val="00F528F1"/>
    <w:rsid w:val="00F54C29"/>
    <w:rsid w:val="00F54C38"/>
    <w:rsid w:val="00F55068"/>
    <w:rsid w:val="00F648D8"/>
    <w:rsid w:val="00F66369"/>
    <w:rsid w:val="00F66410"/>
    <w:rsid w:val="00F73260"/>
    <w:rsid w:val="00F84459"/>
    <w:rsid w:val="00F85B50"/>
    <w:rsid w:val="00F86EB1"/>
    <w:rsid w:val="00F90628"/>
    <w:rsid w:val="00F9577A"/>
    <w:rsid w:val="00FC7282"/>
    <w:rsid w:val="00FC7AC7"/>
    <w:rsid w:val="00FC7DCA"/>
    <w:rsid w:val="00FD3C94"/>
    <w:rsid w:val="00FD420D"/>
    <w:rsid w:val="00FD518A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0928C"/>
  <w15:docId w15:val="{A36AD122-AFF6-48F1-9081-3D4AF1FB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6961C-2F7B-4454-8305-AA3C6C923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2367</Words>
  <Characters>13494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2025-12-19T07:57:00Z</cp:lastPrinted>
  <dcterms:created xsi:type="dcterms:W3CDTF">2026-01-20T09:07:00Z</dcterms:created>
  <dcterms:modified xsi:type="dcterms:W3CDTF">2026-01-20T09:07:00Z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