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B49" w:rsidRPr="005B124C" w:rsidRDefault="00A91B49" w:rsidP="00A91B49">
      <w:pPr>
        <w:pStyle w:val="ConsPlusNormal"/>
        <w:jc w:val="right"/>
        <w:outlineLvl w:val="0"/>
      </w:pPr>
      <w:r w:rsidRPr="005B124C">
        <w:t>Утверждены</w:t>
      </w:r>
    </w:p>
    <w:p w:rsidR="00A91B49" w:rsidRPr="005B124C" w:rsidRDefault="00A91B49" w:rsidP="00A91B49">
      <w:pPr>
        <w:pStyle w:val="ConsPlusNormal"/>
        <w:jc w:val="right"/>
      </w:pPr>
      <w:r w:rsidRPr="005B124C">
        <w:t>Решением Совета депутатов</w:t>
      </w:r>
    </w:p>
    <w:p w:rsidR="00A91B49" w:rsidRPr="005B124C" w:rsidRDefault="00A91B49" w:rsidP="00A91B49">
      <w:pPr>
        <w:pStyle w:val="ConsPlusNormal"/>
        <w:jc w:val="right"/>
      </w:pPr>
      <w:r w:rsidRPr="005B124C">
        <w:t>городского округа Люберцы</w:t>
      </w:r>
    </w:p>
    <w:p w:rsidR="00A91B49" w:rsidRPr="005B124C" w:rsidRDefault="00A91B49" w:rsidP="00A91B49">
      <w:pPr>
        <w:pStyle w:val="ConsPlusNormal"/>
        <w:jc w:val="right"/>
      </w:pPr>
      <w:r w:rsidRPr="005B124C">
        <w:t>Московской области</w:t>
      </w:r>
    </w:p>
    <w:p w:rsidR="00A91B49" w:rsidRPr="005B124C" w:rsidRDefault="00A91B49" w:rsidP="00A91B49">
      <w:pPr>
        <w:pStyle w:val="ConsPlusNormal"/>
        <w:jc w:val="right"/>
      </w:pPr>
      <w:r w:rsidRPr="005B124C">
        <w:t xml:space="preserve">от  2022 г. </w:t>
      </w:r>
      <w:r w:rsidR="00221CFA">
        <w:t>№</w:t>
      </w:r>
      <w:r w:rsidRPr="005B124C">
        <w:t xml:space="preserve"> </w:t>
      </w:r>
    </w:p>
    <w:p w:rsidR="00A91B49" w:rsidRDefault="00A91B49" w:rsidP="00A91B49">
      <w:pPr>
        <w:pStyle w:val="ConsPlusNormal"/>
        <w:jc w:val="both"/>
      </w:pPr>
    </w:p>
    <w:p w:rsidR="00E370FF" w:rsidRPr="005B124C" w:rsidRDefault="00E370FF" w:rsidP="00A91B49">
      <w:pPr>
        <w:pStyle w:val="ConsPlusNormal"/>
        <w:jc w:val="both"/>
      </w:pPr>
    </w:p>
    <w:p w:rsidR="00A91B49" w:rsidRPr="005B124C" w:rsidRDefault="00680829" w:rsidP="00E97165">
      <w:pPr>
        <w:pStyle w:val="ConsPlusTitle"/>
        <w:jc w:val="center"/>
        <w:rPr>
          <w:rFonts w:ascii="Times New Roman" w:hAnsi="Times New Roman" w:cs="Times New Roman"/>
        </w:rPr>
      </w:pPr>
      <w:bookmarkStart w:id="0" w:name="Par34"/>
      <w:bookmarkEnd w:id="0"/>
      <w:r w:rsidRPr="005B124C">
        <w:rPr>
          <w:rFonts w:ascii="Times New Roman" w:hAnsi="Times New Roman" w:cs="Times New Roman"/>
        </w:rPr>
        <w:t>ПРАВИЛ</w:t>
      </w:r>
      <w:r w:rsidR="00E97165">
        <w:rPr>
          <w:rFonts w:ascii="Times New Roman" w:hAnsi="Times New Roman" w:cs="Times New Roman"/>
        </w:rPr>
        <w:t>А</w:t>
      </w:r>
    </w:p>
    <w:p w:rsidR="00A91B49" w:rsidRPr="005B124C" w:rsidRDefault="00A91B49" w:rsidP="00E9716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B124C">
        <w:rPr>
          <w:rFonts w:ascii="Times New Roman" w:eastAsiaTheme="minorEastAsia" w:hAnsi="Times New Roman" w:cs="Times New Roman"/>
          <w:b/>
          <w:bCs/>
          <w:sz w:val="24"/>
          <w:szCs w:val="24"/>
          <w:lang w:eastAsia="ru-RU"/>
        </w:rPr>
        <w:t>БЛАГОУСТРОЙСТВА ТЕРРИТОРИИ ГОРОДСКОГО ОКРУГА ЛЮБЕРЦЫ</w:t>
      </w:r>
    </w:p>
    <w:p w:rsidR="00A91B49" w:rsidRPr="005B124C" w:rsidRDefault="00A91B49" w:rsidP="00E9716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B124C">
        <w:rPr>
          <w:rFonts w:ascii="Times New Roman" w:eastAsiaTheme="minorEastAsia" w:hAnsi="Times New Roman" w:cs="Times New Roman"/>
          <w:b/>
          <w:bCs/>
          <w:sz w:val="24"/>
          <w:szCs w:val="24"/>
          <w:lang w:eastAsia="ru-RU"/>
        </w:rPr>
        <w:t>МОСКОВСКОЙ ОБЛАСТИ</w:t>
      </w:r>
    </w:p>
    <w:p w:rsidR="00A91B49" w:rsidRPr="005B124C" w:rsidRDefault="00A91B49" w:rsidP="00E9716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A91B49" w:rsidRPr="005B124C" w:rsidRDefault="00A91B49" w:rsidP="00E97165">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4"/>
          <w:szCs w:val="24"/>
          <w:lang w:eastAsia="ru-RU"/>
        </w:rPr>
      </w:pPr>
      <w:r w:rsidRPr="005B124C">
        <w:rPr>
          <w:rFonts w:ascii="Times New Roman" w:eastAsiaTheme="minorEastAsia" w:hAnsi="Times New Roman" w:cs="Times New Roman"/>
          <w:b/>
          <w:bCs/>
          <w:sz w:val="24"/>
          <w:szCs w:val="24"/>
          <w:lang w:eastAsia="ru-RU"/>
        </w:rPr>
        <w:t>Глава I. ОБЩИЕ ПОЛОЖЕНИЯ</w:t>
      </w:r>
    </w:p>
    <w:p w:rsidR="00A91B49" w:rsidRPr="005B124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5B124C" w:rsidRDefault="00A91B49" w:rsidP="00A91B49">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b/>
          <w:bCs/>
          <w:sz w:val="24"/>
          <w:szCs w:val="24"/>
          <w:lang w:eastAsia="ru-RU"/>
        </w:rPr>
      </w:pPr>
      <w:r w:rsidRPr="005B124C">
        <w:rPr>
          <w:rFonts w:ascii="Times New Roman" w:eastAsiaTheme="minorEastAsia" w:hAnsi="Times New Roman" w:cs="Times New Roman"/>
          <w:b/>
          <w:bCs/>
          <w:sz w:val="24"/>
          <w:szCs w:val="24"/>
          <w:lang w:eastAsia="ru-RU"/>
        </w:rPr>
        <w:t xml:space="preserve">Статья 1. Предмет регулирования и </w:t>
      </w:r>
      <w:proofErr w:type="gramStart"/>
      <w:r w:rsidRPr="005B124C">
        <w:rPr>
          <w:rFonts w:ascii="Times New Roman" w:eastAsiaTheme="minorEastAsia" w:hAnsi="Times New Roman" w:cs="Times New Roman"/>
          <w:b/>
          <w:bCs/>
          <w:sz w:val="24"/>
          <w:szCs w:val="24"/>
          <w:lang w:eastAsia="ru-RU"/>
        </w:rPr>
        <w:t>задачи</w:t>
      </w:r>
      <w:proofErr w:type="gramEnd"/>
      <w:r w:rsidRPr="005B124C">
        <w:rPr>
          <w:rFonts w:ascii="Times New Roman" w:eastAsiaTheme="minorEastAsia" w:hAnsi="Times New Roman" w:cs="Times New Roman"/>
          <w:b/>
          <w:bCs/>
          <w:sz w:val="24"/>
          <w:szCs w:val="24"/>
          <w:lang w:eastAsia="ru-RU"/>
        </w:rPr>
        <w:t xml:space="preserve"> настоящих Правил</w:t>
      </w:r>
    </w:p>
    <w:p w:rsidR="00A91B49" w:rsidRPr="005B124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1. Настоящие Правила устанавливают единые нормы и требования в сфере благоустройства территории городского округа Люберцы Московской области исходя из природно-климатических, географических, социально-экономических и иных особенностей </w:t>
      </w:r>
      <w:r w:rsidR="00CA117E" w:rsidRPr="005B124C">
        <w:rPr>
          <w:rFonts w:ascii="Times New Roman" w:eastAsiaTheme="minorEastAsia" w:hAnsi="Times New Roman" w:cs="Times New Roman"/>
          <w:sz w:val="24"/>
          <w:szCs w:val="24"/>
          <w:lang w:eastAsia="ru-RU"/>
        </w:rPr>
        <w:t xml:space="preserve">городского округа Люберцы, а также </w:t>
      </w:r>
      <w:r w:rsidR="00E370FF">
        <w:rPr>
          <w:rFonts w:ascii="Times New Roman" w:eastAsiaTheme="minorEastAsia" w:hAnsi="Times New Roman" w:cs="Times New Roman"/>
          <w:sz w:val="24"/>
          <w:szCs w:val="24"/>
          <w:lang w:eastAsia="ru-RU"/>
        </w:rPr>
        <w:t xml:space="preserve">порядок определения </w:t>
      </w:r>
      <w:r w:rsidR="00CA117E" w:rsidRPr="005B124C">
        <w:rPr>
          <w:rFonts w:ascii="Times New Roman" w:eastAsiaTheme="minorEastAsia" w:hAnsi="Times New Roman" w:cs="Times New Roman"/>
          <w:sz w:val="24"/>
          <w:szCs w:val="24"/>
          <w:lang w:eastAsia="ru-RU"/>
        </w:rPr>
        <w:t>границ прилегающих территорий.</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2. </w:t>
      </w:r>
      <w:proofErr w:type="gramStart"/>
      <w:r w:rsidR="00E370FF">
        <w:rPr>
          <w:rFonts w:ascii="Times New Roman" w:eastAsiaTheme="minorEastAsia" w:hAnsi="Times New Roman" w:cs="Times New Roman"/>
          <w:sz w:val="24"/>
          <w:szCs w:val="24"/>
          <w:lang w:eastAsia="ru-RU"/>
        </w:rPr>
        <w:t xml:space="preserve">Настоящие </w:t>
      </w:r>
      <w:r w:rsidRPr="005B124C">
        <w:rPr>
          <w:rFonts w:ascii="Times New Roman" w:eastAsiaTheme="minorEastAsia" w:hAnsi="Times New Roman" w:cs="Times New Roman"/>
          <w:sz w:val="24"/>
          <w:szCs w:val="24"/>
          <w:lang w:eastAsia="ru-RU"/>
        </w:rPr>
        <w:t xml:space="preserve">Правила разработаны в соответствии с Федеральным </w:t>
      </w:r>
      <w:hyperlink r:id="rId9" w:history="1">
        <w:r w:rsidRPr="005B124C">
          <w:rPr>
            <w:rFonts w:ascii="Times New Roman" w:eastAsiaTheme="minorEastAsia" w:hAnsi="Times New Roman" w:cs="Times New Roman"/>
            <w:sz w:val="24"/>
            <w:szCs w:val="24"/>
            <w:lang w:eastAsia="ru-RU"/>
          </w:rPr>
          <w:t>законом</w:t>
        </w:r>
      </w:hyperlink>
      <w:r w:rsidRPr="005B124C">
        <w:rPr>
          <w:rFonts w:ascii="Times New Roman" w:eastAsiaTheme="minorEastAsia" w:hAnsi="Times New Roman" w:cs="Times New Roman"/>
          <w:sz w:val="24"/>
          <w:szCs w:val="24"/>
          <w:lang w:eastAsia="ru-RU"/>
        </w:rPr>
        <w:t xml:space="preserve"> </w:t>
      </w:r>
      <w:r w:rsidR="00E370FF">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 xml:space="preserve">от 06.10.2003 </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131-ФЗ </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Об общих принципах организации местного самоуправления </w:t>
      </w:r>
      <w:r w:rsidR="00E370FF">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в Российской Федерации</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Федеральным </w:t>
      </w:r>
      <w:hyperlink r:id="rId10" w:history="1">
        <w:r w:rsidRPr="005B124C">
          <w:rPr>
            <w:rFonts w:ascii="Times New Roman" w:eastAsiaTheme="minorEastAsia" w:hAnsi="Times New Roman" w:cs="Times New Roman"/>
            <w:sz w:val="24"/>
            <w:szCs w:val="24"/>
            <w:lang w:eastAsia="ru-RU"/>
          </w:rPr>
          <w:t>законом</w:t>
        </w:r>
      </w:hyperlink>
      <w:r w:rsidRPr="005B124C">
        <w:rPr>
          <w:rFonts w:ascii="Times New Roman" w:eastAsiaTheme="minorEastAsia" w:hAnsi="Times New Roman" w:cs="Times New Roman"/>
          <w:sz w:val="24"/>
          <w:szCs w:val="24"/>
          <w:lang w:eastAsia="ru-RU"/>
        </w:rPr>
        <w:t xml:space="preserve"> от 24.11.1995 </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181-ФЗ </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О социальной защите инвалидов в Российской Федерации</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w:t>
      </w:r>
      <w:hyperlink r:id="rId11" w:history="1">
        <w:r w:rsidRPr="005B124C">
          <w:rPr>
            <w:rFonts w:ascii="Times New Roman" w:eastAsiaTheme="minorEastAsia" w:hAnsi="Times New Roman" w:cs="Times New Roman"/>
            <w:sz w:val="24"/>
            <w:szCs w:val="24"/>
            <w:lang w:eastAsia="ru-RU"/>
          </w:rPr>
          <w:t>Законом</w:t>
        </w:r>
      </w:hyperlink>
      <w:r w:rsidRPr="005B124C">
        <w:rPr>
          <w:rFonts w:ascii="Times New Roman" w:eastAsiaTheme="minorEastAsia" w:hAnsi="Times New Roman" w:cs="Times New Roman"/>
          <w:sz w:val="24"/>
          <w:szCs w:val="24"/>
          <w:lang w:eastAsia="ru-RU"/>
        </w:rPr>
        <w:t xml:space="preserve"> Московской области от 30.12.2014 </w:t>
      </w:r>
      <w:r w:rsidR="00E370FF">
        <w:rPr>
          <w:rFonts w:ascii="Times New Roman" w:eastAsiaTheme="minorEastAsia" w:hAnsi="Times New Roman" w:cs="Times New Roman"/>
          <w:sz w:val="24"/>
          <w:szCs w:val="24"/>
          <w:lang w:eastAsia="ru-RU"/>
        </w:rPr>
        <w:t xml:space="preserve">               </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191/2014-ОЗ </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О регулировании дополнительных вопросов в сфере благоустройства </w:t>
      </w:r>
      <w:r w:rsidR="00E370FF">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в Московской области</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w:t>
      </w:r>
      <w:hyperlink r:id="rId12" w:history="1">
        <w:r w:rsidRPr="005B124C">
          <w:rPr>
            <w:rFonts w:ascii="Times New Roman" w:eastAsiaTheme="minorEastAsia" w:hAnsi="Times New Roman" w:cs="Times New Roman"/>
            <w:sz w:val="24"/>
            <w:szCs w:val="24"/>
            <w:lang w:eastAsia="ru-RU"/>
          </w:rPr>
          <w:t>Законом</w:t>
        </w:r>
      </w:hyperlink>
      <w:r w:rsidRPr="005B124C">
        <w:rPr>
          <w:rFonts w:ascii="Times New Roman" w:eastAsiaTheme="minorEastAsia" w:hAnsi="Times New Roman" w:cs="Times New Roman"/>
          <w:sz w:val="24"/>
          <w:szCs w:val="24"/>
          <w:lang w:eastAsia="ru-RU"/>
        </w:rPr>
        <w:t xml:space="preserve"> Московской области от 22.10.2009 </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121/2009-ОЗ </w:t>
      </w:r>
      <w:r w:rsidR="00E370FF">
        <w:rPr>
          <w:rFonts w:ascii="Times New Roman" w:eastAsiaTheme="minorEastAsia" w:hAnsi="Times New Roman" w:cs="Times New Roman"/>
          <w:sz w:val="24"/>
          <w:szCs w:val="24"/>
          <w:lang w:eastAsia="ru-RU"/>
        </w:rPr>
        <w:t xml:space="preserve">                    </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Об обеспечении беспрепятственного доступа</w:t>
      </w:r>
      <w:proofErr w:type="gramEnd"/>
      <w:r w:rsidRPr="005B124C">
        <w:rPr>
          <w:rFonts w:ascii="Times New Roman" w:eastAsiaTheme="minorEastAsia" w:hAnsi="Times New Roman" w:cs="Times New Roman"/>
          <w:sz w:val="24"/>
          <w:szCs w:val="24"/>
          <w:lang w:eastAsia="ru-RU"/>
        </w:rPr>
        <w:t xml:space="preserve"> </w:t>
      </w:r>
      <w:proofErr w:type="gramStart"/>
      <w:r w:rsidRPr="005B124C">
        <w:rPr>
          <w:rFonts w:ascii="Times New Roman" w:eastAsiaTheme="minorEastAsia" w:hAnsi="Times New Roman" w:cs="Times New Roman"/>
          <w:sz w:val="24"/>
          <w:szCs w:val="24"/>
          <w:lang w:eastAsia="ru-RU"/>
        </w:rPr>
        <w:t xml:space="preserve">инвалидов и других маломобильных групп населения к объектам социальной, транспортной и инженерной инфраструктур </w:t>
      </w:r>
      <w:r w:rsidR="00E370FF">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в Московской области</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w:t>
      </w:r>
      <w:hyperlink r:id="rId13" w:history="1">
        <w:r w:rsidRPr="005B124C">
          <w:rPr>
            <w:rFonts w:ascii="Times New Roman" w:eastAsiaTheme="minorEastAsia" w:hAnsi="Times New Roman" w:cs="Times New Roman"/>
            <w:sz w:val="24"/>
            <w:szCs w:val="24"/>
            <w:lang w:eastAsia="ru-RU"/>
          </w:rPr>
          <w:t>Законом</w:t>
        </w:r>
      </w:hyperlink>
      <w:r w:rsidRPr="005B124C">
        <w:rPr>
          <w:rFonts w:ascii="Times New Roman" w:eastAsiaTheme="minorEastAsia" w:hAnsi="Times New Roman" w:cs="Times New Roman"/>
          <w:sz w:val="24"/>
          <w:szCs w:val="24"/>
          <w:lang w:eastAsia="ru-RU"/>
        </w:rPr>
        <w:t xml:space="preserve"> Московской области от 08.11.2001 </w:t>
      </w:r>
      <w:r w:rsidR="00CA117E" w:rsidRPr="005B124C">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 xml:space="preserve">171/2001-ОЗ </w:t>
      </w:r>
      <w:r w:rsidR="00E370FF">
        <w:rPr>
          <w:rFonts w:ascii="Times New Roman" w:eastAsiaTheme="minorEastAsia" w:hAnsi="Times New Roman" w:cs="Times New Roman"/>
          <w:sz w:val="24"/>
          <w:szCs w:val="24"/>
          <w:lang w:eastAsia="ru-RU"/>
        </w:rPr>
        <w:t xml:space="preserve">                    </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Об отходах производства и потребления в Московской области</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учитывая методические рекомендации </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Региональный </w:t>
      </w:r>
      <w:hyperlink r:id="rId14" w:history="1">
        <w:r w:rsidRPr="005B124C">
          <w:rPr>
            <w:rFonts w:ascii="Times New Roman" w:eastAsiaTheme="minorEastAsia" w:hAnsi="Times New Roman" w:cs="Times New Roman"/>
            <w:sz w:val="24"/>
            <w:szCs w:val="24"/>
            <w:lang w:eastAsia="ru-RU"/>
          </w:rPr>
          <w:t>стандарт</w:t>
        </w:r>
      </w:hyperlink>
      <w:r w:rsidRPr="005B124C">
        <w:rPr>
          <w:rFonts w:ascii="Times New Roman" w:eastAsiaTheme="minorEastAsia" w:hAnsi="Times New Roman" w:cs="Times New Roman"/>
          <w:sz w:val="24"/>
          <w:szCs w:val="24"/>
          <w:lang w:eastAsia="ru-RU"/>
        </w:rPr>
        <w:t xml:space="preserve"> благоустройства территорий муниципальных образований Московской области, расположенных вдоль </w:t>
      </w:r>
      <w:r w:rsidR="00CA117E" w:rsidRPr="005B124C">
        <w:rPr>
          <w:rFonts w:ascii="Times New Roman" w:eastAsiaTheme="minorEastAsia" w:hAnsi="Times New Roman" w:cs="Times New Roman"/>
          <w:sz w:val="24"/>
          <w:szCs w:val="24"/>
          <w:lang w:eastAsia="ru-RU"/>
        </w:rPr>
        <w:t>«</w:t>
      </w:r>
      <w:proofErr w:type="spellStart"/>
      <w:r w:rsidRPr="005B124C">
        <w:rPr>
          <w:rFonts w:ascii="Times New Roman" w:eastAsiaTheme="minorEastAsia" w:hAnsi="Times New Roman" w:cs="Times New Roman"/>
          <w:sz w:val="24"/>
          <w:szCs w:val="24"/>
          <w:lang w:eastAsia="ru-RU"/>
        </w:rPr>
        <w:t>вылетных</w:t>
      </w:r>
      <w:proofErr w:type="spellEnd"/>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магистралей</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утвержденные Распоряжением Министерства благоустройства </w:t>
      </w:r>
      <w:r w:rsidR="00CA117E" w:rsidRPr="005B124C">
        <w:rPr>
          <w:rFonts w:ascii="Times New Roman" w:eastAsiaTheme="minorEastAsia" w:hAnsi="Times New Roman" w:cs="Times New Roman"/>
          <w:sz w:val="24"/>
          <w:szCs w:val="24"/>
          <w:lang w:eastAsia="ru-RU"/>
        </w:rPr>
        <w:t xml:space="preserve">Московской области </w:t>
      </w:r>
      <w:r w:rsidR="00E370FF">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 xml:space="preserve">от 13.06.2019 </w:t>
      </w:r>
      <w:r w:rsidR="00CA117E"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10Р-42.</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3. Основными задачами настоящих Правил являются:</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A91B49" w:rsidRPr="005B124C">
        <w:rPr>
          <w:rFonts w:ascii="Times New Roman" w:eastAsiaTheme="minorEastAsia" w:hAnsi="Times New Roman" w:cs="Times New Roman"/>
          <w:sz w:val="24"/>
          <w:szCs w:val="24"/>
          <w:lang w:eastAsia="ru-RU"/>
        </w:rPr>
        <w:t xml:space="preserve">) </w:t>
      </w:r>
      <w:r w:rsidR="007C73E9" w:rsidRPr="005B124C">
        <w:rPr>
          <w:rFonts w:ascii="Times New Roman" w:eastAsiaTheme="minorEastAsia" w:hAnsi="Times New Roman" w:cs="Times New Roman"/>
          <w:sz w:val="24"/>
          <w:szCs w:val="24"/>
          <w:lang w:eastAsia="ru-RU"/>
        </w:rPr>
        <w:t xml:space="preserve">обеспечение формирования облика </w:t>
      </w:r>
      <w:r w:rsidR="00A91B49" w:rsidRPr="005B124C">
        <w:rPr>
          <w:rFonts w:ascii="Times New Roman" w:eastAsiaTheme="minorEastAsia" w:hAnsi="Times New Roman" w:cs="Times New Roman"/>
          <w:sz w:val="24"/>
          <w:szCs w:val="24"/>
          <w:lang w:eastAsia="ru-RU"/>
        </w:rPr>
        <w:t>городского округа Люберцы;</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A91B49" w:rsidRPr="005B124C">
        <w:rPr>
          <w:rFonts w:ascii="Times New Roman" w:eastAsiaTheme="minorEastAsia" w:hAnsi="Times New Roman" w:cs="Times New Roman"/>
          <w:sz w:val="24"/>
          <w:szCs w:val="24"/>
          <w:lang w:eastAsia="ru-RU"/>
        </w:rPr>
        <w:t>) обеспечение создания, содержания и развития объектов благоустройства городского округа Люберцы;</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A91B49" w:rsidRPr="005B124C">
        <w:rPr>
          <w:rFonts w:ascii="Times New Roman" w:eastAsiaTheme="minorEastAsia" w:hAnsi="Times New Roman" w:cs="Times New Roman"/>
          <w:sz w:val="24"/>
          <w:szCs w:val="24"/>
          <w:lang w:eastAsia="ru-RU"/>
        </w:rPr>
        <w:t>)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91B49" w:rsidRPr="005B124C">
        <w:rPr>
          <w:rFonts w:ascii="Times New Roman" w:eastAsiaTheme="minorEastAsia" w:hAnsi="Times New Roman" w:cs="Times New Roman"/>
          <w:sz w:val="24"/>
          <w:szCs w:val="24"/>
          <w:lang w:eastAsia="ru-RU"/>
        </w:rPr>
        <w:t>) обеспечение сохранности объектов благоустройства;</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00A91B49" w:rsidRPr="005B124C">
        <w:rPr>
          <w:rFonts w:ascii="Times New Roman" w:eastAsiaTheme="minorEastAsia" w:hAnsi="Times New Roman" w:cs="Times New Roman"/>
          <w:sz w:val="24"/>
          <w:szCs w:val="24"/>
          <w:lang w:eastAsia="ru-RU"/>
        </w:rPr>
        <w:t>) обеспечение комфортного и безопасного проживания граждан;</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A91B49" w:rsidRPr="005B124C">
        <w:rPr>
          <w:rFonts w:ascii="Times New Roman" w:eastAsiaTheme="minorEastAsia" w:hAnsi="Times New Roman" w:cs="Times New Roman"/>
          <w:sz w:val="24"/>
          <w:szCs w:val="24"/>
          <w:lang w:eastAsia="ru-RU"/>
        </w:rPr>
        <w:t xml:space="preserve">) организация системной работы по преобразованию благоустройства территорий, благоустройства элементов благоустройства и фасадов зданий, строений, сооружений вдоль </w:t>
      </w:r>
      <w:r w:rsidR="00640837">
        <w:rPr>
          <w:rFonts w:ascii="Times New Roman" w:eastAsiaTheme="minorEastAsia" w:hAnsi="Times New Roman" w:cs="Times New Roman"/>
          <w:sz w:val="24"/>
          <w:szCs w:val="24"/>
          <w:lang w:eastAsia="ru-RU"/>
        </w:rPr>
        <w:t>«</w:t>
      </w:r>
      <w:proofErr w:type="spellStart"/>
      <w:r w:rsidR="00A91B49" w:rsidRPr="005B124C">
        <w:rPr>
          <w:rFonts w:ascii="Times New Roman" w:eastAsiaTheme="minorEastAsia" w:hAnsi="Times New Roman" w:cs="Times New Roman"/>
          <w:sz w:val="24"/>
          <w:szCs w:val="24"/>
          <w:lang w:eastAsia="ru-RU"/>
        </w:rPr>
        <w:t>вылетных</w:t>
      </w:r>
      <w:proofErr w:type="spellEnd"/>
      <w:r w:rsidR="00640837">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магистралей.</w:t>
      </w:r>
    </w:p>
    <w:p w:rsidR="00A91B49" w:rsidRPr="005B124C" w:rsidRDefault="00E370F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4. </w:t>
      </w:r>
      <w:proofErr w:type="gramStart"/>
      <w:r>
        <w:rPr>
          <w:rFonts w:ascii="Times New Roman" w:eastAsiaTheme="minorEastAsia" w:hAnsi="Times New Roman" w:cs="Times New Roman"/>
          <w:sz w:val="24"/>
          <w:szCs w:val="24"/>
          <w:lang w:eastAsia="ru-RU"/>
        </w:rPr>
        <w:t>Контроль за</w:t>
      </w:r>
      <w:proofErr w:type="gramEnd"/>
      <w:r>
        <w:rPr>
          <w:rFonts w:ascii="Times New Roman" w:eastAsiaTheme="minorEastAsia" w:hAnsi="Times New Roman" w:cs="Times New Roman"/>
          <w:sz w:val="24"/>
          <w:szCs w:val="24"/>
          <w:lang w:eastAsia="ru-RU"/>
        </w:rPr>
        <w:t xml:space="preserve"> ис</w:t>
      </w:r>
      <w:r w:rsidR="00A91B49" w:rsidRPr="005B124C">
        <w:rPr>
          <w:rFonts w:ascii="Times New Roman" w:eastAsiaTheme="minorEastAsia" w:hAnsi="Times New Roman" w:cs="Times New Roman"/>
          <w:sz w:val="24"/>
          <w:szCs w:val="24"/>
          <w:lang w:eastAsia="ru-RU"/>
        </w:rPr>
        <w:t>полнением настоящих Правил осуществляют органы местного самоуправления городского округа Люберцы, органы исполнительной власти Московской области в рамках полномочий, установленных действующим законодательством.</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2F1EE4" w:rsidRDefault="002F1EE4" w:rsidP="00E370FF">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2F1EE4" w:rsidRDefault="002F1EE4" w:rsidP="00E370FF">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E370FF" w:rsidRDefault="00A91B49" w:rsidP="00E370FF">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5B124C">
        <w:rPr>
          <w:rFonts w:ascii="Times New Roman" w:eastAsiaTheme="minorEastAsia" w:hAnsi="Times New Roman" w:cs="Times New Roman"/>
          <w:b/>
          <w:bCs/>
          <w:sz w:val="24"/>
          <w:szCs w:val="24"/>
          <w:lang w:eastAsia="ru-RU"/>
        </w:rPr>
        <w:lastRenderedPageBreak/>
        <w:t>Статья 2. Объекты благоустройства</w:t>
      </w:r>
    </w:p>
    <w:p w:rsidR="00E370FF" w:rsidRDefault="00E370FF" w:rsidP="00E370FF">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A91B49" w:rsidRPr="005B124C" w:rsidRDefault="00A91B49" w:rsidP="00E370FF">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Объектами благоустройства являются:</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A91B49" w:rsidRPr="005B124C">
        <w:rPr>
          <w:rFonts w:ascii="Times New Roman" w:eastAsiaTheme="minorEastAsia" w:hAnsi="Times New Roman" w:cs="Times New Roman"/>
          <w:sz w:val="24"/>
          <w:szCs w:val="24"/>
          <w:lang w:eastAsia="ru-RU"/>
        </w:rPr>
        <w:t xml:space="preserve"> территория городского округа Люберцы с расположенными на ней элементами благоустройства в границах:</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A91B49" w:rsidRPr="005B124C">
        <w:rPr>
          <w:rFonts w:ascii="Times New Roman" w:eastAsiaTheme="minorEastAsia" w:hAnsi="Times New Roman" w:cs="Times New Roman"/>
          <w:sz w:val="24"/>
          <w:szCs w:val="24"/>
          <w:lang w:eastAsia="ru-RU"/>
        </w:rPr>
        <w:t>) земельных участков, находящихся в частной собственности;</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A91B49" w:rsidRPr="005B124C">
        <w:rPr>
          <w:rFonts w:ascii="Times New Roman" w:eastAsiaTheme="minorEastAsia" w:hAnsi="Times New Roman" w:cs="Times New Roman"/>
          <w:sz w:val="24"/>
          <w:szCs w:val="24"/>
          <w:lang w:eastAsia="ru-RU"/>
        </w:rPr>
        <w:t>) земельных участков, находящихся в федеральной собственности;</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A91B49" w:rsidRPr="005B124C">
        <w:rPr>
          <w:rFonts w:ascii="Times New Roman" w:eastAsiaTheme="minorEastAsia" w:hAnsi="Times New Roman" w:cs="Times New Roman"/>
          <w:sz w:val="24"/>
          <w:szCs w:val="24"/>
          <w:lang w:eastAsia="ru-RU"/>
        </w:rPr>
        <w:t>) земельных участков, находящихся в собственности Московской области;</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91B49" w:rsidRPr="005B124C">
        <w:rPr>
          <w:rFonts w:ascii="Times New Roman" w:eastAsiaTheme="minorEastAsia" w:hAnsi="Times New Roman" w:cs="Times New Roman"/>
          <w:sz w:val="24"/>
          <w:szCs w:val="24"/>
          <w:lang w:eastAsia="ru-RU"/>
        </w:rPr>
        <w:t>) земельных участков, находящихся в муниципальной собственности;</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00A91B49" w:rsidRPr="005B124C">
        <w:rPr>
          <w:rFonts w:ascii="Times New Roman" w:eastAsiaTheme="minorEastAsia" w:hAnsi="Times New Roman" w:cs="Times New Roman"/>
          <w:sz w:val="24"/>
          <w:szCs w:val="24"/>
          <w:lang w:eastAsia="ru-RU"/>
        </w:rPr>
        <w:t>) земельных участков и земель, государственная собственность на которые не разграничена;</w:t>
      </w:r>
    </w:p>
    <w:p w:rsidR="00A91B49" w:rsidRPr="005B124C"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59546E">
        <w:rPr>
          <w:rFonts w:ascii="Times New Roman" w:eastAsiaTheme="minorEastAsia" w:hAnsi="Times New Roman" w:cs="Times New Roman"/>
          <w:sz w:val="24"/>
          <w:szCs w:val="24"/>
          <w:lang w:eastAsia="ru-RU"/>
        </w:rPr>
        <w:t>) земельных участков, находящих</w:t>
      </w:r>
      <w:r w:rsidR="00A91B49" w:rsidRPr="005B124C">
        <w:rPr>
          <w:rFonts w:ascii="Times New Roman" w:eastAsiaTheme="minorEastAsia" w:hAnsi="Times New Roman" w:cs="Times New Roman"/>
          <w:sz w:val="24"/>
          <w:szCs w:val="24"/>
          <w:lang w:eastAsia="ru-RU"/>
        </w:rPr>
        <w:t xml:space="preserve">ся в общей долевой собственности </w:t>
      </w:r>
      <w:r w:rsidR="007C73E9" w:rsidRPr="005B124C">
        <w:rPr>
          <w:rFonts w:ascii="Times New Roman" w:eastAsiaTheme="minorEastAsia" w:hAnsi="Times New Roman" w:cs="Times New Roman"/>
          <w:sz w:val="24"/>
          <w:szCs w:val="24"/>
          <w:lang w:eastAsia="ru-RU"/>
        </w:rPr>
        <w:t>собственников помещений</w:t>
      </w:r>
      <w:r w:rsidR="00A91B49" w:rsidRPr="005B124C">
        <w:rPr>
          <w:rFonts w:ascii="Times New Roman" w:eastAsiaTheme="minorEastAsia" w:hAnsi="Times New Roman" w:cs="Times New Roman"/>
          <w:sz w:val="24"/>
          <w:szCs w:val="24"/>
          <w:lang w:eastAsia="ru-RU"/>
        </w:rPr>
        <w:t xml:space="preserve"> многоквартирного дома.</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5B124C"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5B124C">
        <w:rPr>
          <w:rFonts w:ascii="Times New Roman" w:eastAsiaTheme="minorEastAsia" w:hAnsi="Times New Roman" w:cs="Times New Roman"/>
          <w:b/>
          <w:bCs/>
          <w:sz w:val="24"/>
          <w:szCs w:val="24"/>
          <w:lang w:eastAsia="ru-RU"/>
        </w:rPr>
        <w:t>Статья 3. Основные понятия</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В настоящих Правилах используются следующие основные понятия:</w:t>
      </w:r>
    </w:p>
    <w:p w:rsidR="007C73E9" w:rsidRPr="005B124C" w:rsidRDefault="007C73E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w:t>
      </w:r>
      <w:r w:rsidR="0014596B">
        <w:rPr>
          <w:rFonts w:ascii="Times New Roman" w:eastAsiaTheme="minorEastAsia" w:hAnsi="Times New Roman" w:cs="Times New Roman"/>
          <w:sz w:val="24"/>
          <w:szCs w:val="24"/>
          <w:lang w:eastAsia="ru-RU"/>
        </w:rPr>
        <w:t>городского округа Люберцы</w:t>
      </w:r>
      <w:r w:rsidRPr="005B124C">
        <w:rPr>
          <w:rFonts w:ascii="Times New Roman" w:eastAsiaTheme="minorEastAsia" w:hAnsi="Times New Roman" w:cs="Times New Roman"/>
          <w:sz w:val="24"/>
          <w:szCs w:val="24"/>
          <w:lang w:eastAsia="ru-RU"/>
        </w:rPr>
        <w:t>;</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proofErr w:type="gramStart"/>
      <w:r w:rsidRPr="005B124C">
        <w:rPr>
          <w:rFonts w:ascii="Times New Roman" w:eastAsiaTheme="minorEastAsia" w:hAnsi="Times New Roman" w:cs="Times New Roman"/>
          <w:sz w:val="24"/>
          <w:szCs w:val="24"/>
          <w:lang w:eastAsia="ru-RU"/>
        </w:rPr>
        <w:t>благоустроительные</w:t>
      </w:r>
      <w:proofErr w:type="spellEnd"/>
      <w:r w:rsidRPr="005B124C">
        <w:rPr>
          <w:rFonts w:ascii="Times New Roman" w:eastAsiaTheme="minorEastAsia" w:hAnsi="Times New Roman" w:cs="Times New Roman"/>
          <w:sz w:val="24"/>
          <w:szCs w:val="24"/>
          <w:lang w:eastAsia="ru-RU"/>
        </w:rPr>
        <w:t xml:space="preserve"> мероприятия - мероприятия, реализуемые в рамках благоустройства территории, в том числе выполнение научно-исследовательских и изыскательских 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санитарного</w:t>
      </w:r>
      <w:proofErr w:type="gramEnd"/>
      <w:r w:rsidRPr="005B124C">
        <w:rPr>
          <w:rFonts w:ascii="Times New Roman" w:eastAsiaTheme="minorEastAsia" w:hAnsi="Times New Roman" w:cs="Times New Roman"/>
          <w:sz w:val="24"/>
          <w:szCs w:val="24"/>
          <w:lang w:eastAsia="ru-RU"/>
        </w:rPr>
        <w:t xml:space="preserve"> и эстетического состояния территории городского округа Люберцы;</w:t>
      </w:r>
    </w:p>
    <w:p w:rsidR="00A91B49" w:rsidRPr="005B124C" w:rsidRDefault="00A91B49" w:rsidP="00DA223E">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объекты благоустройства - территории городского округа Люберцы различного функционального назначения, на которых осуществляются </w:t>
      </w:r>
      <w:proofErr w:type="spellStart"/>
      <w:r w:rsidR="00DA223E">
        <w:rPr>
          <w:rFonts w:ascii="Times New Roman" w:eastAsiaTheme="minorEastAsia" w:hAnsi="Times New Roman" w:cs="Times New Roman"/>
          <w:sz w:val="24"/>
          <w:szCs w:val="24"/>
          <w:lang w:eastAsia="ru-RU"/>
        </w:rPr>
        <w:t>благоустроительные</w:t>
      </w:r>
      <w:proofErr w:type="spellEnd"/>
      <w:r w:rsidR="00DA223E">
        <w:rPr>
          <w:rFonts w:ascii="Times New Roman" w:eastAsiaTheme="minorEastAsia" w:hAnsi="Times New Roman" w:cs="Times New Roman"/>
          <w:sz w:val="24"/>
          <w:szCs w:val="24"/>
          <w:lang w:eastAsia="ru-RU"/>
        </w:rPr>
        <w:t xml:space="preserve"> мероприятия: </w:t>
      </w:r>
      <w:r w:rsidRPr="005B124C">
        <w:rPr>
          <w:rFonts w:ascii="Times New Roman" w:eastAsiaTheme="minorEastAsia" w:hAnsi="Times New Roman" w:cs="Times New Roman"/>
          <w:sz w:val="24"/>
          <w:szCs w:val="24"/>
          <w:lang w:eastAsia="ru-RU"/>
        </w:rPr>
        <w:t>районы, микрорайоны, кварталы, улицы и дороги, территории общего пользования, улично-дорожная сеть, иные элементы планировочной структуры;</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охранные зоны, технические зоны транспортных, инженерных коммуникаций, зоны с особыми условиями водных объектов;</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озелененные территории, зеленые зоны;</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прилегающие территории;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территории вдоль </w:t>
      </w:r>
      <w:r w:rsidR="00C90C75">
        <w:rPr>
          <w:rFonts w:ascii="Times New Roman" w:eastAsiaTheme="minorEastAsia" w:hAnsi="Times New Roman" w:cs="Times New Roman"/>
          <w:sz w:val="24"/>
          <w:szCs w:val="24"/>
          <w:lang w:eastAsia="ru-RU"/>
        </w:rPr>
        <w:t>«</w:t>
      </w:r>
      <w:proofErr w:type="spellStart"/>
      <w:r w:rsidRPr="005B124C">
        <w:rPr>
          <w:rFonts w:ascii="Times New Roman" w:eastAsiaTheme="minorEastAsia" w:hAnsi="Times New Roman" w:cs="Times New Roman"/>
          <w:sz w:val="24"/>
          <w:szCs w:val="24"/>
          <w:lang w:eastAsia="ru-RU"/>
        </w:rPr>
        <w:t>вылетных</w:t>
      </w:r>
      <w:proofErr w:type="spellEnd"/>
      <w:r w:rsidR="00DA223E">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магистралей;</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дворовые территории;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домовладения;</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общественные территории;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площадки (в том числе плоскостные открытые стоянки автомобилей и других </w:t>
      </w:r>
      <w:proofErr w:type="spellStart"/>
      <w:r w:rsidRPr="005B124C">
        <w:rPr>
          <w:rFonts w:ascii="Times New Roman" w:eastAsiaTheme="minorEastAsia" w:hAnsi="Times New Roman" w:cs="Times New Roman"/>
          <w:sz w:val="24"/>
          <w:szCs w:val="24"/>
          <w:lang w:eastAsia="ru-RU"/>
        </w:rPr>
        <w:t>мототранспортных</w:t>
      </w:r>
      <w:proofErr w:type="spellEnd"/>
      <w:r w:rsidRPr="005B124C">
        <w:rPr>
          <w:rFonts w:ascii="Times New Roman" w:eastAsiaTheme="minorEastAsia" w:hAnsi="Times New Roman" w:cs="Times New Roman"/>
          <w:sz w:val="24"/>
          <w:szCs w:val="24"/>
          <w:lang w:eastAsia="ru-RU"/>
        </w:rPr>
        <w:t xml:space="preserve"> средств, коллективные автостоянки, парковки (парковочные места), </w:t>
      </w:r>
      <w:proofErr w:type="spellStart"/>
      <w:r w:rsidRPr="005B124C">
        <w:rPr>
          <w:rFonts w:ascii="Times New Roman" w:eastAsiaTheme="minorEastAsia" w:hAnsi="Times New Roman" w:cs="Times New Roman"/>
          <w:sz w:val="24"/>
          <w:szCs w:val="24"/>
          <w:lang w:eastAsia="ru-RU"/>
        </w:rPr>
        <w:t>велопарковки</w:t>
      </w:r>
      <w:proofErr w:type="spellEnd"/>
      <w:r w:rsidRPr="005B124C">
        <w:rPr>
          <w:rFonts w:ascii="Times New Roman" w:eastAsiaTheme="minorEastAsia" w:hAnsi="Times New Roman" w:cs="Times New Roman"/>
          <w:sz w:val="24"/>
          <w:szCs w:val="24"/>
          <w:lang w:eastAsia="ru-RU"/>
        </w:rPr>
        <w:t xml:space="preserve"> и велосипедные стоянки, </w:t>
      </w:r>
      <w:proofErr w:type="spellStart"/>
      <w:r w:rsidRPr="005B124C">
        <w:rPr>
          <w:rFonts w:ascii="Times New Roman" w:eastAsiaTheme="minorEastAsia" w:hAnsi="Times New Roman" w:cs="Times New Roman"/>
          <w:sz w:val="24"/>
          <w:szCs w:val="24"/>
          <w:lang w:eastAsia="ru-RU"/>
        </w:rPr>
        <w:t>отстойно</w:t>
      </w:r>
      <w:proofErr w:type="spellEnd"/>
      <w:r w:rsidRPr="005B124C">
        <w:rPr>
          <w:rFonts w:ascii="Times New Roman" w:eastAsiaTheme="minorEastAsia" w:hAnsi="Times New Roman" w:cs="Times New Roman"/>
          <w:sz w:val="24"/>
          <w:szCs w:val="24"/>
          <w:lang w:eastAsia="ru-RU"/>
        </w:rPr>
        <w:t>-разворотные,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проезды, не являющиеся элементами поперечного профиля улиц и дорог (в том числе </w:t>
      </w:r>
      <w:r w:rsidRPr="005B124C">
        <w:rPr>
          <w:rFonts w:ascii="Times New Roman" w:eastAsiaTheme="minorEastAsia" w:hAnsi="Times New Roman" w:cs="Times New Roman"/>
          <w:sz w:val="24"/>
          <w:szCs w:val="24"/>
          <w:lang w:eastAsia="ru-RU"/>
        </w:rPr>
        <w:lastRenderedPageBreak/>
        <w:t xml:space="preserve">местные, </w:t>
      </w:r>
      <w:proofErr w:type="spellStart"/>
      <w:r w:rsidRPr="005B124C">
        <w:rPr>
          <w:rFonts w:ascii="Times New Roman" w:eastAsiaTheme="minorEastAsia" w:hAnsi="Times New Roman" w:cs="Times New Roman"/>
          <w:sz w:val="24"/>
          <w:szCs w:val="24"/>
          <w:lang w:eastAsia="ru-RU"/>
        </w:rPr>
        <w:t>внутридворовые</w:t>
      </w:r>
      <w:proofErr w:type="spellEnd"/>
      <w:r w:rsidRPr="005B124C">
        <w:rPr>
          <w:rFonts w:ascii="Times New Roman" w:eastAsiaTheme="minorEastAsia" w:hAnsi="Times New Roman" w:cs="Times New Roman"/>
          <w:sz w:val="24"/>
          <w:szCs w:val="24"/>
          <w:lang w:eastAsia="ru-RU"/>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w:t>
      </w:r>
      <w:proofErr w:type="gramStart"/>
      <w:r w:rsidRPr="005B124C">
        <w:rPr>
          <w:rFonts w:ascii="Times New Roman" w:eastAsiaTheme="minorEastAsia" w:hAnsi="Times New Roman" w:cs="Times New Roman"/>
          <w:sz w:val="24"/>
          <w:szCs w:val="24"/>
          <w:lang w:eastAsia="ru-RU"/>
        </w:rPr>
        <w:t>дств с п</w:t>
      </w:r>
      <w:proofErr w:type="gramEnd"/>
      <w:r w:rsidRPr="005B124C">
        <w:rPr>
          <w:rFonts w:ascii="Times New Roman" w:eastAsiaTheme="minorEastAsia" w:hAnsi="Times New Roman" w:cs="Times New Roman"/>
          <w:sz w:val="24"/>
          <w:szCs w:val="24"/>
          <w:lang w:eastAsia="ru-RU"/>
        </w:rPr>
        <w:t>ересекаемых или примыкающих улиц или дорог);</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5B124C">
        <w:rPr>
          <w:rFonts w:ascii="Times New Roman" w:eastAsiaTheme="minorEastAsia" w:hAnsi="Times New Roman" w:cs="Times New Roman"/>
          <w:sz w:val="24"/>
          <w:szCs w:val="24"/>
          <w:lang w:eastAsia="ru-RU"/>
        </w:rPr>
        <w:t>велокоммуникации</w:t>
      </w:r>
      <w:proofErr w:type="spellEnd"/>
      <w:r w:rsidRPr="005B124C">
        <w:rPr>
          <w:rFonts w:ascii="Times New Roman" w:eastAsiaTheme="minorEastAsia" w:hAnsi="Times New Roman" w:cs="Times New Roman"/>
          <w:sz w:val="24"/>
          <w:szCs w:val="24"/>
          <w:lang w:eastAsia="ru-RU"/>
        </w:rPr>
        <w:t xml:space="preserve"> (</w:t>
      </w:r>
      <w:proofErr w:type="spellStart"/>
      <w:r w:rsidRPr="005B124C">
        <w:rPr>
          <w:rFonts w:ascii="Times New Roman" w:eastAsiaTheme="minorEastAsia" w:hAnsi="Times New Roman" w:cs="Times New Roman"/>
          <w:sz w:val="24"/>
          <w:szCs w:val="24"/>
          <w:lang w:eastAsia="ru-RU"/>
        </w:rPr>
        <w:t>велопешеходные</w:t>
      </w:r>
      <w:proofErr w:type="spellEnd"/>
      <w:r w:rsidRPr="005B124C">
        <w:rPr>
          <w:rFonts w:ascii="Times New Roman" w:eastAsiaTheme="minorEastAsia" w:hAnsi="Times New Roman" w:cs="Times New Roman"/>
          <w:sz w:val="24"/>
          <w:szCs w:val="24"/>
          <w:lang w:eastAsia="ru-RU"/>
        </w:rPr>
        <w:t>, велосипедные дорожки, полосы для движения велосипедного транспорта);</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места размещения нестационарных торговых объектов;</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другие территории городского округа Люберцы;</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w:t>
      </w:r>
      <w:r w:rsidR="004755A3" w:rsidRPr="005B124C">
        <w:rPr>
          <w:rFonts w:ascii="Times New Roman" w:eastAsiaTheme="minorEastAsia" w:hAnsi="Times New Roman" w:cs="Times New Roman"/>
          <w:sz w:val="24"/>
          <w:szCs w:val="24"/>
          <w:lang w:eastAsia="ru-RU"/>
        </w:rPr>
        <w:t>тоянии объектов благоустройства и отдельных элементов</w:t>
      </w:r>
      <w:r w:rsidRPr="005B124C">
        <w:rPr>
          <w:rFonts w:ascii="Times New Roman" w:eastAsiaTheme="minorEastAsia" w:hAnsi="Times New Roman" w:cs="Times New Roman"/>
          <w:sz w:val="24"/>
          <w:szCs w:val="24"/>
          <w:lang w:eastAsia="ru-RU"/>
        </w:rPr>
        <w:t>;</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развитие объекта благоустройства, элемента благоустройства - 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w:t>
      </w:r>
      <w:r w:rsidR="004755A3" w:rsidRPr="005B124C">
        <w:rPr>
          <w:rFonts w:ascii="Times New Roman" w:eastAsiaTheme="minorEastAsia" w:hAnsi="Times New Roman" w:cs="Times New Roman"/>
          <w:sz w:val="24"/>
          <w:szCs w:val="24"/>
          <w:lang w:eastAsia="ru-RU"/>
        </w:rPr>
        <w:t xml:space="preserve">или элементов </w:t>
      </w:r>
      <w:r w:rsidRPr="005B124C">
        <w:rPr>
          <w:rFonts w:ascii="Times New Roman" w:eastAsiaTheme="minorEastAsia" w:hAnsi="Times New Roman" w:cs="Times New Roman"/>
          <w:sz w:val="24"/>
          <w:szCs w:val="24"/>
          <w:lang w:eastAsia="ru-RU"/>
        </w:rPr>
        <w:t>благоустройства</w:t>
      </w:r>
      <w:r w:rsidR="004755A3"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и неисправностей, в том числе проведение ямочного ремонта;</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ремонт 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rsidR="007C73E9" w:rsidRPr="005B124C" w:rsidRDefault="007C73E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 том числе:</w:t>
      </w:r>
      <w:proofErr w:type="gramEnd"/>
    </w:p>
    <w:p w:rsidR="00A91B49" w:rsidRPr="005B124C" w:rsidRDefault="007C73E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w:t>
      </w:r>
      <w:r w:rsidR="004755A3"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различные виды оборудования и оформления, внешние поверхности объектов капитального строительства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proofErr w:type="spellStart"/>
      <w:r w:rsidR="00A91B49" w:rsidRPr="005B124C">
        <w:rPr>
          <w:rFonts w:ascii="Times New Roman" w:eastAsiaTheme="minorEastAsia" w:hAnsi="Times New Roman" w:cs="Times New Roman"/>
          <w:sz w:val="24"/>
          <w:szCs w:val="24"/>
          <w:lang w:eastAsia="ru-RU"/>
        </w:rPr>
        <w:t>прикопы</w:t>
      </w:r>
      <w:proofErr w:type="spellEnd"/>
      <w:r w:rsidR="00A91B49" w:rsidRPr="005B124C">
        <w:rPr>
          <w:rFonts w:ascii="Times New Roman" w:eastAsiaTheme="minorEastAsia" w:hAnsi="Times New Roman" w:cs="Times New Roman"/>
          <w:sz w:val="24"/>
          <w:szCs w:val="24"/>
          <w:lang w:eastAsia="ru-RU"/>
        </w:rPr>
        <w:t>, приствольные лунки, приствольные решетки, иные элементы сохранения и защиты корневой системы элементов озеленения;</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пок</w:t>
      </w:r>
      <w:r w:rsidR="004D360E" w:rsidRPr="005B124C">
        <w:rPr>
          <w:rFonts w:ascii="Times New Roman" w:eastAsiaTheme="minorEastAsia" w:hAnsi="Times New Roman" w:cs="Times New Roman"/>
          <w:sz w:val="24"/>
          <w:szCs w:val="24"/>
          <w:lang w:eastAsia="ru-RU"/>
        </w:rPr>
        <w:t xml:space="preserve">рытия объектов благоустройства, </w:t>
      </w:r>
      <w:r w:rsidR="00A91B49" w:rsidRPr="005B124C">
        <w:rPr>
          <w:rFonts w:ascii="Times New Roman" w:eastAsiaTheme="minorEastAsia" w:hAnsi="Times New Roman" w:cs="Times New Roman"/>
          <w:sz w:val="24"/>
          <w:szCs w:val="24"/>
          <w:lang w:eastAsia="ru-RU"/>
        </w:rPr>
        <w:t xml:space="preserve">в том числе резиновое, синтетическое, песчаное, грунтовое, гравийное, деревянное, тротуарная плитка, асфальтобетонное, асфальтовое, щебеночное, </w:t>
      </w:r>
      <w:r w:rsidR="00A23522" w:rsidRPr="005B124C">
        <w:rPr>
          <w:rFonts w:ascii="Times New Roman" w:hAnsi="Times New Roman" w:cs="Times New Roman"/>
          <w:sz w:val="24"/>
          <w:szCs w:val="24"/>
        </w:rPr>
        <w:t>луговой газон</w:t>
      </w:r>
      <w:r w:rsidR="00A91B49" w:rsidRPr="005B124C">
        <w:rPr>
          <w:rFonts w:ascii="Times New Roman" w:eastAsiaTheme="minorEastAsia" w:hAnsi="Times New Roman" w:cs="Times New Roman"/>
          <w:sz w:val="24"/>
          <w:szCs w:val="24"/>
          <w:lang w:eastAsia="ru-RU"/>
        </w:rPr>
        <w:t xml:space="preserve">, </w:t>
      </w:r>
      <w:r w:rsidRPr="005B124C">
        <w:rPr>
          <w:rFonts w:ascii="Times New Roman" w:hAnsi="Times New Roman" w:cs="Times New Roman"/>
          <w:sz w:val="24"/>
          <w:szCs w:val="24"/>
        </w:rPr>
        <w:t>мавританский газон</w:t>
      </w:r>
      <w:r w:rsidR="00A91B49" w:rsidRPr="005B124C">
        <w:rPr>
          <w:rFonts w:ascii="Times New Roman" w:eastAsiaTheme="minorEastAsia" w:hAnsi="Times New Roman" w:cs="Times New Roman"/>
          <w:sz w:val="24"/>
          <w:szCs w:val="24"/>
          <w:lang w:eastAsia="ru-RU"/>
        </w:rPr>
        <w:t xml:space="preserve">, </w:t>
      </w:r>
      <w:proofErr w:type="spellStart"/>
      <w:r w:rsidR="00A91B49" w:rsidRPr="005B124C">
        <w:rPr>
          <w:rFonts w:ascii="Times New Roman" w:eastAsiaTheme="minorEastAsia" w:hAnsi="Times New Roman" w:cs="Times New Roman"/>
          <w:sz w:val="24"/>
          <w:szCs w:val="24"/>
          <w:lang w:eastAsia="ru-RU"/>
        </w:rPr>
        <w:t>экоплитки</w:t>
      </w:r>
      <w:proofErr w:type="spellEnd"/>
      <w:r w:rsidR="00A91B49" w:rsidRPr="005B124C">
        <w:rPr>
          <w:rFonts w:ascii="Times New Roman" w:eastAsiaTheme="minorEastAsia" w:hAnsi="Times New Roman" w:cs="Times New Roman"/>
          <w:sz w:val="24"/>
          <w:szCs w:val="24"/>
          <w:lang w:eastAsia="ru-RU"/>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сборные искусственные неровности, сборные шумовые полосы;</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lastRenderedPageBreak/>
        <w:t xml:space="preserve">- </w:t>
      </w:r>
      <w:r w:rsidR="00A91B49" w:rsidRPr="005B124C">
        <w:rPr>
          <w:rFonts w:ascii="Times New Roman" w:eastAsiaTheme="minorEastAsia" w:hAnsi="Times New Roman" w:cs="Times New Roman"/>
          <w:sz w:val="24"/>
          <w:szCs w:val="24"/>
          <w:lang w:eastAsia="ru-RU"/>
        </w:rPr>
        <w:t xml:space="preserve">элементы сопряжения покрытий (в том числе бортовые камни, бордюры, линейные разделители, </w:t>
      </w: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садовый борт, подпорные стенки, мостики, лестницы и пандусы);</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 xml:space="preserve">конструкции </w:t>
      </w:r>
      <w:proofErr w:type="spellStart"/>
      <w:r w:rsidR="00A91B49" w:rsidRPr="005B124C">
        <w:rPr>
          <w:rFonts w:ascii="Times New Roman" w:eastAsiaTheme="minorEastAsia" w:hAnsi="Times New Roman" w:cs="Times New Roman"/>
          <w:sz w:val="24"/>
          <w:szCs w:val="24"/>
          <w:lang w:eastAsia="ru-RU"/>
        </w:rPr>
        <w:t>велопарковок</w:t>
      </w:r>
      <w:proofErr w:type="spellEnd"/>
      <w:r w:rsidR="00A91B49" w:rsidRPr="005B124C">
        <w:rPr>
          <w:rFonts w:ascii="Times New Roman" w:eastAsiaTheme="minorEastAsia" w:hAnsi="Times New Roman" w:cs="Times New Roman"/>
          <w:sz w:val="24"/>
          <w:szCs w:val="24"/>
          <w:lang w:eastAsia="ru-RU"/>
        </w:rPr>
        <w:t>;</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ограждения, ограждающие устройства, ограждающие элементы, придорожные экраны;</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водные устройства (в том числе питьевые фонтанчики, фонтаны, искусственные декоративные водопады);</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плавучие домики для птиц, скворечники, кормушки, голубятни;</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 xml:space="preserve">пруды и обводненные карьеры, а также искусственные сезонные водные объекты для массового </w:t>
      </w: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отдыха, размещаемые на общественных территориях;</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roofErr w:type="gramEnd"/>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праздничное оформление;</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средства размещения информации;</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рекламные конструкции;</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для обустройства пикниковых зон, элементы ветрозащиты), уличное коммунально-бытовое и техническое оборудование (в том числе урны, люки смотровых</w:t>
      </w:r>
      <w:proofErr w:type="gramEnd"/>
      <w:r w:rsidR="00A91B49" w:rsidRPr="005B124C">
        <w:rPr>
          <w:rFonts w:ascii="Times New Roman" w:eastAsiaTheme="minorEastAsia" w:hAnsi="Times New Roman" w:cs="Times New Roman"/>
          <w:sz w:val="24"/>
          <w:szCs w:val="24"/>
          <w:lang w:eastAsia="ru-RU"/>
        </w:rPr>
        <w:t xml:space="preserve"> колодцев, подъемные платформы);</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въездные группы;</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остановочные павильоны;</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 xml:space="preserve">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w:t>
      </w: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благоустраиваемые на общественных территориях;</w:t>
      </w:r>
      <w:proofErr w:type="gramEnd"/>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некапитальные строения, сооружения;</w:t>
      </w:r>
    </w:p>
    <w:p w:rsidR="00A91B49"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7C73E9" w:rsidRPr="005B124C">
        <w:rPr>
          <w:rFonts w:ascii="Times New Roman" w:eastAsiaTheme="minorEastAsia" w:hAnsi="Times New Roman" w:cs="Times New Roman"/>
          <w:sz w:val="24"/>
          <w:szCs w:val="24"/>
          <w:lang w:eastAsia="ru-RU"/>
        </w:rPr>
        <w:t>сезонные (летние) кафе.</w:t>
      </w:r>
    </w:p>
    <w:p w:rsidR="004755A3" w:rsidRPr="005B124C" w:rsidRDefault="007D3290"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755A3" w:rsidRPr="007D3290">
        <w:rPr>
          <w:rFonts w:ascii="Times New Roman" w:eastAsiaTheme="minorEastAsia" w:hAnsi="Times New Roman" w:cs="Times New Roman"/>
          <w:sz w:val="24"/>
          <w:szCs w:val="24"/>
          <w:lang w:eastAsia="ru-RU"/>
        </w:rPr>
        <w:t>элемент планировочной структу</w:t>
      </w:r>
      <w:r w:rsidRPr="007D3290">
        <w:rPr>
          <w:rFonts w:ascii="Times New Roman" w:eastAsiaTheme="minorEastAsia" w:hAnsi="Times New Roman" w:cs="Times New Roman"/>
          <w:sz w:val="24"/>
          <w:szCs w:val="24"/>
          <w:lang w:eastAsia="ru-RU"/>
        </w:rPr>
        <w:t>ры - часть территории</w:t>
      </w:r>
      <w:r w:rsidR="004755A3" w:rsidRPr="007D3290">
        <w:rPr>
          <w:rFonts w:ascii="Times New Roman" w:eastAsiaTheme="minorEastAsia" w:hAnsi="Times New Roman" w:cs="Times New Roman"/>
          <w:sz w:val="24"/>
          <w:szCs w:val="24"/>
          <w:lang w:eastAsia="ru-RU"/>
        </w:rPr>
        <w:t xml:space="preserve"> гор</w:t>
      </w:r>
      <w:r w:rsidRPr="007D3290">
        <w:rPr>
          <w:rFonts w:ascii="Times New Roman" w:eastAsiaTheme="minorEastAsia" w:hAnsi="Times New Roman" w:cs="Times New Roman"/>
          <w:sz w:val="24"/>
          <w:szCs w:val="24"/>
          <w:lang w:eastAsia="ru-RU"/>
        </w:rPr>
        <w:t>одского округа</w:t>
      </w:r>
      <w:r w:rsidR="0078561B">
        <w:rPr>
          <w:rFonts w:ascii="Times New Roman" w:eastAsiaTheme="minorEastAsia" w:hAnsi="Times New Roman" w:cs="Times New Roman"/>
          <w:sz w:val="24"/>
          <w:szCs w:val="24"/>
          <w:lang w:eastAsia="ru-RU"/>
        </w:rPr>
        <w:t xml:space="preserve"> Люберцы</w:t>
      </w:r>
      <w:r w:rsidRPr="007D3290">
        <w:rPr>
          <w:rFonts w:ascii="Times New Roman" w:eastAsiaTheme="minorEastAsia" w:hAnsi="Times New Roman" w:cs="Times New Roman"/>
          <w:sz w:val="24"/>
          <w:szCs w:val="24"/>
          <w:lang w:eastAsia="ru-RU"/>
        </w:rPr>
        <w:t xml:space="preserve"> </w:t>
      </w:r>
      <w:r w:rsidR="004755A3" w:rsidRPr="007D3290">
        <w:rPr>
          <w:rFonts w:ascii="Times New Roman" w:eastAsiaTheme="minorEastAsia" w:hAnsi="Times New Roman" w:cs="Times New Roman"/>
          <w:sz w:val="24"/>
          <w:szCs w:val="24"/>
          <w:lang w:eastAsia="ru-RU"/>
        </w:rPr>
        <w:t>(квартал,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r w:rsidR="004755A3" w:rsidRPr="005B124C">
        <w:rPr>
          <w:rFonts w:ascii="Times New Roman" w:eastAsiaTheme="minorEastAsia" w:hAnsi="Times New Roman" w:cs="Times New Roman"/>
          <w:sz w:val="24"/>
          <w:szCs w:val="24"/>
          <w:lang w:eastAsia="ru-RU"/>
        </w:rPr>
        <w:t xml:space="preserve"> </w:t>
      </w:r>
    </w:p>
    <w:p w:rsidR="004755A3" w:rsidRPr="005B124C" w:rsidRDefault="004755A3"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квартал - часть жилого района, ограниченная магистральными улицами, жилыми улицами, пешеходными аллеями, естественными и искусственными рубежами;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lastRenderedPageBreak/>
        <w:t>улица - обустроенная или приспособленная и используемая для движения транспортных с</w:t>
      </w:r>
      <w:r w:rsidR="0014596B">
        <w:rPr>
          <w:rFonts w:ascii="Times New Roman" w:eastAsiaTheme="minorEastAsia" w:hAnsi="Times New Roman" w:cs="Times New Roman"/>
          <w:sz w:val="24"/>
          <w:szCs w:val="24"/>
          <w:lang w:eastAsia="ru-RU"/>
        </w:rPr>
        <w:t>редств и пешеходов полоса земли</w:t>
      </w:r>
      <w:r w:rsidRPr="005B124C">
        <w:rPr>
          <w:rFonts w:ascii="Times New Roman" w:eastAsiaTheme="minorEastAsia" w:hAnsi="Times New Roman" w:cs="Times New Roman"/>
          <w:sz w:val="24"/>
          <w:szCs w:val="24"/>
          <w:lang w:eastAsia="ru-RU"/>
        </w:rPr>
        <w:t xml:space="preserve">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улично-дорожная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5B124C">
        <w:rPr>
          <w:rFonts w:ascii="Times New Roman" w:eastAsiaTheme="minorEastAsia" w:hAnsi="Times New Roman" w:cs="Times New Roman"/>
          <w:sz w:val="24"/>
          <w:szCs w:val="24"/>
          <w:lang w:eastAsia="ru-RU"/>
        </w:rPr>
        <w:t>границы</w:t>
      </w:r>
      <w:proofErr w:type="gramEnd"/>
      <w:r w:rsidRPr="005B124C">
        <w:rPr>
          <w:rFonts w:ascii="Times New Roman" w:eastAsiaTheme="minorEastAsia" w:hAnsi="Times New Roman" w:cs="Times New Roman"/>
          <w:sz w:val="24"/>
          <w:szCs w:val="24"/>
          <w:lang w:eastAsia="ru-RU"/>
        </w:rPr>
        <w:t xml:space="preserve"> которой определены настоящими Правилами в соответствии с порядком, установленным </w:t>
      </w:r>
      <w:hyperlink r:id="rId15" w:history="1">
        <w:r w:rsidRPr="005B124C">
          <w:rPr>
            <w:rFonts w:ascii="Times New Roman" w:eastAsiaTheme="minorEastAsia" w:hAnsi="Times New Roman" w:cs="Times New Roman"/>
            <w:sz w:val="24"/>
            <w:szCs w:val="24"/>
            <w:lang w:eastAsia="ru-RU"/>
          </w:rPr>
          <w:t>Законом</w:t>
        </w:r>
      </w:hyperlink>
      <w:r w:rsidRPr="005B124C">
        <w:rPr>
          <w:rFonts w:ascii="Times New Roman" w:eastAsiaTheme="minorEastAsia" w:hAnsi="Times New Roman" w:cs="Times New Roman"/>
          <w:sz w:val="24"/>
          <w:szCs w:val="24"/>
          <w:lang w:eastAsia="ru-RU"/>
        </w:rPr>
        <w:t xml:space="preserve"> Московской области от 30.12.2014 </w:t>
      </w:r>
      <w:r w:rsidR="004755A3" w:rsidRPr="005B124C">
        <w:rPr>
          <w:rFonts w:ascii="Times New Roman" w:eastAsiaTheme="minorEastAsia" w:hAnsi="Times New Roman" w:cs="Times New Roman"/>
          <w:sz w:val="24"/>
          <w:szCs w:val="24"/>
          <w:lang w:eastAsia="ru-RU"/>
        </w:rPr>
        <w:t>№</w:t>
      </w:r>
      <w:r w:rsidR="00C90C75">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 xml:space="preserve">191/2014-ОЗ </w:t>
      </w:r>
      <w:r w:rsidR="006F6052">
        <w:rPr>
          <w:rFonts w:ascii="Times New Roman" w:eastAsiaTheme="minorEastAsia" w:hAnsi="Times New Roman" w:cs="Times New Roman"/>
          <w:sz w:val="24"/>
          <w:szCs w:val="24"/>
          <w:lang w:eastAsia="ru-RU"/>
        </w:rPr>
        <w:t xml:space="preserve">                 </w:t>
      </w:r>
      <w:r w:rsidR="00C90C75">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00C90C75">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5B124C">
        <w:rPr>
          <w:rFonts w:ascii="Times New Roman" w:eastAsiaTheme="minorEastAsia" w:hAnsi="Times New Roman" w:cs="Times New Roman"/>
          <w:sz w:val="24"/>
          <w:szCs w:val="24"/>
          <w:lang w:eastAsia="ru-RU"/>
        </w:rPr>
        <w:t xml:space="preserve"> увеличения ширины земляного полотна на основном протяжении дороги;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14596B" w:rsidRDefault="00A91B49" w:rsidP="0014596B">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маломобильные группы населения (</w:t>
      </w:r>
      <w:r w:rsidR="00545F8C">
        <w:rPr>
          <w:rFonts w:ascii="Times New Roman" w:eastAsiaTheme="minorEastAsia" w:hAnsi="Times New Roman" w:cs="Times New Roman"/>
          <w:sz w:val="24"/>
          <w:szCs w:val="24"/>
          <w:lang w:eastAsia="ru-RU"/>
        </w:rPr>
        <w:t>далее –</w:t>
      </w:r>
      <w:r w:rsidR="0040278B">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 xml:space="preserve">МГН) - люди, </w:t>
      </w:r>
      <w:r w:rsidR="004755A3" w:rsidRPr="005B124C">
        <w:rPr>
          <w:rFonts w:ascii="Times New Roman" w:eastAsiaTheme="minorEastAsia" w:hAnsi="Times New Roman" w:cs="Times New Roman"/>
          <w:sz w:val="24"/>
          <w:szCs w:val="24"/>
          <w:lang w:eastAsia="ru-RU"/>
        </w:rPr>
        <w:t xml:space="preserve">испытывающие затруднения </w:t>
      </w:r>
      <w:r w:rsidR="000C4F5F" w:rsidRPr="005B124C">
        <w:rPr>
          <w:rFonts w:ascii="Times New Roman" w:eastAsiaTheme="minorEastAsia" w:hAnsi="Times New Roman" w:cs="Times New Roman"/>
          <w:sz w:val="24"/>
          <w:szCs w:val="24"/>
          <w:lang w:eastAsia="ru-RU"/>
        </w:rPr>
        <w:br/>
      </w:r>
      <w:r w:rsidR="004755A3" w:rsidRPr="005B124C">
        <w:rPr>
          <w:rFonts w:ascii="Times New Roman" w:eastAsiaTheme="minorEastAsia" w:hAnsi="Times New Roman" w:cs="Times New Roman"/>
          <w:sz w:val="24"/>
          <w:szCs w:val="24"/>
          <w:lang w:eastAsia="ru-RU"/>
        </w:rPr>
        <w:t>при</w:t>
      </w:r>
      <w:r w:rsidR="000C4F5F" w:rsidRPr="005B124C">
        <w:rPr>
          <w:rFonts w:ascii="Times New Roman" w:eastAsiaTheme="minorEastAsia" w:hAnsi="Times New Roman" w:cs="Times New Roman"/>
          <w:sz w:val="24"/>
          <w:szCs w:val="24"/>
          <w:lang w:eastAsia="ru-RU"/>
        </w:rPr>
        <w:t xml:space="preserve"> </w:t>
      </w:r>
      <w:r w:rsidR="004755A3" w:rsidRPr="005B124C">
        <w:rPr>
          <w:rFonts w:ascii="Times New Roman" w:eastAsiaTheme="minorEastAsia" w:hAnsi="Times New Roman" w:cs="Times New Roman"/>
          <w:sz w:val="24"/>
          <w:szCs w:val="24"/>
          <w:lang w:eastAsia="ru-RU"/>
        </w:rPr>
        <w:t>самостоятельном передвижении, получении услуги,</w:t>
      </w:r>
      <w:r w:rsidR="000C4F5F" w:rsidRPr="005B124C">
        <w:rPr>
          <w:rFonts w:ascii="Times New Roman" w:eastAsiaTheme="minorEastAsia" w:hAnsi="Times New Roman" w:cs="Times New Roman"/>
          <w:sz w:val="24"/>
          <w:szCs w:val="24"/>
          <w:lang w:eastAsia="ru-RU"/>
        </w:rPr>
        <w:t xml:space="preserve"> необходимой информации или </w:t>
      </w:r>
      <w:r w:rsidR="000C4F5F" w:rsidRPr="005B124C">
        <w:rPr>
          <w:rFonts w:ascii="Times New Roman" w:eastAsiaTheme="minorEastAsia" w:hAnsi="Times New Roman" w:cs="Times New Roman"/>
          <w:sz w:val="24"/>
          <w:szCs w:val="24"/>
          <w:lang w:eastAsia="ru-RU"/>
        </w:rPr>
        <w:br/>
        <w:t xml:space="preserve">при </w:t>
      </w:r>
      <w:r w:rsidR="004755A3" w:rsidRPr="005B124C">
        <w:rPr>
          <w:rFonts w:ascii="Times New Roman" w:eastAsiaTheme="minorEastAsia" w:hAnsi="Times New Roman" w:cs="Times New Roman"/>
          <w:sz w:val="24"/>
          <w:szCs w:val="24"/>
          <w:lang w:eastAsia="ru-RU"/>
        </w:rPr>
        <w:t>ориентировании в пространстве</w:t>
      </w:r>
      <w:r w:rsidR="004755A3" w:rsidRPr="007D3290">
        <w:rPr>
          <w:rFonts w:ascii="Times New Roman" w:eastAsiaTheme="minorEastAsia" w:hAnsi="Times New Roman" w:cs="Times New Roman"/>
          <w:sz w:val="24"/>
          <w:szCs w:val="24"/>
          <w:lang w:eastAsia="ru-RU"/>
        </w:rPr>
        <w:t>. К маломобильным группам</w:t>
      </w:r>
      <w:r w:rsidR="007D3290">
        <w:rPr>
          <w:rFonts w:ascii="Times New Roman" w:eastAsiaTheme="minorEastAsia" w:hAnsi="Times New Roman" w:cs="Times New Roman"/>
          <w:sz w:val="24"/>
          <w:szCs w:val="24"/>
          <w:lang w:eastAsia="ru-RU"/>
        </w:rPr>
        <w:t xml:space="preserve"> населения </w:t>
      </w:r>
      <w:r w:rsidR="004755A3" w:rsidRPr="007D3290">
        <w:rPr>
          <w:rFonts w:ascii="Times New Roman" w:eastAsiaTheme="minorEastAsia" w:hAnsi="Times New Roman" w:cs="Times New Roman"/>
          <w:sz w:val="24"/>
          <w:szCs w:val="24"/>
          <w:lang w:eastAsia="ru-RU"/>
        </w:rPr>
        <w:t>отнесены: инвалиды, люди с времен</w:t>
      </w:r>
      <w:r w:rsidR="000C4F5F" w:rsidRPr="007D3290">
        <w:rPr>
          <w:rFonts w:ascii="Times New Roman" w:eastAsiaTheme="minorEastAsia" w:hAnsi="Times New Roman" w:cs="Times New Roman"/>
          <w:sz w:val="24"/>
          <w:szCs w:val="24"/>
          <w:lang w:eastAsia="ru-RU"/>
        </w:rPr>
        <w:t xml:space="preserve">ным нарушением здоровья, люди </w:t>
      </w:r>
      <w:r w:rsidR="000C4F5F" w:rsidRPr="007D3290">
        <w:rPr>
          <w:rFonts w:ascii="Times New Roman" w:eastAsiaTheme="minorEastAsia" w:hAnsi="Times New Roman" w:cs="Times New Roman"/>
          <w:sz w:val="24"/>
          <w:szCs w:val="24"/>
          <w:lang w:eastAsia="ru-RU"/>
        </w:rPr>
        <w:br/>
        <w:t xml:space="preserve">с </w:t>
      </w:r>
      <w:r w:rsidR="004755A3" w:rsidRPr="007D3290">
        <w:rPr>
          <w:rFonts w:ascii="Times New Roman" w:eastAsiaTheme="minorEastAsia" w:hAnsi="Times New Roman" w:cs="Times New Roman"/>
          <w:sz w:val="24"/>
          <w:szCs w:val="24"/>
          <w:lang w:eastAsia="ru-RU"/>
        </w:rPr>
        <w:t>нарушением интеллекта, люди старших возрастов, бере</w:t>
      </w:r>
      <w:r w:rsidR="000C4F5F" w:rsidRPr="007D3290">
        <w:rPr>
          <w:rFonts w:ascii="Times New Roman" w:eastAsiaTheme="minorEastAsia" w:hAnsi="Times New Roman" w:cs="Times New Roman"/>
          <w:sz w:val="24"/>
          <w:szCs w:val="24"/>
          <w:lang w:eastAsia="ru-RU"/>
        </w:rPr>
        <w:t xml:space="preserve">менные женщины, люди с детскими </w:t>
      </w:r>
      <w:r w:rsidR="004755A3" w:rsidRPr="007D3290">
        <w:rPr>
          <w:rFonts w:ascii="Times New Roman" w:eastAsiaTheme="minorEastAsia" w:hAnsi="Times New Roman" w:cs="Times New Roman"/>
          <w:sz w:val="24"/>
          <w:szCs w:val="24"/>
          <w:lang w:eastAsia="ru-RU"/>
        </w:rPr>
        <w:t>колясками, с малолетними детьми, тележками, багажом и т. д</w:t>
      </w:r>
      <w:r w:rsidR="000C4F5F" w:rsidRPr="007D3290">
        <w:rPr>
          <w:rFonts w:ascii="Times New Roman" w:eastAsiaTheme="minorEastAsia" w:hAnsi="Times New Roman" w:cs="Times New Roman"/>
          <w:sz w:val="24"/>
          <w:szCs w:val="24"/>
          <w:lang w:eastAsia="ru-RU"/>
        </w:rPr>
        <w:t>.;</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проезд - </w:t>
      </w:r>
      <w:r w:rsidR="0014596B">
        <w:rPr>
          <w:rFonts w:ascii="Times New Roman" w:hAnsi="Times New Roman" w:cs="Times New Roman"/>
          <w:sz w:val="24"/>
          <w:szCs w:val="24"/>
        </w:rPr>
        <w:t>дорога, примыкающая к проезжим частям жилых и магистральных улиц, разворотным площадкам</w:t>
      </w:r>
      <w:r w:rsidRPr="005B124C">
        <w:rPr>
          <w:rFonts w:ascii="Times New Roman" w:eastAsiaTheme="minorEastAsia" w:hAnsi="Times New Roman" w:cs="Times New Roman"/>
          <w:sz w:val="24"/>
          <w:szCs w:val="24"/>
          <w:lang w:eastAsia="ru-RU"/>
        </w:rPr>
        <w:t>;</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внутриквартальный проезд - проезжая часть с твердым покрытием в пределах квартала, связанная с улично-дорожной сетью;</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5B124C">
        <w:rPr>
          <w:rFonts w:ascii="Times New Roman" w:eastAsiaTheme="minorEastAsia" w:hAnsi="Times New Roman" w:cs="Times New Roman"/>
          <w:sz w:val="24"/>
          <w:szCs w:val="24"/>
          <w:lang w:eastAsia="ru-RU"/>
        </w:rPr>
        <w:t>внутридворовый</w:t>
      </w:r>
      <w:proofErr w:type="spellEnd"/>
      <w:r w:rsidRPr="005B124C">
        <w:rPr>
          <w:rFonts w:ascii="Times New Roman" w:eastAsiaTheme="minorEastAsia" w:hAnsi="Times New Roman" w:cs="Times New Roman"/>
          <w:sz w:val="24"/>
          <w:szCs w:val="24"/>
          <w:lang w:eastAsia="ru-RU"/>
        </w:rPr>
        <w:t xml:space="preserve"> проезд - проезжая часть с твердым покрытием в пределах дворовой территории, связанная через внутриквартальные проезды (или напрямую) с улично-</w:t>
      </w:r>
      <w:r w:rsidRPr="005B124C">
        <w:rPr>
          <w:rFonts w:ascii="Times New Roman" w:eastAsiaTheme="minorEastAsia" w:hAnsi="Times New Roman" w:cs="Times New Roman"/>
          <w:sz w:val="24"/>
          <w:szCs w:val="24"/>
          <w:lang w:eastAsia="ru-RU"/>
        </w:rPr>
        <w:lastRenderedPageBreak/>
        <w:t>дорожной сетью;</w:t>
      </w:r>
    </w:p>
    <w:p w:rsidR="000C4F5F" w:rsidRPr="005B124C"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5B124C">
        <w:rPr>
          <w:rFonts w:ascii="Times New Roman" w:eastAsiaTheme="minorEastAsia" w:hAnsi="Times New Roman" w:cs="Times New Roman"/>
          <w:sz w:val="24"/>
          <w:szCs w:val="24"/>
          <w:lang w:eastAsia="ru-RU"/>
        </w:rPr>
        <w:t>цементобетона</w:t>
      </w:r>
      <w:proofErr w:type="spellEnd"/>
      <w:r w:rsidRPr="005B124C">
        <w:rPr>
          <w:rFonts w:ascii="Times New Roman" w:eastAsiaTheme="minorEastAsia" w:hAnsi="Times New Roman" w:cs="Times New Roman"/>
          <w:sz w:val="24"/>
          <w:szCs w:val="24"/>
          <w:lang w:eastAsia="ru-RU"/>
        </w:rPr>
        <w:t>, природного камня и т.п.;</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мягкое покрытие - природное или выполняемое искусственным способом из природных или искусственных сыпучих материалов (живой надпочвенный покров, грунт, песок, щебень, гранитные высевки, керамзит, резиновая крошка и др.), сухих смесей, уплотненных или укрепленных вяжущими материалами;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комбинированное покрытие - сочетания твердого, мягкого, газонного покрытий, </w:t>
      </w:r>
      <w:proofErr w:type="spellStart"/>
      <w:r w:rsidRPr="005B124C">
        <w:rPr>
          <w:rFonts w:ascii="Times New Roman" w:eastAsiaTheme="minorEastAsia" w:hAnsi="Times New Roman" w:cs="Times New Roman"/>
          <w:sz w:val="24"/>
          <w:szCs w:val="24"/>
          <w:lang w:eastAsia="ru-RU"/>
        </w:rPr>
        <w:t>экопокрытия</w:t>
      </w:r>
      <w:proofErr w:type="spellEnd"/>
      <w:r w:rsidRPr="005B124C">
        <w:rPr>
          <w:rFonts w:ascii="Times New Roman" w:eastAsiaTheme="minorEastAsia" w:hAnsi="Times New Roman" w:cs="Times New Roman"/>
          <w:sz w:val="24"/>
          <w:szCs w:val="24"/>
          <w:lang w:eastAsia="ru-RU"/>
        </w:rPr>
        <w:t>;</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w:t>
      </w:r>
      <w:proofErr w:type="spellStart"/>
      <w:r w:rsidRPr="005B124C">
        <w:rPr>
          <w:rFonts w:ascii="Times New Roman" w:eastAsiaTheme="minorEastAsia" w:hAnsi="Times New Roman" w:cs="Times New Roman"/>
          <w:sz w:val="24"/>
          <w:szCs w:val="24"/>
          <w:lang w:eastAsia="ru-RU"/>
        </w:rPr>
        <w:t>велокоммуникаций</w:t>
      </w:r>
      <w:proofErr w:type="spellEnd"/>
      <w:r w:rsidRPr="005B124C">
        <w:rPr>
          <w:rFonts w:ascii="Times New Roman" w:eastAsiaTheme="minorEastAsia" w:hAnsi="Times New Roman" w:cs="Times New Roman"/>
          <w:sz w:val="24"/>
          <w:szCs w:val="24"/>
          <w:lang w:eastAsia="ru-RU"/>
        </w:rPr>
        <w:t>, внутриквартальных и внутридворовых проездов;</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комиссии по обеспечению безопасности дорожного движения на территории городского округа Люберцы;</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5B124C">
        <w:rPr>
          <w:rFonts w:ascii="Times New Roman" w:eastAsiaTheme="minorEastAsia" w:hAnsi="Times New Roman" w:cs="Times New Roman"/>
          <w:sz w:val="24"/>
          <w:szCs w:val="24"/>
          <w:lang w:eastAsia="ru-RU"/>
        </w:rPr>
        <w:t>дождеприемный</w:t>
      </w:r>
      <w:proofErr w:type="spellEnd"/>
      <w:r w:rsidRPr="005B124C">
        <w:rPr>
          <w:rFonts w:ascii="Times New Roman" w:eastAsiaTheme="minorEastAsia" w:hAnsi="Times New Roman" w:cs="Times New Roman"/>
          <w:sz w:val="24"/>
          <w:szCs w:val="24"/>
          <w:lang w:eastAsia="ru-RU"/>
        </w:rPr>
        <w:t xml:space="preserve"> колодец - сооружение на канализационной сети, предназначенное для приема и отвода дождевых и талых вод;</w:t>
      </w:r>
    </w:p>
    <w:p w:rsidR="00A91B49"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2824E7" w:rsidRPr="002824E7" w:rsidRDefault="002824E7" w:rsidP="002824E7">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824E7">
        <w:rPr>
          <w:rFonts w:ascii="Times New Roman" w:eastAsiaTheme="minorEastAsia" w:hAnsi="Times New Roman" w:cs="Times New Roman"/>
          <w:sz w:val="24"/>
          <w:szCs w:val="24"/>
          <w:lang w:eastAsia="ru-RU"/>
        </w:rPr>
        <w:t>луговой газон - травянистая раститель</w:t>
      </w:r>
      <w:r>
        <w:rPr>
          <w:rFonts w:ascii="Times New Roman" w:eastAsiaTheme="minorEastAsia" w:hAnsi="Times New Roman" w:cs="Times New Roman"/>
          <w:sz w:val="24"/>
          <w:szCs w:val="24"/>
          <w:lang w:eastAsia="ru-RU"/>
        </w:rPr>
        <w:t xml:space="preserve">ность как искусственного, так и </w:t>
      </w:r>
      <w:r w:rsidRPr="002824E7">
        <w:rPr>
          <w:rFonts w:ascii="Times New Roman" w:eastAsiaTheme="minorEastAsia" w:hAnsi="Times New Roman" w:cs="Times New Roman"/>
          <w:sz w:val="24"/>
          <w:szCs w:val="24"/>
          <w:lang w:eastAsia="ru-RU"/>
        </w:rPr>
        <w:t>естественного происхождения, представля</w:t>
      </w:r>
      <w:r>
        <w:rPr>
          <w:rFonts w:ascii="Times New Roman" w:eastAsiaTheme="minorEastAsia" w:hAnsi="Times New Roman" w:cs="Times New Roman"/>
          <w:sz w:val="24"/>
          <w:szCs w:val="24"/>
          <w:lang w:eastAsia="ru-RU"/>
        </w:rPr>
        <w:t xml:space="preserve">ющая собой газон или улучшенный </w:t>
      </w:r>
      <w:r w:rsidRPr="002824E7">
        <w:rPr>
          <w:rFonts w:ascii="Times New Roman" w:eastAsiaTheme="minorEastAsia" w:hAnsi="Times New Roman" w:cs="Times New Roman"/>
          <w:sz w:val="24"/>
          <w:szCs w:val="24"/>
          <w:lang w:eastAsia="ru-RU"/>
        </w:rPr>
        <w:t>естественный травяной покров;</w:t>
      </w:r>
    </w:p>
    <w:p w:rsidR="00BB2E49" w:rsidRDefault="002824E7" w:rsidP="002824E7">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824E7">
        <w:rPr>
          <w:rFonts w:ascii="Times New Roman" w:eastAsiaTheme="minorEastAsia" w:hAnsi="Times New Roman" w:cs="Times New Roman"/>
          <w:sz w:val="24"/>
          <w:szCs w:val="24"/>
          <w:lang w:eastAsia="ru-RU"/>
        </w:rPr>
        <w:t>мавританский газон - травянистая растительност</w:t>
      </w:r>
      <w:r>
        <w:rPr>
          <w:rFonts w:ascii="Times New Roman" w:eastAsiaTheme="minorEastAsia" w:hAnsi="Times New Roman" w:cs="Times New Roman"/>
          <w:sz w:val="24"/>
          <w:szCs w:val="24"/>
          <w:lang w:eastAsia="ru-RU"/>
        </w:rPr>
        <w:t xml:space="preserve">ь искусственного происхождения, </w:t>
      </w:r>
      <w:r w:rsidRPr="002824E7">
        <w:rPr>
          <w:rFonts w:ascii="Times New Roman" w:eastAsiaTheme="minorEastAsia" w:hAnsi="Times New Roman" w:cs="Times New Roman"/>
          <w:sz w:val="24"/>
          <w:szCs w:val="24"/>
          <w:lang w:eastAsia="ru-RU"/>
        </w:rPr>
        <w:t>создаваемая с наличием газонных трав и цветочных растений;</w:t>
      </w:r>
    </w:p>
    <w:p w:rsidR="0014596B" w:rsidRPr="000727DF" w:rsidRDefault="0014596B" w:rsidP="0014596B">
      <w:p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 xml:space="preserve">элементы озеленения </w:t>
      </w: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зеленые насаждения (как мобильные, так и стационарные)</w:t>
      </w:r>
      <w:r w:rsidRPr="005B124C">
        <w:rPr>
          <w:rFonts w:ascii="Times New Roman" w:eastAsiaTheme="minorEastAsia" w:hAnsi="Times New Roman" w:cs="Times New Roman"/>
          <w:sz w:val="24"/>
          <w:szCs w:val="24"/>
          <w:lang w:eastAsia="ru-RU"/>
        </w:rPr>
        <w:t>;</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уничтожение зеленых насаждений - повреждение зеленых насаждений, повлекшее прекращение их роста;</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компенсационное озеленение - воспроизводство зеленых насаждений взамен уничтоженных или поврежденных;</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rsidR="000C4F5F"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реконструктивные работы - </w:t>
      </w:r>
      <w:r w:rsidR="000C4F5F" w:rsidRPr="005B124C">
        <w:rPr>
          <w:rFonts w:ascii="Times New Roman" w:eastAsiaTheme="minorEastAsia" w:hAnsi="Times New Roman" w:cs="Times New Roman"/>
          <w:sz w:val="24"/>
          <w:szCs w:val="24"/>
          <w:lang w:eastAsia="ru-RU"/>
        </w:rPr>
        <w:t xml:space="preserve">работы по частичному изменению внешних поверхностей </w:t>
      </w:r>
      <w:r w:rsidR="000C4F5F" w:rsidRPr="005B124C">
        <w:rPr>
          <w:rFonts w:ascii="Times New Roman" w:eastAsiaTheme="minorEastAsia" w:hAnsi="Times New Roman" w:cs="Times New Roman"/>
          <w:sz w:val="24"/>
          <w:szCs w:val="24"/>
          <w:lang w:eastAsia="ru-RU"/>
        </w:rPr>
        <w:lastRenderedPageBreak/>
        <w:t>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roofErr w:type="gramEnd"/>
    </w:p>
    <w:p w:rsidR="000C4F5F"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дворовая территория - </w:t>
      </w:r>
      <w:r w:rsidR="000C4F5F" w:rsidRPr="005B124C">
        <w:rPr>
          <w:rFonts w:ascii="Times New Roman" w:eastAsiaTheme="minorEastAsia" w:hAnsi="Times New Roman" w:cs="Times New Roman"/>
          <w:sz w:val="24"/>
          <w:szCs w:val="24"/>
          <w:lang w:eastAsia="ru-RU"/>
        </w:rPr>
        <w:t>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w:t>
      </w:r>
      <w:r w:rsidR="000B3CE7">
        <w:rPr>
          <w:rFonts w:ascii="Times New Roman" w:eastAsiaTheme="minorEastAsia" w:hAnsi="Times New Roman" w:cs="Times New Roman"/>
          <w:sz w:val="24"/>
          <w:szCs w:val="24"/>
          <w:lang w:eastAsia="ru-RU"/>
        </w:rPr>
        <w:t>рование. На дворовой территории</w:t>
      </w:r>
      <w:r w:rsidR="000C4F5F" w:rsidRPr="005B124C">
        <w:rPr>
          <w:rFonts w:ascii="Times New Roman" w:eastAsiaTheme="minorEastAsia" w:hAnsi="Times New Roman" w:cs="Times New Roman"/>
          <w:sz w:val="24"/>
          <w:szCs w:val="24"/>
          <w:lang w:eastAsia="ru-RU"/>
        </w:rPr>
        <w:t xml:space="preserve">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фасад - </w:t>
      </w:r>
      <w:r w:rsidR="000C4F5F" w:rsidRPr="005B124C">
        <w:rPr>
          <w:rFonts w:ascii="Times New Roman" w:eastAsiaTheme="minorEastAsia" w:hAnsi="Times New Roman" w:cs="Times New Roman"/>
          <w:sz w:val="24"/>
          <w:szCs w:val="24"/>
          <w:lang w:eastAsia="ru-RU"/>
        </w:rPr>
        <w:t>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объекты (средства) наружного освещения - </w:t>
      </w:r>
      <w:r w:rsidR="000C4F5F" w:rsidRPr="005B124C">
        <w:rPr>
          <w:rFonts w:ascii="Times New Roman" w:eastAsiaTheme="minorEastAsia" w:hAnsi="Times New Roman" w:cs="Times New Roman"/>
          <w:sz w:val="24"/>
          <w:szCs w:val="24"/>
          <w:lang w:eastAsia="ru-RU"/>
        </w:rPr>
        <w:t>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w:t>
      </w:r>
      <w:proofErr w:type="gramEnd"/>
      <w:r w:rsidR="000C4F5F" w:rsidRPr="005B124C">
        <w:rPr>
          <w:rFonts w:ascii="Times New Roman" w:eastAsiaTheme="minorEastAsia" w:hAnsi="Times New Roman" w:cs="Times New Roman"/>
          <w:sz w:val="24"/>
          <w:szCs w:val="24"/>
          <w:lang w:eastAsia="ru-RU"/>
        </w:rPr>
        <w:t xml:space="preserve"> общественного пользования;</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w:t>
      </w:r>
      <w:r w:rsidRPr="005B124C">
        <w:rPr>
          <w:rFonts w:ascii="Times New Roman" w:eastAsiaTheme="minorEastAsia" w:hAnsi="Times New Roman" w:cs="Times New Roman"/>
          <w:sz w:val="24"/>
          <w:szCs w:val="24"/>
          <w:lang w:eastAsia="ru-RU"/>
        </w:rPr>
        <w:lastRenderedPageBreak/>
        <w:t>государственных, городских и местных праздничных мероприятий;</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ночное время - период времени с 23.00 до 07.00 часов по Московскому времени;</w:t>
      </w:r>
    </w:p>
    <w:p w:rsidR="000C4F5F"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w:t>
      </w:r>
      <w:r w:rsidR="000C4F5F" w:rsidRPr="005B124C">
        <w:rPr>
          <w:rFonts w:ascii="Times New Roman" w:eastAsiaTheme="minorEastAsia" w:hAnsi="Times New Roman" w:cs="Times New Roman"/>
          <w:sz w:val="24"/>
          <w:szCs w:val="24"/>
          <w:lang w:eastAsia="ru-RU"/>
        </w:rPr>
        <w:t>оений, сооружений, в том числе:</w:t>
      </w:r>
    </w:p>
    <w:p w:rsidR="00A91B49" w:rsidRPr="005B124C"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навесы;</w:t>
      </w:r>
    </w:p>
    <w:p w:rsidR="00A91B49" w:rsidRPr="005B124C"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строения, сооружения для организации обслуживания отдыха населения;</w:t>
      </w:r>
    </w:p>
    <w:p w:rsidR="00A91B49" w:rsidRPr="005B124C"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rsidR="00A91B49" w:rsidRPr="005B124C"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пункты проката инвентаря, в том числе велосипедов (включая пункты автоматизированной системы выдачи и приема велосипедов), роликов, самокатов;</w:t>
      </w:r>
    </w:p>
    <w:p w:rsidR="00A91B49" w:rsidRPr="005B124C"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платежные терминалы для оплаты услуг и штрафов;</w:t>
      </w:r>
    </w:p>
    <w:p w:rsidR="00A91B49" w:rsidRPr="005B124C"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общественные туалеты нестационарного типа;</w:t>
      </w:r>
    </w:p>
    <w:p w:rsidR="00A91B49" w:rsidRPr="005B124C"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сезонные аттракционы;</w:t>
      </w:r>
    </w:p>
    <w:p w:rsidR="00A91B49" w:rsidRPr="005B124C"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киоски, иные нестационарные строения, сооружения;</w:t>
      </w:r>
    </w:p>
    <w:p w:rsidR="00A91B49" w:rsidRPr="005B124C"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 </w:t>
      </w:r>
      <w:r w:rsidR="00A91B49" w:rsidRPr="005B124C">
        <w:rPr>
          <w:rFonts w:ascii="Times New Roman" w:eastAsiaTheme="minorEastAsia" w:hAnsi="Times New Roman" w:cs="Times New Roman"/>
          <w:sz w:val="24"/>
          <w:szCs w:val="24"/>
          <w:lang w:eastAsia="ru-RU"/>
        </w:rPr>
        <w:t>временные сооружения для отдыха (палатки, юрты и иные подобные временные строения, сооружения сезонного гостиничного комплекса (кемпинга);</w:t>
      </w:r>
    </w:p>
    <w:p w:rsidR="00A91B49" w:rsidRPr="005B124C" w:rsidRDefault="000C4F5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7D3290">
        <w:rPr>
          <w:rFonts w:ascii="Times New Roman" w:eastAsiaTheme="minorEastAsia" w:hAnsi="Times New Roman" w:cs="Times New Roman"/>
          <w:sz w:val="24"/>
          <w:szCs w:val="24"/>
          <w:lang w:eastAsia="ru-RU"/>
        </w:rPr>
        <w:t xml:space="preserve">- </w:t>
      </w:r>
      <w:r w:rsidR="00A91B49" w:rsidRPr="007D3290">
        <w:rPr>
          <w:rFonts w:ascii="Times New Roman" w:eastAsiaTheme="minorEastAsia" w:hAnsi="Times New Roman" w:cs="Times New Roman"/>
          <w:sz w:val="24"/>
          <w:szCs w:val="24"/>
          <w:lang w:eastAsia="ru-RU"/>
        </w:rPr>
        <w:t xml:space="preserve">мобильные (инвентарные) здания и сооружения, перечень которых установлен </w:t>
      </w:r>
      <w:r w:rsidR="002F1EE4">
        <w:rPr>
          <w:rFonts w:ascii="Times New Roman" w:eastAsiaTheme="minorEastAsia" w:hAnsi="Times New Roman" w:cs="Times New Roman"/>
          <w:sz w:val="24"/>
          <w:szCs w:val="24"/>
          <w:lang w:eastAsia="ru-RU"/>
        </w:rPr>
        <w:br/>
      </w:r>
      <w:r w:rsidR="00C90C75" w:rsidRPr="007D3290">
        <w:rPr>
          <w:rFonts w:ascii="Times New Roman" w:eastAsiaTheme="minorEastAsia" w:hAnsi="Times New Roman" w:cs="Times New Roman"/>
          <w:sz w:val="24"/>
          <w:szCs w:val="24"/>
          <w:lang w:eastAsia="ru-RU"/>
        </w:rPr>
        <w:t>«</w:t>
      </w:r>
      <w:hyperlink r:id="rId16" w:history="1">
        <w:r w:rsidR="00A91B49" w:rsidRPr="007D3290">
          <w:rPr>
            <w:rFonts w:ascii="Times New Roman" w:eastAsiaTheme="minorEastAsia" w:hAnsi="Times New Roman" w:cs="Times New Roman"/>
            <w:sz w:val="24"/>
            <w:szCs w:val="24"/>
            <w:lang w:eastAsia="ru-RU"/>
          </w:rPr>
          <w:t xml:space="preserve">ГОСТ </w:t>
        </w:r>
        <w:proofErr w:type="gramStart"/>
        <w:r w:rsidR="00A91B49" w:rsidRPr="007D3290">
          <w:rPr>
            <w:rFonts w:ascii="Times New Roman" w:eastAsiaTheme="minorEastAsia" w:hAnsi="Times New Roman" w:cs="Times New Roman"/>
            <w:sz w:val="24"/>
            <w:szCs w:val="24"/>
            <w:lang w:eastAsia="ru-RU"/>
          </w:rPr>
          <w:t>Р</w:t>
        </w:r>
        <w:proofErr w:type="gramEnd"/>
        <w:r w:rsidR="00A91B49" w:rsidRPr="007D3290">
          <w:rPr>
            <w:rFonts w:ascii="Times New Roman" w:eastAsiaTheme="minorEastAsia" w:hAnsi="Times New Roman" w:cs="Times New Roman"/>
            <w:sz w:val="24"/>
            <w:szCs w:val="24"/>
            <w:lang w:eastAsia="ru-RU"/>
          </w:rPr>
          <w:t xml:space="preserve"> 58759-2019</w:t>
        </w:r>
      </w:hyperlink>
      <w:r w:rsidR="00A91B49" w:rsidRPr="007D3290">
        <w:rPr>
          <w:rFonts w:ascii="Times New Roman" w:eastAsiaTheme="minorEastAsia" w:hAnsi="Times New Roman" w:cs="Times New Roman"/>
          <w:sz w:val="24"/>
          <w:szCs w:val="24"/>
          <w:lang w:eastAsia="ru-RU"/>
        </w:rPr>
        <w:t>. Национальный стандарт Российской Федерации. Здания и сооружения мобильные (инвентарные). Классификация. Термины и определения</w:t>
      </w:r>
      <w:r w:rsidR="00C90C75" w:rsidRPr="007D3290">
        <w:rPr>
          <w:rFonts w:ascii="Times New Roman" w:eastAsiaTheme="minorEastAsia" w:hAnsi="Times New Roman" w:cs="Times New Roman"/>
          <w:sz w:val="24"/>
          <w:szCs w:val="24"/>
          <w:lang w:eastAsia="ru-RU"/>
        </w:rPr>
        <w:t>»</w:t>
      </w:r>
      <w:r w:rsidR="00A91B49" w:rsidRPr="007D3290">
        <w:rPr>
          <w:rFonts w:ascii="Times New Roman" w:eastAsiaTheme="minorEastAsia" w:hAnsi="Times New Roman" w:cs="Times New Roman"/>
          <w:sz w:val="24"/>
          <w:szCs w:val="24"/>
          <w:lang w:eastAsia="ru-RU"/>
        </w:rPr>
        <w:t>;</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93487">
        <w:rPr>
          <w:rFonts w:ascii="Times New Roman" w:eastAsiaTheme="minorEastAsia" w:hAnsi="Times New Roman" w:cs="Times New Roman"/>
          <w:sz w:val="24"/>
          <w:szCs w:val="24"/>
          <w:lang w:eastAsia="ru-RU"/>
        </w:rPr>
        <w:t xml:space="preserve">понятия </w:t>
      </w:r>
      <w:r w:rsidR="00C90C75" w:rsidRPr="00C93487">
        <w:rPr>
          <w:rFonts w:ascii="Times New Roman" w:eastAsiaTheme="minorEastAsia" w:hAnsi="Times New Roman" w:cs="Times New Roman"/>
          <w:sz w:val="24"/>
          <w:szCs w:val="24"/>
          <w:lang w:eastAsia="ru-RU"/>
        </w:rPr>
        <w:t>«</w:t>
      </w:r>
      <w:r w:rsidRPr="00C93487">
        <w:rPr>
          <w:rFonts w:ascii="Times New Roman" w:eastAsiaTheme="minorEastAsia" w:hAnsi="Times New Roman" w:cs="Times New Roman"/>
          <w:sz w:val="24"/>
          <w:szCs w:val="24"/>
          <w:lang w:eastAsia="ru-RU"/>
        </w:rPr>
        <w:t>бункер</w:t>
      </w:r>
      <w:r w:rsidR="00C90C75" w:rsidRPr="00C93487">
        <w:rPr>
          <w:rFonts w:ascii="Times New Roman" w:eastAsiaTheme="minorEastAsia" w:hAnsi="Times New Roman" w:cs="Times New Roman"/>
          <w:sz w:val="24"/>
          <w:szCs w:val="24"/>
          <w:lang w:eastAsia="ru-RU"/>
        </w:rPr>
        <w:t>»</w:t>
      </w:r>
      <w:r w:rsidRPr="00C93487">
        <w:rPr>
          <w:rFonts w:ascii="Times New Roman" w:eastAsiaTheme="minorEastAsia" w:hAnsi="Times New Roman" w:cs="Times New Roman"/>
          <w:sz w:val="24"/>
          <w:szCs w:val="24"/>
          <w:lang w:eastAsia="ru-RU"/>
        </w:rPr>
        <w:t xml:space="preserve">, </w:t>
      </w:r>
      <w:r w:rsidR="00C90C75" w:rsidRPr="00C93487">
        <w:rPr>
          <w:rFonts w:ascii="Times New Roman" w:eastAsiaTheme="minorEastAsia" w:hAnsi="Times New Roman" w:cs="Times New Roman"/>
          <w:sz w:val="24"/>
          <w:szCs w:val="24"/>
          <w:lang w:eastAsia="ru-RU"/>
        </w:rPr>
        <w:t>«</w:t>
      </w:r>
      <w:r w:rsidRPr="00C93487">
        <w:rPr>
          <w:rFonts w:ascii="Times New Roman" w:eastAsiaTheme="minorEastAsia" w:hAnsi="Times New Roman" w:cs="Times New Roman"/>
          <w:sz w:val="24"/>
          <w:szCs w:val="24"/>
          <w:lang w:eastAsia="ru-RU"/>
        </w:rPr>
        <w:t>контейнер</w:t>
      </w:r>
      <w:r w:rsidR="00C90C75" w:rsidRPr="00C93487">
        <w:rPr>
          <w:rFonts w:ascii="Times New Roman" w:eastAsiaTheme="minorEastAsia" w:hAnsi="Times New Roman" w:cs="Times New Roman"/>
          <w:sz w:val="24"/>
          <w:szCs w:val="24"/>
          <w:lang w:eastAsia="ru-RU"/>
        </w:rPr>
        <w:t>»</w:t>
      </w:r>
      <w:r w:rsidRPr="00C93487">
        <w:rPr>
          <w:rFonts w:ascii="Times New Roman" w:eastAsiaTheme="minorEastAsia" w:hAnsi="Times New Roman" w:cs="Times New Roman"/>
          <w:sz w:val="24"/>
          <w:szCs w:val="24"/>
          <w:lang w:eastAsia="ru-RU"/>
        </w:rPr>
        <w:t xml:space="preserve"> и </w:t>
      </w:r>
      <w:r w:rsidR="00C90C75" w:rsidRPr="00C93487">
        <w:rPr>
          <w:rFonts w:ascii="Times New Roman" w:eastAsiaTheme="minorEastAsia" w:hAnsi="Times New Roman" w:cs="Times New Roman"/>
          <w:sz w:val="24"/>
          <w:szCs w:val="24"/>
          <w:lang w:eastAsia="ru-RU"/>
        </w:rPr>
        <w:t>«</w:t>
      </w:r>
      <w:r w:rsidRPr="00C93487">
        <w:rPr>
          <w:rFonts w:ascii="Times New Roman" w:eastAsiaTheme="minorEastAsia" w:hAnsi="Times New Roman" w:cs="Times New Roman"/>
          <w:sz w:val="24"/>
          <w:szCs w:val="24"/>
          <w:lang w:eastAsia="ru-RU"/>
        </w:rPr>
        <w:t>контейнерная площадка</w:t>
      </w:r>
      <w:r w:rsidR="00C90C75" w:rsidRPr="00C93487">
        <w:rPr>
          <w:rFonts w:ascii="Times New Roman" w:eastAsiaTheme="minorEastAsia" w:hAnsi="Times New Roman" w:cs="Times New Roman"/>
          <w:sz w:val="24"/>
          <w:szCs w:val="24"/>
          <w:lang w:eastAsia="ru-RU"/>
        </w:rPr>
        <w:t>»</w:t>
      </w:r>
      <w:r w:rsidRPr="00C93487">
        <w:rPr>
          <w:rFonts w:ascii="Times New Roman" w:eastAsiaTheme="minorEastAsia" w:hAnsi="Times New Roman" w:cs="Times New Roman"/>
          <w:sz w:val="24"/>
          <w:szCs w:val="24"/>
          <w:lang w:eastAsia="ru-RU"/>
        </w:rPr>
        <w:t xml:space="preserve">, используемые в настоящих Правилах, применяются в значениях, установленных </w:t>
      </w:r>
      <w:hyperlink r:id="rId17" w:history="1">
        <w:r w:rsidRPr="00C93487">
          <w:rPr>
            <w:rFonts w:ascii="Times New Roman" w:eastAsiaTheme="minorEastAsia" w:hAnsi="Times New Roman" w:cs="Times New Roman"/>
            <w:sz w:val="24"/>
            <w:szCs w:val="24"/>
            <w:lang w:eastAsia="ru-RU"/>
          </w:rPr>
          <w:t>постановлением</w:t>
        </w:r>
      </w:hyperlink>
      <w:r w:rsidRPr="00C93487">
        <w:rPr>
          <w:rFonts w:ascii="Times New Roman" w:eastAsiaTheme="minorEastAsia" w:hAnsi="Times New Roman" w:cs="Times New Roman"/>
          <w:sz w:val="24"/>
          <w:szCs w:val="24"/>
          <w:lang w:eastAsia="ru-RU"/>
        </w:rPr>
        <w:t xml:space="preserve"> Правительства Российской Федерации от 12.11.2016 </w:t>
      </w:r>
      <w:r w:rsidR="00C90C75" w:rsidRPr="00C93487">
        <w:rPr>
          <w:rFonts w:ascii="Times New Roman" w:eastAsiaTheme="minorEastAsia" w:hAnsi="Times New Roman" w:cs="Times New Roman"/>
          <w:sz w:val="24"/>
          <w:szCs w:val="24"/>
          <w:lang w:eastAsia="ru-RU"/>
        </w:rPr>
        <w:t>№</w:t>
      </w:r>
      <w:r w:rsidRPr="00C93487">
        <w:rPr>
          <w:rFonts w:ascii="Times New Roman" w:eastAsiaTheme="minorEastAsia" w:hAnsi="Times New Roman" w:cs="Times New Roman"/>
          <w:sz w:val="24"/>
          <w:szCs w:val="24"/>
          <w:lang w:eastAsia="ru-RU"/>
        </w:rPr>
        <w:t xml:space="preserve"> 1156 </w:t>
      </w:r>
      <w:r w:rsidR="00C90C75" w:rsidRPr="00C93487">
        <w:rPr>
          <w:rFonts w:ascii="Times New Roman" w:eastAsiaTheme="minorEastAsia" w:hAnsi="Times New Roman" w:cs="Times New Roman"/>
          <w:sz w:val="24"/>
          <w:szCs w:val="24"/>
          <w:lang w:eastAsia="ru-RU"/>
        </w:rPr>
        <w:t>«</w:t>
      </w:r>
      <w:r w:rsidRPr="00C93487">
        <w:rPr>
          <w:rFonts w:ascii="Times New Roman" w:eastAsiaTheme="minorEastAsia" w:hAnsi="Times New Roman" w:cs="Times New Roman"/>
          <w:sz w:val="24"/>
          <w:szCs w:val="24"/>
          <w:lang w:eastAsia="ru-RU"/>
        </w:rPr>
        <w:t xml:space="preserve">Об обращении с твердыми коммунальными отходами и внесении изменения в постановление Правительства Российской Федерации от 25 августа 2008 г. </w:t>
      </w:r>
      <w:r w:rsidR="00C90C75" w:rsidRPr="00C93487">
        <w:rPr>
          <w:rFonts w:ascii="Times New Roman" w:eastAsiaTheme="minorEastAsia" w:hAnsi="Times New Roman" w:cs="Times New Roman"/>
          <w:sz w:val="24"/>
          <w:szCs w:val="24"/>
          <w:lang w:eastAsia="ru-RU"/>
        </w:rPr>
        <w:t>№</w:t>
      </w:r>
      <w:r w:rsidRPr="00C93487">
        <w:rPr>
          <w:rFonts w:ascii="Times New Roman" w:eastAsiaTheme="minorEastAsia" w:hAnsi="Times New Roman" w:cs="Times New Roman"/>
          <w:sz w:val="24"/>
          <w:szCs w:val="24"/>
          <w:lang w:eastAsia="ru-RU"/>
        </w:rPr>
        <w:t xml:space="preserve"> 641</w:t>
      </w:r>
      <w:r w:rsidR="00C90C75" w:rsidRPr="00C93487">
        <w:rPr>
          <w:rFonts w:ascii="Times New Roman" w:eastAsiaTheme="minorEastAsia" w:hAnsi="Times New Roman" w:cs="Times New Roman"/>
          <w:sz w:val="24"/>
          <w:szCs w:val="24"/>
          <w:lang w:eastAsia="ru-RU"/>
        </w:rPr>
        <w:t>»</w:t>
      </w:r>
      <w:r w:rsidRPr="00C93487">
        <w:rPr>
          <w:rFonts w:ascii="Times New Roman" w:eastAsiaTheme="minorEastAsia" w:hAnsi="Times New Roman" w:cs="Times New Roman"/>
          <w:sz w:val="24"/>
          <w:szCs w:val="24"/>
          <w:lang w:eastAsia="ru-RU"/>
        </w:rPr>
        <w:t>;</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урна - стандартная емкость для сбора мусора объемом до 0,5 кубическ</w:t>
      </w:r>
      <w:r w:rsidR="000B3CE7">
        <w:rPr>
          <w:rFonts w:ascii="Times New Roman" w:eastAsiaTheme="minorEastAsia" w:hAnsi="Times New Roman" w:cs="Times New Roman"/>
          <w:sz w:val="24"/>
          <w:szCs w:val="24"/>
          <w:lang w:eastAsia="ru-RU"/>
        </w:rPr>
        <w:t>их метров</w:t>
      </w:r>
      <w:r w:rsidRPr="005B124C">
        <w:rPr>
          <w:rFonts w:ascii="Times New Roman" w:eastAsiaTheme="minorEastAsia" w:hAnsi="Times New Roman" w:cs="Times New Roman"/>
          <w:sz w:val="24"/>
          <w:szCs w:val="24"/>
          <w:lang w:eastAsia="ru-RU"/>
        </w:rPr>
        <w:t xml:space="preserve"> включительно;</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A91B49" w:rsidRPr="00160BDF"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w:t>
      </w:r>
      <w:r w:rsidRPr="005B124C">
        <w:rPr>
          <w:rFonts w:ascii="Times New Roman" w:eastAsiaTheme="minorEastAsia" w:hAnsi="Times New Roman" w:cs="Times New Roman"/>
          <w:sz w:val="24"/>
          <w:szCs w:val="24"/>
          <w:lang w:eastAsia="ru-RU"/>
        </w:rPr>
        <w:lastRenderedPageBreak/>
        <w:t>капитальном ремонте;</w:t>
      </w:r>
      <w:proofErr w:type="gramEnd"/>
      <w:r w:rsidRPr="005B124C">
        <w:rPr>
          <w:rFonts w:ascii="Times New Roman" w:eastAsiaTheme="minorEastAsia" w:hAnsi="Times New Roman" w:cs="Times New Roman"/>
          <w:sz w:val="24"/>
          <w:szCs w:val="24"/>
          <w:lang w:eastAsia="ru-RU"/>
        </w:rPr>
        <w:t xml:space="preserve">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w:t>
      </w:r>
      <w:r w:rsidRPr="00160BDF">
        <w:rPr>
          <w:rFonts w:ascii="Times New Roman" w:eastAsiaTheme="minorEastAsia" w:hAnsi="Times New Roman" w:cs="Times New Roman"/>
          <w:sz w:val="24"/>
          <w:szCs w:val="24"/>
          <w:lang w:eastAsia="ru-RU"/>
        </w:rPr>
        <w:t>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160BDF">
        <w:rPr>
          <w:rFonts w:ascii="Times New Roman" w:eastAsiaTheme="minorEastAsia" w:hAnsi="Times New Roman" w:cs="Times New Roman"/>
          <w:sz w:val="24"/>
          <w:szCs w:val="24"/>
          <w:lang w:eastAsia="ru-RU"/>
        </w:rPr>
        <w:t>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въездная группа - территория, расположенная при въезде в городской округ Люберцы, либо в исторически сложившихся или </w:t>
      </w:r>
      <w:proofErr w:type="spellStart"/>
      <w:r w:rsidRPr="005B124C">
        <w:rPr>
          <w:rFonts w:ascii="Times New Roman" w:eastAsiaTheme="minorEastAsia" w:hAnsi="Times New Roman" w:cs="Times New Roman"/>
          <w:sz w:val="24"/>
          <w:szCs w:val="24"/>
          <w:lang w:eastAsia="ru-RU"/>
        </w:rPr>
        <w:t>инфраструктурно</w:t>
      </w:r>
      <w:proofErr w:type="spellEnd"/>
      <w:r w:rsidRPr="005B124C">
        <w:rPr>
          <w:rFonts w:ascii="Times New Roman" w:eastAsiaTheme="minorEastAsia" w:hAnsi="Times New Roman" w:cs="Times New Roman"/>
          <w:sz w:val="24"/>
          <w:szCs w:val="24"/>
          <w:lang w:eastAsia="ru-RU"/>
        </w:rPr>
        <w:t xml:space="preserve"> значимых местах городского округа Люберцы, подлежащая благоустройству в целях идентификации городского округа Люберцы;</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настоящими Правилами;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w:t>
      </w:r>
      <w:r w:rsidR="00DD0FC7">
        <w:rPr>
          <w:rFonts w:ascii="Times New Roman" w:eastAsiaTheme="minorEastAsia" w:hAnsi="Times New Roman" w:cs="Times New Roman"/>
          <w:sz w:val="24"/>
          <w:szCs w:val="24"/>
          <w:lang w:eastAsia="ru-RU"/>
        </w:rPr>
        <w:t>МГН</w:t>
      </w:r>
      <w:r w:rsidRPr="005B124C">
        <w:rPr>
          <w:rFonts w:ascii="Times New Roman" w:eastAsiaTheme="minorEastAsia" w:hAnsi="Times New Roman" w:cs="Times New Roman"/>
          <w:sz w:val="24"/>
          <w:szCs w:val="24"/>
          <w:lang w:eastAsia="ru-RU"/>
        </w:rPr>
        <w:t>;</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5B124C">
        <w:rPr>
          <w:rFonts w:ascii="Times New Roman" w:eastAsiaTheme="minorEastAsia" w:hAnsi="Times New Roman" w:cs="Times New Roman"/>
          <w:sz w:val="24"/>
          <w:szCs w:val="24"/>
          <w:lang w:eastAsia="ru-RU"/>
        </w:rPr>
        <w:t>велопешеходная</w:t>
      </w:r>
      <w:proofErr w:type="spellEnd"/>
      <w:r w:rsidRPr="005B124C">
        <w:rPr>
          <w:rFonts w:ascii="Times New Roman" w:eastAsiaTheme="minorEastAsia" w:hAnsi="Times New Roman" w:cs="Times New Roman"/>
          <w:sz w:val="24"/>
          <w:szCs w:val="24"/>
          <w:lang w:eastAsia="ru-RU"/>
        </w:rPr>
        <w:t xml:space="preserve">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титульные списки объектов благоустройства - документ установленной формы, утверждаемый </w:t>
      </w:r>
      <w:r w:rsidR="003315B7">
        <w:rPr>
          <w:rFonts w:ascii="Times New Roman" w:eastAsiaTheme="minorEastAsia" w:hAnsi="Times New Roman" w:cs="Times New Roman"/>
          <w:sz w:val="24"/>
          <w:szCs w:val="24"/>
          <w:lang w:eastAsia="ru-RU"/>
        </w:rPr>
        <w:t>администрацией</w:t>
      </w:r>
      <w:r w:rsidRPr="005B124C">
        <w:rPr>
          <w:rFonts w:ascii="Times New Roman" w:eastAsiaTheme="minorEastAsia" w:hAnsi="Times New Roman" w:cs="Times New Roman"/>
          <w:sz w:val="24"/>
          <w:szCs w:val="24"/>
          <w:lang w:eastAsia="ru-RU"/>
        </w:rPr>
        <w:t xml:space="preserve"> городского округа Люберцы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roofErr w:type="gramEnd"/>
    </w:p>
    <w:p w:rsidR="00EB57BC"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регламент содержания объектов благоустройства Московской области - </w:t>
      </w:r>
      <w:r w:rsidR="00EB57BC" w:rsidRPr="005B124C">
        <w:rPr>
          <w:rFonts w:ascii="Times New Roman" w:eastAsiaTheme="minorEastAsia" w:hAnsi="Times New Roman" w:cs="Times New Roman"/>
          <w:sz w:val="24"/>
          <w:szCs w:val="24"/>
          <w:lang w:eastAsia="ru-RU"/>
        </w:rPr>
        <w:t xml:space="preserve">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w:t>
      </w:r>
      <w:r w:rsidR="00EB57BC" w:rsidRPr="005B124C">
        <w:rPr>
          <w:rFonts w:ascii="Times New Roman" w:eastAsiaTheme="minorEastAsia" w:hAnsi="Times New Roman" w:cs="Times New Roman"/>
          <w:sz w:val="24"/>
          <w:szCs w:val="24"/>
          <w:lang w:eastAsia="ru-RU"/>
        </w:rPr>
        <w:lastRenderedPageBreak/>
        <w:t>элементов объектов благоустройства;</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нормируемый (обязательный) комплекс объектов благоустройства и элементов благоустройства дворовой территории - минимальное сочетание объектов благоустройства и элементов благоустройства, включающее в себя детскую игровую площадку, спортивную площадку, контейнерную площадку, элементы озеленения, систему наружного освещения, площадку автостоянки (парковку), информационный стенд дворовой территории, таблички адресных указателей;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нормируемый (обязательный) комплекс объектов благоустройства и элементов благоустройства </w:t>
      </w:r>
      <w:proofErr w:type="gramStart"/>
      <w:r w:rsidRPr="005B124C">
        <w:rPr>
          <w:rFonts w:ascii="Times New Roman" w:eastAsiaTheme="minorEastAsia" w:hAnsi="Times New Roman" w:cs="Times New Roman"/>
          <w:sz w:val="24"/>
          <w:szCs w:val="24"/>
          <w:lang w:eastAsia="ru-RU"/>
        </w:rPr>
        <w:t>территорий</w:t>
      </w:r>
      <w:proofErr w:type="gramEnd"/>
      <w:r w:rsidRPr="005B124C">
        <w:rPr>
          <w:rFonts w:ascii="Times New Roman" w:eastAsiaTheme="minorEastAsia" w:hAnsi="Times New Roman" w:cs="Times New Roman"/>
          <w:sz w:val="24"/>
          <w:szCs w:val="24"/>
          <w:lang w:eastAsia="ru-RU"/>
        </w:rPr>
        <w:t xml:space="preserve"> вновь возводимых и реконструируемых объектов капитального строительства - минимальное сочетание объектов благоустройства и элементов благоустройства, необходимое к обеспечению при новом строительстве и реконструкции, включающее в себя детскую игровую площадку, спортивную площадку, площадку отдыха, спортивную площадку или спортивно-игровой комплекс, контейнерную площадку, пешеходные коммуникации, площадку автостоянки (парковка), велосипедную парковку, уличную мебель, элементы озеленения (газон, деревья, кустарники, устройства для оформления озеленения) стационарные парковочные барьеры, освещение, домовой знак, информационный стенд дворовой территории, оборудованные места для размещения кондиционеров, урны.</w:t>
      </w:r>
    </w:p>
    <w:p w:rsidR="00A91B49" w:rsidRPr="005B124C" w:rsidRDefault="00EB57B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w:t>
      </w:r>
      <w:proofErr w:type="spellStart"/>
      <w:r w:rsidR="00A91B49" w:rsidRPr="005B124C">
        <w:rPr>
          <w:rFonts w:ascii="Times New Roman" w:eastAsiaTheme="minorEastAsia" w:hAnsi="Times New Roman" w:cs="Times New Roman"/>
          <w:sz w:val="24"/>
          <w:szCs w:val="24"/>
          <w:lang w:eastAsia="ru-RU"/>
        </w:rPr>
        <w:t>вылетные</w:t>
      </w:r>
      <w:proofErr w:type="spellEnd"/>
      <w:r w:rsidRPr="005B124C">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территорию муниципального образования городской округ Люберцы за пределы Московской области </w:t>
      </w:r>
      <w:r w:rsidRPr="005B124C">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на вылет</w:t>
      </w:r>
      <w:r w:rsidRPr="005B124C">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территории вдоль </w:t>
      </w:r>
      <w:r w:rsidR="00EB57BC" w:rsidRPr="005B124C">
        <w:rPr>
          <w:rFonts w:ascii="Times New Roman" w:eastAsiaTheme="minorEastAsia" w:hAnsi="Times New Roman" w:cs="Times New Roman"/>
          <w:sz w:val="24"/>
          <w:szCs w:val="24"/>
          <w:lang w:eastAsia="ru-RU"/>
        </w:rPr>
        <w:t>«</w:t>
      </w:r>
      <w:proofErr w:type="spellStart"/>
      <w:r w:rsidRPr="005B124C">
        <w:rPr>
          <w:rFonts w:ascii="Times New Roman" w:eastAsiaTheme="minorEastAsia" w:hAnsi="Times New Roman" w:cs="Times New Roman"/>
          <w:sz w:val="24"/>
          <w:szCs w:val="24"/>
          <w:lang w:eastAsia="ru-RU"/>
        </w:rPr>
        <w:t>вылетных</w:t>
      </w:r>
      <w:proofErr w:type="spellEnd"/>
      <w:r w:rsidR="00EB57BC"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магистралей - территории муниципального образования городской округ Люберцы от дорожного полотна, дорожного покрытия </w:t>
      </w:r>
      <w:r w:rsidR="00EB57BC" w:rsidRPr="005B124C">
        <w:rPr>
          <w:rFonts w:ascii="Times New Roman" w:eastAsiaTheme="minorEastAsia" w:hAnsi="Times New Roman" w:cs="Times New Roman"/>
          <w:sz w:val="24"/>
          <w:szCs w:val="24"/>
          <w:lang w:eastAsia="ru-RU"/>
        </w:rPr>
        <w:t>«</w:t>
      </w:r>
      <w:proofErr w:type="spellStart"/>
      <w:r w:rsidRPr="005B124C">
        <w:rPr>
          <w:rFonts w:ascii="Times New Roman" w:eastAsiaTheme="minorEastAsia" w:hAnsi="Times New Roman" w:cs="Times New Roman"/>
          <w:sz w:val="24"/>
          <w:szCs w:val="24"/>
          <w:lang w:eastAsia="ru-RU"/>
        </w:rPr>
        <w:t>вылетных</w:t>
      </w:r>
      <w:proofErr w:type="spellEnd"/>
      <w:r w:rsidR="00EB57BC"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магистралей до фасада </w:t>
      </w:r>
      <w:proofErr w:type="spellStart"/>
      <w:r w:rsidRPr="005B124C">
        <w:rPr>
          <w:rFonts w:ascii="Times New Roman" w:eastAsiaTheme="minorEastAsia" w:hAnsi="Times New Roman" w:cs="Times New Roman"/>
          <w:sz w:val="24"/>
          <w:szCs w:val="24"/>
          <w:lang w:eastAsia="ru-RU"/>
        </w:rPr>
        <w:t>вылетной</w:t>
      </w:r>
      <w:proofErr w:type="spellEnd"/>
      <w:r w:rsidRPr="005B124C">
        <w:rPr>
          <w:rFonts w:ascii="Times New Roman" w:eastAsiaTheme="minorEastAsia" w:hAnsi="Times New Roman" w:cs="Times New Roman"/>
          <w:sz w:val="24"/>
          <w:szCs w:val="24"/>
          <w:lang w:eastAsia="ru-RU"/>
        </w:rPr>
        <w:t xml:space="preserve"> магистрали включительно;</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фасад </w:t>
      </w:r>
      <w:r w:rsidR="00EB57BC" w:rsidRPr="005B124C">
        <w:rPr>
          <w:rFonts w:ascii="Times New Roman" w:eastAsiaTheme="minorEastAsia" w:hAnsi="Times New Roman" w:cs="Times New Roman"/>
          <w:sz w:val="24"/>
          <w:szCs w:val="24"/>
          <w:lang w:eastAsia="ru-RU"/>
        </w:rPr>
        <w:t>«</w:t>
      </w:r>
      <w:proofErr w:type="spellStart"/>
      <w:r w:rsidRPr="005B124C">
        <w:rPr>
          <w:rFonts w:ascii="Times New Roman" w:eastAsiaTheme="minorEastAsia" w:hAnsi="Times New Roman" w:cs="Times New Roman"/>
          <w:sz w:val="24"/>
          <w:szCs w:val="24"/>
          <w:lang w:eastAsia="ru-RU"/>
        </w:rPr>
        <w:t>вылетной</w:t>
      </w:r>
      <w:proofErr w:type="spellEnd"/>
      <w:r w:rsidR="00EB57BC"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магистрали - комплекс вертикальных элементов благоустройства и плоскостей фасадов зданий, строений, сооружений, формирующих визуальную границу пространства </w:t>
      </w:r>
      <w:r w:rsidR="00EB57BC" w:rsidRPr="005B124C">
        <w:rPr>
          <w:rFonts w:ascii="Times New Roman" w:eastAsiaTheme="minorEastAsia" w:hAnsi="Times New Roman" w:cs="Times New Roman"/>
          <w:sz w:val="24"/>
          <w:szCs w:val="24"/>
          <w:lang w:eastAsia="ru-RU"/>
        </w:rPr>
        <w:t>«</w:t>
      </w:r>
      <w:proofErr w:type="spellStart"/>
      <w:r w:rsidRPr="005B124C">
        <w:rPr>
          <w:rFonts w:ascii="Times New Roman" w:eastAsiaTheme="minorEastAsia" w:hAnsi="Times New Roman" w:cs="Times New Roman"/>
          <w:sz w:val="24"/>
          <w:szCs w:val="24"/>
          <w:lang w:eastAsia="ru-RU"/>
        </w:rPr>
        <w:t>вылетной</w:t>
      </w:r>
      <w:proofErr w:type="spellEnd"/>
      <w:r w:rsidR="00EB57BC"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магистрали по вертикали;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покрытие</w:t>
      </w:r>
      <w:r w:rsidR="00EB57BC" w:rsidRPr="005B124C">
        <w:rPr>
          <w:rFonts w:ascii="Times New Roman" w:eastAsiaTheme="minorEastAsia" w:hAnsi="Times New Roman" w:cs="Times New Roman"/>
          <w:sz w:val="24"/>
          <w:szCs w:val="24"/>
          <w:lang w:eastAsia="ru-RU"/>
        </w:rPr>
        <w:t xml:space="preserve"> «</w:t>
      </w:r>
      <w:proofErr w:type="spellStart"/>
      <w:r w:rsidRPr="005B124C">
        <w:rPr>
          <w:rFonts w:ascii="Times New Roman" w:eastAsiaTheme="minorEastAsia" w:hAnsi="Times New Roman" w:cs="Times New Roman"/>
          <w:sz w:val="24"/>
          <w:szCs w:val="24"/>
          <w:lang w:eastAsia="ru-RU"/>
        </w:rPr>
        <w:t>вылетной</w:t>
      </w:r>
      <w:proofErr w:type="spellEnd"/>
      <w:r w:rsidR="00EB57BC"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магистрали - комплекс плоскостных элементов благоустройства территорий </w:t>
      </w:r>
      <w:r w:rsidR="00EB57BC" w:rsidRPr="005B124C">
        <w:rPr>
          <w:rFonts w:ascii="Times New Roman" w:eastAsiaTheme="minorEastAsia" w:hAnsi="Times New Roman" w:cs="Times New Roman"/>
          <w:sz w:val="24"/>
          <w:szCs w:val="24"/>
          <w:lang w:eastAsia="ru-RU"/>
        </w:rPr>
        <w:t>«</w:t>
      </w:r>
      <w:proofErr w:type="spellStart"/>
      <w:r w:rsidRPr="005B124C">
        <w:rPr>
          <w:rFonts w:ascii="Times New Roman" w:eastAsiaTheme="minorEastAsia" w:hAnsi="Times New Roman" w:cs="Times New Roman"/>
          <w:sz w:val="24"/>
          <w:szCs w:val="24"/>
          <w:lang w:eastAsia="ru-RU"/>
        </w:rPr>
        <w:t>вылетных</w:t>
      </w:r>
      <w:proofErr w:type="spellEnd"/>
      <w:r w:rsidR="00EB57BC"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магистралей, расположенные от дорожного полотна, дорожного покрытия </w:t>
      </w:r>
      <w:r w:rsidR="00EB57BC" w:rsidRPr="005B124C">
        <w:rPr>
          <w:rFonts w:ascii="Times New Roman" w:eastAsiaTheme="minorEastAsia" w:hAnsi="Times New Roman" w:cs="Times New Roman"/>
          <w:sz w:val="24"/>
          <w:szCs w:val="24"/>
          <w:lang w:eastAsia="ru-RU"/>
        </w:rPr>
        <w:t>«</w:t>
      </w:r>
      <w:proofErr w:type="spellStart"/>
      <w:r w:rsidRPr="005B124C">
        <w:rPr>
          <w:rFonts w:ascii="Times New Roman" w:eastAsiaTheme="minorEastAsia" w:hAnsi="Times New Roman" w:cs="Times New Roman"/>
          <w:sz w:val="24"/>
          <w:szCs w:val="24"/>
          <w:lang w:eastAsia="ru-RU"/>
        </w:rPr>
        <w:t>вылетных</w:t>
      </w:r>
      <w:proofErr w:type="spellEnd"/>
      <w:r w:rsidR="00EB57BC"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магистралей до наиболее удаленного от </w:t>
      </w:r>
      <w:r w:rsidR="00EB57BC" w:rsidRPr="005B124C">
        <w:rPr>
          <w:rFonts w:ascii="Times New Roman" w:eastAsiaTheme="minorEastAsia" w:hAnsi="Times New Roman" w:cs="Times New Roman"/>
          <w:sz w:val="24"/>
          <w:szCs w:val="24"/>
          <w:lang w:eastAsia="ru-RU"/>
        </w:rPr>
        <w:t>«</w:t>
      </w:r>
      <w:proofErr w:type="spellStart"/>
      <w:r w:rsidRPr="005B124C">
        <w:rPr>
          <w:rFonts w:ascii="Times New Roman" w:eastAsiaTheme="minorEastAsia" w:hAnsi="Times New Roman" w:cs="Times New Roman"/>
          <w:sz w:val="24"/>
          <w:szCs w:val="24"/>
          <w:lang w:eastAsia="ru-RU"/>
        </w:rPr>
        <w:t>вылетной</w:t>
      </w:r>
      <w:proofErr w:type="spellEnd"/>
      <w:r w:rsidR="00EB57BC"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магистрали элемента фасада </w:t>
      </w:r>
      <w:proofErr w:type="spellStart"/>
      <w:r w:rsidRPr="005B124C">
        <w:rPr>
          <w:rFonts w:ascii="Times New Roman" w:eastAsiaTheme="minorEastAsia" w:hAnsi="Times New Roman" w:cs="Times New Roman"/>
          <w:sz w:val="24"/>
          <w:szCs w:val="24"/>
          <w:lang w:eastAsia="ru-RU"/>
        </w:rPr>
        <w:t>вылетной</w:t>
      </w:r>
      <w:proofErr w:type="spellEnd"/>
      <w:r w:rsidRPr="005B124C">
        <w:rPr>
          <w:rFonts w:ascii="Times New Roman" w:eastAsiaTheme="minorEastAsia" w:hAnsi="Times New Roman" w:cs="Times New Roman"/>
          <w:sz w:val="24"/>
          <w:szCs w:val="24"/>
          <w:lang w:eastAsia="ru-RU"/>
        </w:rPr>
        <w:t xml:space="preserve"> магистрали;</w:t>
      </w:r>
    </w:p>
    <w:p w:rsidR="00204B93" w:rsidRDefault="00204B93" w:rsidP="00204B9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парковка (парковочное место) - специально обозначенное и при необходимости обустроенное и оборудованное место, </w:t>
      </w:r>
      <w:proofErr w:type="gramStart"/>
      <w:r>
        <w:rPr>
          <w:rFonts w:ascii="Times New Roman" w:hAnsi="Times New Roman" w:cs="Times New Roman"/>
          <w:sz w:val="24"/>
          <w:szCs w:val="24"/>
        </w:rPr>
        <w:t>являющееся</w:t>
      </w:r>
      <w:proofErr w:type="gramEnd"/>
      <w:r>
        <w:rPr>
          <w:rFonts w:ascii="Times New Roman" w:hAnsi="Times New Roman" w:cs="Times New Roman"/>
          <w:sz w:val="24"/>
          <w:szCs w:val="24"/>
        </w:rPr>
        <w:t xml:space="preserve"> в том числе частью автомобильной </w:t>
      </w:r>
      <w:r>
        <w:rPr>
          <w:rFonts w:ascii="Times New Roman" w:hAnsi="Times New Roman" w:cs="Times New Roman"/>
          <w:sz w:val="24"/>
          <w:szCs w:val="24"/>
        </w:rPr>
        <w:lastRenderedPageBreak/>
        <w:t xml:space="preserve">дороги и (или) примыкающее к проезжей части и (или) тротуару, обочине, эстакаде или мосту либо являющееся частью </w:t>
      </w:r>
      <w:proofErr w:type="spellStart"/>
      <w:r>
        <w:rPr>
          <w:rFonts w:ascii="Times New Roman" w:hAnsi="Times New Roman" w:cs="Times New Roman"/>
          <w:sz w:val="24"/>
          <w:szCs w:val="24"/>
        </w:rPr>
        <w:t>подэстакадных</w:t>
      </w:r>
      <w:proofErr w:type="spellEnd"/>
      <w:r>
        <w:rPr>
          <w:rFonts w:ascii="Times New Roman" w:hAnsi="Times New Roman" w:cs="Times New Roman"/>
          <w:sz w:val="24"/>
          <w:szCs w:val="24"/>
        </w:rPr>
        <w:t xml:space="preserve"> или </w:t>
      </w:r>
      <w:proofErr w:type="spellStart"/>
      <w:r>
        <w:rPr>
          <w:rFonts w:ascii="Times New Roman" w:hAnsi="Times New Roman" w:cs="Times New Roman"/>
          <w:sz w:val="24"/>
          <w:szCs w:val="24"/>
        </w:rPr>
        <w:t>подмостовых</w:t>
      </w:r>
      <w:proofErr w:type="spellEnd"/>
      <w:r>
        <w:rPr>
          <w:rFonts w:ascii="Times New Roman" w:hAnsi="Times New Roman" w:cs="Times New Roman"/>
          <w:sz w:val="24"/>
          <w:szCs w:val="24"/>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w:t>
      </w:r>
      <w:proofErr w:type="gramStart"/>
      <w:r w:rsidRPr="005B124C">
        <w:rPr>
          <w:rFonts w:ascii="Times New Roman" w:eastAsiaTheme="minorEastAsia" w:hAnsi="Times New Roman" w:cs="Times New Roman"/>
          <w:sz w:val="24"/>
          <w:szCs w:val="24"/>
          <w:lang w:eastAsia="ru-RU"/>
        </w:rPr>
        <w:t>других</w:t>
      </w:r>
      <w:proofErr w:type="gramEnd"/>
      <w:r w:rsidRPr="005B124C">
        <w:rPr>
          <w:rFonts w:ascii="Times New Roman" w:eastAsiaTheme="minorEastAsia" w:hAnsi="Times New Roman" w:cs="Times New Roman"/>
          <w:sz w:val="24"/>
          <w:szCs w:val="24"/>
          <w:lang w:eastAsia="ru-RU"/>
        </w:rPr>
        <w:t xml:space="preserve"> индивидуальных </w:t>
      </w:r>
      <w:proofErr w:type="spellStart"/>
      <w:r w:rsidRPr="005B124C">
        <w:rPr>
          <w:rFonts w:ascii="Times New Roman" w:eastAsiaTheme="minorEastAsia" w:hAnsi="Times New Roman" w:cs="Times New Roman"/>
          <w:sz w:val="24"/>
          <w:szCs w:val="24"/>
          <w:lang w:eastAsia="ru-RU"/>
        </w:rPr>
        <w:t>мототранспортных</w:t>
      </w:r>
      <w:proofErr w:type="spellEnd"/>
      <w:r w:rsidRPr="005B124C">
        <w:rPr>
          <w:rFonts w:ascii="Times New Roman" w:eastAsiaTheme="minorEastAsia" w:hAnsi="Times New Roman" w:cs="Times New Roman"/>
          <w:sz w:val="24"/>
          <w:szCs w:val="24"/>
          <w:lang w:eastAsia="ru-RU"/>
        </w:rPr>
        <w:t xml:space="preserve"> средств в одном уровне;</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5B124C">
        <w:rPr>
          <w:rFonts w:ascii="Times New Roman" w:eastAsiaTheme="minorEastAsia" w:hAnsi="Times New Roman" w:cs="Times New Roman"/>
          <w:sz w:val="24"/>
          <w:szCs w:val="24"/>
          <w:lang w:eastAsia="ru-RU"/>
        </w:rPr>
        <w:t>велопарковка</w:t>
      </w:r>
      <w:proofErr w:type="spellEnd"/>
      <w:r w:rsidRPr="005B124C">
        <w:rPr>
          <w:rFonts w:ascii="Times New Roman" w:eastAsiaTheme="minorEastAsia" w:hAnsi="Times New Roman" w:cs="Times New Roman"/>
          <w:sz w:val="24"/>
          <w:szCs w:val="24"/>
          <w:lang w:eastAsia="ru-RU"/>
        </w:rPr>
        <w:t xml:space="preserve"> - место для длительной стоянки (более часа) или хранения велосипедов, оборудованное специальными конструкциями;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некапитальная парковка (некапитальное парковочное место) - элемент благоустройства, предназначенный для размещения транспортных средств исключительно в целях обеспечения функционирования и доступности некапитальных строений, сооружений, нестационарных торговых объектов, в том числе для </w:t>
      </w:r>
      <w:r w:rsidR="00DD0FC7">
        <w:rPr>
          <w:rFonts w:ascii="Times New Roman" w:eastAsiaTheme="minorEastAsia" w:hAnsi="Times New Roman" w:cs="Times New Roman"/>
          <w:sz w:val="24"/>
          <w:szCs w:val="24"/>
          <w:lang w:eastAsia="ru-RU"/>
        </w:rPr>
        <w:t>МГН</w:t>
      </w:r>
      <w:r w:rsidRPr="005B124C">
        <w:rPr>
          <w:rFonts w:ascii="Times New Roman" w:eastAsiaTheme="minorEastAsia" w:hAnsi="Times New Roman" w:cs="Times New Roman"/>
          <w:sz w:val="24"/>
          <w:szCs w:val="24"/>
          <w:lang w:eastAsia="ru-RU"/>
        </w:rPr>
        <w:t>, обустраиваемый на период функционирования некапитальных строений, сооружений, нестационарных торговых объектов;</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путь пешеходного движения - свободный от препятствий участок с твердым или мягким покрытием, используемый пешеходами, в том числе </w:t>
      </w:r>
      <w:r w:rsidR="005B0785" w:rsidRPr="005B124C">
        <w:rPr>
          <w:rFonts w:ascii="Times New Roman" w:eastAsiaTheme="minorEastAsia" w:hAnsi="Times New Roman" w:cs="Times New Roman"/>
          <w:sz w:val="24"/>
          <w:szCs w:val="24"/>
          <w:lang w:eastAsia="ru-RU"/>
        </w:rPr>
        <w:t>маломобильными группами населения</w:t>
      </w:r>
      <w:r w:rsidRPr="005B124C">
        <w:rPr>
          <w:rFonts w:ascii="Times New Roman" w:eastAsiaTheme="minorEastAsia" w:hAnsi="Times New Roman" w:cs="Times New Roman"/>
          <w:sz w:val="24"/>
          <w:szCs w:val="24"/>
          <w:lang w:eastAsia="ru-RU"/>
        </w:rPr>
        <w:t>, для перемещения (дорожки, тротуары, пандусы и т.д.), на котором запрещено или ограничено движение и остановка транспортных средств, запрещено размещение некапитальных объектов и иных элементов благоустройства, создающих препятствия для транзитного пешеходного движения;</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контейнеры для зеленых насаждений - специальные кадки, ящики и иные емкости, применяемые для высадки в них зеленых насаждений;</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общественные туалетные кабины (модули) - некапитальные строения, сооружения, предназначенные для обеспечения санитарных норм на территориях общественного пользования или отдельных элементах благоустройства, с внутренним освещением и запирающими устройствами, имеющие свободный доступ для использования посетителями территорий общественного назначения или отдельных элементов благоустройства;</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стационарные средства размещения рекламы вдоль </w:t>
      </w:r>
      <w:r w:rsidR="00595F5C">
        <w:rPr>
          <w:rFonts w:ascii="Times New Roman" w:eastAsiaTheme="minorEastAsia" w:hAnsi="Times New Roman" w:cs="Times New Roman"/>
          <w:sz w:val="24"/>
          <w:szCs w:val="24"/>
          <w:lang w:eastAsia="ru-RU"/>
        </w:rPr>
        <w:t>«</w:t>
      </w:r>
      <w:proofErr w:type="spellStart"/>
      <w:r w:rsidRPr="005B124C">
        <w:rPr>
          <w:rFonts w:ascii="Times New Roman" w:eastAsiaTheme="minorEastAsia" w:hAnsi="Times New Roman" w:cs="Times New Roman"/>
          <w:sz w:val="24"/>
          <w:szCs w:val="24"/>
          <w:lang w:eastAsia="ru-RU"/>
        </w:rPr>
        <w:t>вылетных</w:t>
      </w:r>
      <w:proofErr w:type="spellEnd"/>
      <w:r w:rsidR="00595F5C">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магистралей - конструкции и технические средства стабильного территориального размещения, располагаемые обособленно и на фасадах зданий, строений, сооружений, иных элементах благоустройства;</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ограждение (забор) - элемент благоустройства, стационарный или временный, предназначенный для обрамления, защиты, обозначения территории благоустройства, элементов благоустройства, проведения общестроительных, ремонтных, изыскательских и </w:t>
      </w:r>
      <w:proofErr w:type="spellStart"/>
      <w:r w:rsidRPr="005B124C">
        <w:rPr>
          <w:rFonts w:ascii="Times New Roman" w:eastAsiaTheme="minorEastAsia" w:hAnsi="Times New Roman" w:cs="Times New Roman"/>
          <w:sz w:val="24"/>
          <w:szCs w:val="24"/>
          <w:lang w:eastAsia="ru-RU"/>
        </w:rPr>
        <w:t>благоустроительных</w:t>
      </w:r>
      <w:proofErr w:type="spellEnd"/>
      <w:r w:rsidRPr="005B124C">
        <w:rPr>
          <w:rFonts w:ascii="Times New Roman" w:eastAsiaTheme="minorEastAsia" w:hAnsi="Times New Roman" w:cs="Times New Roman"/>
          <w:sz w:val="24"/>
          <w:szCs w:val="24"/>
          <w:lang w:eastAsia="ru-RU"/>
        </w:rPr>
        <w:t xml:space="preserve"> работ;</w:t>
      </w:r>
      <w:proofErr w:type="gramEnd"/>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мебель муниципального образования - элементы малых архитектурных форм (лавочки, скамья, столы и иные подобные элементы), специально предназначенные для размещения вне помещений на территориях обще</w:t>
      </w:r>
      <w:r w:rsidR="000B3CE7">
        <w:rPr>
          <w:rFonts w:ascii="Times New Roman" w:eastAsiaTheme="minorEastAsia" w:hAnsi="Times New Roman" w:cs="Times New Roman"/>
          <w:sz w:val="24"/>
          <w:szCs w:val="24"/>
          <w:lang w:eastAsia="ru-RU"/>
        </w:rPr>
        <w:t>ственного</w:t>
      </w:r>
      <w:r w:rsidRPr="005B124C">
        <w:rPr>
          <w:rFonts w:ascii="Times New Roman" w:eastAsiaTheme="minorEastAsia" w:hAnsi="Times New Roman" w:cs="Times New Roman"/>
          <w:sz w:val="24"/>
          <w:szCs w:val="24"/>
          <w:lang w:eastAsia="ru-RU"/>
        </w:rPr>
        <w:t xml:space="preserve"> пользования, площадках для посетителей, иных площадках, зонах, территориях рекреационного назначения</w:t>
      </w:r>
      <w:r w:rsidR="000B3CE7">
        <w:rPr>
          <w:rFonts w:ascii="Times New Roman" w:eastAsiaTheme="minorEastAsia" w:hAnsi="Times New Roman" w:cs="Times New Roman"/>
          <w:sz w:val="24"/>
          <w:szCs w:val="24"/>
          <w:lang w:eastAsia="ru-RU"/>
        </w:rPr>
        <w:t xml:space="preserve"> и дворовых территориях</w:t>
      </w:r>
      <w:r w:rsidRPr="005B124C">
        <w:rPr>
          <w:rFonts w:ascii="Times New Roman" w:eastAsiaTheme="minorEastAsia" w:hAnsi="Times New Roman" w:cs="Times New Roman"/>
          <w:sz w:val="24"/>
          <w:szCs w:val="24"/>
          <w:lang w:eastAsia="ru-RU"/>
        </w:rPr>
        <w:t>;</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специально оборудованное на фасаде место для кондиционера - конструкция (корзина), обеспечивающая защиту наружного блока и сохранность эстетической привлекательности внешнего вида здания, строения, сооружения за счет декоративного фасада конструкции (корзины);</w:t>
      </w:r>
    </w:p>
    <w:p w:rsidR="000F78E6" w:rsidRPr="005B124C" w:rsidRDefault="000F78E6"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нестационарный торговый объект - торговый объект, представляющий собой </w:t>
      </w:r>
      <w:r w:rsidRPr="005B124C">
        <w:rPr>
          <w:rFonts w:ascii="Times New Roman" w:eastAsiaTheme="minorEastAsia" w:hAnsi="Times New Roman" w:cs="Times New Roman"/>
          <w:sz w:val="24"/>
          <w:szCs w:val="24"/>
          <w:lang w:eastAsia="ru-RU"/>
        </w:rPr>
        <w:lastRenderedPageBreak/>
        <w:t>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F78E6" w:rsidRPr="005B124C" w:rsidRDefault="000F78E6"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78561B">
        <w:rPr>
          <w:rFonts w:ascii="Times New Roman" w:eastAsiaTheme="minorEastAsia" w:hAnsi="Times New Roman" w:cs="Times New Roman"/>
          <w:sz w:val="24"/>
          <w:szCs w:val="24"/>
          <w:lang w:eastAsia="ru-RU"/>
        </w:rPr>
        <w:t>нестационарные строения, сооружения - элементы благоустройства; один 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 предназначены (используются) для выкладки, демонстрации товаров, обслуживания покупателей и проведения денежных расчетов с покупателями при продаже товаров;</w:t>
      </w:r>
      <w:proofErr w:type="gramEnd"/>
      <w:r w:rsidRPr="0078561B">
        <w:rPr>
          <w:rFonts w:ascii="Times New Roman" w:eastAsiaTheme="minorEastAsia" w:hAnsi="Times New Roman" w:cs="Times New Roman"/>
          <w:sz w:val="24"/>
          <w:szCs w:val="24"/>
          <w:lang w:eastAsia="ru-RU"/>
        </w:rPr>
        <w:t xml:space="preserve"> </w:t>
      </w:r>
      <w:proofErr w:type="gramStart"/>
      <w:r w:rsidRPr="0078561B">
        <w:rPr>
          <w:rFonts w:ascii="Times New Roman" w:eastAsiaTheme="minorEastAsia" w:hAnsi="Times New Roman" w:cs="Times New Roman"/>
          <w:sz w:val="24"/>
          <w:szCs w:val="24"/>
          <w:lang w:eastAsia="ru-RU"/>
        </w:rPr>
        <w:t>не имеют прочной связи с землей вне зависимости от наличия или отсутствия подключения (технологического присоединения) к сетям инженерно-технического обеспечения; 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w:t>
      </w:r>
      <w:r w:rsidRPr="005B124C">
        <w:rPr>
          <w:rFonts w:ascii="Times New Roman" w:eastAsiaTheme="minorEastAsia" w:hAnsi="Times New Roman" w:cs="Times New Roman"/>
          <w:sz w:val="24"/>
          <w:szCs w:val="24"/>
          <w:lang w:eastAsia="ru-RU"/>
        </w:rPr>
        <w:t xml:space="preserve"> </w:t>
      </w:r>
      <w:proofErr w:type="gramEnd"/>
    </w:p>
    <w:p w:rsidR="007D3290" w:rsidRDefault="007D3290" w:rsidP="007D3290">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Схема размещения нестационарных торговых объектов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 разработанный и утвержденный администрацией городского о</w:t>
      </w:r>
      <w:r w:rsidR="0078561B">
        <w:rPr>
          <w:rFonts w:ascii="Times New Roman" w:hAnsi="Times New Roman" w:cs="Times New Roman"/>
          <w:sz w:val="24"/>
          <w:szCs w:val="24"/>
        </w:rPr>
        <w:t>круга Люберцы</w:t>
      </w:r>
      <w:r>
        <w:rPr>
          <w:rFonts w:ascii="Times New Roman" w:hAnsi="Times New Roman" w:cs="Times New Roman"/>
          <w:sz w:val="24"/>
          <w:szCs w:val="24"/>
        </w:rPr>
        <w:t>.</w:t>
      </w:r>
      <w:proofErr w:type="gramEnd"/>
    </w:p>
    <w:p w:rsidR="00A76C6D" w:rsidRPr="00384CDB" w:rsidRDefault="00A76C6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384CDB">
        <w:rPr>
          <w:rFonts w:ascii="Times New Roman" w:eastAsiaTheme="minorEastAsia" w:hAnsi="Times New Roman" w:cs="Times New Roman"/>
          <w:sz w:val="24"/>
          <w:szCs w:val="24"/>
          <w:lang w:eastAsia="ru-RU"/>
        </w:rPr>
        <w:t>элементы благоустройства лесного участка - некапитальные строения, сооружения, не связанные с созданием лесной инфраструктуры, 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roofErr w:type="gramEnd"/>
    </w:p>
    <w:p w:rsidR="00A76C6D" w:rsidRPr="005B124C" w:rsidRDefault="00A76C6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384CDB">
        <w:rPr>
          <w:rFonts w:ascii="Times New Roman" w:eastAsiaTheme="minorEastAsia" w:hAnsi="Times New Roman" w:cs="Times New Roman"/>
          <w:sz w:val="24"/>
          <w:szCs w:val="24"/>
          <w:lang w:eastAsia="ru-RU"/>
        </w:rPr>
        <w:t>некапитальные строения, сооружения, не связанные с созданием лесной инфраструктуры - некапитальные строения, сооружения, не связанные с созданием лесной инфраструктуры, возведение и эксплуатация которых на землях лесного фонда допускается в случаях использования лесов, предусмотренных Лесным кодексом Российской Федерации, в соответствии с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roofErr w:type="gramEnd"/>
    </w:p>
    <w:p w:rsidR="00A76C6D" w:rsidRPr="005B124C" w:rsidRDefault="00A76C6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384CDB">
        <w:rPr>
          <w:rFonts w:ascii="Times New Roman" w:eastAsiaTheme="minorEastAsia" w:hAnsi="Times New Roman" w:cs="Times New Roman"/>
          <w:sz w:val="24"/>
          <w:szCs w:val="24"/>
          <w:lang w:eastAsia="ru-RU"/>
        </w:rPr>
        <w:t>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для массового отдыха жителей городского округа</w:t>
      </w:r>
      <w:r w:rsidR="008979A0" w:rsidRPr="00384CDB">
        <w:rPr>
          <w:rFonts w:ascii="Times New Roman" w:eastAsiaTheme="minorEastAsia" w:hAnsi="Times New Roman" w:cs="Times New Roman"/>
          <w:sz w:val="24"/>
          <w:szCs w:val="24"/>
          <w:lang w:eastAsia="ru-RU"/>
        </w:rPr>
        <w:t xml:space="preserve"> Люберцы</w:t>
      </w:r>
      <w:r w:rsidRPr="00384CDB">
        <w:rPr>
          <w:rFonts w:ascii="Times New Roman" w:eastAsiaTheme="minorEastAsia" w:hAnsi="Times New Roman" w:cs="Times New Roman"/>
          <w:sz w:val="24"/>
          <w:szCs w:val="24"/>
          <w:lang w:eastAsia="ru-RU"/>
        </w:rPr>
        <w:t xml:space="preserve"> и организации обустройства мест массового отдыха населения на территории городского округа</w:t>
      </w:r>
      <w:r w:rsidR="008979A0" w:rsidRPr="00384CDB">
        <w:rPr>
          <w:rFonts w:ascii="Times New Roman" w:eastAsiaTheme="minorEastAsia" w:hAnsi="Times New Roman" w:cs="Times New Roman"/>
          <w:sz w:val="24"/>
          <w:szCs w:val="24"/>
          <w:lang w:eastAsia="ru-RU"/>
        </w:rPr>
        <w:t xml:space="preserve"> Люберцы</w:t>
      </w:r>
      <w:r w:rsidRPr="00384CDB">
        <w:rPr>
          <w:rFonts w:ascii="Times New Roman" w:eastAsiaTheme="minorEastAsia" w:hAnsi="Times New Roman" w:cs="Times New Roman"/>
          <w:sz w:val="24"/>
          <w:szCs w:val="24"/>
          <w:lang w:eastAsia="ru-RU"/>
        </w:rPr>
        <w:t xml:space="preserve">, на земельных участках и землях, государственная собственность на которые не разграничена, </w:t>
      </w:r>
      <w:r w:rsidRPr="002F1EE4">
        <w:rPr>
          <w:rFonts w:ascii="Times New Roman" w:eastAsiaTheme="minorEastAsia" w:hAnsi="Times New Roman" w:cs="Times New Roman"/>
          <w:sz w:val="24"/>
          <w:szCs w:val="24"/>
          <w:lang w:eastAsia="ru-RU"/>
        </w:rPr>
        <w:t>земельных участках</w:t>
      </w:r>
      <w:proofErr w:type="gramEnd"/>
      <w:r w:rsidRPr="002F1EE4">
        <w:rPr>
          <w:rFonts w:ascii="Times New Roman" w:eastAsiaTheme="minorEastAsia" w:hAnsi="Times New Roman" w:cs="Times New Roman"/>
          <w:sz w:val="24"/>
          <w:szCs w:val="24"/>
          <w:lang w:eastAsia="ru-RU"/>
        </w:rPr>
        <w:t xml:space="preserve">, </w:t>
      </w:r>
      <w:proofErr w:type="gramStart"/>
      <w:r w:rsidRPr="002F1EE4">
        <w:rPr>
          <w:rFonts w:ascii="Times New Roman" w:eastAsiaTheme="minorEastAsia" w:hAnsi="Times New Roman" w:cs="Times New Roman"/>
          <w:sz w:val="24"/>
          <w:szCs w:val="24"/>
          <w:lang w:eastAsia="ru-RU"/>
        </w:rPr>
        <w:t>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w:t>
      </w:r>
      <w:r w:rsidRPr="00384CDB">
        <w:rPr>
          <w:rFonts w:ascii="Times New Roman" w:eastAsiaTheme="minorEastAsia" w:hAnsi="Times New Roman" w:cs="Times New Roman"/>
          <w:sz w:val="24"/>
          <w:szCs w:val="24"/>
          <w:lang w:eastAsia="ru-RU"/>
        </w:rPr>
        <w:t xml:space="preserve"> мест массового отдыха населения, учредителем которых является </w:t>
      </w:r>
      <w:r w:rsidR="008979A0" w:rsidRPr="00384CDB">
        <w:rPr>
          <w:rFonts w:ascii="Times New Roman" w:eastAsiaTheme="minorEastAsia" w:hAnsi="Times New Roman" w:cs="Times New Roman"/>
          <w:sz w:val="24"/>
          <w:szCs w:val="24"/>
          <w:lang w:eastAsia="ru-RU"/>
        </w:rPr>
        <w:t>а</w:t>
      </w:r>
      <w:r w:rsidR="003315B7" w:rsidRPr="00384CDB">
        <w:rPr>
          <w:rFonts w:ascii="Times New Roman" w:eastAsiaTheme="minorEastAsia" w:hAnsi="Times New Roman" w:cs="Times New Roman"/>
          <w:sz w:val="24"/>
          <w:szCs w:val="24"/>
          <w:lang w:eastAsia="ru-RU"/>
        </w:rPr>
        <w:t>дминистрация</w:t>
      </w:r>
      <w:r w:rsidR="008979A0" w:rsidRPr="00384CDB">
        <w:rPr>
          <w:rFonts w:ascii="Times New Roman" w:eastAsiaTheme="minorEastAsia" w:hAnsi="Times New Roman" w:cs="Times New Roman"/>
          <w:sz w:val="24"/>
          <w:szCs w:val="24"/>
          <w:lang w:eastAsia="ru-RU"/>
        </w:rPr>
        <w:t xml:space="preserve"> городского округа Люберцы</w:t>
      </w:r>
      <w:r w:rsidRPr="00384CDB">
        <w:rPr>
          <w:rFonts w:ascii="Times New Roman" w:eastAsiaTheme="minorEastAsia" w:hAnsi="Times New Roman" w:cs="Times New Roman"/>
          <w:sz w:val="24"/>
          <w:szCs w:val="24"/>
          <w:lang w:eastAsia="ru-RU"/>
        </w:rPr>
        <w:t>,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w:t>
      </w:r>
      <w:r w:rsidRPr="005B124C">
        <w:rPr>
          <w:rFonts w:ascii="Times New Roman" w:eastAsiaTheme="minorEastAsia" w:hAnsi="Times New Roman" w:cs="Times New Roman"/>
          <w:sz w:val="24"/>
          <w:szCs w:val="24"/>
          <w:lang w:eastAsia="ru-RU"/>
        </w:rPr>
        <w:t xml:space="preserve"> </w:t>
      </w:r>
      <w:proofErr w:type="gramEnd"/>
    </w:p>
    <w:p w:rsidR="00A76C6D" w:rsidRPr="00384CDB" w:rsidRDefault="00A76C6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384CDB">
        <w:rPr>
          <w:rFonts w:ascii="Times New Roman" w:eastAsiaTheme="minorEastAsia" w:hAnsi="Times New Roman" w:cs="Times New Roman"/>
          <w:sz w:val="24"/>
          <w:szCs w:val="24"/>
          <w:lang w:eastAsia="ru-RU"/>
        </w:rPr>
        <w:lastRenderedPageBreak/>
        <w:t>концепция развития парка культуры и отдыха (инфраструктуры парка культуры и отдыха) - документ в текстовом виде, утвержденный</w:t>
      </w:r>
      <w:r w:rsidR="008979A0" w:rsidRPr="00384CDB">
        <w:rPr>
          <w:rFonts w:ascii="Times New Roman" w:eastAsiaTheme="minorEastAsia" w:hAnsi="Times New Roman" w:cs="Times New Roman"/>
          <w:sz w:val="24"/>
          <w:szCs w:val="24"/>
          <w:lang w:eastAsia="ru-RU"/>
        </w:rPr>
        <w:t xml:space="preserve"> администрацией городского округа Люберцы</w:t>
      </w:r>
      <w:r w:rsidRPr="00384CDB">
        <w:rPr>
          <w:rFonts w:ascii="Times New Roman" w:eastAsiaTheme="minorEastAsia" w:hAnsi="Times New Roman" w:cs="Times New Roman"/>
          <w:sz w:val="24"/>
          <w:szCs w:val="24"/>
          <w:lang w:eastAsia="ru-RU"/>
        </w:rPr>
        <w:t>, применительно ко всей территории парка культуры и отдыха или части такой территории, содержащий цели, план, описание и результат одного или нескольких мероприятий по развитию парка культуры и отдыха (инфраструктуры парка культуры и отдыха)</w:t>
      </w:r>
      <w:r w:rsidR="00197E4F" w:rsidRPr="00384CDB">
        <w:rPr>
          <w:rFonts w:ascii="Times New Roman" w:eastAsiaTheme="minorEastAsia" w:hAnsi="Times New Roman" w:cs="Times New Roman"/>
          <w:sz w:val="24"/>
          <w:szCs w:val="24"/>
          <w:lang w:eastAsia="ru-RU"/>
        </w:rPr>
        <w:t>;</w:t>
      </w:r>
      <w:proofErr w:type="gramEnd"/>
    </w:p>
    <w:p w:rsidR="00197E4F" w:rsidRPr="005B124C" w:rsidRDefault="00197E4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384CDB">
        <w:rPr>
          <w:rFonts w:ascii="Times New Roman" w:eastAsiaTheme="minorEastAsia" w:hAnsi="Times New Roman" w:cs="Times New Roman"/>
          <w:sz w:val="24"/>
          <w:szCs w:val="24"/>
          <w:lang w:eastAsia="ru-RU"/>
        </w:rPr>
        <w:t>площадки автостоянок</w:t>
      </w:r>
      <w:r w:rsidRPr="005B124C">
        <w:rPr>
          <w:rFonts w:ascii="Times New Roman" w:eastAsiaTheme="minorEastAsia" w:hAnsi="Times New Roman" w:cs="Times New Roman"/>
          <w:sz w:val="24"/>
          <w:szCs w:val="24"/>
          <w:lang w:eastAsia="ru-RU"/>
        </w:rPr>
        <w:t xml:space="preserve"> – объекты благоустройства, специально обозначенные и при </w:t>
      </w:r>
      <w:proofErr w:type="gramStart"/>
      <w:r w:rsidRPr="005B124C">
        <w:rPr>
          <w:rFonts w:ascii="Times New Roman" w:eastAsiaTheme="minorEastAsia" w:hAnsi="Times New Roman" w:cs="Times New Roman"/>
          <w:sz w:val="24"/>
          <w:szCs w:val="24"/>
          <w:lang w:eastAsia="ru-RU"/>
        </w:rPr>
        <w:t>необходимости</w:t>
      </w:r>
      <w:proofErr w:type="gramEnd"/>
      <w:r w:rsidRPr="005B124C">
        <w:rPr>
          <w:rFonts w:ascii="Times New Roman" w:eastAsiaTheme="minorEastAsia" w:hAnsi="Times New Roman" w:cs="Times New Roman"/>
          <w:sz w:val="24"/>
          <w:szCs w:val="24"/>
          <w:lang w:eastAsia="ru-RU"/>
        </w:rPr>
        <w:t xml:space="preserve"> обустроенные 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w:t>
      </w:r>
      <w:proofErr w:type="spellStart"/>
      <w:r w:rsidRPr="005B124C">
        <w:rPr>
          <w:rFonts w:ascii="Times New Roman" w:eastAsiaTheme="minorEastAsia" w:hAnsi="Times New Roman" w:cs="Times New Roman"/>
          <w:sz w:val="24"/>
          <w:szCs w:val="24"/>
          <w:lang w:eastAsia="ru-RU"/>
        </w:rPr>
        <w:t>приобъектные</w:t>
      </w:r>
      <w:proofErr w:type="spellEnd"/>
      <w:r w:rsidRPr="005B124C">
        <w:rPr>
          <w:rFonts w:ascii="Times New Roman" w:eastAsiaTheme="minorEastAsia" w:hAnsi="Times New Roman" w:cs="Times New Roman"/>
          <w:sz w:val="24"/>
          <w:szCs w:val="24"/>
          <w:lang w:eastAsia="ru-RU"/>
        </w:rPr>
        <w:t xml:space="preserve"> стоянки автомобилей, (уличные</w:t>
      </w:r>
      <w:r w:rsidR="008979A0">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 xml:space="preserve">и внеуличные стоянки (парковки (парковочные места) и прочие (грузовые, перехватывающие и др.), на бесплатной или платной основе в соответствии с правилами пользования площадками автостоянок, установленными </w:t>
      </w:r>
      <w:r w:rsidR="008979A0">
        <w:rPr>
          <w:rFonts w:ascii="Times New Roman" w:eastAsiaTheme="minorEastAsia" w:hAnsi="Times New Roman" w:cs="Times New Roman"/>
          <w:sz w:val="24"/>
          <w:szCs w:val="24"/>
          <w:lang w:eastAsia="ru-RU"/>
        </w:rPr>
        <w:t>а</w:t>
      </w:r>
      <w:r w:rsidR="003315B7">
        <w:rPr>
          <w:rFonts w:ascii="Times New Roman" w:eastAsiaTheme="minorEastAsia" w:hAnsi="Times New Roman" w:cs="Times New Roman"/>
          <w:sz w:val="24"/>
          <w:szCs w:val="24"/>
          <w:lang w:eastAsia="ru-RU"/>
        </w:rPr>
        <w:t>дминистрацией</w:t>
      </w:r>
      <w:r w:rsidR="008979A0">
        <w:rPr>
          <w:rFonts w:ascii="Times New Roman" w:eastAsiaTheme="minorEastAsia" w:hAnsi="Times New Roman" w:cs="Times New Roman"/>
          <w:sz w:val="24"/>
          <w:szCs w:val="24"/>
          <w:lang w:eastAsia="ru-RU"/>
        </w:rPr>
        <w:t xml:space="preserve"> городского округа Люберцы</w:t>
      </w:r>
      <w:r w:rsidRPr="005B124C">
        <w:rPr>
          <w:rFonts w:ascii="Times New Roman" w:eastAsiaTheme="minorEastAsia" w:hAnsi="Times New Roman" w:cs="Times New Roman"/>
          <w:sz w:val="24"/>
          <w:szCs w:val="24"/>
          <w:lang w:eastAsia="ru-RU"/>
        </w:rPr>
        <w:t>;</w:t>
      </w:r>
    </w:p>
    <w:p w:rsidR="00197E4F" w:rsidRPr="005B124C" w:rsidRDefault="00197E4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rsidR="00197E4F" w:rsidRPr="005B124C" w:rsidRDefault="00197E4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 </w:t>
      </w:r>
    </w:p>
    <w:p w:rsidR="00197E4F" w:rsidRPr="005B124C" w:rsidRDefault="00197E4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5B124C">
        <w:rPr>
          <w:rFonts w:ascii="Times New Roman" w:eastAsiaTheme="minorEastAsia" w:hAnsi="Times New Roman" w:cs="Times New Roman"/>
          <w:sz w:val="24"/>
          <w:szCs w:val="24"/>
          <w:lang w:eastAsia="ru-RU"/>
        </w:rPr>
        <w:t>приобъектные</w:t>
      </w:r>
      <w:proofErr w:type="spellEnd"/>
      <w:r w:rsidRPr="005B124C">
        <w:rPr>
          <w:rFonts w:ascii="Times New Roman" w:eastAsiaTheme="minorEastAsia" w:hAnsi="Times New Roman" w:cs="Times New Roman"/>
          <w:sz w:val="24"/>
          <w:szCs w:val="24"/>
          <w:lang w:eastAsia="ru-RU"/>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 </w:t>
      </w:r>
    </w:p>
    <w:p w:rsidR="00197E4F" w:rsidRPr="005B124C" w:rsidRDefault="00197E4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rsidR="00197E4F" w:rsidRPr="005B124C" w:rsidRDefault="00197E4F"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разукомплектованные транспортные средства – 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rsidR="0078561B" w:rsidRDefault="0078561B" w:rsidP="0078561B">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городского округа Люберцы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roofErr w:type="gramEnd"/>
    </w:p>
    <w:p w:rsidR="00197E4F" w:rsidRPr="005B124C" w:rsidRDefault="00197E4F" w:rsidP="0005514D">
      <w:pPr>
        <w:widowControl w:val="0"/>
        <w:tabs>
          <w:tab w:val="left" w:pos="426"/>
        </w:tabs>
        <w:autoSpaceDE w:val="0"/>
        <w:autoSpaceDN w:val="0"/>
        <w:adjustRightInd w:val="0"/>
        <w:spacing w:before="240" w:after="0" w:line="240" w:lineRule="auto"/>
        <w:ind w:firstLine="567"/>
        <w:jc w:val="both"/>
        <w:rPr>
          <w:rFonts w:ascii="Times New Roman" w:eastAsiaTheme="minorEastAsia" w:hAnsi="Times New Roman" w:cs="Times New Roman"/>
          <w:sz w:val="24"/>
          <w:szCs w:val="24"/>
          <w:lang w:eastAsia="ru-RU"/>
        </w:rPr>
      </w:pPr>
    </w:p>
    <w:p w:rsidR="00A91B49" w:rsidRPr="005B124C" w:rsidRDefault="00A91B49" w:rsidP="0005514D">
      <w:pPr>
        <w:widowControl w:val="0"/>
        <w:tabs>
          <w:tab w:val="left" w:pos="426"/>
        </w:tabs>
        <w:autoSpaceDE w:val="0"/>
        <w:autoSpaceDN w:val="0"/>
        <w:adjustRightInd w:val="0"/>
        <w:spacing w:after="0" w:line="240" w:lineRule="auto"/>
        <w:ind w:firstLine="567"/>
        <w:jc w:val="center"/>
        <w:outlineLvl w:val="1"/>
        <w:rPr>
          <w:rFonts w:ascii="Times New Roman" w:eastAsiaTheme="minorEastAsia" w:hAnsi="Times New Roman" w:cs="Times New Roman"/>
          <w:b/>
          <w:bCs/>
          <w:sz w:val="24"/>
          <w:szCs w:val="24"/>
          <w:lang w:eastAsia="ru-RU"/>
        </w:rPr>
      </w:pPr>
      <w:r w:rsidRPr="005B124C">
        <w:rPr>
          <w:rFonts w:ascii="Times New Roman" w:eastAsiaTheme="minorEastAsia" w:hAnsi="Times New Roman" w:cs="Times New Roman"/>
          <w:b/>
          <w:bCs/>
          <w:sz w:val="24"/>
          <w:szCs w:val="24"/>
          <w:lang w:eastAsia="ru-RU"/>
        </w:rPr>
        <w:t>Глава II. ОБЩИЕ ТРЕБОВАНИЯ К ПРОВЕДЕНИЮ БЛАГОУСТРОЙСТВА</w:t>
      </w:r>
    </w:p>
    <w:p w:rsidR="00A91B49" w:rsidRPr="005B124C" w:rsidRDefault="00A91B49" w:rsidP="0005514D">
      <w:pPr>
        <w:widowControl w:val="0"/>
        <w:tabs>
          <w:tab w:val="left" w:pos="426"/>
        </w:tabs>
        <w:autoSpaceDE w:val="0"/>
        <w:autoSpaceDN w:val="0"/>
        <w:adjustRightInd w:val="0"/>
        <w:spacing w:after="0" w:line="240" w:lineRule="auto"/>
        <w:ind w:firstLine="567"/>
        <w:jc w:val="center"/>
        <w:rPr>
          <w:rFonts w:ascii="Times New Roman" w:eastAsiaTheme="minorEastAsia" w:hAnsi="Times New Roman" w:cs="Times New Roman"/>
          <w:b/>
          <w:bCs/>
          <w:sz w:val="24"/>
          <w:szCs w:val="24"/>
          <w:lang w:eastAsia="ru-RU"/>
        </w:rPr>
      </w:pPr>
      <w:r w:rsidRPr="005B124C">
        <w:rPr>
          <w:rFonts w:ascii="Times New Roman" w:eastAsiaTheme="minorEastAsia" w:hAnsi="Times New Roman" w:cs="Times New Roman"/>
          <w:b/>
          <w:bCs/>
          <w:sz w:val="24"/>
          <w:szCs w:val="24"/>
          <w:lang w:eastAsia="ru-RU"/>
        </w:rPr>
        <w:t>НА ТЕРРИТОРИИ ГОРОДСКОГО ОКРУГА ЛЮБЕРЦЫ</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5B124C"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5B124C">
        <w:rPr>
          <w:rFonts w:ascii="Times New Roman" w:eastAsiaTheme="minorEastAsia" w:hAnsi="Times New Roman" w:cs="Times New Roman"/>
          <w:b/>
          <w:bCs/>
          <w:sz w:val="24"/>
          <w:szCs w:val="24"/>
          <w:lang w:eastAsia="ru-RU"/>
        </w:rPr>
        <w:t>Статья 4. Благоустройство территорий городского округа Люберцы</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1. Содержание территорий городского округа Люберцы и мероприятия по развитию благоустройства осуществляются в соответствии с </w:t>
      </w:r>
      <w:hyperlink r:id="rId18" w:history="1">
        <w:r w:rsidRPr="005B124C">
          <w:rPr>
            <w:rFonts w:ascii="Times New Roman" w:eastAsiaTheme="minorEastAsia" w:hAnsi="Times New Roman" w:cs="Times New Roman"/>
            <w:sz w:val="24"/>
            <w:szCs w:val="24"/>
            <w:lang w:eastAsia="ru-RU"/>
          </w:rPr>
          <w:t>Законом</w:t>
        </w:r>
      </w:hyperlink>
      <w:r w:rsidRPr="005B124C">
        <w:rPr>
          <w:rFonts w:ascii="Times New Roman" w:eastAsiaTheme="minorEastAsia" w:hAnsi="Times New Roman" w:cs="Times New Roman"/>
          <w:sz w:val="24"/>
          <w:szCs w:val="24"/>
          <w:lang w:eastAsia="ru-RU"/>
        </w:rPr>
        <w:t xml:space="preserve"> Московской области </w:t>
      </w:r>
      <w:r w:rsidR="00255E17">
        <w:rPr>
          <w:rFonts w:ascii="Times New Roman" w:eastAsiaTheme="minorEastAsia" w:hAnsi="Times New Roman" w:cs="Times New Roman"/>
          <w:sz w:val="24"/>
          <w:szCs w:val="24"/>
          <w:lang w:eastAsia="ru-RU"/>
        </w:rPr>
        <w:br/>
      </w:r>
      <w:r w:rsidRPr="005B124C">
        <w:rPr>
          <w:rFonts w:ascii="Times New Roman" w:eastAsiaTheme="minorEastAsia" w:hAnsi="Times New Roman" w:cs="Times New Roman"/>
          <w:sz w:val="24"/>
          <w:szCs w:val="24"/>
          <w:lang w:eastAsia="ru-RU"/>
        </w:rPr>
        <w:t>от 30.12.2014</w:t>
      </w:r>
      <w:r w:rsidR="00ED159C">
        <w:rPr>
          <w:rFonts w:ascii="Times New Roman" w:eastAsiaTheme="minorEastAsia" w:hAnsi="Times New Roman" w:cs="Times New Roman"/>
          <w:sz w:val="24"/>
          <w:szCs w:val="24"/>
          <w:lang w:eastAsia="ru-RU"/>
        </w:rPr>
        <w:t xml:space="preserve"> </w:t>
      </w:r>
      <w:r w:rsidR="00AE1659"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191/2014-ОЗ </w:t>
      </w:r>
      <w:r w:rsidR="00AE1659"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О регулировании </w:t>
      </w:r>
      <w:r w:rsidR="00E97165">
        <w:rPr>
          <w:rFonts w:ascii="Times New Roman" w:eastAsiaTheme="minorEastAsia" w:hAnsi="Times New Roman" w:cs="Times New Roman"/>
          <w:sz w:val="24"/>
          <w:szCs w:val="24"/>
          <w:lang w:eastAsia="ru-RU"/>
        </w:rPr>
        <w:t xml:space="preserve">дополнительных вопросов в сфере </w:t>
      </w:r>
      <w:r w:rsidRPr="005B124C">
        <w:rPr>
          <w:rFonts w:ascii="Times New Roman" w:eastAsiaTheme="minorEastAsia" w:hAnsi="Times New Roman" w:cs="Times New Roman"/>
          <w:sz w:val="24"/>
          <w:szCs w:val="24"/>
          <w:lang w:eastAsia="ru-RU"/>
        </w:rPr>
        <w:lastRenderedPageBreak/>
        <w:t>благоустройства в Московской области</w:t>
      </w:r>
      <w:r w:rsidR="00AE1659" w:rsidRPr="005B124C">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законодательством Российской Федерации и законодательством Московской области о социальной защ</w:t>
      </w:r>
      <w:r w:rsidR="00255E17">
        <w:rPr>
          <w:rFonts w:ascii="Times New Roman" w:eastAsiaTheme="minorEastAsia" w:hAnsi="Times New Roman" w:cs="Times New Roman"/>
          <w:sz w:val="24"/>
          <w:szCs w:val="24"/>
          <w:lang w:eastAsia="ru-RU"/>
        </w:rPr>
        <w:t>ите инвалидов</w:t>
      </w:r>
      <w:r w:rsidR="000B3CE7">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настоящими Правилами.</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2.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A91B49" w:rsidRPr="005B124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3</w:t>
      </w:r>
      <w:r w:rsidR="00A91B49" w:rsidRPr="005B124C">
        <w:rPr>
          <w:rFonts w:ascii="Times New Roman" w:eastAsiaTheme="minorEastAsia" w:hAnsi="Times New Roman" w:cs="Times New Roman"/>
          <w:sz w:val="24"/>
          <w:szCs w:val="24"/>
          <w:lang w:eastAsia="ru-RU"/>
        </w:rPr>
        <w:t xml:space="preserve">. </w:t>
      </w:r>
      <w:proofErr w:type="gramStart"/>
      <w:r w:rsidR="00A91B49" w:rsidRPr="005B124C">
        <w:rPr>
          <w:rFonts w:ascii="Times New Roman" w:eastAsiaTheme="minorEastAsia" w:hAnsi="Times New Roman" w:cs="Times New Roman"/>
          <w:sz w:val="24"/>
          <w:szCs w:val="24"/>
          <w:lang w:eastAsia="ru-RU"/>
        </w:rPr>
        <w:t xml:space="preserve">Собственникам (правообладателям) зданий, помещений в них, строений, сооружений, земельных участков, являющихся фасадами и (или) покрытиями </w:t>
      </w:r>
      <w:r w:rsidR="00595F5C">
        <w:rPr>
          <w:rFonts w:ascii="Times New Roman" w:eastAsiaTheme="minorEastAsia" w:hAnsi="Times New Roman" w:cs="Times New Roman"/>
          <w:sz w:val="24"/>
          <w:szCs w:val="24"/>
          <w:lang w:eastAsia="ru-RU"/>
        </w:rPr>
        <w:t>«</w:t>
      </w:r>
      <w:proofErr w:type="spellStart"/>
      <w:r w:rsidR="00A91B49" w:rsidRPr="005B124C">
        <w:rPr>
          <w:rFonts w:ascii="Times New Roman" w:eastAsiaTheme="minorEastAsia" w:hAnsi="Times New Roman" w:cs="Times New Roman"/>
          <w:sz w:val="24"/>
          <w:szCs w:val="24"/>
          <w:lang w:eastAsia="ru-RU"/>
        </w:rPr>
        <w:t>вылетных</w:t>
      </w:r>
      <w:proofErr w:type="spellEnd"/>
      <w:r w:rsidR="00595F5C">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магистралей городского округа Люберцы при разработке проектов и проведении работ по благоустройству территорий необходимо руководствоваться требованиями </w:t>
      </w:r>
      <w:hyperlink r:id="rId19" w:history="1">
        <w:r w:rsidR="00A91B49" w:rsidRPr="005B124C">
          <w:rPr>
            <w:rFonts w:ascii="Times New Roman" w:eastAsiaTheme="minorEastAsia" w:hAnsi="Times New Roman" w:cs="Times New Roman"/>
            <w:sz w:val="24"/>
            <w:szCs w:val="24"/>
            <w:lang w:eastAsia="ru-RU"/>
          </w:rPr>
          <w:t>распоряжения</w:t>
        </w:r>
      </w:hyperlink>
      <w:r w:rsidR="00A91B49" w:rsidRPr="005B124C">
        <w:rPr>
          <w:rFonts w:ascii="Times New Roman" w:eastAsiaTheme="minorEastAsia" w:hAnsi="Times New Roman" w:cs="Times New Roman"/>
          <w:sz w:val="24"/>
          <w:szCs w:val="24"/>
          <w:lang w:eastAsia="ru-RU"/>
        </w:rPr>
        <w:t xml:space="preserve"> Министерства благоустройства Московской области от 13.06.2019 </w:t>
      </w:r>
      <w:r w:rsidRPr="005B124C">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10Р-42 </w:t>
      </w:r>
      <w:r w:rsidR="00255E17">
        <w:rPr>
          <w:rFonts w:ascii="Times New Roman" w:eastAsiaTheme="minorEastAsia" w:hAnsi="Times New Roman" w:cs="Times New Roman"/>
          <w:sz w:val="24"/>
          <w:szCs w:val="24"/>
          <w:lang w:eastAsia="ru-RU"/>
        </w:rPr>
        <w:br/>
      </w:r>
      <w:r w:rsidRPr="005B124C">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Об утверждении методических рекомендаций </w:t>
      </w:r>
      <w:r w:rsidR="00AE333E">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Региональный стандарт благоустройства территории муниципальных образований Московской области, расположенных вдоль </w:t>
      </w:r>
      <w:r w:rsidRPr="005B124C">
        <w:rPr>
          <w:rFonts w:ascii="Times New Roman" w:eastAsiaTheme="minorEastAsia" w:hAnsi="Times New Roman" w:cs="Times New Roman"/>
          <w:sz w:val="24"/>
          <w:szCs w:val="24"/>
          <w:lang w:eastAsia="ru-RU"/>
        </w:rPr>
        <w:t>«</w:t>
      </w:r>
      <w:proofErr w:type="spellStart"/>
      <w:r w:rsidR="00A91B49" w:rsidRPr="005B124C">
        <w:rPr>
          <w:rFonts w:ascii="Times New Roman" w:eastAsiaTheme="minorEastAsia" w:hAnsi="Times New Roman" w:cs="Times New Roman"/>
          <w:sz w:val="24"/>
          <w:szCs w:val="24"/>
          <w:lang w:eastAsia="ru-RU"/>
        </w:rPr>
        <w:t>вылетных</w:t>
      </w:r>
      <w:proofErr w:type="spellEnd"/>
      <w:r w:rsidRPr="005B124C">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магистралей</w:t>
      </w:r>
      <w:r w:rsidRPr="005B124C">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w:t>
      </w:r>
      <w:proofErr w:type="gramEnd"/>
    </w:p>
    <w:p w:rsidR="00A91B49" w:rsidRPr="005B124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4</w:t>
      </w:r>
      <w:r w:rsidR="00A91B49" w:rsidRPr="005B124C">
        <w:rPr>
          <w:rFonts w:ascii="Times New Roman" w:eastAsiaTheme="minorEastAsia" w:hAnsi="Times New Roman" w:cs="Times New Roman"/>
          <w:sz w:val="24"/>
          <w:szCs w:val="24"/>
          <w:lang w:eastAsia="ru-RU"/>
        </w:rPr>
        <w:t>. Элементами благоустройства в целях настоящих Правил являются:</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улично-дорожная сеть;</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улицы и дороги;</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площади;</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пешеходные переходы;</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технические зоны транспортных, инженерных коммуникаций, инженерные коммуникации, водоохранные зоны;</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детские площадки;</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площадки отдыха;</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спортивные площадки;</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контейнерные площадки;</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строительные площадки;</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площадки для выгула животных;</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площадки для дрессировки собак;</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площадки автостоянок, размещение и хранение транспортных средств на территории городского округа Люберцы;</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архитектурно-художественное освещение;</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источники света;</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средства размещения информации и рекламные конструкции;</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сезонные (летние) кафе;</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ограждения (заборы);</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элементы объектов капитального строительства;</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малые архитектурные формы;</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w:t>
      </w:r>
      <w:r w:rsidR="000B3CE7">
        <w:rPr>
          <w:rFonts w:ascii="Times New Roman" w:eastAsiaTheme="minorEastAsia" w:hAnsi="Times New Roman" w:cs="Times New Roman"/>
          <w:sz w:val="24"/>
          <w:szCs w:val="24"/>
          <w:lang w:eastAsia="ru-RU"/>
        </w:rPr>
        <w:t>элементы озеленения</w:t>
      </w:r>
      <w:r w:rsidR="00A91B49" w:rsidRPr="005B124C">
        <w:rPr>
          <w:rFonts w:ascii="Times New Roman" w:eastAsiaTheme="minorEastAsia" w:hAnsi="Times New Roman" w:cs="Times New Roman"/>
          <w:sz w:val="24"/>
          <w:szCs w:val="24"/>
          <w:lang w:eastAsia="ru-RU"/>
        </w:rPr>
        <w:t>;</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уличное коммунально-бытовое и техническое оборудование;</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водные устройства;</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зоны отдыха (парки, сады, бульвары, скверы);</w:t>
      </w:r>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w:t>
      </w:r>
      <w:r w:rsidR="00A91B49" w:rsidRPr="005B124C">
        <w:rPr>
          <w:rFonts w:ascii="Times New Roman" w:eastAsiaTheme="minorEastAsia" w:hAnsi="Times New Roman" w:cs="Times New Roman"/>
          <w:sz w:val="24"/>
          <w:szCs w:val="24"/>
          <w:lang w:eastAsia="ru-RU"/>
        </w:rPr>
        <w:t xml:space="preserve"> внешние поверхности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w:t>
      </w:r>
      <w:proofErr w:type="gramEnd"/>
    </w:p>
    <w:p w:rsidR="00A91B49" w:rsidRPr="005B124C" w:rsidRDefault="00C90C75"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0B3CE7">
        <w:rPr>
          <w:rFonts w:ascii="Times New Roman" w:eastAsiaTheme="minorEastAsia" w:hAnsi="Times New Roman" w:cs="Times New Roman"/>
          <w:sz w:val="24"/>
          <w:szCs w:val="24"/>
          <w:lang w:eastAsia="ru-RU"/>
        </w:rPr>
        <w:t xml:space="preserve"> некапитальные строения и</w:t>
      </w:r>
      <w:r w:rsidR="00A91B49" w:rsidRPr="005B124C">
        <w:rPr>
          <w:rFonts w:ascii="Times New Roman" w:eastAsiaTheme="minorEastAsia" w:hAnsi="Times New Roman" w:cs="Times New Roman"/>
          <w:sz w:val="24"/>
          <w:szCs w:val="24"/>
          <w:lang w:eastAsia="ru-RU"/>
        </w:rPr>
        <w:t xml:space="preserve"> сооружения.</w:t>
      </w:r>
    </w:p>
    <w:p w:rsidR="00A76C6D" w:rsidRPr="005B124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5</w:t>
      </w:r>
      <w:r w:rsidR="00A76C6D" w:rsidRPr="005B124C">
        <w:rPr>
          <w:rFonts w:ascii="Times New Roman" w:eastAsiaTheme="minorEastAsia" w:hAnsi="Times New Roman" w:cs="Times New Roman"/>
          <w:sz w:val="24"/>
          <w:szCs w:val="24"/>
          <w:lang w:eastAsia="ru-RU"/>
        </w:rPr>
        <w:t xml:space="preserve">. В лесном фонде допускается осуществлять благоустройство лесных участков, предоставленных для осуществления рекреационной деятельности государственным (муниципальным) учреждениям в постоянное (бессрочное) пользование, другим юридическим лицам, индивидуальным предпринимателям в аренду в соответствии с Лесным кодексом Российской Федерации. </w:t>
      </w:r>
    </w:p>
    <w:p w:rsidR="00A76C6D" w:rsidRPr="005B124C" w:rsidRDefault="00A76C6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lastRenderedPageBreak/>
        <w:t>Мероприятия по благоустройству лесных участков, расположенных в границах территории городского округа</w:t>
      </w:r>
      <w:r w:rsidR="005B124C" w:rsidRPr="005B124C">
        <w:rPr>
          <w:rFonts w:ascii="Times New Roman" w:eastAsiaTheme="minorEastAsia" w:hAnsi="Times New Roman" w:cs="Times New Roman"/>
          <w:sz w:val="24"/>
          <w:szCs w:val="24"/>
          <w:lang w:eastAsia="ru-RU"/>
        </w:rPr>
        <w:t xml:space="preserve"> Люберцы</w:t>
      </w:r>
      <w:r w:rsidRPr="005B124C">
        <w:rPr>
          <w:rFonts w:ascii="Times New Roman" w:eastAsiaTheme="minorEastAsia" w:hAnsi="Times New Roman" w:cs="Times New Roman"/>
          <w:sz w:val="24"/>
          <w:szCs w:val="24"/>
          <w:lang w:eastAsia="ru-RU"/>
        </w:rPr>
        <w:t>, предоставленных для осуществления рекреационной деятельности, осуществляются правообладателями (арендаторами) таких участков в соответствии с настоящими Правилами и должны соответствовать лесохозяйственному регламенту лесничества и получившему положительное заключение экспертизы проекту освоения лесов.</w:t>
      </w:r>
    </w:p>
    <w:p w:rsidR="00A91B49" w:rsidRPr="005B124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5B124C" w:rsidRPr="005B124C" w:rsidRDefault="007D3290"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Статья 5</w:t>
      </w:r>
      <w:r w:rsidR="005B124C" w:rsidRPr="005B124C">
        <w:rPr>
          <w:rFonts w:ascii="Times New Roman" w:eastAsiaTheme="minorEastAsia" w:hAnsi="Times New Roman" w:cs="Times New Roman"/>
          <w:b/>
          <w:sz w:val="24"/>
          <w:szCs w:val="24"/>
          <w:lang w:eastAsia="ru-RU"/>
        </w:rPr>
        <w:t>. Минимальные требования к благоустройству внешних поверхностей объектов капитального строительства</w:t>
      </w:r>
    </w:p>
    <w:p w:rsidR="005B124C" w:rsidRPr="005B124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5B124C" w:rsidRPr="005B124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1. </w:t>
      </w:r>
      <w:proofErr w:type="gramStart"/>
      <w:r w:rsidRPr="005B124C">
        <w:rPr>
          <w:rFonts w:ascii="Times New Roman" w:eastAsiaTheme="minorEastAsia" w:hAnsi="Times New Roman" w:cs="Times New Roman"/>
          <w:sz w:val="24"/>
          <w:szCs w:val="24"/>
          <w:lang w:eastAsia="ru-RU"/>
        </w:rPr>
        <w:t xml:space="preserve">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w:t>
      </w:r>
      <w:r w:rsidR="003E68CD">
        <w:rPr>
          <w:rFonts w:ascii="Times New Roman" w:eastAsiaTheme="minorEastAsia" w:hAnsi="Times New Roman" w:cs="Times New Roman"/>
          <w:sz w:val="24"/>
          <w:szCs w:val="24"/>
          <w:lang w:eastAsia="ru-RU"/>
        </w:rPr>
        <w:t>настоящими</w:t>
      </w:r>
      <w:r w:rsidRPr="005B124C">
        <w:rPr>
          <w:rFonts w:ascii="Times New Roman" w:eastAsiaTheme="minorEastAsia" w:hAnsi="Times New Roman" w:cs="Times New Roman"/>
          <w:sz w:val="24"/>
          <w:szCs w:val="24"/>
          <w:lang w:eastAsia="ru-RU"/>
        </w:rPr>
        <w:t xml:space="preserve"> </w:t>
      </w:r>
      <w:r w:rsidR="003E68CD">
        <w:rPr>
          <w:rFonts w:ascii="Times New Roman" w:eastAsiaTheme="minorEastAsia" w:hAnsi="Times New Roman" w:cs="Times New Roman"/>
          <w:sz w:val="24"/>
          <w:szCs w:val="24"/>
          <w:lang w:eastAsia="ru-RU"/>
        </w:rPr>
        <w:t>П</w:t>
      </w:r>
      <w:r w:rsidRPr="005B124C">
        <w:rPr>
          <w:rFonts w:ascii="Times New Roman" w:eastAsiaTheme="minorEastAsia" w:hAnsi="Times New Roman" w:cs="Times New Roman"/>
          <w:sz w:val="24"/>
          <w:szCs w:val="24"/>
          <w:lang w:eastAsia="ru-RU"/>
        </w:rPr>
        <w:t xml:space="preserve">равилами </w:t>
      </w:r>
      <w:r w:rsidR="003E68CD">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 xml:space="preserve">и требованиями к содержанию внешних поверхностей зданий, строений, сооружений </w:t>
      </w:r>
      <w:r w:rsidR="003E68CD">
        <w:rPr>
          <w:rFonts w:ascii="Times New Roman" w:eastAsiaTheme="minorEastAsia" w:hAnsi="Times New Roman" w:cs="Times New Roman"/>
          <w:sz w:val="24"/>
          <w:szCs w:val="24"/>
          <w:lang w:eastAsia="ru-RU"/>
        </w:rPr>
        <w:t xml:space="preserve">                    </w:t>
      </w:r>
      <w:r w:rsidRPr="005B124C">
        <w:rPr>
          <w:rFonts w:ascii="Times New Roman" w:eastAsiaTheme="minorEastAsia" w:hAnsi="Times New Roman" w:cs="Times New Roman"/>
          <w:sz w:val="24"/>
          <w:szCs w:val="24"/>
          <w:lang w:eastAsia="ru-RU"/>
        </w:rPr>
        <w:t>и размещаемых</w:t>
      </w:r>
      <w:proofErr w:type="gramEnd"/>
      <w:r w:rsidRPr="005B124C">
        <w:rPr>
          <w:rFonts w:ascii="Times New Roman" w:eastAsiaTheme="minorEastAsia" w:hAnsi="Times New Roman" w:cs="Times New Roman"/>
          <w:sz w:val="24"/>
          <w:szCs w:val="24"/>
          <w:lang w:eastAsia="ru-RU"/>
        </w:rPr>
        <w:t xml:space="preserve"> на них конструкций и оборудования.</w:t>
      </w:r>
    </w:p>
    <w:p w:rsidR="005B124C" w:rsidRPr="005B124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2.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5B124C" w:rsidRPr="005B124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5B124C" w:rsidRPr="005B124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4. </w:t>
      </w:r>
      <w:proofErr w:type="gramStart"/>
      <w:r w:rsidRPr="005B124C">
        <w:rPr>
          <w:rFonts w:ascii="Times New Roman" w:eastAsiaTheme="minorEastAsia" w:hAnsi="Times New Roman" w:cs="Times New Roman"/>
          <w:sz w:val="24"/>
          <w:szCs w:val="24"/>
          <w:lang w:eastAsia="ru-RU"/>
        </w:rPr>
        <w:t xml:space="preserve">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w:t>
      </w:r>
      <w:r w:rsidR="003E68CD">
        <w:rPr>
          <w:rFonts w:ascii="Times New Roman" w:eastAsiaTheme="minorEastAsia" w:hAnsi="Times New Roman" w:cs="Times New Roman"/>
          <w:sz w:val="24"/>
          <w:szCs w:val="24"/>
          <w:lang w:eastAsia="ru-RU"/>
        </w:rPr>
        <w:br/>
      </w:r>
      <w:r w:rsidRPr="005B124C">
        <w:rPr>
          <w:rFonts w:ascii="Times New Roman" w:eastAsiaTheme="minorEastAsia" w:hAnsi="Times New Roman" w:cs="Times New Roman"/>
          <w:sz w:val="24"/>
          <w:szCs w:val="24"/>
          <w:lang w:eastAsia="ru-RU"/>
        </w:rPr>
        <w:t xml:space="preserve">в соответствии с предписаниями </w:t>
      </w:r>
      <w:r w:rsidR="000F06EE">
        <w:rPr>
          <w:rFonts w:ascii="Times New Roman" w:eastAsiaTheme="minorEastAsia" w:hAnsi="Times New Roman" w:cs="Times New Roman"/>
          <w:sz w:val="24"/>
          <w:szCs w:val="24"/>
          <w:lang w:eastAsia="ru-RU"/>
        </w:rPr>
        <w:t>а</w:t>
      </w:r>
      <w:r w:rsidR="003315B7">
        <w:rPr>
          <w:rFonts w:ascii="Times New Roman" w:eastAsiaTheme="minorEastAsia" w:hAnsi="Times New Roman" w:cs="Times New Roman"/>
          <w:sz w:val="24"/>
          <w:szCs w:val="24"/>
          <w:lang w:eastAsia="ru-RU"/>
        </w:rPr>
        <w:t>дминистрации</w:t>
      </w:r>
      <w:r>
        <w:rPr>
          <w:rFonts w:ascii="Times New Roman" w:eastAsiaTheme="minorEastAsia" w:hAnsi="Times New Roman" w:cs="Times New Roman"/>
          <w:sz w:val="24"/>
          <w:szCs w:val="24"/>
          <w:lang w:eastAsia="ru-RU"/>
        </w:rPr>
        <w:t xml:space="preserve"> городского округа Люберцы</w:t>
      </w:r>
      <w:r w:rsidRPr="005B124C">
        <w:rPr>
          <w:rFonts w:ascii="Times New Roman" w:eastAsiaTheme="minorEastAsia" w:hAnsi="Times New Roman" w:cs="Times New Roman"/>
          <w:sz w:val="24"/>
          <w:szCs w:val="24"/>
          <w:lang w:eastAsia="ru-RU"/>
        </w:rPr>
        <w:t>.</w:t>
      </w:r>
      <w:proofErr w:type="gramEnd"/>
      <w:r w:rsidRPr="005B124C">
        <w:rPr>
          <w:rFonts w:ascii="Times New Roman" w:eastAsiaTheme="minorEastAsia" w:hAnsi="Times New Roman" w:cs="Times New Roman"/>
          <w:sz w:val="24"/>
          <w:szCs w:val="24"/>
          <w:lang w:eastAsia="ru-RU"/>
        </w:rPr>
        <w:t xml:space="preserve"> </w:t>
      </w:r>
      <w:r w:rsidR="003E68CD">
        <w:rPr>
          <w:rFonts w:ascii="Times New Roman" w:eastAsiaTheme="minorEastAsia" w:hAnsi="Times New Roman" w:cs="Times New Roman"/>
          <w:sz w:val="24"/>
          <w:szCs w:val="24"/>
          <w:lang w:eastAsia="ru-RU"/>
        </w:rPr>
        <w:br/>
      </w:r>
      <w:r w:rsidRPr="005B124C">
        <w:rPr>
          <w:rFonts w:ascii="Times New Roman" w:eastAsiaTheme="minorEastAsia" w:hAnsi="Times New Roman" w:cs="Times New Roman"/>
          <w:sz w:val="24"/>
          <w:szCs w:val="24"/>
          <w:lang w:eastAsia="ru-RU"/>
        </w:rPr>
        <w:t>В предписании должен быть установлен разумный срок его исполнения.</w:t>
      </w:r>
    </w:p>
    <w:p w:rsidR="005B124C" w:rsidRPr="005B124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5. В случае неисполнения предписания </w:t>
      </w:r>
      <w:r w:rsidR="003E68CD">
        <w:rPr>
          <w:rFonts w:ascii="Times New Roman" w:eastAsiaTheme="minorEastAsia" w:hAnsi="Times New Roman" w:cs="Times New Roman"/>
          <w:sz w:val="24"/>
          <w:szCs w:val="24"/>
          <w:lang w:eastAsia="ru-RU"/>
        </w:rPr>
        <w:t>администрации городского округа Люберцы</w:t>
      </w:r>
      <w:r w:rsidR="003E68CD" w:rsidRPr="005B124C">
        <w:rPr>
          <w:rFonts w:ascii="Times New Roman" w:eastAsiaTheme="minorEastAsia" w:hAnsi="Times New Roman" w:cs="Times New Roman"/>
          <w:sz w:val="24"/>
          <w:szCs w:val="24"/>
          <w:lang w:eastAsia="ru-RU"/>
        </w:rPr>
        <w:t xml:space="preserve"> </w:t>
      </w:r>
      <w:r w:rsidR="003E68CD">
        <w:rPr>
          <w:rFonts w:ascii="Times New Roman" w:eastAsiaTheme="minorEastAsia" w:hAnsi="Times New Roman" w:cs="Times New Roman"/>
          <w:sz w:val="24"/>
          <w:szCs w:val="24"/>
          <w:lang w:eastAsia="ru-RU"/>
        </w:rPr>
        <w:br/>
      </w:r>
      <w:r w:rsidRPr="005B124C">
        <w:rPr>
          <w:rFonts w:ascii="Times New Roman" w:eastAsiaTheme="minorEastAsia" w:hAnsi="Times New Roman" w:cs="Times New Roman"/>
          <w:sz w:val="24"/>
          <w:szCs w:val="24"/>
          <w:lang w:eastAsia="ru-RU"/>
        </w:rPr>
        <w:t xml:space="preserve">в установленный данным предписанием срок </w:t>
      </w:r>
      <w:r w:rsidR="000F06EE">
        <w:rPr>
          <w:rFonts w:ascii="Times New Roman" w:eastAsiaTheme="minorEastAsia" w:hAnsi="Times New Roman" w:cs="Times New Roman"/>
          <w:sz w:val="24"/>
          <w:szCs w:val="24"/>
          <w:lang w:eastAsia="ru-RU"/>
        </w:rPr>
        <w:t>а</w:t>
      </w:r>
      <w:r w:rsidR="003315B7">
        <w:rPr>
          <w:rFonts w:ascii="Times New Roman" w:eastAsiaTheme="minorEastAsia" w:hAnsi="Times New Roman" w:cs="Times New Roman"/>
          <w:sz w:val="24"/>
          <w:szCs w:val="24"/>
          <w:lang w:eastAsia="ru-RU"/>
        </w:rPr>
        <w:t>дминистрация</w:t>
      </w:r>
      <w:r>
        <w:rPr>
          <w:rFonts w:ascii="Times New Roman" w:eastAsiaTheme="minorEastAsia" w:hAnsi="Times New Roman" w:cs="Times New Roman"/>
          <w:sz w:val="24"/>
          <w:szCs w:val="24"/>
          <w:lang w:eastAsia="ru-RU"/>
        </w:rPr>
        <w:t xml:space="preserve"> городского округа Люберцы</w:t>
      </w:r>
      <w:r w:rsidRPr="005B124C">
        <w:rPr>
          <w:rFonts w:ascii="Times New Roman" w:eastAsiaTheme="minorEastAsia" w:hAnsi="Times New Roman" w:cs="Times New Roman"/>
          <w:sz w:val="24"/>
          <w:szCs w:val="24"/>
          <w:lang w:eastAsia="ru-RU"/>
        </w:rPr>
        <w:t xml:space="preserve">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w:t>
      </w:r>
      <w:r>
        <w:rPr>
          <w:rFonts w:ascii="Times New Roman" w:eastAsiaTheme="minorEastAsia" w:hAnsi="Times New Roman" w:cs="Times New Roman"/>
          <w:sz w:val="24"/>
          <w:szCs w:val="24"/>
          <w:lang w:eastAsia="ru-RU"/>
        </w:rPr>
        <w:t>городского округа Люберцы</w:t>
      </w:r>
      <w:r w:rsidRPr="005B124C">
        <w:rPr>
          <w:rFonts w:ascii="Times New Roman" w:eastAsiaTheme="minorEastAsia" w:hAnsi="Times New Roman" w:cs="Times New Roman"/>
          <w:sz w:val="24"/>
          <w:szCs w:val="24"/>
          <w:lang w:eastAsia="ru-RU"/>
        </w:rPr>
        <w:t>. Ук</w:t>
      </w:r>
      <w:r w:rsidR="00D70EB1">
        <w:rPr>
          <w:rFonts w:ascii="Times New Roman" w:eastAsiaTheme="minorEastAsia" w:hAnsi="Times New Roman" w:cs="Times New Roman"/>
          <w:sz w:val="24"/>
          <w:szCs w:val="24"/>
          <w:lang w:eastAsia="ru-RU"/>
        </w:rPr>
        <w:t>азанное решение администрации городского округа Люберцы</w:t>
      </w:r>
      <w:r w:rsidRPr="005B124C">
        <w:rPr>
          <w:rFonts w:ascii="Times New Roman" w:eastAsiaTheme="minorEastAsia" w:hAnsi="Times New Roman" w:cs="Times New Roman"/>
          <w:sz w:val="24"/>
          <w:szCs w:val="24"/>
          <w:lang w:eastAsia="ru-RU"/>
        </w:rPr>
        <w:t>, содержащее информацию о сметной стоимости работ, подлежит согласованию с собственниками зданий, строений, сооружений.</w:t>
      </w:r>
    </w:p>
    <w:p w:rsidR="005B124C" w:rsidRPr="005B124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5B124C">
        <w:rPr>
          <w:rFonts w:ascii="Times New Roman" w:eastAsiaTheme="minorEastAsia" w:hAnsi="Times New Roman" w:cs="Times New Roman"/>
          <w:sz w:val="24"/>
          <w:szCs w:val="24"/>
          <w:lang w:eastAsia="ru-RU"/>
        </w:rPr>
        <w:t xml:space="preserve">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w:t>
      </w:r>
      <w:r w:rsidR="0088346D">
        <w:rPr>
          <w:rFonts w:ascii="Times New Roman" w:eastAsiaTheme="minorEastAsia" w:hAnsi="Times New Roman" w:cs="Times New Roman"/>
          <w:sz w:val="24"/>
          <w:szCs w:val="24"/>
          <w:lang w:eastAsia="ru-RU"/>
        </w:rPr>
        <w:t>городского округа Люберцы</w:t>
      </w:r>
      <w:r w:rsidRPr="005B124C">
        <w:rPr>
          <w:rFonts w:ascii="Times New Roman" w:eastAsiaTheme="minorEastAsia" w:hAnsi="Times New Roman" w:cs="Times New Roman"/>
          <w:sz w:val="24"/>
          <w:szCs w:val="24"/>
          <w:lang w:eastAsia="ru-RU"/>
        </w:rPr>
        <w:t>,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w:t>
      </w:r>
      <w:proofErr w:type="gramEnd"/>
      <w:r w:rsidRPr="005B124C">
        <w:rPr>
          <w:rFonts w:ascii="Times New Roman" w:eastAsiaTheme="minorEastAsia" w:hAnsi="Times New Roman" w:cs="Times New Roman"/>
          <w:sz w:val="24"/>
          <w:szCs w:val="24"/>
          <w:lang w:eastAsia="ru-RU"/>
        </w:rPr>
        <w:t xml:space="preserve">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5B124C" w:rsidRPr="005B124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В случае</w:t>
      </w:r>
      <w:proofErr w:type="gramStart"/>
      <w:r w:rsidRPr="005B124C">
        <w:rPr>
          <w:rFonts w:ascii="Times New Roman" w:eastAsiaTheme="minorEastAsia" w:hAnsi="Times New Roman" w:cs="Times New Roman"/>
          <w:sz w:val="24"/>
          <w:szCs w:val="24"/>
          <w:lang w:eastAsia="ru-RU"/>
        </w:rPr>
        <w:t>,</w:t>
      </w:r>
      <w:proofErr w:type="gramEnd"/>
      <w:r w:rsidRPr="005B124C">
        <w:rPr>
          <w:rFonts w:ascii="Times New Roman" w:eastAsiaTheme="minorEastAsia" w:hAnsi="Times New Roman" w:cs="Times New Roman"/>
          <w:sz w:val="24"/>
          <w:szCs w:val="24"/>
          <w:lang w:eastAsia="ru-RU"/>
        </w:rPr>
        <w:t xml:space="preserve"> если в установленный уведомлением о завершении работ срок</w:t>
      </w:r>
      <w:r w:rsidR="0088346D">
        <w:rPr>
          <w:rFonts w:ascii="Times New Roman" w:eastAsiaTheme="minorEastAsia" w:hAnsi="Times New Roman" w:cs="Times New Roman"/>
          <w:sz w:val="24"/>
          <w:szCs w:val="24"/>
          <w:lang w:eastAsia="ru-RU"/>
        </w:rPr>
        <w:t>,</w:t>
      </w:r>
      <w:r w:rsidRPr="005B124C">
        <w:rPr>
          <w:rFonts w:ascii="Times New Roman" w:eastAsiaTheme="minorEastAsia" w:hAnsi="Times New Roman" w:cs="Times New Roman"/>
          <w:sz w:val="24"/>
          <w:szCs w:val="24"/>
          <w:lang w:eastAsia="ru-RU"/>
        </w:rPr>
        <w:t xml:space="preserve">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w:t>
      </w:r>
      <w:r w:rsidRPr="005B124C">
        <w:rPr>
          <w:rFonts w:ascii="Times New Roman" w:eastAsiaTheme="minorEastAsia" w:hAnsi="Times New Roman" w:cs="Times New Roman"/>
          <w:sz w:val="24"/>
          <w:szCs w:val="24"/>
          <w:lang w:eastAsia="ru-RU"/>
        </w:rPr>
        <w:lastRenderedPageBreak/>
        <w:t xml:space="preserve">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w:t>
      </w:r>
      <w:r w:rsidR="0088346D">
        <w:rPr>
          <w:rFonts w:ascii="Times New Roman" w:eastAsiaTheme="minorEastAsia" w:hAnsi="Times New Roman" w:cs="Times New Roman"/>
          <w:sz w:val="24"/>
          <w:szCs w:val="24"/>
          <w:lang w:eastAsia="ru-RU"/>
        </w:rPr>
        <w:t>городского округа Люберцы.</w:t>
      </w:r>
      <w:r w:rsidRPr="005B124C">
        <w:rPr>
          <w:rFonts w:ascii="Times New Roman" w:eastAsiaTheme="minorEastAsia" w:hAnsi="Times New Roman" w:cs="Times New Roman"/>
          <w:sz w:val="24"/>
          <w:szCs w:val="24"/>
          <w:lang w:eastAsia="ru-RU"/>
        </w:rPr>
        <w:t xml:space="preserve"> </w:t>
      </w:r>
    </w:p>
    <w:p w:rsidR="005B124C" w:rsidRPr="005B124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 xml:space="preserve">6.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w:t>
      </w:r>
      <w:proofErr w:type="gramStart"/>
      <w:r w:rsidRPr="005B124C">
        <w:rPr>
          <w:rFonts w:ascii="Times New Roman" w:eastAsiaTheme="minorEastAsia" w:hAnsi="Times New Roman" w:cs="Times New Roman"/>
          <w:sz w:val="24"/>
          <w:szCs w:val="24"/>
          <w:lang w:eastAsia="ru-RU"/>
        </w:rPr>
        <w:t>строительства</w:t>
      </w:r>
      <w:proofErr w:type="gramEnd"/>
      <w:r w:rsidRPr="005B124C">
        <w:rPr>
          <w:rFonts w:ascii="Times New Roman" w:eastAsiaTheme="minorEastAsia" w:hAnsi="Times New Roman" w:cs="Times New Roman"/>
          <w:sz w:val="24"/>
          <w:szCs w:val="24"/>
          <w:lang w:eastAsia="ru-RU"/>
        </w:rPr>
        <w:t xml:space="preserve"> в том числе крыш, фасадов, архитектурно-декоративных деталей (элементов) фасадов, входных групп, цоколей, террас, а также размещаемых на них </w:t>
      </w:r>
      <w:proofErr w:type="gramStart"/>
      <w:r w:rsidRPr="005B124C">
        <w:rPr>
          <w:rFonts w:ascii="Times New Roman" w:eastAsiaTheme="minorEastAsia" w:hAnsi="Times New Roman" w:cs="Times New Roman"/>
          <w:sz w:val="24"/>
          <w:szCs w:val="24"/>
          <w:lang w:eastAsia="ru-RU"/>
        </w:rPr>
        <w:t>конструкций</w:t>
      </w:r>
      <w:proofErr w:type="gramEnd"/>
      <w:r w:rsidRPr="005B124C">
        <w:rPr>
          <w:rFonts w:ascii="Times New Roman" w:eastAsiaTheme="minorEastAsia" w:hAnsi="Times New Roman" w:cs="Times New Roman"/>
          <w:sz w:val="24"/>
          <w:szCs w:val="24"/>
          <w:lang w:eastAsia="ru-RU"/>
        </w:rPr>
        <w:t xml:space="preserve"> в том числе средств размещения информации и оборудования помимо указанных в части 3 настоящей статьи может осуществляться за счет средств бюджета </w:t>
      </w:r>
      <w:r w:rsidR="0088346D">
        <w:rPr>
          <w:rFonts w:ascii="Times New Roman" w:eastAsiaTheme="minorEastAsia" w:hAnsi="Times New Roman" w:cs="Times New Roman"/>
          <w:sz w:val="24"/>
          <w:szCs w:val="24"/>
          <w:lang w:eastAsia="ru-RU"/>
        </w:rPr>
        <w:t>городского округа Люберцы</w:t>
      </w:r>
      <w:r w:rsidRPr="005B124C">
        <w:rPr>
          <w:rFonts w:ascii="Times New Roman" w:eastAsiaTheme="minorEastAsia" w:hAnsi="Times New Roman" w:cs="Times New Roman"/>
          <w:sz w:val="24"/>
          <w:szCs w:val="24"/>
          <w:lang w:eastAsia="ru-RU"/>
        </w:rPr>
        <w:t>, в том числе на условиях софинансирования собственником.</w:t>
      </w:r>
    </w:p>
    <w:p w:rsidR="005B124C" w:rsidRPr="00687A1C" w:rsidRDefault="005B124C"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B124C">
        <w:rPr>
          <w:rFonts w:ascii="Times New Roman" w:eastAsiaTheme="minorEastAsia" w:hAnsi="Times New Roman" w:cs="Times New Roman"/>
          <w:sz w:val="24"/>
          <w:szCs w:val="24"/>
          <w:lang w:eastAsia="ru-RU"/>
        </w:rP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p>
    <w:p w:rsidR="005B124C" w:rsidRPr="0088346D" w:rsidRDefault="005B124C"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A91B49" w:rsidRPr="0088346D"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88346D">
        <w:rPr>
          <w:rFonts w:ascii="Times New Roman" w:eastAsiaTheme="minorEastAsia" w:hAnsi="Times New Roman" w:cs="Times New Roman"/>
          <w:b/>
          <w:bCs/>
          <w:sz w:val="24"/>
          <w:szCs w:val="24"/>
          <w:lang w:eastAsia="ru-RU"/>
        </w:rPr>
        <w:t>Статья 5.</w:t>
      </w:r>
      <w:r w:rsidR="0088346D" w:rsidRPr="0088346D">
        <w:rPr>
          <w:rFonts w:ascii="Times New Roman" w:eastAsiaTheme="minorEastAsia" w:hAnsi="Times New Roman" w:cs="Times New Roman"/>
          <w:b/>
          <w:bCs/>
          <w:sz w:val="24"/>
          <w:szCs w:val="24"/>
          <w:lang w:eastAsia="ru-RU"/>
        </w:rPr>
        <w:t>1.</w:t>
      </w:r>
      <w:r w:rsidRPr="0088346D">
        <w:rPr>
          <w:rFonts w:ascii="Times New Roman" w:eastAsiaTheme="minorEastAsia" w:hAnsi="Times New Roman" w:cs="Times New Roman"/>
          <w:b/>
          <w:bCs/>
          <w:sz w:val="24"/>
          <w:szCs w:val="24"/>
          <w:lang w:eastAsia="ru-RU"/>
        </w:rPr>
        <w:t xml:space="preserve">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rsidR="00A91B49" w:rsidRPr="0088346D"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проезды хозяйственные для посадки и высадки пассажиров, для автомобилей скорой помощи, пожарных, аварийных служб;</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детская площадка;</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площадка отдыха;</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спортивная площадка или спортивно-игровой комплекс;</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контейнерная площадка;</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пешеходные коммуникации;</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площадка автостоянки;</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велосипедная парковка;</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уличная мебель;</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элементы озеленения (газон, деревья, кустарники, устройства для оформления озеленения);</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стационарные парковочные барьеры;</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освещение;</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домовой знак;</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информационный стенд дворовой территории;</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оборудованные места для размещения кондиционеров;</w:t>
      </w:r>
    </w:p>
    <w:p w:rsidR="00A91B49" w:rsidRPr="0088346D" w:rsidRDefault="0004326D" w:rsidP="0005514D">
      <w:pPr>
        <w:pStyle w:val="a3"/>
        <w:widowControl w:val="0"/>
        <w:tabs>
          <w:tab w:val="left" w:pos="426"/>
          <w:tab w:val="left" w:pos="709"/>
          <w:tab w:val="left" w:pos="851"/>
          <w:tab w:val="left" w:pos="993"/>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урны.</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Нормируемый (обязательный) комплекс </w:t>
      </w:r>
      <w:proofErr w:type="gramStart"/>
      <w:r w:rsidRPr="00687A1C">
        <w:rPr>
          <w:rFonts w:ascii="Times New Roman" w:eastAsiaTheme="minorEastAsia" w:hAnsi="Times New Roman" w:cs="Times New Roman"/>
          <w:sz w:val="24"/>
          <w:szCs w:val="24"/>
          <w:lang w:eastAsia="ru-RU"/>
        </w:rPr>
        <w:t>элементов благоустройства территорий зданий жилого назначения</w:t>
      </w:r>
      <w:proofErr w:type="gramEnd"/>
      <w:r w:rsidRPr="00687A1C">
        <w:rPr>
          <w:rFonts w:ascii="Times New Roman" w:eastAsiaTheme="minorEastAsia" w:hAnsi="Times New Roman" w:cs="Times New Roman"/>
          <w:sz w:val="24"/>
          <w:szCs w:val="24"/>
          <w:lang w:eastAsia="ru-RU"/>
        </w:rPr>
        <w:t xml:space="preserve"> обеспечивается при новом строительстве и реконструкции.</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rsidR="00A91B49" w:rsidRPr="0088346D" w:rsidRDefault="0004326D" w:rsidP="0005514D">
      <w:pPr>
        <w:pStyle w:val="a3"/>
        <w:widowControl w:val="0"/>
        <w:tabs>
          <w:tab w:val="left" w:pos="426"/>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проезды хозяйственные, для посадки и высадки пассажиров, для автомобилей скорой помощи, пожарных, аварийных служб;</w:t>
      </w:r>
    </w:p>
    <w:p w:rsidR="00A91B49" w:rsidRPr="0088346D"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площадка для посетителей;</w:t>
      </w:r>
    </w:p>
    <w:p w:rsidR="00A91B49" w:rsidRPr="0088346D"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00A91B49" w:rsidRPr="0088346D">
        <w:rPr>
          <w:rFonts w:ascii="Times New Roman" w:eastAsiaTheme="minorEastAsia" w:hAnsi="Times New Roman" w:cs="Times New Roman"/>
          <w:sz w:val="24"/>
          <w:szCs w:val="24"/>
          <w:lang w:eastAsia="ru-RU"/>
        </w:rPr>
        <w:t>контейнерная площадка;</w:t>
      </w:r>
    </w:p>
    <w:p w:rsidR="00A91B49" w:rsidRPr="0088346D"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пешеходные коммуникации;</w:t>
      </w:r>
    </w:p>
    <w:p w:rsidR="00A91B49" w:rsidRPr="0088346D"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площадка автостоянки;</w:t>
      </w:r>
    </w:p>
    <w:p w:rsidR="00A91B49" w:rsidRPr="0088346D"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велосипедная парковка;</w:t>
      </w:r>
    </w:p>
    <w:p w:rsidR="00A91B49" w:rsidRPr="0088346D"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уличная мебель;</w:t>
      </w:r>
    </w:p>
    <w:p w:rsidR="00A91B49" w:rsidRPr="0088346D"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элементы озеленения (газон, дере</w:t>
      </w:r>
      <w:r w:rsidR="0088346D" w:rsidRPr="0088346D">
        <w:rPr>
          <w:rFonts w:ascii="Times New Roman" w:eastAsiaTheme="minorEastAsia" w:hAnsi="Times New Roman" w:cs="Times New Roman"/>
          <w:sz w:val="24"/>
          <w:szCs w:val="24"/>
          <w:lang w:eastAsia="ru-RU"/>
        </w:rPr>
        <w:t>вья, кустарники, устройства для</w:t>
      </w:r>
      <w:r w:rsidR="00A91B49" w:rsidRPr="0088346D">
        <w:rPr>
          <w:rFonts w:ascii="Times New Roman" w:eastAsiaTheme="minorEastAsia" w:hAnsi="Times New Roman" w:cs="Times New Roman"/>
          <w:sz w:val="24"/>
          <w:szCs w:val="24"/>
          <w:lang w:eastAsia="ru-RU"/>
        </w:rPr>
        <w:t xml:space="preserve"> оформления озеленения);</w:t>
      </w:r>
    </w:p>
    <w:p w:rsidR="00A91B49" w:rsidRPr="0088346D"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стационарные парковочные барьеры;</w:t>
      </w:r>
    </w:p>
    <w:p w:rsidR="00A91B49" w:rsidRPr="00687A1C" w:rsidRDefault="00A91B49" w:rsidP="0005514D">
      <w:pPr>
        <w:widowControl w:val="0"/>
        <w:tabs>
          <w:tab w:val="left" w:pos="426"/>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освещение;</w:t>
      </w:r>
    </w:p>
    <w:p w:rsidR="00A91B49" w:rsidRPr="0004326D" w:rsidRDefault="0004326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04326D">
        <w:rPr>
          <w:rFonts w:ascii="Times New Roman" w:eastAsiaTheme="minorEastAsia" w:hAnsi="Times New Roman" w:cs="Times New Roman"/>
          <w:sz w:val="24"/>
          <w:szCs w:val="24"/>
          <w:lang w:eastAsia="ru-RU"/>
        </w:rPr>
        <w:t>домовой знак;</w:t>
      </w:r>
    </w:p>
    <w:p w:rsidR="00A91B49" w:rsidRPr="0088346D" w:rsidRDefault="0004326D" w:rsidP="0005514D">
      <w:pPr>
        <w:pStyle w:val="a3"/>
        <w:widowControl w:val="0"/>
        <w:tabs>
          <w:tab w:val="left" w:pos="426"/>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средства размещения информации;</w:t>
      </w:r>
    </w:p>
    <w:p w:rsidR="00A91B49" w:rsidRPr="0088346D" w:rsidRDefault="0004326D" w:rsidP="0005514D">
      <w:pPr>
        <w:pStyle w:val="a3"/>
        <w:widowControl w:val="0"/>
        <w:tabs>
          <w:tab w:val="left" w:pos="426"/>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88346D">
        <w:rPr>
          <w:rFonts w:ascii="Times New Roman" w:eastAsiaTheme="minorEastAsia" w:hAnsi="Times New Roman" w:cs="Times New Roman"/>
          <w:sz w:val="24"/>
          <w:szCs w:val="24"/>
          <w:lang w:eastAsia="ru-RU"/>
        </w:rPr>
        <w:t>урны.</w:t>
      </w:r>
    </w:p>
    <w:p w:rsidR="00A91B49" w:rsidRPr="0088346D"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88346D">
        <w:rPr>
          <w:rFonts w:ascii="Times New Roman" w:eastAsiaTheme="minorEastAsia" w:hAnsi="Times New Roman" w:cs="Times New Roman"/>
          <w:sz w:val="24"/>
          <w:szCs w:val="24"/>
          <w:lang w:eastAsia="ru-RU"/>
        </w:rPr>
        <w:t xml:space="preserve">Нормируемый (обязательный) комплекс </w:t>
      </w:r>
      <w:proofErr w:type="gramStart"/>
      <w:r w:rsidRPr="0088346D">
        <w:rPr>
          <w:rFonts w:ascii="Times New Roman" w:eastAsiaTheme="minorEastAsia" w:hAnsi="Times New Roman" w:cs="Times New Roman"/>
          <w:sz w:val="24"/>
          <w:szCs w:val="24"/>
          <w:lang w:eastAsia="ru-RU"/>
        </w:rPr>
        <w:t>элементов благоустройства территорий зданий общественного назначения</w:t>
      </w:r>
      <w:proofErr w:type="gramEnd"/>
      <w:r w:rsidRPr="0088346D">
        <w:rPr>
          <w:rFonts w:ascii="Times New Roman" w:eastAsiaTheme="minorEastAsia" w:hAnsi="Times New Roman" w:cs="Times New Roman"/>
          <w:sz w:val="24"/>
          <w:szCs w:val="24"/>
          <w:lang w:eastAsia="ru-RU"/>
        </w:rPr>
        <w:t xml:space="preserve"> обеспечивается при новом строительстве и реконструкции.</w:t>
      </w:r>
    </w:p>
    <w:p w:rsidR="00A91B49" w:rsidRPr="0088346D"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88346D"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88346D">
        <w:rPr>
          <w:rFonts w:ascii="Times New Roman" w:eastAsiaTheme="minorEastAsia" w:hAnsi="Times New Roman" w:cs="Times New Roman"/>
          <w:b/>
          <w:bCs/>
          <w:sz w:val="24"/>
          <w:szCs w:val="24"/>
          <w:lang w:eastAsia="ru-RU"/>
        </w:rPr>
        <w:t>Статья 5.</w:t>
      </w:r>
      <w:r w:rsidR="0088346D">
        <w:rPr>
          <w:rFonts w:ascii="Times New Roman" w:eastAsiaTheme="minorEastAsia" w:hAnsi="Times New Roman" w:cs="Times New Roman"/>
          <w:b/>
          <w:bCs/>
          <w:sz w:val="24"/>
          <w:szCs w:val="24"/>
          <w:lang w:eastAsia="ru-RU"/>
        </w:rPr>
        <w:t>2</w:t>
      </w:r>
      <w:r w:rsidRPr="0088346D">
        <w:rPr>
          <w:rFonts w:ascii="Times New Roman" w:eastAsiaTheme="minorEastAsia" w:hAnsi="Times New Roman" w:cs="Times New Roman"/>
          <w:b/>
          <w:bCs/>
          <w:sz w:val="24"/>
          <w:szCs w:val="24"/>
          <w:lang w:eastAsia="ru-RU"/>
        </w:rPr>
        <w:t>. Нормируемый (обязательный) комплекс элементов благоустройства зданий, строений, сооружений общественного назначения с помещениями для посетителей (в том числе: помещениями временного пребывания, социального, сервисного обслуживания населения, культурно-досуговой и религиозной деятельности)</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В состав нормируемого (обязательного) комплекса элементов благоустройства зданий, строений, сооружений общественного назначения с помещениями для посетителей (в том числе: помещениями временного пребывания, социального, сервисного обслуживания населения, культурно-досуговой и религиозной деятельности) входят:</w:t>
      </w:r>
    </w:p>
    <w:p w:rsidR="00A91B49" w:rsidRPr="0004326D" w:rsidRDefault="0004326D"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04326D">
        <w:rPr>
          <w:rFonts w:ascii="Times New Roman" w:eastAsiaTheme="minorEastAsia" w:hAnsi="Times New Roman" w:cs="Times New Roman"/>
          <w:sz w:val="24"/>
          <w:szCs w:val="24"/>
          <w:lang w:eastAsia="ru-RU"/>
        </w:rPr>
        <w:t xml:space="preserve">путь пешеходного движения от существующего тротуара на территориях общего пользования и (или) от остановки общественного транспорта, от парковки (стоянки, некапитальной парковки, </w:t>
      </w:r>
      <w:proofErr w:type="spellStart"/>
      <w:r w:rsidR="00A91B49" w:rsidRPr="0004326D">
        <w:rPr>
          <w:rFonts w:ascii="Times New Roman" w:eastAsiaTheme="minorEastAsia" w:hAnsi="Times New Roman" w:cs="Times New Roman"/>
          <w:sz w:val="24"/>
          <w:szCs w:val="24"/>
          <w:lang w:eastAsia="ru-RU"/>
        </w:rPr>
        <w:t>машино</w:t>
      </w:r>
      <w:proofErr w:type="spellEnd"/>
      <w:r w:rsidR="00A91B49" w:rsidRPr="0004326D">
        <w:rPr>
          <w:rFonts w:ascii="Times New Roman" w:eastAsiaTheme="minorEastAsia" w:hAnsi="Times New Roman" w:cs="Times New Roman"/>
          <w:sz w:val="24"/>
          <w:szCs w:val="24"/>
          <w:lang w:eastAsia="ru-RU"/>
        </w:rPr>
        <w:t>-мест) до входной группы для посетителей, площадки для посетителей;</w:t>
      </w:r>
    </w:p>
    <w:p w:rsidR="00A91B49" w:rsidRPr="00547207" w:rsidRDefault="0004326D"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547207">
        <w:rPr>
          <w:rFonts w:ascii="Times New Roman" w:eastAsiaTheme="minorEastAsia" w:hAnsi="Times New Roman" w:cs="Times New Roman"/>
          <w:sz w:val="24"/>
          <w:szCs w:val="24"/>
          <w:lang w:eastAsia="ru-RU"/>
        </w:rPr>
        <w:t>входная группа для посетителей, обеспечивающая для МГН равные условия жизнедеятельности с другими категориями населения;</w:t>
      </w:r>
    </w:p>
    <w:p w:rsidR="00A91B49" w:rsidRPr="0004326D" w:rsidRDefault="0004326D"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04326D">
        <w:rPr>
          <w:rFonts w:ascii="Times New Roman" w:eastAsiaTheme="minorEastAsia" w:hAnsi="Times New Roman" w:cs="Times New Roman"/>
          <w:sz w:val="24"/>
          <w:szCs w:val="24"/>
          <w:lang w:eastAsia="ru-RU"/>
        </w:rPr>
        <w:t>площадка для посетителей;</w:t>
      </w:r>
    </w:p>
    <w:p w:rsidR="00A91B49" w:rsidRPr="0004326D" w:rsidRDefault="0004326D"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04326D">
        <w:rPr>
          <w:rFonts w:ascii="Times New Roman" w:eastAsiaTheme="minorEastAsia" w:hAnsi="Times New Roman" w:cs="Times New Roman"/>
          <w:sz w:val="24"/>
          <w:szCs w:val="24"/>
          <w:lang w:eastAsia="ru-RU"/>
        </w:rPr>
        <w:t>урна;</w:t>
      </w:r>
    </w:p>
    <w:p w:rsidR="00A91B49" w:rsidRPr="0004326D" w:rsidRDefault="0004326D"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04326D">
        <w:rPr>
          <w:rFonts w:ascii="Times New Roman" w:eastAsiaTheme="minorEastAsia" w:hAnsi="Times New Roman" w:cs="Times New Roman"/>
          <w:sz w:val="24"/>
          <w:szCs w:val="24"/>
          <w:lang w:eastAsia="ru-RU"/>
        </w:rPr>
        <w:t>объекты (средства) наружного освещения;</w:t>
      </w:r>
    </w:p>
    <w:p w:rsidR="00A91B49" w:rsidRPr="0004326D" w:rsidRDefault="0004326D"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04326D">
        <w:rPr>
          <w:rFonts w:ascii="Times New Roman" w:eastAsiaTheme="minorEastAsia" w:hAnsi="Times New Roman" w:cs="Times New Roman"/>
          <w:sz w:val="24"/>
          <w:szCs w:val="24"/>
          <w:lang w:eastAsia="ru-RU"/>
        </w:rPr>
        <w:t>средства размещения информации;</w:t>
      </w:r>
    </w:p>
    <w:p w:rsidR="00A91B49" w:rsidRPr="0004326D" w:rsidRDefault="0004326D"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04326D">
        <w:rPr>
          <w:rFonts w:ascii="Times New Roman" w:eastAsiaTheme="minorEastAsia" w:hAnsi="Times New Roman" w:cs="Times New Roman"/>
          <w:sz w:val="24"/>
          <w:szCs w:val="24"/>
          <w:lang w:eastAsia="ru-RU"/>
        </w:rPr>
        <w:t>оформление витрины (при наличии остекленных проемов на фасаде с входной группой).</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547207"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547207">
        <w:rPr>
          <w:rFonts w:ascii="Times New Roman" w:eastAsiaTheme="minorEastAsia" w:hAnsi="Times New Roman" w:cs="Times New Roman"/>
          <w:b/>
          <w:bCs/>
          <w:sz w:val="24"/>
          <w:szCs w:val="24"/>
          <w:lang w:eastAsia="ru-RU"/>
        </w:rPr>
        <w:t>Статья 5.</w:t>
      </w:r>
      <w:r w:rsidR="00547207" w:rsidRPr="00547207">
        <w:rPr>
          <w:rFonts w:ascii="Times New Roman" w:eastAsiaTheme="minorEastAsia" w:hAnsi="Times New Roman" w:cs="Times New Roman"/>
          <w:b/>
          <w:bCs/>
          <w:sz w:val="24"/>
          <w:szCs w:val="24"/>
          <w:lang w:eastAsia="ru-RU"/>
        </w:rPr>
        <w:t>3</w:t>
      </w:r>
      <w:r w:rsidRPr="00547207">
        <w:rPr>
          <w:rFonts w:ascii="Times New Roman" w:eastAsiaTheme="minorEastAsia" w:hAnsi="Times New Roman" w:cs="Times New Roman"/>
          <w:b/>
          <w:bCs/>
          <w:sz w:val="24"/>
          <w:szCs w:val="24"/>
          <w:lang w:eastAsia="ru-RU"/>
        </w:rPr>
        <w:t>. Нормируемый (обязательный) комплекс элементов благоустройства некапитальных, нестационарных объектов общественного назначения без помещений для посетителей</w:t>
      </w:r>
    </w:p>
    <w:p w:rsidR="00A91B49" w:rsidRPr="00547207"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547207"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547207">
        <w:rPr>
          <w:rFonts w:ascii="Times New Roman" w:eastAsiaTheme="minorEastAsia" w:hAnsi="Times New Roman" w:cs="Times New Roman"/>
          <w:sz w:val="24"/>
          <w:szCs w:val="24"/>
          <w:lang w:eastAsia="ru-RU"/>
        </w:rPr>
        <w:t>В состав нормируемого (обязательного) комплекса элементов благоустройства некапитальных, нестационарных объектов общественного назначения без помещений для посетителей входят:</w:t>
      </w:r>
    </w:p>
    <w:p w:rsidR="00A91B49" w:rsidRPr="00547207"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547207">
        <w:rPr>
          <w:rFonts w:ascii="Times New Roman" w:eastAsiaTheme="minorEastAsia" w:hAnsi="Times New Roman" w:cs="Times New Roman"/>
          <w:sz w:val="24"/>
          <w:szCs w:val="24"/>
          <w:lang w:eastAsia="ru-RU"/>
        </w:rPr>
        <w:t xml:space="preserve">путь пешеходного движения от существующего тротуара на территориях общего пользования и (или) от остановки общественного транспорта, от парковки (стоянки, некапитальной парковки, </w:t>
      </w:r>
      <w:proofErr w:type="spellStart"/>
      <w:r w:rsidR="00A91B49" w:rsidRPr="00547207">
        <w:rPr>
          <w:rFonts w:ascii="Times New Roman" w:eastAsiaTheme="minorEastAsia" w:hAnsi="Times New Roman" w:cs="Times New Roman"/>
          <w:sz w:val="24"/>
          <w:szCs w:val="24"/>
          <w:lang w:eastAsia="ru-RU"/>
        </w:rPr>
        <w:t>машино</w:t>
      </w:r>
      <w:proofErr w:type="spellEnd"/>
      <w:r w:rsidR="00A91B49" w:rsidRPr="00547207">
        <w:rPr>
          <w:rFonts w:ascii="Times New Roman" w:eastAsiaTheme="minorEastAsia" w:hAnsi="Times New Roman" w:cs="Times New Roman"/>
          <w:sz w:val="24"/>
          <w:szCs w:val="24"/>
          <w:lang w:eastAsia="ru-RU"/>
        </w:rPr>
        <w:t>-мест) до места выкладки, демонстрации товаров, обслуживания покупателей и проведения денежных расчетов;</w:t>
      </w:r>
    </w:p>
    <w:p w:rsidR="00A91B49" w:rsidRPr="00547207"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547207">
        <w:rPr>
          <w:rFonts w:ascii="Times New Roman" w:eastAsiaTheme="minorEastAsia" w:hAnsi="Times New Roman" w:cs="Times New Roman"/>
          <w:sz w:val="24"/>
          <w:szCs w:val="24"/>
          <w:lang w:eastAsia="ru-RU"/>
        </w:rPr>
        <w:t>площадка для посетителей;</w:t>
      </w:r>
    </w:p>
    <w:p w:rsidR="00A91B49" w:rsidRPr="00547207"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00A91B49" w:rsidRPr="00547207">
        <w:rPr>
          <w:rFonts w:ascii="Times New Roman" w:eastAsiaTheme="minorEastAsia" w:hAnsi="Times New Roman" w:cs="Times New Roman"/>
          <w:sz w:val="24"/>
          <w:szCs w:val="24"/>
          <w:lang w:eastAsia="ru-RU"/>
        </w:rPr>
        <w:t>урна;</w:t>
      </w:r>
    </w:p>
    <w:p w:rsidR="00A91B49" w:rsidRPr="00547207"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547207">
        <w:rPr>
          <w:rFonts w:ascii="Times New Roman" w:eastAsiaTheme="minorEastAsia" w:hAnsi="Times New Roman" w:cs="Times New Roman"/>
          <w:sz w:val="24"/>
          <w:szCs w:val="24"/>
          <w:lang w:eastAsia="ru-RU"/>
        </w:rPr>
        <w:t>объекты (средства) наружного освещения;</w:t>
      </w:r>
    </w:p>
    <w:p w:rsidR="00A91B49" w:rsidRPr="00547207" w:rsidRDefault="0004326D"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91B49" w:rsidRPr="00547207">
        <w:rPr>
          <w:rFonts w:ascii="Times New Roman" w:eastAsiaTheme="minorEastAsia" w:hAnsi="Times New Roman" w:cs="Times New Roman"/>
          <w:sz w:val="24"/>
          <w:szCs w:val="24"/>
          <w:lang w:eastAsia="ru-RU"/>
        </w:rPr>
        <w:t>средства размещения информации.</w:t>
      </w:r>
    </w:p>
    <w:p w:rsidR="00A91B49" w:rsidRPr="00687A1C" w:rsidRDefault="00A91B49" w:rsidP="0005514D">
      <w:pPr>
        <w:widowControl w:val="0"/>
        <w:tabs>
          <w:tab w:val="left" w:pos="426"/>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547207"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547207">
        <w:rPr>
          <w:rFonts w:ascii="Times New Roman" w:eastAsiaTheme="minorEastAsia" w:hAnsi="Times New Roman" w:cs="Times New Roman"/>
          <w:b/>
          <w:bCs/>
          <w:sz w:val="24"/>
          <w:szCs w:val="24"/>
          <w:lang w:eastAsia="ru-RU"/>
        </w:rPr>
        <w:t xml:space="preserve">Статья 6. </w:t>
      </w:r>
      <w:proofErr w:type="gramStart"/>
      <w:r w:rsidRPr="00547207">
        <w:rPr>
          <w:rFonts w:ascii="Times New Roman" w:eastAsiaTheme="minorEastAsia" w:hAnsi="Times New Roman" w:cs="Times New Roman"/>
          <w:b/>
          <w:bCs/>
          <w:sz w:val="24"/>
          <w:szCs w:val="24"/>
          <w:lang w:eastAsia="ru-RU"/>
        </w:rPr>
        <w:t xml:space="preserve">Обеспечение беспрепятственного доступа инвалидов и других </w:t>
      </w:r>
      <w:r w:rsidR="00DD0FC7">
        <w:rPr>
          <w:rFonts w:ascii="Times New Roman" w:eastAsiaTheme="minorEastAsia" w:hAnsi="Times New Roman" w:cs="Times New Roman"/>
          <w:b/>
          <w:bCs/>
          <w:sz w:val="24"/>
          <w:szCs w:val="24"/>
          <w:lang w:eastAsia="ru-RU"/>
        </w:rPr>
        <w:t>МГН</w:t>
      </w:r>
      <w:r w:rsidRPr="00547207">
        <w:rPr>
          <w:rFonts w:ascii="Times New Roman" w:eastAsiaTheme="minorEastAsia" w:hAnsi="Times New Roman" w:cs="Times New Roman"/>
          <w:b/>
          <w:bCs/>
          <w:sz w:val="24"/>
          <w:szCs w:val="24"/>
          <w:lang w:eastAsia="ru-RU"/>
        </w:rPr>
        <w:t xml:space="preserve"> к объектам социальной, транспортной и инженерной инфраструктур в городском округе Люберцы (оснащение элементов благоустройства техническими приспособлениями для беспрепятственного доступа к ним и их использования инвалидами и другими </w:t>
      </w:r>
      <w:r w:rsidR="000B3CE7">
        <w:rPr>
          <w:rFonts w:ascii="Times New Roman" w:eastAsiaTheme="minorEastAsia" w:hAnsi="Times New Roman" w:cs="Times New Roman"/>
          <w:b/>
          <w:bCs/>
          <w:sz w:val="24"/>
          <w:szCs w:val="24"/>
          <w:lang w:eastAsia="ru-RU"/>
        </w:rPr>
        <w:t>МГН</w:t>
      </w:r>
      <w:r w:rsidRPr="00547207">
        <w:rPr>
          <w:rFonts w:ascii="Times New Roman" w:eastAsiaTheme="minorEastAsia" w:hAnsi="Times New Roman" w:cs="Times New Roman"/>
          <w:b/>
          <w:bCs/>
          <w:sz w:val="24"/>
          <w:szCs w:val="24"/>
          <w:lang w:eastAsia="ru-RU"/>
        </w:rPr>
        <w:t>)</w:t>
      </w:r>
      <w:proofErr w:type="gramEnd"/>
    </w:p>
    <w:p w:rsidR="00A91B49" w:rsidRPr="00547207"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687A1C" w:rsidRDefault="00A91B49" w:rsidP="00D70EB1">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1. Содержание территорий городского округа Люберцы и мероприятия по развитию благоустройства осуществляются в соответствии с </w:t>
      </w:r>
      <w:hyperlink r:id="rId20" w:history="1">
        <w:r w:rsidRPr="00687A1C">
          <w:rPr>
            <w:rFonts w:ascii="Times New Roman" w:eastAsiaTheme="minorEastAsia" w:hAnsi="Times New Roman" w:cs="Times New Roman"/>
            <w:sz w:val="24"/>
            <w:szCs w:val="24"/>
            <w:lang w:eastAsia="ru-RU"/>
          </w:rPr>
          <w:t>Законом</w:t>
        </w:r>
      </w:hyperlink>
      <w:r w:rsidRPr="00687A1C">
        <w:rPr>
          <w:rFonts w:ascii="Times New Roman" w:eastAsiaTheme="minorEastAsia" w:hAnsi="Times New Roman" w:cs="Times New Roman"/>
          <w:sz w:val="24"/>
          <w:szCs w:val="24"/>
          <w:lang w:eastAsia="ru-RU"/>
        </w:rPr>
        <w:t xml:space="preserve"> Московской области </w:t>
      </w:r>
      <w:r w:rsidR="00D70EB1">
        <w:rPr>
          <w:rFonts w:ascii="Times New Roman" w:eastAsiaTheme="minorEastAsia" w:hAnsi="Times New Roman" w:cs="Times New Roman"/>
          <w:sz w:val="24"/>
          <w:szCs w:val="24"/>
          <w:lang w:eastAsia="ru-RU"/>
        </w:rPr>
        <w:br/>
      </w:r>
      <w:r w:rsidRPr="00687A1C">
        <w:rPr>
          <w:rFonts w:ascii="Times New Roman" w:eastAsiaTheme="minorEastAsia" w:hAnsi="Times New Roman" w:cs="Times New Roman"/>
          <w:sz w:val="24"/>
          <w:szCs w:val="24"/>
          <w:lang w:eastAsia="ru-RU"/>
        </w:rPr>
        <w:t xml:space="preserve">от 22.10.2009 </w:t>
      </w:r>
      <w:r w:rsidR="00547207">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 121/2009-ОЗ </w:t>
      </w:r>
      <w:r w:rsidR="00547207">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Об обеспечении беспрепятственного доступа инвалидов и других </w:t>
      </w:r>
      <w:r w:rsidR="000B3CE7">
        <w:rPr>
          <w:rFonts w:ascii="Times New Roman" w:eastAsiaTheme="minorEastAsia" w:hAnsi="Times New Roman" w:cs="Times New Roman"/>
          <w:sz w:val="24"/>
          <w:szCs w:val="24"/>
          <w:lang w:eastAsia="ru-RU"/>
        </w:rPr>
        <w:t>маломобильных групп населения</w:t>
      </w:r>
      <w:r w:rsidRPr="00687A1C">
        <w:rPr>
          <w:rFonts w:ascii="Times New Roman" w:eastAsiaTheme="minorEastAsia" w:hAnsi="Times New Roman" w:cs="Times New Roman"/>
          <w:sz w:val="24"/>
          <w:szCs w:val="24"/>
          <w:lang w:eastAsia="ru-RU"/>
        </w:rPr>
        <w:t xml:space="preserve"> к объектам социальной, транспортной и инженерной инфраструктур в Московской области</w:t>
      </w:r>
      <w:r w:rsidR="00547207">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2. </w:t>
      </w:r>
      <w:proofErr w:type="gramStart"/>
      <w:r w:rsidRPr="00687A1C">
        <w:rPr>
          <w:rFonts w:ascii="Times New Roman" w:eastAsiaTheme="minorEastAsia" w:hAnsi="Times New Roman" w:cs="Times New Roman"/>
          <w:sz w:val="24"/>
          <w:szCs w:val="24"/>
          <w:lang w:eastAsia="ru-RU"/>
        </w:rPr>
        <w:t xml:space="preserve">В соответствии со </w:t>
      </w:r>
      <w:hyperlink r:id="rId21" w:history="1">
        <w:r w:rsidRPr="00687A1C">
          <w:rPr>
            <w:rFonts w:ascii="Times New Roman" w:eastAsiaTheme="minorEastAsia" w:hAnsi="Times New Roman" w:cs="Times New Roman"/>
            <w:sz w:val="24"/>
            <w:szCs w:val="24"/>
            <w:lang w:eastAsia="ru-RU"/>
          </w:rPr>
          <w:t>ст. 3</w:t>
        </w:r>
      </w:hyperlink>
      <w:r w:rsidRPr="00687A1C">
        <w:rPr>
          <w:rFonts w:ascii="Times New Roman" w:eastAsiaTheme="minorEastAsia" w:hAnsi="Times New Roman" w:cs="Times New Roman"/>
          <w:sz w:val="24"/>
          <w:szCs w:val="24"/>
          <w:lang w:eastAsia="ru-RU"/>
        </w:rPr>
        <w:t xml:space="preserve"> Закона Московской области от 22.10.2009 </w:t>
      </w:r>
      <w:r w:rsidR="00547207">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 121/2009-ОЗ </w:t>
      </w:r>
      <w:r w:rsidR="00547207">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Об обеспечении беспрепятственного доступа инвалидов и других </w:t>
      </w:r>
      <w:r w:rsidR="00DD0FC7">
        <w:rPr>
          <w:rFonts w:ascii="Times New Roman" w:eastAsiaTheme="minorEastAsia" w:hAnsi="Times New Roman" w:cs="Times New Roman"/>
          <w:sz w:val="24"/>
          <w:szCs w:val="24"/>
          <w:lang w:eastAsia="ru-RU"/>
        </w:rPr>
        <w:t>МГН</w:t>
      </w:r>
      <w:r w:rsidRPr="00687A1C">
        <w:rPr>
          <w:rFonts w:ascii="Times New Roman" w:eastAsiaTheme="minorEastAsia" w:hAnsi="Times New Roman" w:cs="Times New Roman"/>
          <w:sz w:val="24"/>
          <w:szCs w:val="24"/>
          <w:lang w:eastAsia="ru-RU"/>
        </w:rPr>
        <w:t xml:space="preserve"> к объектам социальной, транспортной и инженерной инфраструктур в Московской области</w:t>
      </w:r>
      <w:r w:rsidR="00547207">
        <w:rPr>
          <w:rFonts w:ascii="Times New Roman" w:eastAsiaTheme="minorEastAsia" w:hAnsi="Times New Roman" w:cs="Times New Roman"/>
          <w:sz w:val="24"/>
          <w:szCs w:val="24"/>
          <w:lang w:eastAsia="ru-RU"/>
        </w:rPr>
        <w:t>»</w:t>
      </w:r>
      <w:r w:rsidR="00384CDB">
        <w:rPr>
          <w:rFonts w:ascii="Times New Roman" w:eastAsiaTheme="minorEastAsia" w:hAnsi="Times New Roman" w:cs="Times New Roman"/>
          <w:sz w:val="24"/>
          <w:szCs w:val="24"/>
          <w:lang w:eastAsia="ru-RU"/>
        </w:rPr>
        <w:t xml:space="preserve"> </w:t>
      </w:r>
      <w:r w:rsidRPr="00687A1C">
        <w:rPr>
          <w:rFonts w:ascii="Times New Roman" w:eastAsiaTheme="minorEastAsia" w:hAnsi="Times New Roman" w:cs="Times New Roman"/>
          <w:sz w:val="24"/>
          <w:szCs w:val="24"/>
          <w:lang w:eastAsia="ru-RU"/>
        </w:rPr>
        <w:t xml:space="preserve"> необходимо обеспечивать условия для беспрепятственного доступа инвалидов и других </w:t>
      </w:r>
      <w:r w:rsidR="00DD0FC7">
        <w:rPr>
          <w:rFonts w:ascii="Times New Roman" w:eastAsiaTheme="minorEastAsia" w:hAnsi="Times New Roman" w:cs="Times New Roman"/>
          <w:sz w:val="24"/>
          <w:szCs w:val="24"/>
          <w:lang w:eastAsia="ru-RU"/>
        </w:rPr>
        <w:t>МГН</w:t>
      </w:r>
      <w:r w:rsidRPr="00687A1C">
        <w:rPr>
          <w:rFonts w:ascii="Times New Roman" w:eastAsiaTheme="minorEastAsia" w:hAnsi="Times New Roman" w:cs="Times New Roman"/>
          <w:sz w:val="24"/>
          <w:szCs w:val="24"/>
          <w:lang w:eastAsia="ru-RU"/>
        </w:rPr>
        <w:t xml:space="preserve"> к объектам социальной, транспортной и инженерной инфраструктур и к предоставляемым в них услугам.</w:t>
      </w:r>
      <w:proofErr w:type="gramEnd"/>
    </w:p>
    <w:p w:rsidR="00547207" w:rsidRDefault="00547207"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Pr="00547207">
        <w:rPr>
          <w:rFonts w:ascii="Times New Roman" w:eastAsiaTheme="minorEastAsia" w:hAnsi="Times New Roman" w:cs="Times New Roman"/>
          <w:sz w:val="24"/>
          <w:szCs w:val="24"/>
          <w:lang w:eastAsia="ru-RU"/>
        </w:rPr>
        <w:t>бъект</w:t>
      </w:r>
      <w:r>
        <w:rPr>
          <w:rFonts w:ascii="Times New Roman" w:eastAsiaTheme="minorEastAsia" w:hAnsi="Times New Roman" w:cs="Times New Roman"/>
          <w:sz w:val="24"/>
          <w:szCs w:val="24"/>
          <w:lang w:eastAsia="ru-RU"/>
        </w:rPr>
        <w:t>ы</w:t>
      </w:r>
      <w:r w:rsidRPr="00547207">
        <w:rPr>
          <w:rFonts w:ascii="Times New Roman" w:eastAsiaTheme="minorEastAsia" w:hAnsi="Times New Roman" w:cs="Times New Roman"/>
          <w:sz w:val="24"/>
          <w:szCs w:val="24"/>
          <w:lang w:eastAsia="ru-RU"/>
        </w:rPr>
        <w:t xml:space="preserve"> социальной, транспортной </w:t>
      </w:r>
      <w:r>
        <w:rPr>
          <w:rFonts w:ascii="Times New Roman" w:eastAsiaTheme="minorEastAsia" w:hAnsi="Times New Roman" w:cs="Times New Roman"/>
          <w:sz w:val="24"/>
          <w:szCs w:val="24"/>
          <w:lang w:eastAsia="ru-RU"/>
        </w:rPr>
        <w:t>и инженерной инфраструктур:</w:t>
      </w:r>
    </w:p>
    <w:p w:rsidR="00547207" w:rsidRPr="0004326D" w:rsidRDefault="00DA223E"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04326D">
        <w:rPr>
          <w:rFonts w:ascii="Times New Roman" w:eastAsiaTheme="minorEastAsia" w:hAnsi="Times New Roman" w:cs="Times New Roman"/>
          <w:sz w:val="24"/>
          <w:szCs w:val="24"/>
          <w:lang w:eastAsia="ru-RU"/>
        </w:rPr>
        <w:t xml:space="preserve">) </w:t>
      </w:r>
      <w:r w:rsidR="00547207" w:rsidRPr="0004326D">
        <w:rPr>
          <w:rFonts w:ascii="Times New Roman" w:eastAsiaTheme="minorEastAsia" w:hAnsi="Times New Roman" w:cs="Times New Roman"/>
          <w:sz w:val="24"/>
          <w:szCs w:val="24"/>
          <w:lang w:eastAsia="ru-RU"/>
        </w:rPr>
        <w:t>жилые здания государственного, муниципального и частного жилищного фонда;</w:t>
      </w:r>
    </w:p>
    <w:p w:rsidR="00547207" w:rsidRPr="0004326D" w:rsidRDefault="00DA223E"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04326D">
        <w:rPr>
          <w:rFonts w:ascii="Times New Roman" w:eastAsiaTheme="minorEastAsia" w:hAnsi="Times New Roman" w:cs="Times New Roman"/>
          <w:sz w:val="24"/>
          <w:szCs w:val="24"/>
          <w:lang w:eastAsia="ru-RU"/>
        </w:rPr>
        <w:t xml:space="preserve">) </w:t>
      </w:r>
      <w:r w:rsidR="00547207" w:rsidRPr="0004326D">
        <w:rPr>
          <w:rFonts w:ascii="Times New Roman" w:eastAsiaTheme="minorEastAsia" w:hAnsi="Times New Roman" w:cs="Times New Roman"/>
          <w:sz w:val="24"/>
          <w:szCs w:val="24"/>
          <w:lang w:eastAsia="ru-RU"/>
        </w:rPr>
        <w:t xml:space="preserve">административные здания и сооружения органов государственной власти Московской области и органов местного самоуправления </w:t>
      </w:r>
      <w:r w:rsidR="000B3CE7">
        <w:rPr>
          <w:rFonts w:ascii="Times New Roman" w:eastAsiaTheme="minorEastAsia" w:hAnsi="Times New Roman" w:cs="Times New Roman"/>
          <w:sz w:val="24"/>
          <w:szCs w:val="24"/>
          <w:lang w:eastAsia="ru-RU"/>
        </w:rPr>
        <w:t>городского округа Люберцы</w:t>
      </w:r>
      <w:r w:rsidR="00547207" w:rsidRPr="0004326D">
        <w:rPr>
          <w:rFonts w:ascii="Times New Roman" w:eastAsiaTheme="minorEastAsia" w:hAnsi="Times New Roman" w:cs="Times New Roman"/>
          <w:sz w:val="24"/>
          <w:szCs w:val="24"/>
          <w:lang w:eastAsia="ru-RU"/>
        </w:rPr>
        <w:t>;</w:t>
      </w:r>
    </w:p>
    <w:p w:rsidR="00547207" w:rsidRPr="0004326D" w:rsidRDefault="00DA223E"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04326D">
        <w:rPr>
          <w:rFonts w:ascii="Times New Roman" w:eastAsiaTheme="minorEastAsia" w:hAnsi="Times New Roman" w:cs="Times New Roman"/>
          <w:sz w:val="24"/>
          <w:szCs w:val="24"/>
          <w:lang w:eastAsia="ru-RU"/>
        </w:rPr>
        <w:t xml:space="preserve">) </w:t>
      </w:r>
      <w:r w:rsidR="00547207" w:rsidRPr="0004326D">
        <w:rPr>
          <w:rFonts w:ascii="Times New Roman" w:eastAsiaTheme="minorEastAsia" w:hAnsi="Times New Roman" w:cs="Times New Roman"/>
          <w:sz w:val="24"/>
          <w:szCs w:val="24"/>
          <w:lang w:eastAsia="ru-RU"/>
        </w:rPr>
        <w:t>объекты культуры и культурно-зрелищные сооружения (театры, библиотеки, музеи, места отправления религиозных обрядов и другие);</w:t>
      </w:r>
    </w:p>
    <w:p w:rsidR="00547207" w:rsidRPr="00073FAD" w:rsidRDefault="00DA223E"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04326D">
        <w:rPr>
          <w:rFonts w:ascii="Times New Roman" w:eastAsiaTheme="minorEastAsia" w:hAnsi="Times New Roman" w:cs="Times New Roman"/>
          <w:sz w:val="24"/>
          <w:szCs w:val="24"/>
          <w:lang w:eastAsia="ru-RU"/>
        </w:rPr>
        <w:t xml:space="preserve">) </w:t>
      </w:r>
      <w:r w:rsidR="00547207" w:rsidRPr="00073FAD">
        <w:rPr>
          <w:rFonts w:ascii="Times New Roman" w:eastAsiaTheme="minorEastAsia" w:hAnsi="Times New Roman" w:cs="Times New Roman"/>
          <w:sz w:val="24"/>
          <w:szCs w:val="24"/>
          <w:lang w:eastAsia="ru-RU"/>
        </w:rPr>
        <w:t>объекты образования и науки, здравоохранения и социальной защиты населения;</w:t>
      </w:r>
    </w:p>
    <w:p w:rsidR="00547207" w:rsidRPr="00073FAD" w:rsidRDefault="00DA223E"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0004326D">
        <w:rPr>
          <w:rFonts w:ascii="Times New Roman" w:eastAsiaTheme="minorEastAsia" w:hAnsi="Times New Roman" w:cs="Times New Roman"/>
          <w:sz w:val="24"/>
          <w:szCs w:val="24"/>
          <w:lang w:eastAsia="ru-RU"/>
        </w:rPr>
        <w:t xml:space="preserve">) </w:t>
      </w:r>
      <w:r w:rsidR="00547207" w:rsidRPr="00073FAD">
        <w:rPr>
          <w:rFonts w:ascii="Times New Roman" w:eastAsiaTheme="minorEastAsia" w:hAnsi="Times New Roman" w:cs="Times New Roman"/>
          <w:sz w:val="24"/>
          <w:szCs w:val="24"/>
          <w:lang w:eastAsia="ru-RU"/>
        </w:rPr>
        <w:t>объекты торговли, общественного питания и бытового обслуживания населения, кредитные учреждения;</w:t>
      </w:r>
    </w:p>
    <w:p w:rsidR="00073FAD" w:rsidRPr="00073FAD" w:rsidRDefault="00DA223E"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04326D">
        <w:rPr>
          <w:rFonts w:ascii="Times New Roman" w:eastAsiaTheme="minorEastAsia" w:hAnsi="Times New Roman" w:cs="Times New Roman"/>
          <w:sz w:val="24"/>
          <w:szCs w:val="24"/>
          <w:lang w:eastAsia="ru-RU"/>
        </w:rPr>
        <w:t xml:space="preserve">) </w:t>
      </w:r>
      <w:r w:rsidR="00073FAD" w:rsidRPr="00073FAD">
        <w:rPr>
          <w:rFonts w:ascii="Times New Roman" w:eastAsiaTheme="minorEastAsia" w:hAnsi="Times New Roman" w:cs="Times New Roman"/>
          <w:sz w:val="24"/>
          <w:szCs w:val="24"/>
          <w:lang w:eastAsia="ru-RU"/>
        </w:rPr>
        <w:t xml:space="preserve">гостиницы, отели, иные места временного проживания; </w:t>
      </w:r>
    </w:p>
    <w:p w:rsidR="00073FAD" w:rsidRPr="00073FAD" w:rsidRDefault="00DA223E"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r w:rsidR="0004326D">
        <w:rPr>
          <w:rFonts w:ascii="Times New Roman" w:eastAsiaTheme="minorEastAsia" w:hAnsi="Times New Roman" w:cs="Times New Roman"/>
          <w:sz w:val="24"/>
          <w:szCs w:val="24"/>
          <w:lang w:eastAsia="ru-RU"/>
        </w:rPr>
        <w:t xml:space="preserve">) </w:t>
      </w:r>
      <w:r w:rsidR="00073FAD" w:rsidRPr="00073FAD">
        <w:rPr>
          <w:rFonts w:ascii="Times New Roman" w:eastAsiaTheme="minorEastAsia" w:hAnsi="Times New Roman" w:cs="Times New Roman"/>
          <w:sz w:val="24"/>
          <w:szCs w:val="24"/>
          <w:lang w:eastAsia="ru-RU"/>
        </w:rPr>
        <w:t>объекты спорта,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w:t>
      </w:r>
    </w:p>
    <w:p w:rsidR="00073FAD" w:rsidRPr="00073FAD" w:rsidRDefault="00DA223E"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0004326D">
        <w:rPr>
          <w:rFonts w:ascii="Times New Roman" w:eastAsiaTheme="minorEastAsia" w:hAnsi="Times New Roman" w:cs="Times New Roman"/>
          <w:sz w:val="24"/>
          <w:szCs w:val="24"/>
          <w:lang w:eastAsia="ru-RU"/>
        </w:rPr>
        <w:t xml:space="preserve">) </w:t>
      </w:r>
      <w:r w:rsidR="00073FAD" w:rsidRPr="00073FAD">
        <w:rPr>
          <w:rFonts w:ascii="Times New Roman" w:eastAsiaTheme="minorEastAsia" w:hAnsi="Times New Roman" w:cs="Times New Roman"/>
          <w:sz w:val="24"/>
          <w:szCs w:val="24"/>
          <w:lang w:eastAsia="ru-RU"/>
        </w:rPr>
        <w:t>объекты и сооружения транспортного обслуживания населения (железнодорожные вокзалы, автовокзалы, аэровокзалы, аэропорты, станции и остановки всех видов городского и пригородного пассажирского транспорта, другие объекты автомобильного, железнодорожного, водного и воздушного транспорта);</w:t>
      </w:r>
    </w:p>
    <w:p w:rsidR="00073FAD" w:rsidRPr="00073FAD" w:rsidRDefault="00DA223E" w:rsidP="0005514D">
      <w:pPr>
        <w:pStyle w:val="a3"/>
        <w:widowControl w:val="0"/>
        <w:tabs>
          <w:tab w:val="left" w:pos="426"/>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04326D">
        <w:rPr>
          <w:rFonts w:ascii="Times New Roman" w:eastAsiaTheme="minorEastAsia" w:hAnsi="Times New Roman" w:cs="Times New Roman"/>
          <w:sz w:val="24"/>
          <w:szCs w:val="24"/>
          <w:lang w:eastAsia="ru-RU"/>
        </w:rPr>
        <w:t xml:space="preserve">) </w:t>
      </w:r>
      <w:r w:rsidR="00073FAD" w:rsidRPr="00073FAD">
        <w:rPr>
          <w:rFonts w:ascii="Times New Roman" w:eastAsiaTheme="minorEastAsia" w:hAnsi="Times New Roman" w:cs="Times New Roman"/>
          <w:sz w:val="24"/>
          <w:szCs w:val="24"/>
          <w:lang w:eastAsia="ru-RU"/>
        </w:rPr>
        <w:t>здания и сооружения объектов почтовой связи;</w:t>
      </w:r>
    </w:p>
    <w:p w:rsidR="0005514D" w:rsidRDefault="00DA223E" w:rsidP="0005514D">
      <w:pPr>
        <w:pStyle w:val="a3"/>
        <w:widowControl w:val="0"/>
        <w:tabs>
          <w:tab w:val="left" w:pos="426"/>
          <w:tab w:val="left" w:pos="709"/>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r w:rsidR="0004326D">
        <w:rPr>
          <w:rFonts w:ascii="Times New Roman" w:eastAsiaTheme="minorEastAsia" w:hAnsi="Times New Roman" w:cs="Times New Roman"/>
          <w:sz w:val="24"/>
          <w:szCs w:val="24"/>
          <w:lang w:eastAsia="ru-RU"/>
        </w:rPr>
        <w:t xml:space="preserve">) </w:t>
      </w:r>
      <w:r w:rsidR="00073FAD" w:rsidRPr="00073FAD">
        <w:rPr>
          <w:rFonts w:ascii="Times New Roman" w:eastAsiaTheme="minorEastAsia" w:hAnsi="Times New Roman" w:cs="Times New Roman"/>
          <w:sz w:val="24"/>
          <w:szCs w:val="24"/>
          <w:lang w:eastAsia="ru-RU"/>
        </w:rPr>
        <w:t>производственные объекты, объекты малого бизнеса и другие места приложения труда;</w:t>
      </w:r>
    </w:p>
    <w:p w:rsidR="00073FAD" w:rsidRPr="0005514D" w:rsidRDefault="00DA223E" w:rsidP="0005514D">
      <w:pPr>
        <w:pStyle w:val="a3"/>
        <w:widowControl w:val="0"/>
        <w:tabs>
          <w:tab w:val="left" w:pos="426"/>
          <w:tab w:val="left" w:pos="709"/>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05514D">
        <w:rPr>
          <w:rFonts w:ascii="Times New Roman" w:eastAsiaTheme="minorEastAsia" w:hAnsi="Times New Roman" w:cs="Times New Roman"/>
          <w:sz w:val="24"/>
          <w:szCs w:val="24"/>
          <w:lang w:eastAsia="ru-RU"/>
        </w:rPr>
        <w:t xml:space="preserve">) </w:t>
      </w:r>
      <w:r w:rsidR="00073FAD" w:rsidRPr="0005514D">
        <w:rPr>
          <w:rFonts w:ascii="Times New Roman" w:eastAsiaTheme="minorEastAsia" w:hAnsi="Times New Roman" w:cs="Times New Roman"/>
          <w:sz w:val="24"/>
          <w:szCs w:val="24"/>
          <w:lang w:eastAsia="ru-RU"/>
        </w:rPr>
        <w:t>тротуары, переходы улиц, дорог и магистралей;</w:t>
      </w:r>
    </w:p>
    <w:p w:rsidR="00547207" w:rsidRPr="00547207" w:rsidRDefault="00DA223E" w:rsidP="0005514D">
      <w:pPr>
        <w:widowControl w:val="0"/>
        <w:tabs>
          <w:tab w:val="left" w:pos="426"/>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r w:rsidR="0005514D">
        <w:rPr>
          <w:rFonts w:ascii="Times New Roman" w:eastAsiaTheme="minorEastAsia" w:hAnsi="Times New Roman" w:cs="Times New Roman"/>
          <w:sz w:val="24"/>
          <w:szCs w:val="24"/>
          <w:lang w:eastAsia="ru-RU"/>
        </w:rPr>
        <w:t>)</w:t>
      </w:r>
      <w:r w:rsidR="00073FAD">
        <w:rPr>
          <w:rFonts w:ascii="Times New Roman" w:eastAsiaTheme="minorEastAsia" w:hAnsi="Times New Roman" w:cs="Times New Roman"/>
          <w:sz w:val="24"/>
          <w:szCs w:val="24"/>
          <w:lang w:eastAsia="ru-RU"/>
        </w:rPr>
        <w:t xml:space="preserve"> </w:t>
      </w:r>
      <w:r w:rsidR="00073FAD" w:rsidRPr="00073FAD">
        <w:rPr>
          <w:rFonts w:ascii="Times New Roman" w:eastAsiaTheme="minorEastAsia" w:hAnsi="Times New Roman" w:cs="Times New Roman"/>
          <w:sz w:val="24"/>
          <w:szCs w:val="24"/>
          <w:lang w:eastAsia="ru-RU"/>
        </w:rPr>
        <w:t>прилегающие к вышеперечисленным зданиям и сооружениям территории.</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3. </w:t>
      </w:r>
      <w:proofErr w:type="gramStart"/>
      <w:r w:rsidRPr="00687A1C">
        <w:rPr>
          <w:rFonts w:ascii="Times New Roman" w:eastAsiaTheme="minorEastAsia" w:hAnsi="Times New Roman" w:cs="Times New Roman"/>
          <w:sz w:val="24"/>
          <w:szCs w:val="24"/>
          <w:lang w:eastAsia="ru-RU"/>
        </w:rPr>
        <w:t xml:space="preserve">В соответствии со </w:t>
      </w:r>
      <w:hyperlink r:id="rId22" w:history="1">
        <w:r w:rsidRPr="00687A1C">
          <w:rPr>
            <w:rFonts w:ascii="Times New Roman" w:eastAsiaTheme="minorEastAsia" w:hAnsi="Times New Roman" w:cs="Times New Roman"/>
            <w:sz w:val="24"/>
            <w:szCs w:val="24"/>
            <w:lang w:eastAsia="ru-RU"/>
          </w:rPr>
          <w:t>ст. 9</w:t>
        </w:r>
      </w:hyperlink>
      <w:r w:rsidRPr="00687A1C">
        <w:rPr>
          <w:rFonts w:ascii="Times New Roman" w:eastAsiaTheme="minorEastAsia" w:hAnsi="Times New Roman" w:cs="Times New Roman"/>
          <w:sz w:val="24"/>
          <w:szCs w:val="24"/>
          <w:lang w:eastAsia="ru-RU"/>
        </w:rPr>
        <w:t xml:space="preserve"> Федерального закона от 24.11.1995 </w:t>
      </w:r>
      <w:r w:rsidR="00073FAD">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 181-ФЗ </w:t>
      </w:r>
      <w:r w:rsidR="00073FAD">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О социальной защите инвалидов в Российской Федерации</w:t>
      </w:r>
      <w:r w:rsidR="00073FAD">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 </w:t>
      </w:r>
      <w:hyperlink r:id="rId23" w:history="1">
        <w:r w:rsidRPr="00687A1C">
          <w:rPr>
            <w:rFonts w:ascii="Times New Roman" w:eastAsiaTheme="minorEastAsia" w:hAnsi="Times New Roman" w:cs="Times New Roman"/>
            <w:sz w:val="24"/>
            <w:szCs w:val="24"/>
            <w:lang w:eastAsia="ru-RU"/>
          </w:rPr>
          <w:t>ст. 4</w:t>
        </w:r>
      </w:hyperlink>
      <w:r w:rsidRPr="00687A1C">
        <w:rPr>
          <w:rFonts w:ascii="Times New Roman" w:eastAsiaTheme="minorEastAsia" w:hAnsi="Times New Roman" w:cs="Times New Roman"/>
          <w:sz w:val="24"/>
          <w:szCs w:val="24"/>
          <w:lang w:eastAsia="ru-RU"/>
        </w:rPr>
        <w:t xml:space="preserve"> Закона Московской области от 22.10.2009 </w:t>
      </w:r>
      <w:r w:rsidR="00595F5C">
        <w:rPr>
          <w:rFonts w:ascii="Times New Roman" w:eastAsiaTheme="minorEastAsia" w:hAnsi="Times New Roman" w:cs="Times New Roman"/>
          <w:sz w:val="24"/>
          <w:szCs w:val="24"/>
          <w:lang w:eastAsia="ru-RU"/>
        </w:rPr>
        <w:t xml:space="preserve">       </w:t>
      </w:r>
      <w:r w:rsidR="00073FAD">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 121/2009-ОЗ </w:t>
      </w:r>
      <w:r w:rsidR="00073FAD">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Об обеспечении беспрепятственного доступа инвалидов и других </w:t>
      </w:r>
      <w:r w:rsidR="00DD0FC7">
        <w:rPr>
          <w:rFonts w:ascii="Times New Roman" w:eastAsiaTheme="minorEastAsia" w:hAnsi="Times New Roman" w:cs="Times New Roman"/>
          <w:sz w:val="24"/>
          <w:szCs w:val="24"/>
          <w:lang w:eastAsia="ru-RU"/>
        </w:rPr>
        <w:t>МГН</w:t>
      </w:r>
      <w:r w:rsidRPr="00687A1C">
        <w:rPr>
          <w:rFonts w:ascii="Times New Roman" w:eastAsiaTheme="minorEastAsia" w:hAnsi="Times New Roman" w:cs="Times New Roman"/>
          <w:sz w:val="24"/>
          <w:szCs w:val="24"/>
          <w:lang w:eastAsia="ru-RU"/>
        </w:rPr>
        <w:t xml:space="preserve"> к объектам социальной, транспортной и инженерной инфраструктур в Московской области</w:t>
      </w:r>
      <w:r w:rsidR="00073FAD">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 объекты социальной, транспортной и инженерной инфраструктур в процессе строительства, реконструкции, ремонта и благоустройства должны оснащаться следующими</w:t>
      </w:r>
      <w:proofErr w:type="gramEnd"/>
      <w:r w:rsidRPr="00687A1C">
        <w:rPr>
          <w:rFonts w:ascii="Times New Roman" w:eastAsiaTheme="minorEastAsia" w:hAnsi="Times New Roman" w:cs="Times New Roman"/>
          <w:sz w:val="24"/>
          <w:szCs w:val="24"/>
          <w:lang w:eastAsia="ru-RU"/>
        </w:rPr>
        <w:t xml:space="preserve"> специальными приспособлениями и оборудованием:</w:t>
      </w:r>
    </w:p>
    <w:p w:rsidR="00A91B49" w:rsidRPr="0005514D" w:rsidRDefault="00DA223E" w:rsidP="0005514D">
      <w:pPr>
        <w:widowControl w:val="0"/>
        <w:tabs>
          <w:tab w:val="left" w:pos="426"/>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05514D">
        <w:rPr>
          <w:rFonts w:ascii="Times New Roman" w:eastAsiaTheme="minorEastAsia" w:hAnsi="Times New Roman" w:cs="Times New Roman"/>
          <w:sz w:val="24"/>
          <w:szCs w:val="24"/>
          <w:lang w:eastAsia="ru-RU"/>
        </w:rPr>
        <w:t xml:space="preserve">) </w:t>
      </w:r>
      <w:r w:rsidR="00A91B49" w:rsidRPr="0005514D">
        <w:rPr>
          <w:rFonts w:ascii="Times New Roman" w:eastAsiaTheme="minorEastAsia" w:hAnsi="Times New Roman" w:cs="Times New Roman"/>
          <w:sz w:val="24"/>
          <w:szCs w:val="24"/>
          <w:lang w:eastAsia="ru-RU"/>
        </w:rPr>
        <w:t>специальными указателями около строящихся и ремонтируемых объектов;</w:t>
      </w:r>
    </w:p>
    <w:p w:rsidR="00A91B49" w:rsidRPr="00073FAD" w:rsidRDefault="00DA223E"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w:t>
      </w:r>
      <w:r w:rsidR="0005514D">
        <w:rPr>
          <w:rFonts w:ascii="Times New Roman" w:eastAsiaTheme="minorEastAsia" w:hAnsi="Times New Roman" w:cs="Times New Roman"/>
          <w:sz w:val="24"/>
          <w:szCs w:val="24"/>
          <w:lang w:eastAsia="ru-RU"/>
        </w:rPr>
        <w:t xml:space="preserve">) </w:t>
      </w:r>
      <w:r w:rsidR="00A91B49" w:rsidRPr="00073FAD">
        <w:rPr>
          <w:rFonts w:ascii="Times New Roman" w:eastAsiaTheme="minorEastAsia" w:hAnsi="Times New Roman" w:cs="Times New Roman"/>
          <w:sz w:val="24"/>
          <w:szCs w:val="24"/>
          <w:lang w:eastAsia="ru-RU"/>
        </w:rPr>
        <w:t>звуковой сигнализацией у светофоров;</w:t>
      </w:r>
    </w:p>
    <w:p w:rsidR="00A91B49" w:rsidRPr="00073FAD"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05514D">
        <w:rPr>
          <w:rFonts w:ascii="Times New Roman" w:eastAsiaTheme="minorEastAsia" w:hAnsi="Times New Roman" w:cs="Times New Roman"/>
          <w:sz w:val="24"/>
          <w:szCs w:val="24"/>
          <w:lang w:eastAsia="ru-RU"/>
        </w:rPr>
        <w:t xml:space="preserve">) </w:t>
      </w:r>
      <w:r w:rsidR="00A91B49" w:rsidRPr="00073FAD">
        <w:rPr>
          <w:rFonts w:ascii="Times New Roman" w:eastAsiaTheme="minorEastAsia" w:hAnsi="Times New Roman" w:cs="Times New Roman"/>
          <w:sz w:val="24"/>
          <w:szCs w:val="24"/>
          <w:lang w:eastAsia="ru-RU"/>
        </w:rPr>
        <w:t>телефонами-автоматами или иными средствами связи, доступными для инвалидов;</w:t>
      </w:r>
    </w:p>
    <w:p w:rsidR="00A91B49" w:rsidRPr="00073FAD"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05514D">
        <w:rPr>
          <w:rFonts w:ascii="Times New Roman" w:eastAsiaTheme="minorEastAsia" w:hAnsi="Times New Roman" w:cs="Times New Roman"/>
          <w:sz w:val="24"/>
          <w:szCs w:val="24"/>
          <w:lang w:eastAsia="ru-RU"/>
        </w:rPr>
        <w:t xml:space="preserve">) </w:t>
      </w:r>
      <w:r w:rsidR="00A91B49" w:rsidRPr="00073FAD">
        <w:rPr>
          <w:rFonts w:ascii="Times New Roman" w:eastAsiaTheme="minorEastAsia" w:hAnsi="Times New Roman" w:cs="Times New Roman"/>
          <w:sz w:val="24"/>
          <w:szCs w:val="24"/>
          <w:lang w:eastAsia="ru-RU"/>
        </w:rPr>
        <w:t>санитарно-гигиеническими помещениями;</w:t>
      </w:r>
    </w:p>
    <w:p w:rsidR="00A91B49" w:rsidRPr="00073FAD"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0005514D">
        <w:rPr>
          <w:rFonts w:ascii="Times New Roman" w:eastAsiaTheme="minorEastAsia" w:hAnsi="Times New Roman" w:cs="Times New Roman"/>
          <w:sz w:val="24"/>
          <w:szCs w:val="24"/>
          <w:lang w:eastAsia="ru-RU"/>
        </w:rPr>
        <w:t xml:space="preserve">) </w:t>
      </w:r>
      <w:r w:rsidR="00A91B49" w:rsidRPr="00073FAD">
        <w:rPr>
          <w:rFonts w:ascii="Times New Roman" w:eastAsiaTheme="minorEastAsia" w:hAnsi="Times New Roman" w:cs="Times New Roman"/>
          <w:sz w:val="24"/>
          <w:szCs w:val="24"/>
          <w:lang w:eastAsia="ru-RU"/>
        </w:rPr>
        <w:t>пандусами и поручнями у лестниц при входах в здание;</w:t>
      </w:r>
    </w:p>
    <w:p w:rsidR="00A91B49" w:rsidRPr="00073FAD"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05514D">
        <w:rPr>
          <w:rFonts w:ascii="Times New Roman" w:eastAsiaTheme="minorEastAsia" w:hAnsi="Times New Roman" w:cs="Times New Roman"/>
          <w:sz w:val="24"/>
          <w:szCs w:val="24"/>
          <w:lang w:eastAsia="ru-RU"/>
        </w:rPr>
        <w:t xml:space="preserve">) </w:t>
      </w:r>
      <w:r w:rsidR="00A91B49" w:rsidRPr="00073FAD">
        <w:rPr>
          <w:rFonts w:ascii="Times New Roman" w:eastAsiaTheme="minorEastAsia" w:hAnsi="Times New Roman" w:cs="Times New Roman"/>
          <w:sz w:val="24"/>
          <w:szCs w:val="24"/>
          <w:lang w:eastAsia="ru-RU"/>
        </w:rPr>
        <w:t>пологими спусками у тротуаров в местах наземных переходов улиц, дорог, магистралей, остановок городского и пригородного пассажирского транспорта общего пользования;</w:t>
      </w:r>
    </w:p>
    <w:p w:rsidR="00A91B49" w:rsidRPr="00073FAD"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r w:rsidR="0005514D">
        <w:rPr>
          <w:rFonts w:ascii="Times New Roman" w:eastAsiaTheme="minorEastAsia" w:hAnsi="Times New Roman" w:cs="Times New Roman"/>
          <w:sz w:val="24"/>
          <w:szCs w:val="24"/>
          <w:lang w:eastAsia="ru-RU"/>
        </w:rPr>
        <w:t xml:space="preserve">) </w:t>
      </w:r>
      <w:r w:rsidR="00A91B49" w:rsidRPr="00073FAD">
        <w:rPr>
          <w:rFonts w:ascii="Times New Roman" w:eastAsiaTheme="minorEastAsia" w:hAnsi="Times New Roman" w:cs="Times New Roman"/>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A91B49" w:rsidRPr="00073FAD"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0005514D">
        <w:rPr>
          <w:rFonts w:ascii="Times New Roman" w:eastAsiaTheme="minorEastAsia" w:hAnsi="Times New Roman" w:cs="Times New Roman"/>
          <w:sz w:val="24"/>
          <w:szCs w:val="24"/>
          <w:lang w:eastAsia="ru-RU"/>
        </w:rPr>
        <w:t xml:space="preserve">) </w:t>
      </w:r>
      <w:r w:rsidR="00A91B49" w:rsidRPr="00073FAD">
        <w:rPr>
          <w:rFonts w:ascii="Times New Roman" w:eastAsiaTheme="minorEastAsia" w:hAnsi="Times New Roman" w:cs="Times New Roman"/>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A91B49" w:rsidRPr="00073FAD"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05514D">
        <w:rPr>
          <w:rFonts w:ascii="Times New Roman" w:eastAsiaTheme="minorEastAsia" w:hAnsi="Times New Roman" w:cs="Times New Roman"/>
          <w:sz w:val="24"/>
          <w:szCs w:val="24"/>
          <w:lang w:eastAsia="ru-RU"/>
        </w:rPr>
        <w:t xml:space="preserve">) </w:t>
      </w:r>
      <w:r w:rsidR="00A91B49" w:rsidRPr="00073FAD">
        <w:rPr>
          <w:rFonts w:ascii="Times New Roman" w:eastAsiaTheme="minorEastAsia" w:hAnsi="Times New Roman" w:cs="Times New Roman"/>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A91B49" w:rsidRPr="00073FAD" w:rsidRDefault="00DA223E" w:rsidP="0005514D">
      <w:pPr>
        <w:pStyle w:val="a3"/>
        <w:widowControl w:val="0"/>
        <w:tabs>
          <w:tab w:val="left" w:pos="426"/>
          <w:tab w:val="left" w:pos="851"/>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r w:rsidR="0005514D">
        <w:rPr>
          <w:rFonts w:ascii="Times New Roman" w:eastAsiaTheme="minorEastAsia" w:hAnsi="Times New Roman" w:cs="Times New Roman"/>
          <w:sz w:val="24"/>
          <w:szCs w:val="24"/>
          <w:lang w:eastAsia="ru-RU"/>
        </w:rPr>
        <w:t xml:space="preserve">) </w:t>
      </w:r>
      <w:r w:rsidR="00A91B49" w:rsidRPr="00073FAD">
        <w:rPr>
          <w:rFonts w:ascii="Times New Roman" w:eastAsiaTheme="minorEastAsia" w:hAnsi="Times New Roman" w:cs="Times New Roman"/>
          <w:sz w:val="24"/>
          <w:szCs w:val="24"/>
          <w:lang w:eastAsia="ru-RU"/>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4. Требования к обеспечению доступности городской среды для инвалидов и </w:t>
      </w:r>
      <w:r w:rsidR="00DD0FC7">
        <w:rPr>
          <w:rFonts w:ascii="Times New Roman" w:eastAsiaTheme="minorEastAsia" w:hAnsi="Times New Roman" w:cs="Times New Roman"/>
          <w:sz w:val="24"/>
          <w:szCs w:val="24"/>
          <w:lang w:eastAsia="ru-RU"/>
        </w:rPr>
        <w:t>МГН</w:t>
      </w:r>
      <w:r w:rsidRPr="00687A1C">
        <w:rPr>
          <w:rFonts w:ascii="Times New Roman" w:eastAsiaTheme="minorEastAsia" w:hAnsi="Times New Roman" w:cs="Times New Roman"/>
          <w:sz w:val="24"/>
          <w:szCs w:val="24"/>
          <w:lang w:eastAsia="ru-RU"/>
        </w:rPr>
        <w:t>.</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4.1. Для создания необходимых условий доступности для </w:t>
      </w:r>
      <w:r w:rsidR="00DD0FC7">
        <w:rPr>
          <w:rFonts w:ascii="Times New Roman" w:eastAsiaTheme="minorEastAsia" w:hAnsi="Times New Roman" w:cs="Times New Roman"/>
          <w:sz w:val="24"/>
          <w:szCs w:val="24"/>
          <w:lang w:eastAsia="ru-RU"/>
        </w:rPr>
        <w:t>МГН</w:t>
      </w:r>
      <w:r w:rsidRPr="00687A1C">
        <w:rPr>
          <w:rFonts w:ascii="Times New Roman" w:eastAsiaTheme="minorEastAsia" w:hAnsi="Times New Roman" w:cs="Times New Roman"/>
          <w:sz w:val="24"/>
          <w:szCs w:val="24"/>
          <w:lang w:eastAsia="ru-RU"/>
        </w:rPr>
        <w:t xml:space="preserve"> по согласованию с общественными организациями инвалидов, осуществляющих деятельность на территории городского округа Люберцы, производится дооборудование специализированными средствами, которые позволят вести независимый образ жизни и обеспечат комфортный доступ ко всем общественным местам.</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К специализированным средствам относятся:</w:t>
      </w:r>
    </w:p>
    <w:p w:rsidR="00A91B49" w:rsidRPr="0005514D" w:rsidRDefault="00DA223E" w:rsidP="0005514D">
      <w:pPr>
        <w:widowControl w:val="0"/>
        <w:tabs>
          <w:tab w:val="left" w:pos="426"/>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05514D">
        <w:rPr>
          <w:rFonts w:ascii="Times New Roman" w:eastAsiaTheme="minorEastAsia" w:hAnsi="Times New Roman" w:cs="Times New Roman"/>
          <w:sz w:val="24"/>
          <w:szCs w:val="24"/>
          <w:lang w:eastAsia="ru-RU"/>
        </w:rPr>
        <w:t xml:space="preserve">) </w:t>
      </w:r>
      <w:r w:rsidR="00A91B49" w:rsidRPr="0005514D">
        <w:rPr>
          <w:rFonts w:ascii="Times New Roman" w:eastAsiaTheme="minorEastAsia" w:hAnsi="Times New Roman" w:cs="Times New Roman"/>
          <w:sz w:val="24"/>
          <w:szCs w:val="24"/>
          <w:lang w:eastAsia="ru-RU"/>
        </w:rPr>
        <w:t xml:space="preserve">пандусы и подъемники: стационарные и мобильные пандусы и подъемники для инвалидов, пожилых людей и </w:t>
      </w:r>
      <w:r w:rsidR="00DD0FC7" w:rsidRPr="0005514D">
        <w:rPr>
          <w:rFonts w:ascii="Times New Roman" w:eastAsiaTheme="minorEastAsia" w:hAnsi="Times New Roman" w:cs="Times New Roman"/>
          <w:sz w:val="24"/>
          <w:szCs w:val="24"/>
          <w:lang w:eastAsia="ru-RU"/>
        </w:rPr>
        <w:t>МГН</w:t>
      </w:r>
      <w:r w:rsidR="00A91B49" w:rsidRPr="0005514D">
        <w:rPr>
          <w:rFonts w:ascii="Times New Roman" w:eastAsiaTheme="minorEastAsia" w:hAnsi="Times New Roman" w:cs="Times New Roman"/>
          <w:sz w:val="24"/>
          <w:szCs w:val="24"/>
          <w:lang w:eastAsia="ru-RU"/>
        </w:rPr>
        <w:t>, обеспечивающие доступ инвалидов-колясочников и людей с нарушением функций опорно-двигательного аппарата к жилым, общественным и государственным зданиям;</w:t>
      </w:r>
    </w:p>
    <w:p w:rsidR="00A91B49" w:rsidRPr="0005514D" w:rsidRDefault="00DA223E" w:rsidP="0005514D">
      <w:pPr>
        <w:widowControl w:val="0"/>
        <w:tabs>
          <w:tab w:val="left" w:pos="426"/>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05514D">
        <w:rPr>
          <w:rFonts w:ascii="Times New Roman" w:eastAsiaTheme="minorEastAsia" w:hAnsi="Times New Roman" w:cs="Times New Roman"/>
          <w:sz w:val="24"/>
          <w:szCs w:val="24"/>
          <w:lang w:eastAsia="ru-RU"/>
        </w:rPr>
        <w:t xml:space="preserve">) </w:t>
      </w:r>
      <w:r w:rsidR="00A91B49" w:rsidRPr="0005514D">
        <w:rPr>
          <w:rFonts w:ascii="Times New Roman" w:eastAsiaTheme="minorEastAsia" w:hAnsi="Times New Roman" w:cs="Times New Roman"/>
          <w:sz w:val="24"/>
          <w:szCs w:val="24"/>
          <w:lang w:eastAsia="ru-RU"/>
        </w:rPr>
        <w:t>информационный терминал, предназначенный для получения общей информации о заведении, отображающий интерактивный план здания и пути прохода по нему, в том числе для инвалидов-колясочников;</w:t>
      </w:r>
    </w:p>
    <w:p w:rsidR="00A91B49" w:rsidRPr="00073FAD" w:rsidRDefault="00DA223E" w:rsidP="0005514D">
      <w:pPr>
        <w:pStyle w:val="a3"/>
        <w:widowControl w:val="0"/>
        <w:tabs>
          <w:tab w:val="left" w:pos="426"/>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05514D">
        <w:rPr>
          <w:rFonts w:ascii="Times New Roman" w:eastAsiaTheme="minorEastAsia" w:hAnsi="Times New Roman" w:cs="Times New Roman"/>
          <w:sz w:val="24"/>
          <w:szCs w:val="24"/>
          <w:lang w:eastAsia="ru-RU"/>
        </w:rPr>
        <w:t xml:space="preserve">) </w:t>
      </w:r>
      <w:r w:rsidR="00A91B49" w:rsidRPr="00073FAD">
        <w:rPr>
          <w:rFonts w:ascii="Times New Roman" w:eastAsiaTheme="minorEastAsia" w:hAnsi="Times New Roman" w:cs="Times New Roman"/>
          <w:sz w:val="24"/>
          <w:szCs w:val="24"/>
          <w:lang w:eastAsia="ru-RU"/>
        </w:rPr>
        <w:t>информационные значки, таблички и мнемосхемы: информационные знаки в формате, доступном для инвалидов и людей с нарушением зрения и слуха.</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4.2. При проектировании объектов благоустройства жилой среды, улиц и дорог, объектов культурно-бытового обслуживания должна быть предусмотрена доступность среды населенных пунктов для </w:t>
      </w:r>
      <w:r w:rsidR="00DD0FC7">
        <w:rPr>
          <w:rFonts w:ascii="Times New Roman" w:eastAsiaTheme="minorEastAsia" w:hAnsi="Times New Roman" w:cs="Times New Roman"/>
          <w:sz w:val="24"/>
          <w:szCs w:val="24"/>
          <w:lang w:eastAsia="ru-RU"/>
        </w:rPr>
        <w:t>МГН</w:t>
      </w:r>
      <w:r w:rsidRPr="00687A1C">
        <w:rPr>
          <w:rFonts w:ascii="Times New Roman" w:eastAsiaTheme="minorEastAsia" w:hAnsi="Times New Roman" w:cs="Times New Roman"/>
          <w:sz w:val="24"/>
          <w:szCs w:val="24"/>
          <w:lang w:eastAsia="ru-RU"/>
        </w:rPr>
        <w:t>, оснащение этих объектов элементами и техническими средствами, способствующими передвижению инвалидов, поверхность должна быть ровная, без швов, противоскользящая, в том числе при увлажнении. Имеющиеся перепады уровней должны быть сглажены.</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4.3. Для передвижения </w:t>
      </w:r>
      <w:r w:rsidR="00DD0FC7">
        <w:rPr>
          <w:rFonts w:ascii="Times New Roman" w:eastAsiaTheme="minorEastAsia" w:hAnsi="Times New Roman" w:cs="Times New Roman"/>
          <w:sz w:val="24"/>
          <w:szCs w:val="24"/>
          <w:lang w:eastAsia="ru-RU"/>
        </w:rPr>
        <w:t>МГН</w:t>
      </w:r>
      <w:r w:rsidRPr="00687A1C">
        <w:rPr>
          <w:rFonts w:ascii="Times New Roman" w:eastAsiaTheme="minorEastAsia" w:hAnsi="Times New Roman" w:cs="Times New Roman"/>
          <w:sz w:val="24"/>
          <w:szCs w:val="24"/>
          <w:lang w:eastAsia="ru-RU"/>
        </w:rPr>
        <w:t xml:space="preserve"> на сложном рельефе необходимо предусматривать устройство серпантинных трасс с уклонами в пределах нормы.</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4.4. Размещение для людей с полной и частичной потерей зрения о приближении к препятствиям (лестницам, пешеходному переходу, окончанию островка безопасности и пр.) необходимо обеспечивать изменением фактуры поверхностного слоя покрытия дорожек и тротуаров, направляющими рельефными полосами и яркой контрастной окраской.</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4.5. В местах перепада уровней, превышающего 1,4 см</w:t>
      </w:r>
      <w:r w:rsidR="00073FAD">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между горизонтальными участками пешеходных путей или пола в зданиях и сооружениях необходимо предусматривать устройство пандусов.</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4.6. Все имеющиеся на пути движения инвалидов-колясочников лестницы, в том числе лестницы подземного или надземного перехода, должны быть продублированы пандусами </w:t>
      </w:r>
      <w:r w:rsidRPr="00687A1C">
        <w:rPr>
          <w:rFonts w:ascii="Times New Roman" w:eastAsiaTheme="minorEastAsia" w:hAnsi="Times New Roman" w:cs="Times New Roman"/>
          <w:sz w:val="24"/>
          <w:szCs w:val="24"/>
          <w:lang w:eastAsia="ru-RU"/>
        </w:rPr>
        <w:lastRenderedPageBreak/>
        <w:t>или подъемниками. Лестницы и пандусы ограждаются перилами.</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4.7. Вблизи подземных переходов необходимо размещать хорошо различимые информационные знаки. Переходы на крупных и сложных транспортных развязках должны быть оснащены защитными ограждениями.</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4.8. В жилых районах и микрорайонах вдоль пешеходных дорожек и тротуаров, предназначенных для передвижения </w:t>
      </w:r>
      <w:r w:rsidR="00DD0FC7">
        <w:rPr>
          <w:rFonts w:ascii="Times New Roman" w:eastAsiaTheme="minorEastAsia" w:hAnsi="Times New Roman" w:cs="Times New Roman"/>
          <w:sz w:val="24"/>
          <w:szCs w:val="24"/>
          <w:lang w:eastAsia="ru-RU"/>
        </w:rPr>
        <w:t>МГН</w:t>
      </w:r>
      <w:r w:rsidRPr="00687A1C">
        <w:rPr>
          <w:rFonts w:ascii="Times New Roman" w:eastAsiaTheme="minorEastAsia" w:hAnsi="Times New Roman" w:cs="Times New Roman"/>
          <w:sz w:val="24"/>
          <w:szCs w:val="24"/>
          <w:lang w:eastAsia="ru-RU"/>
        </w:rPr>
        <w:t xml:space="preserve">, необходимо предусматривать не реже чем через 100-150 м места отдыха для инвалидов и </w:t>
      </w:r>
      <w:r w:rsidR="00DD0FC7">
        <w:rPr>
          <w:rFonts w:ascii="Times New Roman" w:eastAsiaTheme="minorEastAsia" w:hAnsi="Times New Roman" w:cs="Times New Roman"/>
          <w:sz w:val="24"/>
          <w:szCs w:val="24"/>
          <w:lang w:eastAsia="ru-RU"/>
        </w:rPr>
        <w:t>МГН</w:t>
      </w:r>
      <w:r w:rsidRPr="00687A1C">
        <w:rPr>
          <w:rFonts w:ascii="Times New Roman" w:eastAsiaTheme="minorEastAsia" w:hAnsi="Times New Roman" w:cs="Times New Roman"/>
          <w:sz w:val="24"/>
          <w:szCs w:val="24"/>
          <w:lang w:eastAsia="ru-RU"/>
        </w:rPr>
        <w:t>, оборудуются скамейками с твердой спинкой и подлокотниками. Предусмотреть с одной из сторон скамьи площадку с твердым покрытием, размером 1,5</w:t>
      </w:r>
      <w:r w:rsidR="00073FAD">
        <w:rPr>
          <w:rFonts w:ascii="Times New Roman" w:eastAsiaTheme="minorEastAsia" w:hAnsi="Times New Roman" w:cs="Times New Roman"/>
          <w:sz w:val="24"/>
          <w:szCs w:val="24"/>
          <w:lang w:eastAsia="ru-RU"/>
        </w:rPr>
        <w:t xml:space="preserve"> </w:t>
      </w:r>
      <w:r w:rsidRPr="00687A1C">
        <w:rPr>
          <w:rFonts w:ascii="Times New Roman" w:eastAsiaTheme="minorEastAsia" w:hAnsi="Times New Roman" w:cs="Times New Roman"/>
          <w:sz w:val="24"/>
          <w:szCs w:val="24"/>
          <w:lang w:eastAsia="ru-RU"/>
        </w:rPr>
        <w:t>x 1,5</w:t>
      </w:r>
      <w:r w:rsidR="00073FAD">
        <w:rPr>
          <w:rFonts w:ascii="Times New Roman" w:eastAsiaTheme="minorEastAsia" w:hAnsi="Times New Roman" w:cs="Times New Roman"/>
          <w:sz w:val="24"/>
          <w:szCs w:val="24"/>
          <w:lang w:eastAsia="ru-RU"/>
        </w:rPr>
        <w:t xml:space="preserve"> м</w:t>
      </w:r>
      <w:r w:rsidR="00595F5C">
        <w:rPr>
          <w:rFonts w:ascii="Times New Roman" w:eastAsiaTheme="minorEastAsia" w:hAnsi="Times New Roman" w:cs="Times New Roman"/>
          <w:sz w:val="24"/>
          <w:szCs w:val="24"/>
          <w:lang w:eastAsia="ru-RU"/>
        </w:rPr>
        <w:t xml:space="preserve"> </w:t>
      </w:r>
      <w:r w:rsidRPr="00687A1C">
        <w:rPr>
          <w:rFonts w:ascii="Times New Roman" w:eastAsiaTheme="minorEastAsia" w:hAnsi="Times New Roman" w:cs="Times New Roman"/>
          <w:sz w:val="24"/>
          <w:szCs w:val="24"/>
          <w:lang w:eastAsia="ru-RU"/>
        </w:rPr>
        <w:t xml:space="preserve">и освещением не менее 20 </w:t>
      </w:r>
      <w:proofErr w:type="spellStart"/>
      <w:r w:rsidRPr="00687A1C">
        <w:rPr>
          <w:rFonts w:ascii="Times New Roman" w:eastAsiaTheme="minorEastAsia" w:hAnsi="Times New Roman" w:cs="Times New Roman"/>
          <w:sz w:val="24"/>
          <w:szCs w:val="24"/>
          <w:lang w:eastAsia="ru-RU"/>
        </w:rPr>
        <w:t>лк</w:t>
      </w:r>
      <w:proofErr w:type="spellEnd"/>
      <w:r w:rsidRPr="00687A1C">
        <w:rPr>
          <w:rFonts w:ascii="Times New Roman" w:eastAsiaTheme="minorEastAsia" w:hAnsi="Times New Roman" w:cs="Times New Roman"/>
          <w:sz w:val="24"/>
          <w:szCs w:val="24"/>
          <w:lang w:eastAsia="ru-RU"/>
        </w:rPr>
        <w:t>.</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4.9. При обустройстве решеток, перекрывающих водоотводящие лотки на пешеходных коммуникациях, а также ребра решеток не допускается располагать вдоль направления пешеходного движения, а ширину отверстий между ребрами необходимо принимать не более 15 мм.</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4.10. Покрытия поверхности обеспечивают на территории </w:t>
      </w:r>
      <w:r w:rsidR="00073FAD">
        <w:rPr>
          <w:rFonts w:ascii="Times New Roman" w:eastAsiaTheme="minorEastAsia" w:hAnsi="Times New Roman" w:cs="Times New Roman"/>
          <w:sz w:val="24"/>
          <w:szCs w:val="24"/>
          <w:lang w:eastAsia="ru-RU"/>
        </w:rPr>
        <w:t>городского округа Люберцы</w:t>
      </w:r>
      <w:r w:rsidRPr="00687A1C">
        <w:rPr>
          <w:rFonts w:ascii="Times New Roman" w:eastAsiaTheme="minorEastAsia" w:hAnsi="Times New Roman" w:cs="Times New Roman"/>
          <w:sz w:val="24"/>
          <w:szCs w:val="24"/>
          <w:lang w:eastAsia="ru-RU"/>
        </w:rPr>
        <w:t xml:space="preserve"> условия безопасного и комфортного передвижения, а также формируют архитектурно-художественный облик среды. Для целей благоустройства территории должны применяться следующие виды покрытий:</w:t>
      </w:r>
    </w:p>
    <w:p w:rsidR="00A91B49" w:rsidRPr="00243A88"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05514D">
        <w:rPr>
          <w:rFonts w:ascii="Times New Roman" w:eastAsiaTheme="minorEastAsia" w:hAnsi="Times New Roman" w:cs="Times New Roman"/>
          <w:sz w:val="24"/>
          <w:szCs w:val="24"/>
          <w:lang w:eastAsia="ru-RU"/>
        </w:rPr>
        <w:t xml:space="preserve">) </w:t>
      </w:r>
      <w:r w:rsidR="00A91B49" w:rsidRPr="00243A88">
        <w:rPr>
          <w:rFonts w:ascii="Times New Roman" w:eastAsiaTheme="minorEastAsia" w:hAnsi="Times New Roman" w:cs="Times New Roman"/>
          <w:sz w:val="24"/>
          <w:szCs w:val="24"/>
          <w:lang w:eastAsia="ru-RU"/>
        </w:rPr>
        <w:t xml:space="preserve">твердые (капитальные) - монолитные или сборные, выполняемые из асфальтобетона, </w:t>
      </w:r>
      <w:proofErr w:type="spellStart"/>
      <w:r w:rsidR="00A91B49" w:rsidRPr="00243A88">
        <w:rPr>
          <w:rFonts w:ascii="Times New Roman" w:eastAsiaTheme="minorEastAsia" w:hAnsi="Times New Roman" w:cs="Times New Roman"/>
          <w:sz w:val="24"/>
          <w:szCs w:val="24"/>
          <w:lang w:eastAsia="ru-RU"/>
        </w:rPr>
        <w:t>цементобетона</w:t>
      </w:r>
      <w:proofErr w:type="spellEnd"/>
      <w:r w:rsidR="00A91B49" w:rsidRPr="00243A88">
        <w:rPr>
          <w:rFonts w:ascii="Times New Roman" w:eastAsiaTheme="minorEastAsia" w:hAnsi="Times New Roman" w:cs="Times New Roman"/>
          <w:sz w:val="24"/>
          <w:szCs w:val="24"/>
          <w:lang w:eastAsia="ru-RU"/>
        </w:rPr>
        <w:t>, природного камня и т.п. материалов;</w:t>
      </w:r>
    </w:p>
    <w:p w:rsidR="00A91B49" w:rsidRPr="00243A88" w:rsidRDefault="00DA223E" w:rsidP="0005514D">
      <w:pPr>
        <w:pStyle w:val="a3"/>
        <w:widowControl w:val="0"/>
        <w:tabs>
          <w:tab w:val="left" w:pos="426"/>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05514D">
        <w:rPr>
          <w:rFonts w:ascii="Times New Roman" w:eastAsiaTheme="minorEastAsia" w:hAnsi="Times New Roman" w:cs="Times New Roman"/>
          <w:sz w:val="24"/>
          <w:szCs w:val="24"/>
          <w:lang w:eastAsia="ru-RU"/>
        </w:rPr>
        <w:t xml:space="preserve">) </w:t>
      </w:r>
      <w:r w:rsidR="00A91B49" w:rsidRPr="00243A88">
        <w:rPr>
          <w:rFonts w:ascii="Times New Roman" w:eastAsiaTheme="minorEastAsia" w:hAnsi="Times New Roman" w:cs="Times New Roman"/>
          <w:sz w:val="24"/>
          <w:szCs w:val="24"/>
          <w:lang w:eastAsia="ru-RU"/>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 материалами;</w:t>
      </w:r>
    </w:p>
    <w:p w:rsidR="00A91B49" w:rsidRPr="00243A88" w:rsidRDefault="00DA223E" w:rsidP="0005514D">
      <w:pPr>
        <w:pStyle w:val="a3"/>
        <w:widowControl w:val="0"/>
        <w:tabs>
          <w:tab w:val="left" w:pos="426"/>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05514D">
        <w:rPr>
          <w:rFonts w:ascii="Times New Roman" w:eastAsiaTheme="minorEastAsia" w:hAnsi="Times New Roman" w:cs="Times New Roman"/>
          <w:sz w:val="24"/>
          <w:szCs w:val="24"/>
          <w:lang w:eastAsia="ru-RU"/>
        </w:rPr>
        <w:t xml:space="preserve">) </w:t>
      </w:r>
      <w:r w:rsidR="00A91B49" w:rsidRPr="00243A88">
        <w:rPr>
          <w:rFonts w:ascii="Times New Roman" w:eastAsiaTheme="minorEastAsia" w:hAnsi="Times New Roman" w:cs="Times New Roman"/>
          <w:sz w:val="24"/>
          <w:szCs w:val="24"/>
          <w:lang w:eastAsia="ru-RU"/>
        </w:rPr>
        <w:t>газонные, выполняемые по специальным технологиям подготовки и посадки травяного покрова;</w:t>
      </w:r>
    </w:p>
    <w:p w:rsidR="00A91B49" w:rsidRPr="00243A88" w:rsidRDefault="00DA223E" w:rsidP="0005514D">
      <w:pPr>
        <w:pStyle w:val="a3"/>
        <w:widowControl w:val="0"/>
        <w:tabs>
          <w:tab w:val="left" w:pos="426"/>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4</w:t>
      </w:r>
      <w:r w:rsidR="0005514D">
        <w:rPr>
          <w:rFonts w:ascii="Times New Roman" w:eastAsiaTheme="minorEastAsia" w:hAnsi="Times New Roman" w:cs="Times New Roman"/>
          <w:sz w:val="24"/>
          <w:szCs w:val="24"/>
          <w:lang w:eastAsia="ru-RU"/>
        </w:rPr>
        <w:t xml:space="preserve">) </w:t>
      </w:r>
      <w:r w:rsidR="00A91B49" w:rsidRPr="00243A88">
        <w:rPr>
          <w:rFonts w:ascii="Times New Roman" w:eastAsiaTheme="minorEastAsia" w:hAnsi="Times New Roman" w:cs="Times New Roman"/>
          <w:sz w:val="24"/>
          <w:szCs w:val="24"/>
          <w:lang w:eastAsia="ru-RU"/>
        </w:rPr>
        <w:t>комбинированные, представляющие сочетания покрытий, указанных выше (например, плитка, утопленная в газон, и т.п.).</w:t>
      </w:r>
      <w:proofErr w:type="gramEnd"/>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На территории городского округа Люберцы не рекомендуется допускать наличие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687A1C">
        <w:rPr>
          <w:rFonts w:ascii="Times New Roman" w:eastAsiaTheme="minorEastAsia" w:hAnsi="Times New Roman" w:cs="Times New Roman"/>
          <w:sz w:val="24"/>
          <w:szCs w:val="24"/>
          <w:lang w:eastAsia="ru-RU"/>
        </w:rPr>
        <w:t>Твердые виды покрытия устанавливаются с шероховатой поверхностью с коэффициентом сцепления в сухом состоянии не менее 0,6-0,75 кН/кН, в мокром - не менее 0,4 кН/</w:t>
      </w:r>
      <w:proofErr w:type="spellStart"/>
      <w:r w:rsidRPr="00687A1C">
        <w:rPr>
          <w:rFonts w:ascii="Times New Roman" w:eastAsiaTheme="minorEastAsia" w:hAnsi="Times New Roman" w:cs="Times New Roman"/>
          <w:sz w:val="24"/>
          <w:szCs w:val="24"/>
          <w:lang w:eastAsia="ru-RU"/>
        </w:rPr>
        <w:t>кН.</w:t>
      </w:r>
      <w:proofErr w:type="spellEnd"/>
      <w:r w:rsidRPr="00687A1C">
        <w:rPr>
          <w:rFonts w:ascii="Times New Roman" w:eastAsiaTheme="minorEastAsia" w:hAnsi="Times New Roman" w:cs="Times New Roman"/>
          <w:sz w:val="24"/>
          <w:szCs w:val="24"/>
          <w:lang w:eastAsia="ru-RU"/>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w:t>
      </w:r>
      <w:proofErr w:type="gramEnd"/>
      <w:r w:rsidRPr="00687A1C">
        <w:rPr>
          <w:rFonts w:ascii="Times New Roman" w:eastAsiaTheme="minorEastAsia" w:hAnsi="Times New Roman" w:cs="Times New Roman"/>
          <w:sz w:val="24"/>
          <w:szCs w:val="24"/>
          <w:lang w:eastAsia="ru-RU"/>
        </w:rPr>
        <w:t xml:space="preserve"> зданий.</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4.11. На территории общественных пространств городского округа Люберцы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4.12. Для передвижения людей с полной или частичной потерей зрения тактильно-контрастные указатели, выполняющие функцию предупреждения на покрытии пешеходных путей, следует размещать на расстоянии 0,8-0,9 м до препятствия, доступного входа, начала опасного участка, перед внешней лестницей. Глубина предупреждающего указателя должна быть в пределах 0,5-0,6 м и входить в общее нормируемое расстояние до препятствия. Указатель должен заканчиваться до препятствия на расстоянии 0,3 м. Указатели должны иметь высоту рифов 5 мм. Если на тактильном покрытии имеются продольные бороздки шириной более 15 мм и глубиной более 6 мм, их не допускается располагать вдоль направления движения.</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lastRenderedPageBreak/>
        <w:t>4.13. Покрытие из бетонных плит должно быть ровным, а толщина швов между плитами - не более 0,01 м.</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4.14. Для категории МГН опасные участки и пространства необходимо огораживать бортовым камнем высотой не менее 0,05 м.</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4.15. В местах пересечения пешеходных путей с проезжей частью улиц и дорог перепад высот между нижней гранью съезда и проезжей частью должна быть не более 0,014 м. Съезды с тротуаров должны иметь уклон не более 1:20. При стесненных условиях допускается уклон 1:10 на протяжении не более 1 м.</w:t>
      </w:r>
    </w:p>
    <w:p w:rsidR="00A91B49" w:rsidRPr="00687A1C"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4.16. Пониженный бортовой камень окрашивается ярко-желтой (или белой) краской.</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4.17. При уклонах пешеходных коммуникаций более 60 промилле необходимо </w:t>
      </w:r>
      <w:r w:rsidRPr="00405F88">
        <w:rPr>
          <w:rFonts w:ascii="Times New Roman" w:eastAsiaTheme="minorEastAsia" w:hAnsi="Times New Roman" w:cs="Times New Roman"/>
          <w:sz w:val="24"/>
          <w:szCs w:val="24"/>
          <w:lang w:eastAsia="ru-RU"/>
        </w:rPr>
        <w:t>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должны предусматриваться при уклонах более 50 промилле, обязательно сопровождая их пандусом. При пересечении основных пешеходных коммуникаций с проездами или в иных случаях должен предусматриваться бордюрный пандус для обеспечения спуска с покрытия тротуара на уровень дорожного покрытия.</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4.18. На открытых лестницах, на перепадах рельефа рекомендуемая высота ступеней должна быть не более 120 мм, ширина проступи - от 0,35 до 0,4 м, с поперечным уклоном не более 2% в сторону вышележащей ступени. В марше внешней лестницы должно быть 3-12 ступеней. Недопустимо применение одиночных ступеней, которые должны заменяться съездами. После каждых 10-12 ступеней должны быть площадки глубиной не менее 1,5 м. Краевые ступени лестничного марша должны быть выделены полосами яркой контрастной окраски. Все ступени наружных лестниц в пределах одного марша устанавливаются по ширине и высоте подъема ступеней одинаковыми.</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4.19. Пандус выполняется из нескользкого материала с шероховатой текстурой поверхности без горизонтальных канавок. Пандусы должны иметь двухстороннее ограждение с поручнями на высоте 0,9 и 0,7 м</w:t>
      </w:r>
      <w:r w:rsidR="00243A88"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с учетом технических требований к опорным стационарным устройствам. Расстояние между поручнями пандуса одностороннего движения должно быть в пределах 0,9-1,0 м. По продольным краям марша пандуса следует устанавливать бортики высотой не менее 0,05 м. Уклон бордюрного пандуса, устанавливаемого на высоту до 0,5 м</w:t>
      </w:r>
      <w:r w:rsidR="00243A88"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принимается 1:12.</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4.20. При повороте пандуса или его протяженности более 9 м не реже чем через каждые 9 м предусматривают горизонтальные площадки размером 1,5 x 1,5 м. На горизонтальных площадках по окончании спуска предусматриваются дренажные устройства. Поверхность пандуса должна быть нескользкой, отличающейся от окружающих поверхностей текстурой или цветом.</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По обеим сторонам лестницы или пандуса предусматривают непрерывные поручни, находящиеся в одной вертикальной плоскости, на высоте 700-900 мм круглого сечения, удобного для охвата рукой и отстоящего от стены на 40-60 мм. При ширине лестниц 4 м и более предусматриваются двухсторонние разделительные поручни. Длина поручней должна быть больше длины пандуса или лестницы с каждой стороны не менее чем на 0,3 м, с округленными и гладкими концами поручней.</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4.21. Поручни должны быть надежно и прочно закреплены. Конструкция поручней должна исключать возможность </w:t>
      </w:r>
      <w:proofErr w:type="spellStart"/>
      <w:r w:rsidRPr="00405F88">
        <w:rPr>
          <w:rFonts w:ascii="Times New Roman" w:eastAsiaTheme="minorEastAsia" w:hAnsi="Times New Roman" w:cs="Times New Roman"/>
          <w:sz w:val="24"/>
          <w:szCs w:val="24"/>
          <w:lang w:eastAsia="ru-RU"/>
        </w:rPr>
        <w:t>травмирования</w:t>
      </w:r>
      <w:proofErr w:type="spellEnd"/>
      <w:r w:rsidRPr="00405F88">
        <w:rPr>
          <w:rFonts w:ascii="Times New Roman" w:eastAsiaTheme="minorEastAsia" w:hAnsi="Times New Roman" w:cs="Times New Roman"/>
          <w:sz w:val="24"/>
          <w:szCs w:val="24"/>
          <w:lang w:eastAsia="ru-RU"/>
        </w:rPr>
        <w:t xml:space="preserve"> людей.</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4.22. Размещение туалетных кабин производится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При нестационарных торговых объектах питания размещение туалетных кабин производится при отсутствии общественных туалетов на прилегающей территории в зоне доступности 200 м. Доля туалетных кабин, </w:t>
      </w:r>
      <w:r w:rsidRPr="00405F88">
        <w:rPr>
          <w:rFonts w:ascii="Times New Roman" w:eastAsiaTheme="minorEastAsia" w:hAnsi="Times New Roman" w:cs="Times New Roman"/>
          <w:sz w:val="24"/>
          <w:szCs w:val="24"/>
          <w:lang w:eastAsia="ru-RU"/>
        </w:rPr>
        <w:lastRenderedPageBreak/>
        <w:t>доступных для</w:t>
      </w:r>
      <w:r w:rsidR="0088726D" w:rsidRPr="00405F88">
        <w:rPr>
          <w:rFonts w:ascii="Times New Roman" w:eastAsiaTheme="minorEastAsia" w:hAnsi="Times New Roman" w:cs="Times New Roman"/>
          <w:sz w:val="24"/>
          <w:szCs w:val="24"/>
          <w:lang w:eastAsia="ru-RU"/>
        </w:rPr>
        <w:t xml:space="preserve"> инвалидов, должна составлять 5 процентов</w:t>
      </w:r>
      <w:r w:rsidRPr="00405F88">
        <w:rPr>
          <w:rFonts w:ascii="Times New Roman" w:eastAsiaTheme="minorEastAsia" w:hAnsi="Times New Roman" w:cs="Times New Roman"/>
          <w:sz w:val="24"/>
          <w:szCs w:val="24"/>
          <w:lang w:eastAsia="ru-RU"/>
        </w:rPr>
        <w:t>, но не менее одной.</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5. Развитие объектов благоустройства осуществляется с учетом приспособлений и оборудований для обеспечения свободного передвижения инвалидов и других </w:t>
      </w:r>
      <w:r w:rsidR="00DD0FC7"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 xml:space="preserve"> на территории городского округа Люберцы.</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Требования по оснащению элементов благоустройства техническими приспособлениями для беспрепятственного доступа к ним и их испо</w:t>
      </w:r>
      <w:r w:rsidR="00746F9C" w:rsidRPr="00405F88">
        <w:rPr>
          <w:rFonts w:ascii="Times New Roman" w:eastAsiaTheme="minorEastAsia" w:hAnsi="Times New Roman" w:cs="Times New Roman"/>
          <w:sz w:val="24"/>
          <w:szCs w:val="24"/>
          <w:lang w:eastAsia="ru-RU"/>
        </w:rPr>
        <w:t>льзования инвалидами и другими МГН</w:t>
      </w:r>
      <w:r w:rsidRPr="00405F88">
        <w:rPr>
          <w:rFonts w:ascii="Times New Roman" w:eastAsiaTheme="minorEastAsia" w:hAnsi="Times New Roman" w:cs="Times New Roman"/>
          <w:sz w:val="24"/>
          <w:szCs w:val="24"/>
          <w:lang w:eastAsia="ru-RU"/>
        </w:rPr>
        <w:t xml:space="preserve">, установленные </w:t>
      </w:r>
      <w:hyperlink r:id="rId24" w:history="1">
        <w:r w:rsidRPr="00405F88">
          <w:rPr>
            <w:rFonts w:ascii="Times New Roman" w:eastAsiaTheme="minorEastAsia" w:hAnsi="Times New Roman" w:cs="Times New Roman"/>
            <w:sz w:val="24"/>
            <w:szCs w:val="24"/>
            <w:lang w:eastAsia="ru-RU"/>
          </w:rPr>
          <w:t>Законом</w:t>
        </w:r>
      </w:hyperlink>
      <w:r w:rsidRPr="00405F88">
        <w:rPr>
          <w:rFonts w:ascii="Times New Roman" w:eastAsiaTheme="minorEastAsia" w:hAnsi="Times New Roman" w:cs="Times New Roman"/>
          <w:sz w:val="24"/>
          <w:szCs w:val="24"/>
          <w:lang w:eastAsia="ru-RU"/>
        </w:rPr>
        <w:t xml:space="preserve"> Московской области от 30.12.2014 </w:t>
      </w:r>
      <w:r w:rsidR="00DD0FC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191/2014-ОЗ </w:t>
      </w:r>
      <w:r w:rsidR="00394724"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00394724"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применяются исключительно ко вновь вводимым в эксплуатацию или прошедшим реконструкцию, модернизацию объектам.</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Условия доступности объектов благоустройства для инвалидов и других </w:t>
      </w:r>
      <w:r w:rsidR="00DD0FC7"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 xml:space="preserve"> в городском округе Люберцы обеспечиваются в соответствии с законодательством Российской Федерации и законодательством Московской области о социальной защите инвалидов.</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7. Улично-дорожная сеть</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w:t>
      </w:r>
      <w:proofErr w:type="gramStart"/>
      <w:r w:rsidRPr="00405F88">
        <w:rPr>
          <w:rFonts w:ascii="Times New Roman" w:eastAsiaTheme="minorEastAsia" w:hAnsi="Times New Roman" w:cs="Times New Roman"/>
          <w:sz w:val="24"/>
          <w:szCs w:val="24"/>
          <w:lang w:eastAsia="ru-RU"/>
        </w:rPr>
        <w:t>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w:t>
      </w:r>
      <w:proofErr w:type="gramEnd"/>
      <w:r w:rsidRPr="00405F88">
        <w:rPr>
          <w:rFonts w:ascii="Times New Roman" w:eastAsiaTheme="minorEastAsia" w:hAnsi="Times New Roman" w:cs="Times New Roman"/>
          <w:sz w:val="24"/>
          <w:szCs w:val="24"/>
          <w:lang w:eastAsia="ru-RU"/>
        </w:rPr>
        <w:t xml:space="preserve">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Разработка проекта благоустройства на территориях транспортных и инженерных коммуникаций муниципального образования городской округ Люберцы проводится с учетом законодательства, обеспечивая условия безопасности населения, условия доступности для инвалидов и других </w:t>
      </w:r>
      <w:r w:rsidR="00DD0FC7"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w:t>
      </w:r>
      <w:r w:rsidR="00DD0FC7" w:rsidRPr="00405F88">
        <w:rPr>
          <w:rFonts w:ascii="Times New Roman" w:eastAsiaTheme="minorEastAsia" w:hAnsi="Times New Roman" w:cs="Times New Roman"/>
          <w:b/>
          <w:bCs/>
          <w:sz w:val="24"/>
          <w:szCs w:val="24"/>
          <w:lang w:eastAsia="ru-RU"/>
        </w:rPr>
        <w:t xml:space="preserve"> 8. Улицы и </w:t>
      </w:r>
      <w:r w:rsidRPr="00405F88">
        <w:rPr>
          <w:rFonts w:ascii="Times New Roman" w:eastAsiaTheme="minorEastAsia" w:hAnsi="Times New Roman" w:cs="Times New Roman"/>
          <w:b/>
          <w:bCs/>
          <w:sz w:val="24"/>
          <w:szCs w:val="24"/>
          <w:lang w:eastAsia="ru-RU"/>
        </w:rPr>
        <w:t>дороги</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w:t>
      </w:r>
      <w:proofErr w:type="gramStart"/>
      <w:r w:rsidRPr="00405F88">
        <w:rPr>
          <w:rFonts w:ascii="Times New Roman" w:eastAsiaTheme="minorEastAsia" w:hAnsi="Times New Roman" w:cs="Times New Roman"/>
          <w:sz w:val="24"/>
          <w:szCs w:val="24"/>
          <w:lang w:eastAsia="ru-RU"/>
        </w:rPr>
        <w:t xml:space="preserve">Мероприятия, направленные на благоустройство автомобильных дорог </w:t>
      </w:r>
      <w:r w:rsidR="00145809" w:rsidRPr="00405F88">
        <w:rPr>
          <w:rFonts w:ascii="Times New Roman" w:eastAsiaTheme="minorEastAsia" w:hAnsi="Times New Roman" w:cs="Times New Roman"/>
          <w:sz w:val="24"/>
          <w:szCs w:val="24"/>
          <w:lang w:eastAsia="ru-RU"/>
        </w:rPr>
        <w:t>общего пользования</w:t>
      </w:r>
      <w:r w:rsidRPr="00405F88">
        <w:rPr>
          <w:rFonts w:ascii="Times New Roman" w:eastAsiaTheme="minorEastAsia" w:hAnsi="Times New Roman" w:cs="Times New Roman"/>
          <w:sz w:val="24"/>
          <w:szCs w:val="24"/>
          <w:lang w:eastAsia="ru-RU"/>
        </w:rPr>
        <w:t xml:space="preserve">, элементов </w:t>
      </w:r>
      <w:r w:rsidR="00145809" w:rsidRPr="00405F88">
        <w:rPr>
          <w:rFonts w:ascii="Times New Roman" w:eastAsiaTheme="minorEastAsia" w:hAnsi="Times New Roman" w:cs="Times New Roman"/>
          <w:sz w:val="24"/>
          <w:szCs w:val="24"/>
          <w:lang w:eastAsia="ru-RU"/>
        </w:rPr>
        <w:t>обус</w:t>
      </w:r>
      <w:r w:rsidRPr="00405F88">
        <w:rPr>
          <w:rFonts w:ascii="Times New Roman" w:eastAsiaTheme="minorEastAsia" w:hAnsi="Times New Roman" w:cs="Times New Roman"/>
          <w:sz w:val="24"/>
          <w:szCs w:val="24"/>
          <w:lang w:eastAsia="ru-RU"/>
        </w:rPr>
        <w:t xml:space="preserve">тройства автомобильных дорог общего пользования осуществляются в части, не противоречащей Федеральному </w:t>
      </w:r>
      <w:hyperlink r:id="rId25" w:history="1">
        <w:r w:rsidRPr="00405F88">
          <w:rPr>
            <w:rFonts w:ascii="Times New Roman" w:eastAsiaTheme="minorEastAsia" w:hAnsi="Times New Roman" w:cs="Times New Roman"/>
            <w:sz w:val="24"/>
            <w:szCs w:val="24"/>
            <w:lang w:eastAsia="ru-RU"/>
          </w:rPr>
          <w:t>закону</w:t>
        </w:r>
      </w:hyperlink>
      <w:r w:rsidRPr="00405F88">
        <w:rPr>
          <w:rFonts w:ascii="Times New Roman" w:eastAsiaTheme="minorEastAsia" w:hAnsi="Times New Roman" w:cs="Times New Roman"/>
          <w:sz w:val="24"/>
          <w:szCs w:val="24"/>
          <w:lang w:eastAsia="ru-RU"/>
        </w:rPr>
        <w:t xml:space="preserve"> от 08.11.2007 </w:t>
      </w:r>
      <w:r w:rsidR="00DD0FC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257-ФЗ </w:t>
      </w:r>
      <w:r w:rsidR="00DD0FC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DD0FC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законодательству Российской Федерации о социальной защите инвалидов, и иным нормативным правовым актам Российской Федерации и нормативно-техническим</w:t>
      </w:r>
      <w:proofErr w:type="gramEnd"/>
      <w:r w:rsidRPr="00405F88">
        <w:rPr>
          <w:rFonts w:ascii="Times New Roman" w:eastAsiaTheme="minorEastAsia" w:hAnsi="Times New Roman" w:cs="Times New Roman"/>
          <w:sz w:val="24"/>
          <w:szCs w:val="24"/>
          <w:lang w:eastAsia="ru-RU"/>
        </w:rPr>
        <w:t xml:space="preserve"> документам, устанавливающим требования к автомобильным дорогам общего пользования.</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Виды и конструкции дорожного покрытия проектируются с учетом категории улицы и обеспечением безопасности движения.</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5. При разработке проекта предусматривается увеличение буферных зон между краем </w:t>
      </w:r>
      <w:r w:rsidRPr="00405F88">
        <w:rPr>
          <w:rFonts w:ascii="Times New Roman" w:eastAsiaTheme="minorEastAsia" w:hAnsi="Times New Roman" w:cs="Times New Roman"/>
          <w:sz w:val="24"/>
          <w:szCs w:val="24"/>
          <w:lang w:eastAsia="ru-RU"/>
        </w:rPr>
        <w:lastRenderedPageBreak/>
        <w:t>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7. </w:t>
      </w:r>
      <w:proofErr w:type="gramStart"/>
      <w:r w:rsidRPr="00405F88">
        <w:rPr>
          <w:rFonts w:ascii="Times New Roman" w:eastAsiaTheme="minorEastAsia" w:hAnsi="Times New Roman" w:cs="Times New Roman"/>
          <w:sz w:val="24"/>
          <w:szCs w:val="24"/>
          <w:lang w:eastAsia="ru-RU"/>
        </w:rPr>
        <w:t>Уборка и содержание (в том числе вырубка, обрезка аварийных деревьев, а также побелка деревьев) дорог федерального, регионального, местного значения, частных автомобильных дорог (включая проезды) на расстоянии 5 м от краев проезжих частей, а также 2 м от тротуаров, если расстояние прилегающей территории не установлено в большем размере, - возлагается на собственников, владельцев или пользователей дорог.</w:t>
      </w:r>
      <w:proofErr w:type="gramEnd"/>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8.1. Требования к благоустройству въездных групп</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Обязательный перечень элементов благоустройства въездных гру</w:t>
      </w:r>
      <w:proofErr w:type="gramStart"/>
      <w:r w:rsidRPr="00405F88">
        <w:rPr>
          <w:rFonts w:ascii="Times New Roman" w:eastAsiaTheme="minorEastAsia" w:hAnsi="Times New Roman" w:cs="Times New Roman"/>
          <w:sz w:val="24"/>
          <w:szCs w:val="24"/>
          <w:lang w:eastAsia="ru-RU"/>
        </w:rPr>
        <w:t>пп вкл</w:t>
      </w:r>
      <w:proofErr w:type="gramEnd"/>
      <w:r w:rsidRPr="00405F88">
        <w:rPr>
          <w:rFonts w:ascii="Times New Roman" w:eastAsiaTheme="minorEastAsia" w:hAnsi="Times New Roman" w:cs="Times New Roman"/>
          <w:sz w:val="24"/>
          <w:szCs w:val="24"/>
          <w:lang w:eastAsia="ru-RU"/>
        </w:rPr>
        <w:t>ючает в себя средства размещения информации, малые архитектурные формы, озеленение, архитектурно-художественное освещение.</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 xml:space="preserve">Статья 8.2. Требования к благоустройству территории городского округа Люберцы вдоль </w:t>
      </w:r>
      <w:r w:rsidR="003F3141" w:rsidRPr="00405F88">
        <w:rPr>
          <w:rFonts w:ascii="Times New Roman" w:eastAsiaTheme="minorEastAsia" w:hAnsi="Times New Roman" w:cs="Times New Roman"/>
          <w:b/>
          <w:bCs/>
          <w:sz w:val="24"/>
          <w:szCs w:val="24"/>
          <w:lang w:eastAsia="ru-RU"/>
        </w:rPr>
        <w:t>«</w:t>
      </w:r>
      <w:proofErr w:type="spellStart"/>
      <w:r w:rsidRPr="00405F88">
        <w:rPr>
          <w:rFonts w:ascii="Times New Roman" w:eastAsiaTheme="minorEastAsia" w:hAnsi="Times New Roman" w:cs="Times New Roman"/>
          <w:b/>
          <w:bCs/>
          <w:sz w:val="24"/>
          <w:szCs w:val="24"/>
          <w:lang w:eastAsia="ru-RU"/>
        </w:rPr>
        <w:t>вылетных</w:t>
      </w:r>
      <w:proofErr w:type="spellEnd"/>
      <w:r w:rsidR="003F3141" w:rsidRPr="00405F88">
        <w:rPr>
          <w:rFonts w:ascii="Times New Roman" w:eastAsiaTheme="minorEastAsia" w:hAnsi="Times New Roman" w:cs="Times New Roman"/>
          <w:b/>
          <w:bCs/>
          <w:sz w:val="24"/>
          <w:szCs w:val="24"/>
          <w:lang w:eastAsia="ru-RU"/>
        </w:rPr>
        <w:t>»</w:t>
      </w:r>
      <w:r w:rsidRPr="00405F88">
        <w:rPr>
          <w:rFonts w:ascii="Times New Roman" w:eastAsiaTheme="minorEastAsia" w:hAnsi="Times New Roman" w:cs="Times New Roman"/>
          <w:b/>
          <w:bCs/>
          <w:sz w:val="24"/>
          <w:szCs w:val="24"/>
          <w:lang w:eastAsia="ru-RU"/>
        </w:rPr>
        <w:t xml:space="preserve"> магистралей</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DC0C51">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Мероприятия, направленные на благоустройство территории городского округа Люберцы вдоль </w:t>
      </w:r>
      <w:r w:rsidR="00DD0FC7" w:rsidRPr="00405F88">
        <w:rPr>
          <w:rFonts w:ascii="Times New Roman" w:eastAsiaTheme="minorEastAsia" w:hAnsi="Times New Roman" w:cs="Times New Roman"/>
          <w:sz w:val="24"/>
          <w:szCs w:val="24"/>
          <w:lang w:eastAsia="ru-RU"/>
        </w:rPr>
        <w:t>«</w:t>
      </w:r>
      <w:proofErr w:type="spellStart"/>
      <w:r w:rsidRPr="00405F88">
        <w:rPr>
          <w:rFonts w:ascii="Times New Roman" w:eastAsiaTheme="minorEastAsia" w:hAnsi="Times New Roman" w:cs="Times New Roman"/>
          <w:sz w:val="24"/>
          <w:szCs w:val="24"/>
          <w:lang w:eastAsia="ru-RU"/>
        </w:rPr>
        <w:t>вылетных</w:t>
      </w:r>
      <w:proofErr w:type="spellEnd"/>
      <w:r w:rsidR="00DD0FC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магистралей, осуществл</w:t>
      </w:r>
      <w:r w:rsidR="00DC0C51" w:rsidRPr="00405F88">
        <w:rPr>
          <w:rFonts w:ascii="Times New Roman" w:eastAsiaTheme="minorEastAsia" w:hAnsi="Times New Roman" w:cs="Times New Roman"/>
          <w:sz w:val="24"/>
          <w:szCs w:val="24"/>
          <w:lang w:eastAsia="ru-RU"/>
        </w:rPr>
        <w:t>яются в части, не противоречащей</w:t>
      </w:r>
      <w:r w:rsidRPr="00405F88">
        <w:rPr>
          <w:rFonts w:ascii="Times New Roman" w:eastAsiaTheme="minorEastAsia" w:hAnsi="Times New Roman" w:cs="Times New Roman"/>
          <w:sz w:val="24"/>
          <w:szCs w:val="24"/>
          <w:lang w:eastAsia="ru-RU"/>
        </w:rPr>
        <w:t xml:space="preserve"> требованиям </w:t>
      </w:r>
      <w:r w:rsidR="00DD0FC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Регионального </w:t>
      </w:r>
      <w:hyperlink r:id="rId26" w:history="1">
        <w:r w:rsidRPr="00405F88">
          <w:rPr>
            <w:rFonts w:ascii="Times New Roman" w:eastAsiaTheme="minorEastAsia" w:hAnsi="Times New Roman" w:cs="Times New Roman"/>
            <w:sz w:val="24"/>
            <w:szCs w:val="24"/>
            <w:lang w:eastAsia="ru-RU"/>
          </w:rPr>
          <w:t>стандарта</w:t>
        </w:r>
      </w:hyperlink>
      <w:r w:rsidRPr="00405F88">
        <w:rPr>
          <w:rFonts w:ascii="Times New Roman" w:eastAsiaTheme="minorEastAsia" w:hAnsi="Times New Roman" w:cs="Times New Roman"/>
          <w:sz w:val="24"/>
          <w:szCs w:val="24"/>
          <w:lang w:eastAsia="ru-RU"/>
        </w:rPr>
        <w:t xml:space="preserve"> благоустройства территории муниципальных образований Московской области, расположенных вдоль </w:t>
      </w:r>
      <w:r w:rsidR="00DD0FC7" w:rsidRPr="00405F88">
        <w:rPr>
          <w:rFonts w:ascii="Times New Roman" w:eastAsiaTheme="minorEastAsia" w:hAnsi="Times New Roman" w:cs="Times New Roman"/>
          <w:sz w:val="24"/>
          <w:szCs w:val="24"/>
          <w:lang w:eastAsia="ru-RU"/>
        </w:rPr>
        <w:t>«</w:t>
      </w:r>
      <w:proofErr w:type="spellStart"/>
      <w:r w:rsidRPr="00405F88">
        <w:rPr>
          <w:rFonts w:ascii="Times New Roman" w:eastAsiaTheme="minorEastAsia" w:hAnsi="Times New Roman" w:cs="Times New Roman"/>
          <w:sz w:val="24"/>
          <w:szCs w:val="24"/>
          <w:lang w:eastAsia="ru-RU"/>
        </w:rPr>
        <w:t>вылетных</w:t>
      </w:r>
      <w:proofErr w:type="spellEnd"/>
      <w:r w:rsidR="00DD0FC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магистралей</w:t>
      </w:r>
      <w:r w:rsidR="00DD0FC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утвержденного распоряжением Министерства благоустройства Московской области </w:t>
      </w:r>
      <w:r w:rsidR="00DC0C51" w:rsidRPr="00405F88">
        <w:rPr>
          <w:rFonts w:ascii="Times New Roman" w:eastAsiaTheme="minorEastAsia" w:hAnsi="Times New Roman" w:cs="Times New Roman"/>
          <w:sz w:val="24"/>
          <w:szCs w:val="24"/>
          <w:lang w:eastAsia="ru-RU"/>
        </w:rPr>
        <w:t xml:space="preserve">                   </w:t>
      </w:r>
      <w:r w:rsidRPr="00405F88">
        <w:rPr>
          <w:rFonts w:ascii="Times New Roman" w:eastAsiaTheme="minorEastAsia" w:hAnsi="Times New Roman" w:cs="Times New Roman"/>
          <w:sz w:val="24"/>
          <w:szCs w:val="24"/>
          <w:lang w:eastAsia="ru-RU"/>
        </w:rPr>
        <w:t xml:space="preserve">от 13.06.2019 </w:t>
      </w:r>
      <w:r w:rsidR="00DD0FC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10Р-42.</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Благоустройство территории городского округа Люберцы вдоль </w:t>
      </w:r>
      <w:r w:rsidR="00DD0FC7" w:rsidRPr="00405F88">
        <w:rPr>
          <w:rFonts w:ascii="Times New Roman" w:eastAsiaTheme="minorEastAsia" w:hAnsi="Times New Roman" w:cs="Times New Roman"/>
          <w:sz w:val="24"/>
          <w:szCs w:val="24"/>
          <w:lang w:eastAsia="ru-RU"/>
        </w:rPr>
        <w:t>«</w:t>
      </w:r>
      <w:proofErr w:type="spellStart"/>
      <w:r w:rsidRPr="00405F88">
        <w:rPr>
          <w:rFonts w:ascii="Times New Roman" w:eastAsiaTheme="minorEastAsia" w:hAnsi="Times New Roman" w:cs="Times New Roman"/>
          <w:sz w:val="24"/>
          <w:szCs w:val="24"/>
          <w:lang w:eastAsia="ru-RU"/>
        </w:rPr>
        <w:t>вылетных</w:t>
      </w:r>
      <w:proofErr w:type="spellEnd"/>
      <w:r w:rsidR="00DD0FC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магистралей включает в себя:</w:t>
      </w:r>
    </w:p>
    <w:p w:rsidR="00A91B49" w:rsidRPr="00405F88"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05514D"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 xml:space="preserve">решение проблем визуальной </w:t>
      </w:r>
      <w:proofErr w:type="spellStart"/>
      <w:r w:rsidR="00A91B49" w:rsidRPr="00405F88">
        <w:rPr>
          <w:rFonts w:ascii="Times New Roman" w:eastAsiaTheme="minorEastAsia" w:hAnsi="Times New Roman" w:cs="Times New Roman"/>
          <w:sz w:val="24"/>
          <w:szCs w:val="24"/>
          <w:lang w:eastAsia="ru-RU"/>
        </w:rPr>
        <w:t>замусоренности</w:t>
      </w:r>
      <w:proofErr w:type="spellEnd"/>
      <w:r w:rsidR="00A91B49" w:rsidRPr="00405F88">
        <w:rPr>
          <w:rFonts w:ascii="Times New Roman" w:eastAsiaTheme="minorEastAsia" w:hAnsi="Times New Roman" w:cs="Times New Roman"/>
          <w:sz w:val="24"/>
          <w:szCs w:val="24"/>
          <w:lang w:eastAsia="ru-RU"/>
        </w:rPr>
        <w:t xml:space="preserve"> территорий, вызванной отсутствием ограничений по использованию цвета и цветовых сочетаний, хаотичным размещением вывесок, нестационарных и некапитальных объектов, отсутствием единого стиля элементов благоустройства, единого подхода при их размещении;</w:t>
      </w:r>
    </w:p>
    <w:p w:rsidR="00A91B49" w:rsidRPr="00405F88" w:rsidRDefault="00DA223E"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05514D"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 xml:space="preserve">организация системной работы по формированию современной комфортной среды </w:t>
      </w:r>
      <w:proofErr w:type="gramStart"/>
      <w:r w:rsidR="00A91B49" w:rsidRPr="00405F88">
        <w:rPr>
          <w:rFonts w:ascii="Times New Roman" w:eastAsiaTheme="minorEastAsia" w:hAnsi="Times New Roman" w:cs="Times New Roman"/>
          <w:sz w:val="24"/>
          <w:szCs w:val="24"/>
          <w:lang w:eastAsia="ru-RU"/>
        </w:rPr>
        <w:t>при</w:t>
      </w:r>
      <w:proofErr w:type="gramEnd"/>
      <w:r w:rsidR="00A91B49" w:rsidRPr="00405F88">
        <w:rPr>
          <w:rFonts w:ascii="Times New Roman" w:eastAsiaTheme="minorEastAsia" w:hAnsi="Times New Roman" w:cs="Times New Roman"/>
          <w:sz w:val="24"/>
          <w:szCs w:val="24"/>
          <w:lang w:eastAsia="ru-RU"/>
        </w:rPr>
        <w:t>:</w:t>
      </w:r>
    </w:p>
    <w:p w:rsidR="00A91B49" w:rsidRPr="00405F88"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 xml:space="preserve"> </w:t>
      </w:r>
      <w:proofErr w:type="gramStart"/>
      <w:r w:rsidR="00A91B49" w:rsidRPr="00405F88">
        <w:rPr>
          <w:rFonts w:ascii="Times New Roman" w:eastAsiaTheme="minorEastAsia" w:hAnsi="Times New Roman" w:cs="Times New Roman"/>
          <w:sz w:val="24"/>
          <w:szCs w:val="24"/>
          <w:lang w:eastAsia="ru-RU"/>
        </w:rPr>
        <w:t>оформлении</w:t>
      </w:r>
      <w:proofErr w:type="gramEnd"/>
      <w:r w:rsidR="00A91B49" w:rsidRPr="00405F88">
        <w:rPr>
          <w:rFonts w:ascii="Times New Roman" w:eastAsiaTheme="minorEastAsia" w:hAnsi="Times New Roman" w:cs="Times New Roman"/>
          <w:sz w:val="24"/>
          <w:szCs w:val="24"/>
          <w:lang w:eastAsia="ru-RU"/>
        </w:rPr>
        <w:t xml:space="preserve"> колористических паспортов территорий </w:t>
      </w:r>
      <w:r w:rsidR="00DD0FC7" w:rsidRPr="00405F88">
        <w:rPr>
          <w:rFonts w:ascii="Times New Roman" w:eastAsiaTheme="minorEastAsia" w:hAnsi="Times New Roman" w:cs="Times New Roman"/>
          <w:sz w:val="24"/>
          <w:szCs w:val="24"/>
          <w:lang w:eastAsia="ru-RU"/>
        </w:rPr>
        <w:t>«</w:t>
      </w:r>
      <w:proofErr w:type="spellStart"/>
      <w:r w:rsidR="00A91B49" w:rsidRPr="00405F88">
        <w:rPr>
          <w:rFonts w:ascii="Times New Roman" w:eastAsiaTheme="minorEastAsia" w:hAnsi="Times New Roman" w:cs="Times New Roman"/>
          <w:sz w:val="24"/>
          <w:szCs w:val="24"/>
          <w:lang w:eastAsia="ru-RU"/>
        </w:rPr>
        <w:t>вылетных</w:t>
      </w:r>
      <w:proofErr w:type="spellEnd"/>
      <w:r w:rsidR="00DD0FC7"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 xml:space="preserve"> магистралей;</w:t>
      </w:r>
    </w:p>
    <w:p w:rsidR="00A91B49" w:rsidRPr="00405F88"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proofErr w:type="gramStart"/>
      <w:r w:rsidR="00A91B49" w:rsidRPr="00405F88">
        <w:rPr>
          <w:rFonts w:ascii="Times New Roman" w:eastAsiaTheme="minorEastAsia" w:hAnsi="Times New Roman" w:cs="Times New Roman"/>
          <w:sz w:val="24"/>
          <w:szCs w:val="24"/>
          <w:lang w:eastAsia="ru-RU"/>
        </w:rPr>
        <w:t>проведении</w:t>
      </w:r>
      <w:proofErr w:type="gramEnd"/>
      <w:r w:rsidR="00A91B49" w:rsidRPr="00405F88">
        <w:rPr>
          <w:rFonts w:ascii="Times New Roman" w:eastAsiaTheme="minorEastAsia" w:hAnsi="Times New Roman" w:cs="Times New Roman"/>
          <w:sz w:val="24"/>
          <w:szCs w:val="24"/>
          <w:lang w:eastAsia="ru-RU"/>
        </w:rPr>
        <w:t xml:space="preserve"> осмотров внешних поверхностей существующих зданий, строений, сооружений для принятия решения о необходимости проведения реконструктивных работ;</w:t>
      </w:r>
    </w:p>
    <w:p w:rsidR="00A91B49" w:rsidRPr="00405F88"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proofErr w:type="gramStart"/>
      <w:r w:rsidR="00A91B49" w:rsidRPr="00405F88">
        <w:rPr>
          <w:rFonts w:ascii="Times New Roman" w:eastAsiaTheme="minorEastAsia" w:hAnsi="Times New Roman" w:cs="Times New Roman"/>
          <w:sz w:val="24"/>
          <w:szCs w:val="24"/>
          <w:lang w:eastAsia="ru-RU"/>
        </w:rPr>
        <w:t>проведении</w:t>
      </w:r>
      <w:proofErr w:type="gramEnd"/>
      <w:r w:rsidR="00A91B49" w:rsidRPr="00405F88">
        <w:rPr>
          <w:rFonts w:ascii="Times New Roman" w:eastAsiaTheme="minorEastAsia" w:hAnsi="Times New Roman" w:cs="Times New Roman"/>
          <w:sz w:val="24"/>
          <w:szCs w:val="24"/>
          <w:lang w:eastAsia="ru-RU"/>
        </w:rPr>
        <w:t xml:space="preserve"> осмотров внешних поверхностей, расположения и габаритов элементов благоустройства для принятия решений о перемещении, замене, демонтаже;</w:t>
      </w:r>
    </w:p>
    <w:p w:rsidR="00A91B49" w:rsidRPr="00405F88"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проведении осмотров внешних поверхностей существующих некапитальных объектов, нестационарных объектов для принятия решения о необходимости их ремонта, демонтажа в связи с нарушением архитектурно-художественного облика территории;</w:t>
      </w:r>
      <w:proofErr w:type="gramEnd"/>
    </w:p>
    <w:p w:rsidR="00A91B49" w:rsidRPr="00405F88"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 xml:space="preserve"> </w:t>
      </w:r>
      <w:proofErr w:type="gramStart"/>
      <w:r w:rsidR="00A91B49" w:rsidRPr="00405F88">
        <w:rPr>
          <w:rFonts w:ascii="Times New Roman" w:eastAsiaTheme="minorEastAsia" w:hAnsi="Times New Roman" w:cs="Times New Roman"/>
          <w:sz w:val="24"/>
          <w:szCs w:val="24"/>
          <w:lang w:eastAsia="ru-RU"/>
        </w:rPr>
        <w:t>произведении</w:t>
      </w:r>
      <w:proofErr w:type="gramEnd"/>
      <w:r w:rsidR="00A91B49" w:rsidRPr="00405F88">
        <w:rPr>
          <w:rFonts w:ascii="Times New Roman" w:eastAsiaTheme="minorEastAsia" w:hAnsi="Times New Roman" w:cs="Times New Roman"/>
          <w:sz w:val="24"/>
          <w:szCs w:val="24"/>
          <w:lang w:eastAsia="ru-RU"/>
        </w:rPr>
        <w:t xml:space="preserve"> оценки предложений по реконструктивным и </w:t>
      </w:r>
      <w:proofErr w:type="spellStart"/>
      <w:r w:rsidR="00A91B49" w:rsidRPr="00405F88">
        <w:rPr>
          <w:rFonts w:ascii="Times New Roman" w:eastAsiaTheme="minorEastAsia" w:hAnsi="Times New Roman" w:cs="Times New Roman"/>
          <w:sz w:val="24"/>
          <w:szCs w:val="24"/>
          <w:lang w:eastAsia="ru-RU"/>
        </w:rPr>
        <w:t>благоустроительным</w:t>
      </w:r>
      <w:proofErr w:type="spellEnd"/>
      <w:r w:rsidR="00A91B49" w:rsidRPr="00405F88">
        <w:rPr>
          <w:rFonts w:ascii="Times New Roman" w:eastAsiaTheme="minorEastAsia" w:hAnsi="Times New Roman" w:cs="Times New Roman"/>
          <w:sz w:val="24"/>
          <w:szCs w:val="24"/>
          <w:lang w:eastAsia="ru-RU"/>
        </w:rPr>
        <w:t xml:space="preserve"> работам;</w:t>
      </w:r>
    </w:p>
    <w:p w:rsidR="00A91B49" w:rsidRPr="00405F88"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 xml:space="preserve">- </w:t>
      </w:r>
      <w:proofErr w:type="gramStart"/>
      <w:r w:rsidR="00A91B49" w:rsidRPr="00405F88">
        <w:rPr>
          <w:rFonts w:ascii="Times New Roman" w:eastAsiaTheme="minorEastAsia" w:hAnsi="Times New Roman" w:cs="Times New Roman"/>
          <w:sz w:val="24"/>
          <w:szCs w:val="24"/>
          <w:lang w:eastAsia="ru-RU"/>
        </w:rPr>
        <w:t>обеспечении</w:t>
      </w:r>
      <w:proofErr w:type="gramEnd"/>
      <w:r w:rsidR="00A91B49" w:rsidRPr="00405F88">
        <w:rPr>
          <w:rFonts w:ascii="Times New Roman" w:eastAsiaTheme="minorEastAsia" w:hAnsi="Times New Roman" w:cs="Times New Roman"/>
          <w:sz w:val="24"/>
          <w:szCs w:val="24"/>
          <w:lang w:eastAsia="ru-RU"/>
        </w:rPr>
        <w:t xml:space="preserve"> замены </w:t>
      </w:r>
      <w:proofErr w:type="spellStart"/>
      <w:r w:rsidR="00A91B49" w:rsidRPr="00405F88">
        <w:rPr>
          <w:rFonts w:ascii="Times New Roman" w:eastAsiaTheme="minorEastAsia" w:hAnsi="Times New Roman" w:cs="Times New Roman"/>
          <w:sz w:val="24"/>
          <w:szCs w:val="24"/>
          <w:lang w:eastAsia="ru-RU"/>
        </w:rPr>
        <w:t>цветоносителей</w:t>
      </w:r>
      <w:proofErr w:type="spellEnd"/>
      <w:r w:rsidR="00A91B49" w:rsidRPr="00405F88">
        <w:rPr>
          <w:rFonts w:ascii="Times New Roman" w:eastAsiaTheme="minorEastAsia" w:hAnsi="Times New Roman" w:cs="Times New Roman"/>
          <w:sz w:val="24"/>
          <w:szCs w:val="24"/>
          <w:lang w:eastAsia="ru-RU"/>
        </w:rPr>
        <w:t xml:space="preserve"> внешних поверхностей зданий, строений, сооружений;</w:t>
      </w:r>
    </w:p>
    <w:p w:rsidR="00A91B49" w:rsidRPr="00405F88"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proofErr w:type="gramStart"/>
      <w:r w:rsidR="00A91B49" w:rsidRPr="00405F88">
        <w:rPr>
          <w:rFonts w:ascii="Times New Roman" w:eastAsiaTheme="minorEastAsia" w:hAnsi="Times New Roman" w:cs="Times New Roman"/>
          <w:sz w:val="24"/>
          <w:szCs w:val="24"/>
          <w:lang w:eastAsia="ru-RU"/>
        </w:rPr>
        <w:t>планировании</w:t>
      </w:r>
      <w:proofErr w:type="gramEnd"/>
      <w:r w:rsidR="00A91B49" w:rsidRPr="00405F88">
        <w:rPr>
          <w:rFonts w:ascii="Times New Roman" w:eastAsiaTheme="minorEastAsia" w:hAnsi="Times New Roman" w:cs="Times New Roman"/>
          <w:sz w:val="24"/>
          <w:szCs w:val="24"/>
          <w:lang w:eastAsia="ru-RU"/>
        </w:rPr>
        <w:t xml:space="preserve"> и разработке перспективных стратегий, концепций, мастер-планов благоустройства территорий, благоустройства элементов благоустройства и фасадов зданий, строений, сооружений вдоль </w:t>
      </w:r>
      <w:r w:rsidR="00DD0FC7" w:rsidRPr="00405F88">
        <w:rPr>
          <w:rFonts w:ascii="Times New Roman" w:eastAsiaTheme="minorEastAsia" w:hAnsi="Times New Roman" w:cs="Times New Roman"/>
          <w:sz w:val="24"/>
          <w:szCs w:val="24"/>
          <w:lang w:eastAsia="ru-RU"/>
        </w:rPr>
        <w:t>«</w:t>
      </w:r>
      <w:proofErr w:type="spellStart"/>
      <w:r w:rsidR="00A91B49" w:rsidRPr="00405F88">
        <w:rPr>
          <w:rFonts w:ascii="Times New Roman" w:eastAsiaTheme="minorEastAsia" w:hAnsi="Times New Roman" w:cs="Times New Roman"/>
          <w:sz w:val="24"/>
          <w:szCs w:val="24"/>
          <w:lang w:eastAsia="ru-RU"/>
        </w:rPr>
        <w:t>вылетных</w:t>
      </w:r>
      <w:proofErr w:type="spellEnd"/>
      <w:r w:rsidR="00DD0FC7"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 xml:space="preserve"> магистралей.</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3. Элементы благоустройства, составляющие фасад </w:t>
      </w:r>
      <w:r w:rsidR="00DD0FC7" w:rsidRPr="00405F88">
        <w:rPr>
          <w:rFonts w:ascii="Times New Roman" w:eastAsiaTheme="minorEastAsia" w:hAnsi="Times New Roman" w:cs="Times New Roman"/>
          <w:sz w:val="24"/>
          <w:szCs w:val="24"/>
          <w:lang w:eastAsia="ru-RU"/>
        </w:rPr>
        <w:t>«</w:t>
      </w:r>
      <w:proofErr w:type="spellStart"/>
      <w:r w:rsidRPr="00405F88">
        <w:rPr>
          <w:rFonts w:ascii="Times New Roman" w:eastAsiaTheme="minorEastAsia" w:hAnsi="Times New Roman" w:cs="Times New Roman"/>
          <w:sz w:val="24"/>
          <w:szCs w:val="24"/>
          <w:lang w:eastAsia="ru-RU"/>
        </w:rPr>
        <w:t>вылетной</w:t>
      </w:r>
      <w:proofErr w:type="spellEnd"/>
      <w:r w:rsidR="00DD0FC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магистрали:</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зеленые насаждения (деревья, кустарники, цветочные композиции);</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ограждения (заборы);</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водные устройства;</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игровое и спортивное оборудование;</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объекты (средства) наружного освещения;</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средства размещения информации;</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стационарные рекламные конструкции;</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малые архитектурные формы;</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некапитальные нестационарные строения, сооружения;</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контейнерные площадки;</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урны;</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защитные, искусственные дорожные сооружения, вертикальные элементы обустройства автомобильных дорог.</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 Элементы благоустройства, составляющие покрытие </w:t>
      </w:r>
      <w:r w:rsidR="00DD0FC7" w:rsidRPr="00405F88">
        <w:rPr>
          <w:rFonts w:ascii="Times New Roman" w:eastAsiaTheme="minorEastAsia" w:hAnsi="Times New Roman" w:cs="Times New Roman"/>
          <w:sz w:val="24"/>
          <w:szCs w:val="24"/>
          <w:lang w:eastAsia="ru-RU"/>
        </w:rPr>
        <w:t>«</w:t>
      </w:r>
      <w:proofErr w:type="spellStart"/>
      <w:r w:rsidRPr="00405F88">
        <w:rPr>
          <w:rFonts w:ascii="Times New Roman" w:eastAsiaTheme="minorEastAsia" w:hAnsi="Times New Roman" w:cs="Times New Roman"/>
          <w:sz w:val="24"/>
          <w:szCs w:val="24"/>
          <w:lang w:eastAsia="ru-RU"/>
        </w:rPr>
        <w:t>вылетной</w:t>
      </w:r>
      <w:proofErr w:type="spellEnd"/>
      <w:r w:rsidR="00DD0FC7" w:rsidRPr="00405F88">
        <w:rPr>
          <w:rFonts w:ascii="Times New Roman" w:eastAsiaTheme="minorEastAsia" w:hAnsi="Times New Roman" w:cs="Times New Roman"/>
          <w:sz w:val="24"/>
          <w:szCs w:val="24"/>
          <w:lang w:eastAsia="ru-RU"/>
        </w:rPr>
        <w:t xml:space="preserve">» </w:t>
      </w:r>
      <w:r w:rsidRPr="00405F88">
        <w:rPr>
          <w:rFonts w:ascii="Times New Roman" w:eastAsiaTheme="minorEastAsia" w:hAnsi="Times New Roman" w:cs="Times New Roman"/>
          <w:sz w:val="24"/>
          <w:szCs w:val="24"/>
          <w:lang w:eastAsia="ru-RU"/>
        </w:rPr>
        <w:t>магистрали:</w:t>
      </w:r>
    </w:p>
    <w:p w:rsidR="00A91B49" w:rsidRPr="00405F88"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зеленые насаждения (газон, травы);</w:t>
      </w:r>
    </w:p>
    <w:p w:rsidR="00A91B49" w:rsidRPr="00405F88" w:rsidRDefault="0005514D"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покрытия.</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5. Архитектурно-художественный облик территории </w:t>
      </w:r>
      <w:r w:rsidR="00DD0FC7" w:rsidRPr="00405F88">
        <w:rPr>
          <w:rFonts w:ascii="Times New Roman" w:eastAsiaTheme="minorEastAsia" w:hAnsi="Times New Roman" w:cs="Times New Roman"/>
          <w:sz w:val="24"/>
          <w:szCs w:val="24"/>
          <w:lang w:eastAsia="ru-RU"/>
        </w:rPr>
        <w:t>«</w:t>
      </w:r>
      <w:proofErr w:type="spellStart"/>
      <w:r w:rsidRPr="00405F88">
        <w:rPr>
          <w:rFonts w:ascii="Times New Roman" w:eastAsiaTheme="minorEastAsia" w:hAnsi="Times New Roman" w:cs="Times New Roman"/>
          <w:sz w:val="24"/>
          <w:szCs w:val="24"/>
          <w:lang w:eastAsia="ru-RU"/>
        </w:rPr>
        <w:t>вылетной</w:t>
      </w:r>
      <w:proofErr w:type="spellEnd"/>
      <w:r w:rsidR="00DD0FC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магистрали является совокупностью:</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объемных, пространственных, колористических и иных решений внешних поверхностей зданий, строений, сооружений;</w:t>
      </w:r>
    </w:p>
    <w:p w:rsidR="00A91B49" w:rsidRPr="00405F88" w:rsidRDefault="003F3141"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элементов благоустройства, располагаемых на внешних (включая крышу) поверхностях зданий, строений, сооружений.</w:t>
      </w:r>
    </w:p>
    <w:p w:rsidR="00A91B49" w:rsidRPr="00405F88" w:rsidRDefault="00A91B49" w:rsidP="0005514D">
      <w:pPr>
        <w:widowControl w:val="0"/>
        <w:tabs>
          <w:tab w:val="left" w:pos="426"/>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05514D">
      <w:pPr>
        <w:widowControl w:val="0"/>
        <w:tabs>
          <w:tab w:val="left" w:pos="426"/>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9. Площади</w:t>
      </w:r>
    </w:p>
    <w:p w:rsidR="00A91B49" w:rsidRPr="00405F88"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w:t>
      </w:r>
      <w:proofErr w:type="gramStart"/>
      <w:r w:rsidRPr="00405F88">
        <w:rPr>
          <w:rFonts w:ascii="Times New Roman" w:eastAsiaTheme="minorEastAsia" w:hAnsi="Times New Roman" w:cs="Times New Roman"/>
          <w:sz w:val="24"/>
          <w:szCs w:val="24"/>
          <w:lang w:eastAsia="ru-RU"/>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405F88">
        <w:rPr>
          <w:rFonts w:ascii="Times New Roman" w:eastAsiaTheme="minorEastAsia" w:hAnsi="Times New Roman" w:cs="Times New Roman"/>
          <w:sz w:val="24"/>
          <w:szCs w:val="24"/>
          <w:lang w:eastAsia="ru-RU"/>
        </w:rPr>
        <w:t>приобъектные</w:t>
      </w:r>
      <w:proofErr w:type="spellEnd"/>
      <w:r w:rsidRPr="00405F88">
        <w:rPr>
          <w:rFonts w:ascii="Times New Roman" w:eastAsiaTheme="minorEastAsia" w:hAnsi="Times New Roman" w:cs="Times New Roman"/>
          <w:sz w:val="24"/>
          <w:szCs w:val="24"/>
          <w:lang w:eastAsia="ru-RU"/>
        </w:rPr>
        <w:t xml:space="preserve">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мемориальные (у памятных объектов или мест); площади транспортных развязок.</w:t>
      </w:r>
      <w:proofErr w:type="gramEnd"/>
    </w:p>
    <w:p w:rsidR="00A91B49" w:rsidRPr="00405F88"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w:t>
      </w:r>
      <w:r w:rsidR="00DC0C51" w:rsidRPr="00405F88">
        <w:rPr>
          <w:rFonts w:ascii="Times New Roman" w:eastAsiaTheme="minorEastAsia" w:hAnsi="Times New Roman" w:cs="Times New Roman"/>
          <w:sz w:val="24"/>
          <w:szCs w:val="24"/>
          <w:lang w:eastAsia="ru-RU"/>
        </w:rPr>
        <w:t>льзование инвалидами и другими МГН</w:t>
      </w:r>
      <w:r w:rsidRPr="00405F88">
        <w:rPr>
          <w:rFonts w:ascii="Times New Roman" w:eastAsiaTheme="minorEastAsia" w:hAnsi="Times New Roman" w:cs="Times New Roman"/>
          <w:sz w:val="24"/>
          <w:szCs w:val="24"/>
          <w:lang w:eastAsia="ru-RU"/>
        </w:rPr>
        <w:t xml:space="preserve"> объектами благоустройства.</w:t>
      </w:r>
    </w:p>
    <w:p w:rsidR="00A91B49" w:rsidRPr="00405F88"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контейнерные площадки.</w:t>
      </w:r>
    </w:p>
    <w:p w:rsidR="00A91B49" w:rsidRPr="00405F88"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В зависимости от функционального назначения площади на ней размещаются следующие дополнительные элементы благоустройства:</w:t>
      </w:r>
    </w:p>
    <w:p w:rsidR="00A91B49" w:rsidRPr="00405F88" w:rsidRDefault="00DA223E"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xml:space="preserve">) на главных, </w:t>
      </w:r>
      <w:proofErr w:type="spellStart"/>
      <w:r w:rsidR="00A91B49" w:rsidRPr="00405F88">
        <w:rPr>
          <w:rFonts w:ascii="Times New Roman" w:eastAsiaTheme="minorEastAsia" w:hAnsi="Times New Roman" w:cs="Times New Roman"/>
          <w:sz w:val="24"/>
          <w:szCs w:val="24"/>
          <w:lang w:eastAsia="ru-RU"/>
        </w:rPr>
        <w:t>приобъектных</w:t>
      </w:r>
      <w:proofErr w:type="spellEnd"/>
      <w:r w:rsidR="00A91B49" w:rsidRPr="00405F88">
        <w:rPr>
          <w:rFonts w:ascii="Times New Roman" w:eastAsiaTheme="minorEastAsia" w:hAnsi="Times New Roman" w:cs="Times New Roman"/>
          <w:sz w:val="24"/>
          <w:szCs w:val="24"/>
          <w:lang w:eastAsia="ru-RU"/>
        </w:rPr>
        <w:t>, мемориальных площадях - произведения монументально-</w:t>
      </w:r>
      <w:r w:rsidR="00A91B49" w:rsidRPr="00405F88">
        <w:rPr>
          <w:rFonts w:ascii="Times New Roman" w:eastAsiaTheme="minorEastAsia" w:hAnsi="Times New Roman" w:cs="Times New Roman"/>
          <w:sz w:val="24"/>
          <w:szCs w:val="24"/>
          <w:lang w:eastAsia="ru-RU"/>
        </w:rPr>
        <w:lastRenderedPageBreak/>
        <w:t>декоративного искусства, водные устройства (фонтаны);</w:t>
      </w:r>
    </w:p>
    <w:p w:rsidR="00A91B49" w:rsidRPr="00405F88" w:rsidRDefault="00DA223E"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на общественно-транспортных площадях - остановочные павильоны, некапитальные строения и сооружения мелкорозничной торговли, питания, бытового обслуживания, средства наружной рекламы и информации.</w:t>
      </w:r>
    </w:p>
    <w:p w:rsidR="00A91B49" w:rsidRPr="00405F88"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A91B49" w:rsidRPr="00405F88"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A91B49" w:rsidRPr="00405F88" w:rsidRDefault="00A91B49" w:rsidP="00973CA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7. При озеленении площади используется </w:t>
      </w:r>
      <w:proofErr w:type="spellStart"/>
      <w:r w:rsidRPr="00405F88">
        <w:rPr>
          <w:rFonts w:ascii="Times New Roman" w:eastAsiaTheme="minorEastAsia" w:hAnsi="Times New Roman" w:cs="Times New Roman"/>
          <w:sz w:val="24"/>
          <w:szCs w:val="24"/>
          <w:lang w:eastAsia="ru-RU"/>
        </w:rPr>
        <w:t>периметральное</w:t>
      </w:r>
      <w:proofErr w:type="spellEnd"/>
      <w:r w:rsidRPr="00405F88">
        <w:rPr>
          <w:rFonts w:ascii="Times New Roman" w:eastAsiaTheme="minorEastAsia" w:hAnsi="Times New Roman" w:cs="Times New Roman"/>
          <w:sz w:val="24"/>
          <w:szCs w:val="24"/>
          <w:lang w:eastAsia="ru-RU"/>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DE2050">
      <w:pPr>
        <w:widowControl w:val="0"/>
        <w:tabs>
          <w:tab w:val="left" w:pos="709"/>
          <w:tab w:val="left" w:pos="851"/>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10. Пешеходные переходы</w:t>
      </w:r>
    </w:p>
    <w:p w:rsidR="00A91B49" w:rsidRPr="00405F88" w:rsidRDefault="00A91B49" w:rsidP="00DE2050">
      <w:pPr>
        <w:widowControl w:val="0"/>
        <w:tabs>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E1591D" w:rsidRPr="00405F88" w:rsidRDefault="00E1591D" w:rsidP="00DE2050">
      <w:pPr>
        <w:pStyle w:val="ConsPlusNormal"/>
        <w:numPr>
          <w:ilvl w:val="0"/>
          <w:numId w:val="7"/>
        </w:numPr>
        <w:tabs>
          <w:tab w:val="left" w:pos="0"/>
          <w:tab w:val="left" w:pos="284"/>
          <w:tab w:val="left" w:pos="709"/>
          <w:tab w:val="left" w:pos="851"/>
        </w:tabs>
        <w:ind w:left="0" w:firstLine="567"/>
        <w:jc w:val="both"/>
        <w:rPr>
          <w:rFonts w:eastAsia="Times New Roman"/>
        </w:rPr>
      </w:pPr>
      <w:r w:rsidRPr="00405F88">
        <w:rPr>
          <w:rFonts w:eastAsia="Times New Roman"/>
        </w:rPr>
        <w:t xml:space="preserve">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w:t>
      </w:r>
      <w:r w:rsidR="00DD0FC7" w:rsidRPr="00405F88">
        <w:rPr>
          <w:rFonts w:eastAsia="Times New Roman"/>
        </w:rPr>
        <w:t>МГН</w:t>
      </w:r>
      <w:r w:rsidRPr="00405F88">
        <w:rPr>
          <w:rFonts w:eastAsia="Times New Roman"/>
        </w:rPr>
        <w:t>.</w:t>
      </w:r>
    </w:p>
    <w:p w:rsidR="00E1591D" w:rsidRPr="00405F88" w:rsidRDefault="00A91B49" w:rsidP="00DE2050">
      <w:pPr>
        <w:widowControl w:val="0"/>
        <w:tabs>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w:t>
      </w:r>
      <w:r w:rsidR="00E1591D" w:rsidRPr="00405F88">
        <w:rPr>
          <w:rFonts w:ascii="Times New Roman" w:eastAsiaTheme="minorEastAsia" w:hAnsi="Times New Roman" w:cs="Times New Roman"/>
          <w:sz w:val="24"/>
          <w:szCs w:val="24"/>
          <w:lang w:eastAsia="ru-RU"/>
        </w:rPr>
        <w:t>Не допускается размещение строений, некапитальных нестационарных сооружений, рекламных щитов, зеленых насаждений высотой более 0,5 м в пределах треугольника видимости наземного пешеходного перехода, определенного национальным стандартом Российской Федерации.</w:t>
      </w:r>
    </w:p>
    <w:p w:rsidR="00A91B49" w:rsidRPr="00405F88" w:rsidRDefault="00A91B49" w:rsidP="00DE2050">
      <w:pPr>
        <w:widowControl w:val="0"/>
        <w:tabs>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DE2050" w:rsidRPr="00405F88" w:rsidRDefault="00DE2050" w:rsidP="00A91B49">
      <w:pPr>
        <w:widowControl w:val="0"/>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p>
    <w:p w:rsidR="00A91B49" w:rsidRPr="00405F88" w:rsidRDefault="00A91B49" w:rsidP="00DE2050">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1</w:t>
      </w:r>
      <w:r w:rsidR="006C73FE" w:rsidRPr="00405F88">
        <w:rPr>
          <w:rFonts w:ascii="Times New Roman" w:eastAsiaTheme="minorEastAsia" w:hAnsi="Times New Roman" w:cs="Times New Roman"/>
          <w:b/>
          <w:bCs/>
          <w:sz w:val="24"/>
          <w:szCs w:val="24"/>
          <w:lang w:eastAsia="ru-RU"/>
        </w:rPr>
        <w:t>1</w:t>
      </w:r>
      <w:r w:rsidRPr="00405F88">
        <w:rPr>
          <w:rFonts w:ascii="Times New Roman" w:eastAsiaTheme="minorEastAsia" w:hAnsi="Times New Roman" w:cs="Times New Roman"/>
          <w:b/>
          <w:bCs/>
          <w:sz w:val="24"/>
          <w:szCs w:val="24"/>
          <w:lang w:eastAsia="ru-RU"/>
        </w:rPr>
        <w:t>. Детские площадки</w:t>
      </w:r>
    </w:p>
    <w:p w:rsidR="00A55F99" w:rsidRPr="00405F88" w:rsidRDefault="00A55F99" w:rsidP="00DE2050">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Российской Федерации, а также нормам, установленным настоящими Правилами. Детские площадки проектируются и обустраиваются с учетом беспрепятственного доступа инвалидов и других </w:t>
      </w:r>
      <w:r w:rsidR="00DD0FC7"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w:t>
      </w:r>
    </w:p>
    <w:p w:rsidR="00DE2050" w:rsidRPr="00405F88" w:rsidRDefault="00DE2050"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Детские площадки предназначены для игр и активного отдыха детей разных возрастов: </w:t>
      </w:r>
      <w:proofErr w:type="spellStart"/>
      <w:r w:rsidRPr="00405F88">
        <w:rPr>
          <w:rFonts w:ascii="Times New Roman" w:eastAsiaTheme="minorEastAsia" w:hAnsi="Times New Roman" w:cs="Times New Roman"/>
          <w:sz w:val="24"/>
          <w:szCs w:val="24"/>
          <w:lang w:eastAsia="ru-RU"/>
        </w:rPr>
        <w:t>преддошкольного</w:t>
      </w:r>
      <w:proofErr w:type="spellEnd"/>
      <w:r w:rsidRPr="00405F88">
        <w:rPr>
          <w:rFonts w:ascii="Times New Roman" w:eastAsiaTheme="minorEastAsia" w:hAnsi="Times New Roman" w:cs="Times New Roman"/>
          <w:sz w:val="24"/>
          <w:szCs w:val="24"/>
          <w:lang w:eastAsia="ru-RU"/>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Расстояние от окон жилых домов и общественных зданий до границ детских площадок дошкольного возраста должно составлять не менее 1</w:t>
      </w:r>
      <w:r w:rsidR="00DE2050" w:rsidRPr="00405F88">
        <w:rPr>
          <w:rFonts w:ascii="Times New Roman" w:eastAsiaTheme="minorEastAsia" w:hAnsi="Times New Roman" w:cs="Times New Roman"/>
          <w:sz w:val="24"/>
          <w:szCs w:val="24"/>
          <w:lang w:eastAsia="ru-RU"/>
        </w:rPr>
        <w:t>0</w:t>
      </w:r>
      <w:r w:rsidRPr="00405F88">
        <w:rPr>
          <w:rFonts w:ascii="Times New Roman" w:eastAsiaTheme="minorEastAsia" w:hAnsi="Times New Roman" w:cs="Times New Roman"/>
          <w:sz w:val="24"/>
          <w:szCs w:val="24"/>
          <w:lang w:eastAsia="ru-RU"/>
        </w:rPr>
        <w:t xml:space="preserve"> м, младшего и среднего школьного возраста - не менее 20 м, комплексных игровых площадок - не менее 40 м, </w:t>
      </w:r>
      <w:r w:rsidRPr="00405F88">
        <w:rPr>
          <w:rFonts w:ascii="Times New Roman" w:eastAsiaTheme="minorEastAsia" w:hAnsi="Times New Roman" w:cs="Times New Roman"/>
          <w:sz w:val="24"/>
          <w:szCs w:val="24"/>
          <w:lang w:eastAsia="ru-RU"/>
        </w:rPr>
        <w:lastRenderedPageBreak/>
        <w:t>спортивно-игровых комплексов - не менее 100 м.</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 Детские площадки для </w:t>
      </w:r>
      <w:proofErr w:type="spellStart"/>
      <w:r w:rsidRPr="00405F88">
        <w:rPr>
          <w:rFonts w:ascii="Times New Roman" w:eastAsiaTheme="minorEastAsia" w:hAnsi="Times New Roman" w:cs="Times New Roman"/>
          <w:sz w:val="24"/>
          <w:szCs w:val="24"/>
          <w:lang w:eastAsia="ru-RU"/>
        </w:rPr>
        <w:t>преддошкольного</w:t>
      </w:r>
      <w:proofErr w:type="spellEnd"/>
      <w:r w:rsidRPr="00405F88">
        <w:rPr>
          <w:rFonts w:ascii="Times New Roman" w:eastAsiaTheme="minorEastAsia" w:hAnsi="Times New Roman" w:cs="Times New Roman"/>
          <w:sz w:val="24"/>
          <w:szCs w:val="24"/>
          <w:lang w:eastAsia="ru-RU"/>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городском округе Люберцы.</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6. Площадки детей </w:t>
      </w:r>
      <w:proofErr w:type="spellStart"/>
      <w:r w:rsidRPr="00405F88">
        <w:rPr>
          <w:rFonts w:ascii="Times New Roman" w:eastAsiaTheme="minorEastAsia" w:hAnsi="Times New Roman" w:cs="Times New Roman"/>
          <w:sz w:val="24"/>
          <w:szCs w:val="24"/>
          <w:lang w:eastAsia="ru-RU"/>
        </w:rPr>
        <w:t>преддошкольного</w:t>
      </w:r>
      <w:proofErr w:type="spellEnd"/>
      <w:r w:rsidRPr="00405F88">
        <w:rPr>
          <w:rFonts w:ascii="Times New Roman" w:eastAsiaTheme="minorEastAsia" w:hAnsi="Times New Roman" w:cs="Times New Roman"/>
          <w:sz w:val="24"/>
          <w:szCs w:val="24"/>
          <w:lang w:eastAsia="ru-RU"/>
        </w:rPr>
        <w:t xml:space="preserve"> возраста могут размещаться отдельно или совмещаться с площадками для тихого отдыха взрослых - в этом случае общая площадь площ</w:t>
      </w:r>
      <w:r w:rsidR="00595F5C" w:rsidRPr="00405F88">
        <w:rPr>
          <w:rFonts w:ascii="Times New Roman" w:eastAsiaTheme="minorEastAsia" w:hAnsi="Times New Roman" w:cs="Times New Roman"/>
          <w:sz w:val="24"/>
          <w:szCs w:val="24"/>
          <w:lang w:eastAsia="ru-RU"/>
        </w:rPr>
        <w:t>адки должна быть не менее 80 кв</w:t>
      </w:r>
      <w:r w:rsidR="00C46647"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м.</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 Оптимальный размер игровых площадок для детей дошкольного возраста - 70-150 кв. м, ш</w:t>
      </w:r>
      <w:r w:rsidR="00595F5C" w:rsidRPr="00405F88">
        <w:rPr>
          <w:rFonts w:ascii="Times New Roman" w:eastAsiaTheme="minorEastAsia" w:hAnsi="Times New Roman" w:cs="Times New Roman"/>
          <w:sz w:val="24"/>
          <w:szCs w:val="24"/>
          <w:lang w:eastAsia="ru-RU"/>
        </w:rPr>
        <w:t>кольного возраста - 100-300 кв</w:t>
      </w:r>
      <w:r w:rsidR="00C46647" w:rsidRPr="00405F88">
        <w:rPr>
          <w:rFonts w:ascii="Times New Roman" w:eastAsiaTheme="minorEastAsia" w:hAnsi="Times New Roman" w:cs="Times New Roman"/>
          <w:sz w:val="24"/>
          <w:szCs w:val="24"/>
          <w:lang w:eastAsia="ru-RU"/>
        </w:rPr>
        <w:t>.</w:t>
      </w:r>
      <w:r w:rsidR="00595F5C" w:rsidRPr="00405F88">
        <w:rPr>
          <w:rFonts w:ascii="Times New Roman" w:eastAsiaTheme="minorEastAsia" w:hAnsi="Times New Roman" w:cs="Times New Roman"/>
          <w:sz w:val="24"/>
          <w:szCs w:val="24"/>
          <w:lang w:eastAsia="ru-RU"/>
        </w:rPr>
        <w:t xml:space="preserve"> </w:t>
      </w:r>
      <w:r w:rsidRPr="00405F88">
        <w:rPr>
          <w:rFonts w:ascii="Times New Roman" w:eastAsiaTheme="minorEastAsia" w:hAnsi="Times New Roman" w:cs="Times New Roman"/>
          <w:sz w:val="24"/>
          <w:szCs w:val="24"/>
          <w:lang w:eastAsia="ru-RU"/>
        </w:rPr>
        <w:t>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sidR="0087704C" w:rsidRPr="00405F88">
        <w:rPr>
          <w:rFonts w:ascii="Times New Roman" w:eastAsiaTheme="minorEastAsia" w:hAnsi="Times New Roman" w:cs="Times New Roman"/>
          <w:sz w:val="24"/>
          <w:szCs w:val="24"/>
          <w:lang w:eastAsia="ru-RU"/>
        </w:rPr>
        <w:t>городского округа Люберцы</w:t>
      </w:r>
      <w:r w:rsidRPr="00405F88">
        <w:rPr>
          <w:rFonts w:ascii="Times New Roman" w:eastAsiaTheme="minorEastAsia" w:hAnsi="Times New Roman" w:cs="Times New Roman"/>
          <w:sz w:val="24"/>
          <w:szCs w:val="24"/>
          <w:lang w:eastAsia="ru-RU"/>
        </w:rPr>
        <w:t>.</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12. Для сопряжения поверхностей площадки и газона применяются садовые бортовые камни со скошенными или закругленными краями.</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20. Минимальное расстояние до контейнерных площадок - 15 м, разворотных площадок на конечных остановках маршрутов пассажирского транспорта - не менее 50 м.</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 городского округа Люберцы.</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w:t>
      </w:r>
      <w:r w:rsidR="00595F5C" w:rsidRPr="00405F88">
        <w:rPr>
          <w:rFonts w:ascii="Times New Roman" w:eastAsiaTheme="minorEastAsia" w:hAnsi="Times New Roman" w:cs="Times New Roman"/>
          <w:sz w:val="24"/>
          <w:szCs w:val="24"/>
          <w:lang w:eastAsia="ru-RU"/>
        </w:rPr>
        <w:t>м</w:t>
      </w:r>
      <w:r w:rsidRPr="00405F88">
        <w:rPr>
          <w:rFonts w:ascii="Times New Roman" w:eastAsiaTheme="minorEastAsia" w:hAnsi="Times New Roman" w:cs="Times New Roman"/>
          <w:sz w:val="24"/>
          <w:szCs w:val="24"/>
          <w:lang w:eastAsia="ru-RU"/>
        </w:rPr>
        <w:t>, при использовании гравия 2-8 м</w:t>
      </w:r>
      <w:r w:rsidR="00595F5C" w:rsidRPr="00405F88">
        <w:rPr>
          <w:rFonts w:ascii="Times New Roman" w:eastAsiaTheme="minorEastAsia" w:hAnsi="Times New Roman" w:cs="Times New Roman"/>
          <w:sz w:val="24"/>
          <w:szCs w:val="24"/>
          <w:lang w:eastAsia="ru-RU"/>
        </w:rPr>
        <w:t>м</w:t>
      </w:r>
      <w:r w:rsidRPr="00405F88">
        <w:rPr>
          <w:rFonts w:ascii="Times New Roman" w:eastAsiaTheme="minorEastAsia" w:hAnsi="Times New Roman" w:cs="Times New Roman"/>
          <w:sz w:val="24"/>
          <w:szCs w:val="24"/>
          <w:lang w:eastAsia="ru-RU"/>
        </w:rPr>
        <w:t>. Толщина слоя - 500 м</w:t>
      </w:r>
      <w:r w:rsidR="00595F5C" w:rsidRPr="00405F88">
        <w:rPr>
          <w:rFonts w:ascii="Times New Roman" w:eastAsiaTheme="minorEastAsia" w:hAnsi="Times New Roman" w:cs="Times New Roman"/>
          <w:sz w:val="24"/>
          <w:szCs w:val="24"/>
          <w:lang w:eastAsia="ru-RU"/>
        </w:rPr>
        <w:t>м</w:t>
      </w:r>
      <w:r w:rsidRPr="00405F88">
        <w:rPr>
          <w:rFonts w:ascii="Times New Roman" w:eastAsiaTheme="minorEastAsia" w:hAnsi="Times New Roman" w:cs="Times New Roman"/>
          <w:sz w:val="24"/>
          <w:szCs w:val="24"/>
          <w:lang w:eastAsia="ru-RU"/>
        </w:rPr>
        <w:t>.</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22. При ограждении площадок зелеными насаждениями, а также при их озеленении не допускается применение растений с колючками и ядовитыми плодами.</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w:t>
      </w:r>
      <w:r w:rsidR="00595F5C" w:rsidRPr="00405F88">
        <w:rPr>
          <w:rFonts w:ascii="Times New Roman" w:eastAsiaTheme="minorEastAsia" w:hAnsi="Times New Roman" w:cs="Times New Roman"/>
          <w:sz w:val="24"/>
          <w:szCs w:val="24"/>
          <w:lang w:eastAsia="ru-RU"/>
        </w:rPr>
        <w:t>м</w:t>
      </w:r>
      <w:r w:rsidRPr="00405F88">
        <w:rPr>
          <w:rFonts w:ascii="Times New Roman" w:eastAsiaTheme="minorEastAsia" w:hAnsi="Times New Roman" w:cs="Times New Roman"/>
          <w:sz w:val="24"/>
          <w:szCs w:val="24"/>
          <w:lang w:eastAsia="ru-RU"/>
        </w:rPr>
        <w:t>.</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26. Элементы оборудования из металла должны быть защищены от коррозии или изготовлены из </w:t>
      </w:r>
      <w:proofErr w:type="gramStart"/>
      <w:r w:rsidRPr="00405F88">
        <w:rPr>
          <w:rFonts w:ascii="Times New Roman" w:eastAsiaTheme="minorEastAsia" w:hAnsi="Times New Roman" w:cs="Times New Roman"/>
          <w:sz w:val="24"/>
          <w:szCs w:val="24"/>
          <w:lang w:eastAsia="ru-RU"/>
        </w:rPr>
        <w:t>коррозионно стойких</w:t>
      </w:r>
      <w:proofErr w:type="gramEnd"/>
      <w:r w:rsidRPr="00405F88">
        <w:rPr>
          <w:rFonts w:ascii="Times New Roman" w:eastAsiaTheme="minorEastAsia" w:hAnsi="Times New Roman" w:cs="Times New Roman"/>
          <w:sz w:val="24"/>
          <w:szCs w:val="24"/>
          <w:lang w:eastAsia="ru-RU"/>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Выступающие концы болтовых соединений должны быть защищены способом, исключающим </w:t>
      </w:r>
      <w:proofErr w:type="spellStart"/>
      <w:r w:rsidRPr="00405F88">
        <w:rPr>
          <w:rFonts w:ascii="Times New Roman" w:eastAsiaTheme="minorEastAsia" w:hAnsi="Times New Roman" w:cs="Times New Roman"/>
          <w:sz w:val="24"/>
          <w:szCs w:val="24"/>
          <w:lang w:eastAsia="ru-RU"/>
        </w:rPr>
        <w:t>травмирование</w:t>
      </w:r>
      <w:proofErr w:type="spellEnd"/>
      <w:r w:rsidRPr="00405F88">
        <w:rPr>
          <w:rFonts w:ascii="Times New Roman" w:eastAsiaTheme="minorEastAsia" w:hAnsi="Times New Roman" w:cs="Times New Roman"/>
          <w:sz w:val="24"/>
          <w:szCs w:val="24"/>
          <w:lang w:eastAsia="ru-RU"/>
        </w:rPr>
        <w:t>. Сварные швы должны быть гладкими.</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w:t>
      </w:r>
      <w:r w:rsidRPr="00405F88">
        <w:rPr>
          <w:rFonts w:ascii="Times New Roman" w:eastAsiaTheme="minorEastAsia" w:hAnsi="Times New Roman" w:cs="Times New Roman"/>
          <w:sz w:val="24"/>
          <w:szCs w:val="24"/>
          <w:lang w:eastAsia="ru-RU"/>
        </w:rPr>
        <w:lastRenderedPageBreak/>
        <w:t>времени, указанного изготовителем.</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28. Элементы оборудования из древесины не должны иметь на поверхности дефектов обработки (заусенцев, </w:t>
      </w:r>
      <w:proofErr w:type="spellStart"/>
      <w:r w:rsidRPr="00405F88">
        <w:rPr>
          <w:rFonts w:ascii="Times New Roman" w:eastAsiaTheme="minorEastAsia" w:hAnsi="Times New Roman" w:cs="Times New Roman"/>
          <w:sz w:val="24"/>
          <w:szCs w:val="24"/>
          <w:lang w:eastAsia="ru-RU"/>
        </w:rPr>
        <w:t>отщепов</w:t>
      </w:r>
      <w:proofErr w:type="spellEnd"/>
      <w:r w:rsidRPr="00405F88">
        <w:rPr>
          <w:rFonts w:ascii="Times New Roman" w:eastAsiaTheme="minorEastAsia" w:hAnsi="Times New Roman" w:cs="Times New Roman"/>
          <w:sz w:val="24"/>
          <w:szCs w:val="24"/>
          <w:lang w:eastAsia="ru-RU"/>
        </w:rPr>
        <w:t>, сколов и т.п.). Не допускается наличие гниения основания деревянных опор и стоек.</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30. Крепление элементов оборудования должно исключать возможность их демонтажа без применения инструментов.</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A91B49" w:rsidRPr="00405F88" w:rsidRDefault="00DA223E"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элементы фундамента должны располагаться на глубине не менее 400 мм от поверхности покрытия игровой площадки;</w:t>
      </w:r>
    </w:p>
    <w:p w:rsidR="00A91B49" w:rsidRPr="00405F88" w:rsidRDefault="00DA223E"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глубина от поверхности покрытия игровой площадки до верха фундамента конической формы должна быть не менее 200 мм;</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в) острые кромки фундамента должны быть закруглены. Радиус закругления - не менее 20 мм;</w:t>
      </w:r>
    </w:p>
    <w:p w:rsidR="00A91B49" w:rsidRPr="00405F88" w:rsidRDefault="00DA223E"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При чрезвычайной ситуации доступы должны обеспечить возможность детям покинуть оборудование.</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w:t>
      </w:r>
      <w:r w:rsidR="00595F5C" w:rsidRPr="00405F88">
        <w:rPr>
          <w:rFonts w:ascii="Times New Roman" w:eastAsiaTheme="minorEastAsia" w:hAnsi="Times New Roman" w:cs="Times New Roman"/>
          <w:sz w:val="24"/>
          <w:szCs w:val="24"/>
          <w:lang w:eastAsia="ru-RU"/>
        </w:rPr>
        <w:t>м</w:t>
      </w:r>
      <w:r w:rsidRPr="00405F88">
        <w:rPr>
          <w:rFonts w:ascii="Times New Roman" w:eastAsiaTheme="minorEastAsia" w:hAnsi="Times New Roman" w:cs="Times New Roman"/>
          <w:sz w:val="24"/>
          <w:szCs w:val="24"/>
          <w:lang w:eastAsia="ru-RU"/>
        </w:rPr>
        <w:t>.</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35.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405F88">
        <w:rPr>
          <w:rFonts w:ascii="Times New Roman" w:eastAsiaTheme="minorEastAsia" w:hAnsi="Times New Roman" w:cs="Times New Roman"/>
          <w:sz w:val="24"/>
          <w:szCs w:val="24"/>
          <w:lang w:eastAsia="ru-RU"/>
        </w:rPr>
        <w:t>застреваний</w:t>
      </w:r>
      <w:proofErr w:type="spellEnd"/>
      <w:r w:rsidRPr="00405F88">
        <w:rPr>
          <w:rFonts w:ascii="Times New Roman" w:eastAsiaTheme="minorEastAsia" w:hAnsi="Times New Roman" w:cs="Times New Roman"/>
          <w:sz w:val="24"/>
          <w:szCs w:val="24"/>
          <w:lang w:eastAsia="ru-RU"/>
        </w:rPr>
        <w:t xml:space="preserve"> тела, частей тела или одежды ребенка.</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36. Для предупреждения травм при падении детей с оборудования площадки устанавливаются </w:t>
      </w:r>
      <w:proofErr w:type="spellStart"/>
      <w:r w:rsidRPr="00405F88">
        <w:rPr>
          <w:rFonts w:ascii="Times New Roman" w:eastAsiaTheme="minorEastAsia" w:hAnsi="Times New Roman" w:cs="Times New Roman"/>
          <w:sz w:val="24"/>
          <w:szCs w:val="24"/>
          <w:lang w:eastAsia="ru-RU"/>
        </w:rPr>
        <w:t>ударопоглощающие</w:t>
      </w:r>
      <w:proofErr w:type="spellEnd"/>
      <w:r w:rsidRPr="00405F88">
        <w:rPr>
          <w:rFonts w:ascii="Times New Roman" w:eastAsiaTheme="minorEastAsia" w:hAnsi="Times New Roman" w:cs="Times New Roman"/>
          <w:sz w:val="24"/>
          <w:szCs w:val="24"/>
          <w:lang w:eastAsia="ru-RU"/>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A91B49" w:rsidRPr="00405F88" w:rsidRDefault="00A91B49" w:rsidP="00DE205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37. Песок в песочнице должен соответствовать санитарно-эпидемиологическим требованиям.</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3401D" w:rsidRPr="00405F88" w:rsidRDefault="0043401D"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3401D" w:rsidRPr="00405F88" w:rsidRDefault="0043401D"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C07F09" w:rsidP="006E1FC4">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lastRenderedPageBreak/>
        <w:t xml:space="preserve">  </w:t>
      </w:r>
      <w:r w:rsidR="00A91B49" w:rsidRPr="00405F88">
        <w:rPr>
          <w:rFonts w:ascii="Times New Roman" w:eastAsiaTheme="minorEastAsia" w:hAnsi="Times New Roman" w:cs="Times New Roman"/>
          <w:b/>
          <w:bCs/>
          <w:sz w:val="24"/>
          <w:szCs w:val="24"/>
          <w:lang w:eastAsia="ru-RU"/>
        </w:rPr>
        <w:t>Статья 1</w:t>
      </w:r>
      <w:r w:rsidR="006C73FE" w:rsidRPr="00405F88">
        <w:rPr>
          <w:rFonts w:ascii="Times New Roman" w:eastAsiaTheme="minorEastAsia" w:hAnsi="Times New Roman" w:cs="Times New Roman"/>
          <w:b/>
          <w:bCs/>
          <w:sz w:val="24"/>
          <w:szCs w:val="24"/>
          <w:lang w:eastAsia="ru-RU"/>
        </w:rPr>
        <w:t>2</w:t>
      </w:r>
      <w:r w:rsidR="00A91B49" w:rsidRPr="00405F88">
        <w:rPr>
          <w:rFonts w:ascii="Times New Roman" w:eastAsiaTheme="minorEastAsia" w:hAnsi="Times New Roman" w:cs="Times New Roman"/>
          <w:b/>
          <w:bCs/>
          <w:sz w:val="24"/>
          <w:szCs w:val="24"/>
          <w:lang w:eastAsia="ru-RU"/>
        </w:rPr>
        <w:t>. Площадки отдыха</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Площадки отдыха могут обустраиваться как проходные, примыкать к проездам, посадочным площадкам остановок, разворотным площадкам. </w:t>
      </w:r>
      <w:proofErr w:type="gramStart"/>
      <w:r w:rsidRPr="00405F88">
        <w:rPr>
          <w:rFonts w:ascii="Times New Roman" w:eastAsiaTheme="minorEastAsia" w:hAnsi="Times New Roman" w:cs="Times New Roman"/>
          <w:sz w:val="24"/>
          <w:szCs w:val="24"/>
          <w:lang w:eastAsia="ru-RU"/>
        </w:rPr>
        <w:t xml:space="preserve">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sidRPr="00405F88">
        <w:rPr>
          <w:rFonts w:ascii="Times New Roman" w:eastAsiaTheme="minorEastAsia" w:hAnsi="Times New Roman" w:cs="Times New Roman"/>
          <w:sz w:val="24"/>
          <w:szCs w:val="24"/>
          <w:lang w:eastAsia="ru-RU"/>
        </w:rPr>
        <w:t>отстойно</w:t>
      </w:r>
      <w:proofErr w:type="spellEnd"/>
      <w:r w:rsidRPr="00405F88">
        <w:rPr>
          <w:rFonts w:ascii="Times New Roman" w:eastAsiaTheme="minorEastAsia" w:hAnsi="Times New Roman" w:cs="Times New Roman"/>
          <w:sz w:val="24"/>
          <w:szCs w:val="24"/>
          <w:lang w:eastAsia="ru-RU"/>
        </w:rP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roofErr w:type="gramEnd"/>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Планировка и обустройство площадок отдыха без приспособления для беспрепятственного доступа к ним и использования их инвалидами и другими </w:t>
      </w:r>
      <w:r w:rsidR="00E054B2"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 xml:space="preserve"> не допускается.</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Площадки отдыха на жилых территориях проектируют из расчета 0,1-0,2 кв. м на жителя. Оптимальный разм</w:t>
      </w:r>
      <w:r w:rsidR="00C46647" w:rsidRPr="00405F88">
        <w:rPr>
          <w:rFonts w:ascii="Times New Roman" w:eastAsiaTheme="minorEastAsia" w:hAnsi="Times New Roman" w:cs="Times New Roman"/>
          <w:sz w:val="24"/>
          <w:szCs w:val="24"/>
          <w:lang w:eastAsia="ru-RU"/>
        </w:rPr>
        <w:t>ер площадки 50-100 кв.</w:t>
      </w:r>
      <w:r w:rsidRPr="00405F88">
        <w:rPr>
          <w:rFonts w:ascii="Times New Roman" w:eastAsiaTheme="minorEastAsia" w:hAnsi="Times New Roman" w:cs="Times New Roman"/>
          <w:sz w:val="24"/>
          <w:szCs w:val="24"/>
          <w:lang w:eastAsia="ru-RU"/>
        </w:rPr>
        <w:t xml:space="preserve">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 Рекомендуется применять </w:t>
      </w:r>
      <w:proofErr w:type="spellStart"/>
      <w:r w:rsidRPr="00405F88">
        <w:rPr>
          <w:rFonts w:ascii="Times New Roman" w:eastAsiaTheme="minorEastAsia" w:hAnsi="Times New Roman" w:cs="Times New Roman"/>
          <w:sz w:val="24"/>
          <w:szCs w:val="24"/>
          <w:lang w:eastAsia="ru-RU"/>
        </w:rPr>
        <w:t>периметральное</w:t>
      </w:r>
      <w:proofErr w:type="spellEnd"/>
      <w:r w:rsidRPr="00405F88">
        <w:rPr>
          <w:rFonts w:ascii="Times New Roman" w:eastAsiaTheme="minorEastAsia" w:hAnsi="Times New Roman" w:cs="Times New Roman"/>
          <w:sz w:val="24"/>
          <w:szCs w:val="24"/>
          <w:lang w:eastAsia="ru-RU"/>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405F88">
        <w:rPr>
          <w:rFonts w:ascii="Times New Roman" w:eastAsiaTheme="minorEastAsia" w:hAnsi="Times New Roman" w:cs="Times New Roman"/>
          <w:sz w:val="24"/>
          <w:szCs w:val="24"/>
          <w:lang w:eastAsia="ru-RU"/>
        </w:rPr>
        <w:t>вытаптыванию</w:t>
      </w:r>
      <w:proofErr w:type="spellEnd"/>
      <w:r w:rsidRPr="00405F88">
        <w:rPr>
          <w:rFonts w:ascii="Times New Roman" w:eastAsiaTheme="minorEastAsia" w:hAnsi="Times New Roman" w:cs="Times New Roman"/>
          <w:sz w:val="24"/>
          <w:szCs w:val="24"/>
          <w:lang w:eastAsia="ru-RU"/>
        </w:rPr>
        <w:t xml:space="preserve"> видов трав. Не допускается применение растений с ядовитыми плодами.</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Функционирование осветительного оборудования обеспечивается в режиме освещения территории, на которой расположена площадка.</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 Минимальный размер площадки с установкой одного стола со скамьями для настольных игр устанавливается в пределах 12-15 кв. м.</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6E1FC4">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1</w:t>
      </w:r>
      <w:r w:rsidR="006C73FE" w:rsidRPr="00405F88">
        <w:rPr>
          <w:rFonts w:ascii="Times New Roman" w:eastAsiaTheme="minorEastAsia" w:hAnsi="Times New Roman" w:cs="Times New Roman"/>
          <w:b/>
          <w:bCs/>
          <w:sz w:val="24"/>
          <w:szCs w:val="24"/>
          <w:lang w:eastAsia="ru-RU"/>
        </w:rPr>
        <w:t>3</w:t>
      </w:r>
      <w:r w:rsidRPr="00405F88">
        <w:rPr>
          <w:rFonts w:ascii="Times New Roman" w:eastAsiaTheme="minorEastAsia" w:hAnsi="Times New Roman" w:cs="Times New Roman"/>
          <w:b/>
          <w:bCs/>
          <w:sz w:val="24"/>
          <w:szCs w:val="24"/>
          <w:lang w:eastAsia="ru-RU"/>
        </w:rPr>
        <w:t>. Спортивные площадки</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Планировка и обустройство спортивных площадок без приспособления для беспрепятственного доступа к ним и использования их инвалидами и другими </w:t>
      </w:r>
      <w:r w:rsidR="00E054B2"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 xml:space="preserve"> не допускается.</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Разработка проекта размещения и благоустройства спортивного ядра на территории </w:t>
      </w:r>
      <w:r w:rsidRPr="00405F88">
        <w:rPr>
          <w:rFonts w:ascii="Times New Roman" w:eastAsiaTheme="minorEastAsia" w:hAnsi="Times New Roman" w:cs="Times New Roman"/>
          <w:sz w:val="24"/>
          <w:szCs w:val="24"/>
          <w:lang w:eastAsia="ru-RU"/>
        </w:rPr>
        <w:lastRenderedPageBreak/>
        <w:t>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w:t>
      </w:r>
      <w:proofErr w:type="gramStart"/>
      <w:r w:rsidRPr="00405F88">
        <w:rPr>
          <w:rFonts w:ascii="Times New Roman" w:eastAsiaTheme="minorEastAsia" w:hAnsi="Times New Roman" w:cs="Times New Roman"/>
          <w:sz w:val="24"/>
          <w:szCs w:val="24"/>
          <w:lang w:eastAsia="ru-RU"/>
        </w:rPr>
        <w:t>площадки</w:t>
      </w:r>
      <w:proofErr w:type="gramEnd"/>
      <w:r w:rsidRPr="00405F88">
        <w:rPr>
          <w:rFonts w:ascii="Times New Roman" w:eastAsiaTheme="minorEastAsia" w:hAnsi="Times New Roman" w:cs="Times New Roman"/>
          <w:sz w:val="24"/>
          <w:szCs w:val="24"/>
          <w:lang w:eastAsia="ru-RU"/>
        </w:rPr>
        <w:t xml:space="preserve"> возможно применять вертикальное озеленение.</w:t>
      </w:r>
    </w:p>
    <w:p w:rsidR="00A91B49" w:rsidRPr="00405F88" w:rsidRDefault="00A91B49" w:rsidP="006E1FC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1</w:t>
      </w:r>
      <w:r w:rsidR="006C73FE" w:rsidRPr="00405F88">
        <w:rPr>
          <w:rFonts w:ascii="Times New Roman" w:eastAsiaTheme="minorEastAsia" w:hAnsi="Times New Roman" w:cs="Times New Roman"/>
          <w:b/>
          <w:bCs/>
          <w:sz w:val="24"/>
          <w:szCs w:val="24"/>
          <w:lang w:eastAsia="ru-RU"/>
        </w:rPr>
        <w:t>4</w:t>
      </w:r>
      <w:r w:rsidRPr="00405F88">
        <w:rPr>
          <w:rFonts w:ascii="Times New Roman" w:eastAsiaTheme="minorEastAsia" w:hAnsi="Times New Roman" w:cs="Times New Roman"/>
          <w:b/>
          <w:bCs/>
          <w:sz w:val="24"/>
          <w:szCs w:val="24"/>
          <w:lang w:eastAsia="ru-RU"/>
        </w:rPr>
        <w:t>. Контейнерные площадки, места (площадки) накопления твердых коммунальных отходов</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w:t>
      </w:r>
      <w:r w:rsidR="003315B7" w:rsidRPr="00405F88">
        <w:rPr>
          <w:rFonts w:ascii="Times New Roman" w:eastAsiaTheme="minorEastAsia" w:hAnsi="Times New Roman" w:cs="Times New Roman"/>
          <w:sz w:val="24"/>
          <w:szCs w:val="24"/>
          <w:lang w:eastAsia="ru-RU"/>
        </w:rPr>
        <w:t>Администрация</w:t>
      </w:r>
      <w:r w:rsidRPr="00405F88">
        <w:rPr>
          <w:rFonts w:ascii="Times New Roman" w:eastAsiaTheme="minorEastAsia" w:hAnsi="Times New Roman" w:cs="Times New Roman"/>
          <w:sz w:val="24"/>
          <w:szCs w:val="24"/>
          <w:lang w:eastAsia="ru-RU"/>
        </w:rPr>
        <w:t xml:space="preserve"> городского округа Люберцы осуществляют свою деятельность в сфере обращения с твердыми коммунальными отходами в соответствии с законодательством Российской Федерации.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В целях предотвращения вредного воздействия отходов производства и потребления на здоровье человека и окружающую среду к полномочиям </w:t>
      </w:r>
      <w:r w:rsidR="003315B7" w:rsidRPr="00405F88">
        <w:rPr>
          <w:rFonts w:ascii="Times New Roman" w:eastAsiaTheme="minorEastAsia" w:hAnsi="Times New Roman" w:cs="Times New Roman"/>
          <w:sz w:val="24"/>
          <w:szCs w:val="24"/>
          <w:lang w:eastAsia="ru-RU"/>
        </w:rPr>
        <w:t>администрации</w:t>
      </w:r>
      <w:r w:rsidRPr="00405F88">
        <w:rPr>
          <w:rFonts w:ascii="Times New Roman" w:eastAsiaTheme="minorEastAsia" w:hAnsi="Times New Roman" w:cs="Times New Roman"/>
          <w:sz w:val="24"/>
          <w:szCs w:val="24"/>
          <w:lang w:eastAsia="ru-RU"/>
        </w:rPr>
        <w:t xml:space="preserve"> городского округа Люберцы в сфере обращения с твердыми коммунальными отходами относятся:</w:t>
      </w:r>
    </w:p>
    <w:p w:rsidR="00A91B49" w:rsidRPr="00405F88"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A91B49" w:rsidRPr="00405F88"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A91B49" w:rsidRPr="00405F88"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организация экологического воспитания и формирования экологической культуры в области обращения с твердыми коммунальными отходами;</w:t>
      </w:r>
    </w:p>
    <w:p w:rsidR="00A91B49" w:rsidRPr="00405F88"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xml:space="preserve">) доведение до сведения жителей информации о деятельности </w:t>
      </w:r>
      <w:r w:rsidR="003315B7" w:rsidRPr="00405F88">
        <w:rPr>
          <w:rFonts w:ascii="Times New Roman" w:eastAsiaTheme="minorEastAsia" w:hAnsi="Times New Roman" w:cs="Times New Roman"/>
          <w:sz w:val="24"/>
          <w:szCs w:val="24"/>
          <w:lang w:eastAsia="ru-RU"/>
        </w:rPr>
        <w:t>администрации</w:t>
      </w:r>
      <w:r w:rsidR="00A91B49" w:rsidRPr="00405F88">
        <w:rPr>
          <w:rFonts w:ascii="Times New Roman" w:eastAsiaTheme="minorEastAsia" w:hAnsi="Times New Roman" w:cs="Times New Roman"/>
          <w:sz w:val="24"/>
          <w:szCs w:val="24"/>
          <w:lang w:eastAsia="ru-RU"/>
        </w:rPr>
        <w:t xml:space="preserve"> городского округа Люберцы в сфере развития общественной инфраструктуры в рамках реализации полномочий по созданию, содержанию и определению схемы размещения мест (площадок) накопления твердых коммунальных отходов.</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3. </w:t>
      </w:r>
      <w:proofErr w:type="gramStart"/>
      <w:r w:rsidRPr="00405F88">
        <w:rPr>
          <w:rFonts w:ascii="Times New Roman" w:eastAsiaTheme="minorEastAsia" w:hAnsi="Times New Roman" w:cs="Times New Roman"/>
          <w:sz w:val="24"/>
          <w:szCs w:val="24"/>
          <w:lang w:eastAsia="ru-RU"/>
        </w:rPr>
        <w:t>Контейнерные площадки размещают на удалении от окон жилых зданий, границ участков детских учреждений, мест отдыха на расстоянии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w:t>
      </w:r>
      <w:proofErr w:type="gramEnd"/>
      <w:r w:rsidRPr="00405F88">
        <w:rPr>
          <w:rFonts w:ascii="Times New Roman" w:eastAsiaTheme="minorEastAsia" w:hAnsi="Times New Roman" w:cs="Times New Roman"/>
          <w:sz w:val="24"/>
          <w:szCs w:val="24"/>
          <w:lang w:eastAsia="ru-RU"/>
        </w:rPr>
        <w:t xml:space="preserve">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Планировка и обустройство контейнерных площадок без приспособления для беспрепятственного доступа к ним и использ</w:t>
      </w:r>
      <w:r w:rsidR="0080091C" w:rsidRPr="00405F88">
        <w:rPr>
          <w:rFonts w:ascii="Times New Roman" w:eastAsiaTheme="minorEastAsia" w:hAnsi="Times New Roman" w:cs="Times New Roman"/>
          <w:sz w:val="24"/>
          <w:szCs w:val="24"/>
          <w:lang w:eastAsia="ru-RU"/>
        </w:rPr>
        <w:t>ования их инвалидами и другими МГН</w:t>
      </w:r>
      <w:r w:rsidRPr="00405F88">
        <w:rPr>
          <w:rFonts w:ascii="Times New Roman" w:eastAsiaTheme="minorEastAsia" w:hAnsi="Times New Roman" w:cs="Times New Roman"/>
          <w:sz w:val="24"/>
          <w:szCs w:val="24"/>
          <w:lang w:eastAsia="ru-RU"/>
        </w:rPr>
        <w:t xml:space="preserve"> не допускается.</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4.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одна площадка при каждом доме.</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Обязательный перечень элементов благоустройства территории на контейнерной площадке включает: твердые виды покрытия; элементы сопряжения поверхности площадки с прилегающими территориями; контейнеры для накопления твердых коммунальных отходов, в том числе для сбора люминесцентных ламп, бытовых химических источников тока (батареек); осветительное оборудование.</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6. Покрытие площадки следует устанавливать </w:t>
      </w:r>
      <w:proofErr w:type="gramStart"/>
      <w:r w:rsidRPr="00405F88">
        <w:rPr>
          <w:rFonts w:ascii="Times New Roman" w:eastAsiaTheme="minorEastAsia" w:hAnsi="Times New Roman" w:cs="Times New Roman"/>
          <w:sz w:val="24"/>
          <w:szCs w:val="24"/>
          <w:lang w:eastAsia="ru-RU"/>
        </w:rPr>
        <w:t>аналогичным</w:t>
      </w:r>
      <w:proofErr w:type="gramEnd"/>
      <w:r w:rsidRPr="00405F88">
        <w:rPr>
          <w:rFonts w:ascii="Times New Roman" w:eastAsiaTheme="minorEastAsia" w:hAnsi="Times New Roman" w:cs="Times New Roman"/>
          <w:sz w:val="24"/>
          <w:szCs w:val="24"/>
          <w:lang w:eastAsia="ru-RU"/>
        </w:rPr>
        <w:t xml:space="preserve">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 Функционирование осветительного оборудования устанавливают в режиме освещения прилегающей территории с высотой опор не менее 3 м.</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8. Озеленение площадки производится деревьями с высокой степенью </w:t>
      </w:r>
      <w:proofErr w:type="spellStart"/>
      <w:r w:rsidRPr="00405F88">
        <w:rPr>
          <w:rFonts w:ascii="Times New Roman" w:eastAsiaTheme="minorEastAsia" w:hAnsi="Times New Roman" w:cs="Times New Roman"/>
          <w:sz w:val="24"/>
          <w:szCs w:val="24"/>
          <w:lang w:eastAsia="ru-RU"/>
        </w:rPr>
        <w:t>фитонцидности</w:t>
      </w:r>
      <w:proofErr w:type="spellEnd"/>
      <w:r w:rsidRPr="00405F88">
        <w:rPr>
          <w:rFonts w:ascii="Times New Roman" w:eastAsiaTheme="minorEastAsia" w:hAnsi="Times New Roman" w:cs="Times New Roman"/>
          <w:sz w:val="24"/>
          <w:szCs w:val="24"/>
          <w:lang w:eastAsia="ru-RU"/>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rsidRPr="00405F88">
        <w:rPr>
          <w:rFonts w:ascii="Times New Roman" w:eastAsiaTheme="minorEastAsia" w:hAnsi="Times New Roman" w:cs="Times New Roman"/>
          <w:sz w:val="24"/>
          <w:szCs w:val="24"/>
          <w:lang w:eastAsia="ru-RU"/>
        </w:rPr>
        <w:t>периметральной</w:t>
      </w:r>
      <w:proofErr w:type="spellEnd"/>
      <w:r w:rsidRPr="00405F88">
        <w:rPr>
          <w:rFonts w:ascii="Times New Roman" w:eastAsiaTheme="minorEastAsia" w:hAnsi="Times New Roman" w:cs="Times New Roman"/>
          <w:sz w:val="24"/>
          <w:szCs w:val="24"/>
          <w:lang w:eastAsia="ru-RU"/>
        </w:rPr>
        <w:t xml:space="preserve"> живой изгороди в виде высоких кустарников без плодов и ягод.</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9. Контейнерная площадка должна иметь с трех сторон ограждение высотой не менее 1,5 м,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w:t>
      </w:r>
      <w:proofErr w:type="gramStart"/>
      <w:r w:rsidRPr="00405F88">
        <w:rPr>
          <w:rFonts w:ascii="Times New Roman" w:eastAsiaTheme="minorEastAsia" w:hAnsi="Times New Roman" w:cs="Times New Roman"/>
          <w:sz w:val="24"/>
          <w:szCs w:val="24"/>
          <w:lang w:eastAsia="ru-RU"/>
        </w:rPr>
        <w:t>индивидуальным проектам</w:t>
      </w:r>
      <w:proofErr w:type="gramEnd"/>
      <w:r w:rsidRPr="00405F88">
        <w:rPr>
          <w:rFonts w:ascii="Times New Roman" w:eastAsiaTheme="minorEastAsia" w:hAnsi="Times New Roman" w:cs="Times New Roman"/>
          <w:sz w:val="24"/>
          <w:szCs w:val="24"/>
          <w:lang w:eastAsia="ru-RU"/>
        </w:rPr>
        <w:t xml:space="preserve"> (эскизам), разработанным и согласованным в установленном законодательством Российской Федерации и законодательством Московской области порядке.</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1</w:t>
      </w:r>
      <w:r w:rsidR="006C73FE" w:rsidRPr="00405F88">
        <w:rPr>
          <w:rFonts w:ascii="Times New Roman" w:eastAsiaTheme="minorEastAsia" w:hAnsi="Times New Roman" w:cs="Times New Roman"/>
          <w:b/>
          <w:bCs/>
          <w:sz w:val="24"/>
          <w:szCs w:val="24"/>
          <w:lang w:eastAsia="ru-RU"/>
        </w:rPr>
        <w:t>4</w:t>
      </w:r>
      <w:r w:rsidRPr="00405F88">
        <w:rPr>
          <w:rFonts w:ascii="Times New Roman" w:eastAsiaTheme="minorEastAsia" w:hAnsi="Times New Roman" w:cs="Times New Roman"/>
          <w:b/>
          <w:bCs/>
          <w:sz w:val="24"/>
          <w:szCs w:val="24"/>
          <w:lang w:eastAsia="ru-RU"/>
        </w:rPr>
        <w:t>.1. Требования к архитектурно-художественному облику территорий городского округа Люберцы в части требований к внешнему виду контейнерных площадок</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Требования к архитектурно-художественному облику территорий городского округа Люберцы в части требований к внешнему виду контейнерных площадок (далее - требования к внешнему виду контейнерных площадок) - совокупность требований к объемным, пространственным, колористическим и иным решениям внешних поверхностей элементов:</w:t>
      </w:r>
    </w:p>
    <w:p w:rsidR="00A91B49" w:rsidRPr="00405F88"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покрытий контейнерных площадок;</w:t>
      </w:r>
    </w:p>
    <w:p w:rsidR="00A91B49" w:rsidRPr="00405F88"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элементов сопряжения покрытий;</w:t>
      </w:r>
    </w:p>
    <w:p w:rsidR="00A91B49" w:rsidRPr="00405F88"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контейнеров, бункеров;</w:t>
      </w:r>
    </w:p>
    <w:p w:rsidR="00A91B49" w:rsidRPr="00405F88" w:rsidRDefault="00DA223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ограждений контейнерных площадок;</w:t>
      </w:r>
    </w:p>
    <w:p w:rsidR="00A91B49" w:rsidRPr="00405F88" w:rsidRDefault="00C459C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w:t>
      </w:r>
      <w:r w:rsidR="00A91B49" w:rsidRPr="00405F88">
        <w:rPr>
          <w:rFonts w:ascii="Times New Roman" w:eastAsiaTheme="minorEastAsia" w:hAnsi="Times New Roman" w:cs="Times New Roman"/>
          <w:sz w:val="24"/>
          <w:szCs w:val="24"/>
          <w:lang w:eastAsia="ru-RU"/>
        </w:rPr>
        <w:t>) крыш контейнерных площадок;</w:t>
      </w:r>
    </w:p>
    <w:p w:rsidR="00A91B49" w:rsidRPr="00405F88" w:rsidRDefault="00C459CE"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w:t>
      </w:r>
      <w:r w:rsidR="00A91B49" w:rsidRPr="00405F88">
        <w:rPr>
          <w:rFonts w:ascii="Times New Roman" w:eastAsiaTheme="minorEastAsia" w:hAnsi="Times New Roman" w:cs="Times New Roman"/>
          <w:sz w:val="24"/>
          <w:szCs w:val="24"/>
          <w:lang w:eastAsia="ru-RU"/>
        </w:rPr>
        <w:t>) средств размещения информации.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 w:name="Par548"/>
      <w:bookmarkEnd w:id="1"/>
      <w:r w:rsidRPr="00405F88">
        <w:rPr>
          <w:rFonts w:ascii="Times New Roman" w:eastAsiaTheme="minorEastAsia" w:hAnsi="Times New Roman" w:cs="Times New Roman"/>
          <w:sz w:val="24"/>
          <w:szCs w:val="24"/>
          <w:lang w:eastAsia="ru-RU"/>
        </w:rPr>
        <w:t>2. Требования к внешнему виду покрытия контейнерной площадки: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 xml:space="preserve">твердое, аналогичное покрытию транспортных проездов, без дефектов площадью </w:t>
      </w:r>
      <w:r w:rsidR="00C2735C" w:rsidRPr="00405F88">
        <w:rPr>
          <w:rFonts w:ascii="Times New Roman" w:eastAsiaTheme="minorEastAsia" w:hAnsi="Times New Roman" w:cs="Times New Roman"/>
          <w:sz w:val="24"/>
          <w:szCs w:val="24"/>
          <w:lang w:eastAsia="ru-RU"/>
        </w:rPr>
        <w:br/>
      </w:r>
      <w:r w:rsidRPr="00405F88">
        <w:rPr>
          <w:rFonts w:ascii="Times New Roman" w:eastAsiaTheme="minorEastAsia" w:hAnsi="Times New Roman" w:cs="Times New Roman"/>
          <w:sz w:val="24"/>
          <w:szCs w:val="24"/>
          <w:lang w:eastAsia="ru-RU"/>
        </w:rPr>
        <w:t xml:space="preserve">0,06 кв. м и более (выбоин, </w:t>
      </w:r>
      <w:proofErr w:type="spellStart"/>
      <w:r w:rsidRPr="00405F88">
        <w:rPr>
          <w:rFonts w:ascii="Times New Roman" w:eastAsiaTheme="minorEastAsia" w:hAnsi="Times New Roman" w:cs="Times New Roman"/>
          <w:sz w:val="24"/>
          <w:szCs w:val="24"/>
          <w:lang w:eastAsia="ru-RU"/>
        </w:rPr>
        <w:t>просадков</w:t>
      </w:r>
      <w:proofErr w:type="spellEnd"/>
      <w:r w:rsidRPr="00405F88">
        <w:rPr>
          <w:rFonts w:ascii="Times New Roman" w:eastAsiaTheme="minorEastAsia" w:hAnsi="Times New Roman" w:cs="Times New Roman"/>
          <w:sz w:val="24"/>
          <w:szCs w:val="24"/>
          <w:lang w:eastAsia="ru-RU"/>
        </w:rPr>
        <w:t xml:space="preserve">, проломов, сдвигов, волн, гребенок, колей), </w:t>
      </w:r>
      <w:proofErr w:type="spellStart"/>
      <w:r w:rsidRPr="00405F88">
        <w:rPr>
          <w:rFonts w:ascii="Times New Roman" w:eastAsiaTheme="minorEastAsia" w:hAnsi="Times New Roman" w:cs="Times New Roman"/>
          <w:sz w:val="24"/>
          <w:szCs w:val="24"/>
          <w:lang w:eastAsia="ru-RU"/>
        </w:rPr>
        <w:t>вандальных</w:t>
      </w:r>
      <w:proofErr w:type="spellEnd"/>
      <w:r w:rsidRPr="00405F88">
        <w:rPr>
          <w:rFonts w:ascii="Times New Roman" w:eastAsiaTheme="minorEastAsia" w:hAnsi="Times New Roman" w:cs="Times New Roman"/>
          <w:sz w:val="24"/>
          <w:szCs w:val="24"/>
          <w:lang w:eastAsia="ru-RU"/>
        </w:rPr>
        <w:t xml:space="preserve"> изображений, сорной растительности;</w:t>
      </w:r>
      <w:proofErr w:type="gramEnd"/>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не допускается размещение на покрытии вне контейнеров и бункеров порубочных остатков, мебели, бытовой техники, остатков после проведения ремонта и строительства, коробок, ящиков и иных упаковочных материалов, </w:t>
      </w:r>
      <w:proofErr w:type="spellStart"/>
      <w:r w:rsidRPr="00405F88">
        <w:rPr>
          <w:rFonts w:ascii="Times New Roman" w:eastAsiaTheme="minorEastAsia" w:hAnsi="Times New Roman" w:cs="Times New Roman"/>
          <w:sz w:val="24"/>
          <w:szCs w:val="24"/>
          <w:lang w:eastAsia="ru-RU"/>
        </w:rPr>
        <w:t>стеклобоя</w:t>
      </w:r>
      <w:proofErr w:type="spellEnd"/>
      <w:r w:rsidRPr="00405F88">
        <w:rPr>
          <w:rFonts w:ascii="Times New Roman" w:eastAsiaTheme="minorEastAsia" w:hAnsi="Times New Roman" w:cs="Times New Roman"/>
          <w:sz w:val="24"/>
          <w:szCs w:val="24"/>
          <w:lang w:eastAsia="ru-RU"/>
        </w:rPr>
        <w:t>, макулатуры, шин и иных частей транспортных средств, органических компонентов, иных подобных изделий и фракций.</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Требования к внешнему виду элементов сопряжения покрытий:</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не допуска</w:t>
      </w:r>
      <w:r w:rsidR="0088726D" w:rsidRPr="00405F88">
        <w:rPr>
          <w:rFonts w:ascii="Times New Roman" w:eastAsiaTheme="minorEastAsia" w:hAnsi="Times New Roman" w:cs="Times New Roman"/>
          <w:sz w:val="24"/>
          <w:szCs w:val="24"/>
          <w:lang w:eastAsia="ru-RU"/>
        </w:rPr>
        <w:t>ются разрушения более чем на 20 процентов</w:t>
      </w:r>
      <w:r w:rsidRPr="00405F88">
        <w:rPr>
          <w:rFonts w:ascii="Times New Roman" w:eastAsiaTheme="minorEastAsia" w:hAnsi="Times New Roman" w:cs="Times New Roman"/>
          <w:sz w:val="24"/>
          <w:szCs w:val="24"/>
          <w:lang w:eastAsia="ru-RU"/>
        </w:rPr>
        <w:t xml:space="preserve"> площади бортового камня, </w:t>
      </w:r>
      <w:r w:rsidRPr="00405F88">
        <w:rPr>
          <w:rFonts w:ascii="Times New Roman" w:eastAsiaTheme="minorEastAsia" w:hAnsi="Times New Roman" w:cs="Times New Roman"/>
          <w:sz w:val="24"/>
          <w:szCs w:val="24"/>
          <w:lang w:eastAsia="ru-RU"/>
        </w:rPr>
        <w:lastRenderedPageBreak/>
        <w:t xml:space="preserve">сколы глубиной более 3,0 см, вертикальное отклонение одного бортового камня на 10 см и более, </w:t>
      </w:r>
      <w:proofErr w:type="spellStart"/>
      <w:r w:rsidRPr="00405F88">
        <w:rPr>
          <w:rFonts w:ascii="Times New Roman" w:eastAsiaTheme="minorEastAsia" w:hAnsi="Times New Roman" w:cs="Times New Roman"/>
          <w:sz w:val="24"/>
          <w:szCs w:val="24"/>
          <w:lang w:eastAsia="ru-RU"/>
        </w:rPr>
        <w:t>вандальные</w:t>
      </w:r>
      <w:proofErr w:type="spellEnd"/>
      <w:r w:rsidRPr="00405F88">
        <w:rPr>
          <w:rFonts w:ascii="Times New Roman" w:eastAsiaTheme="minorEastAsia" w:hAnsi="Times New Roman" w:cs="Times New Roman"/>
          <w:sz w:val="24"/>
          <w:szCs w:val="24"/>
          <w:lang w:eastAsia="ru-RU"/>
        </w:rPr>
        <w:t xml:space="preserve"> изображения, сорная растительность между бортовыми камнями.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Требования к внешнему виду контейнеров, бункеров:</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синий, серый, оранжевый цвета подлежат использованию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 не допускаются;</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 xml:space="preserve">не допускаются </w:t>
      </w:r>
      <w:proofErr w:type="spellStart"/>
      <w:r w:rsidRPr="00405F88">
        <w:rPr>
          <w:rFonts w:ascii="Times New Roman" w:eastAsiaTheme="minorEastAsia" w:hAnsi="Times New Roman" w:cs="Times New Roman"/>
          <w:sz w:val="24"/>
          <w:szCs w:val="24"/>
          <w:lang w:eastAsia="ru-RU"/>
        </w:rPr>
        <w:t>вандальные</w:t>
      </w:r>
      <w:proofErr w:type="spellEnd"/>
      <w:r w:rsidRPr="00405F88">
        <w:rPr>
          <w:rFonts w:ascii="Times New Roman" w:eastAsiaTheme="minorEastAsia" w:hAnsi="Times New Roman" w:cs="Times New Roman"/>
          <w:sz w:val="24"/>
          <w:szCs w:val="24"/>
          <w:lang w:eastAsia="ru-RU"/>
        </w:rPr>
        <w:t xml:space="preserve"> изображения, коррозия, дыры, заплаты, вмятины, трещины, следы горения, иные визуально воспринимаемые деформации;</w:t>
      </w:r>
      <w:proofErr w:type="gramEnd"/>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внешние поверхности должны быть чистыми.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Требования к внешнему виду ограждения контейнерной площадки: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одноцветное: матовое серое или зеленое, или коричневое, иные цвета допускаются при наличии соответствующей информации в Свидетельстве о согласовании архитектурно-градостроительного облика объекта капитального строительства на территории Московской области;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структура вновь возводимого (заменяемого) ограждения: стойки, каркас секции, заполнение секции;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допустимые материалы для вновь возводимого (заменяемого) ограждения: металлический </w:t>
      </w:r>
      <w:proofErr w:type="spellStart"/>
      <w:r w:rsidRPr="00405F88">
        <w:rPr>
          <w:rFonts w:ascii="Times New Roman" w:eastAsiaTheme="minorEastAsia" w:hAnsi="Times New Roman" w:cs="Times New Roman"/>
          <w:sz w:val="24"/>
          <w:szCs w:val="24"/>
          <w:lang w:eastAsia="ru-RU"/>
        </w:rPr>
        <w:t>просечно</w:t>
      </w:r>
      <w:proofErr w:type="spellEnd"/>
      <w:r w:rsidRPr="00405F88">
        <w:rPr>
          <w:rFonts w:ascii="Times New Roman" w:eastAsiaTheme="minorEastAsia" w:hAnsi="Times New Roman" w:cs="Times New Roman"/>
          <w:sz w:val="24"/>
          <w:szCs w:val="24"/>
          <w:lang w:eastAsia="ru-RU"/>
        </w:rPr>
        <w:t xml:space="preserve">-вытяжной лист, металлическая </w:t>
      </w:r>
      <w:proofErr w:type="spellStart"/>
      <w:r w:rsidRPr="00405F88">
        <w:rPr>
          <w:rFonts w:ascii="Times New Roman" w:eastAsiaTheme="minorEastAsia" w:hAnsi="Times New Roman" w:cs="Times New Roman"/>
          <w:sz w:val="24"/>
          <w:szCs w:val="24"/>
          <w:lang w:eastAsia="ru-RU"/>
        </w:rPr>
        <w:t>просечно</w:t>
      </w:r>
      <w:proofErr w:type="spellEnd"/>
      <w:r w:rsidRPr="00405F88">
        <w:rPr>
          <w:rFonts w:ascii="Times New Roman" w:eastAsiaTheme="minorEastAsia" w:hAnsi="Times New Roman" w:cs="Times New Roman"/>
          <w:sz w:val="24"/>
          <w:szCs w:val="24"/>
          <w:lang w:eastAsia="ru-RU"/>
        </w:rPr>
        <w:t xml:space="preserve">-вытяжная сетка, перфорированный металлический лист, металлическая тканая сетка, металлические жалюзи (ламели), </w:t>
      </w:r>
      <w:proofErr w:type="spellStart"/>
      <w:r w:rsidRPr="00405F88">
        <w:rPr>
          <w:rFonts w:ascii="Times New Roman" w:eastAsiaTheme="minorEastAsia" w:hAnsi="Times New Roman" w:cs="Times New Roman"/>
          <w:sz w:val="24"/>
          <w:szCs w:val="24"/>
          <w:lang w:eastAsia="ru-RU"/>
        </w:rPr>
        <w:t>профлист</w:t>
      </w:r>
      <w:proofErr w:type="spellEnd"/>
      <w:r w:rsidRPr="00405F88">
        <w:rPr>
          <w:rFonts w:ascii="Times New Roman" w:eastAsiaTheme="minorEastAsia" w:hAnsi="Times New Roman" w:cs="Times New Roman"/>
          <w:sz w:val="24"/>
          <w:szCs w:val="24"/>
          <w:lang w:eastAsia="ru-RU"/>
        </w:rPr>
        <w:t xml:space="preserve"> с высотой профиля не более 20 мм;</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не допустимые материалы: сварная сетка, сетка-</w:t>
      </w:r>
      <w:proofErr w:type="spellStart"/>
      <w:r w:rsidRPr="00405F88">
        <w:rPr>
          <w:rFonts w:ascii="Times New Roman" w:eastAsiaTheme="minorEastAsia" w:hAnsi="Times New Roman" w:cs="Times New Roman"/>
          <w:sz w:val="24"/>
          <w:szCs w:val="24"/>
          <w:lang w:eastAsia="ru-RU"/>
        </w:rPr>
        <w:t>рабица</w:t>
      </w:r>
      <w:proofErr w:type="spellEnd"/>
      <w:r w:rsidRPr="00405F88">
        <w:rPr>
          <w:rFonts w:ascii="Times New Roman" w:eastAsiaTheme="minorEastAsia" w:hAnsi="Times New Roman" w:cs="Times New Roman"/>
          <w:sz w:val="24"/>
          <w:szCs w:val="24"/>
          <w:lang w:eastAsia="ru-RU"/>
        </w:rPr>
        <w:t>, решетки 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roofErr w:type="gramEnd"/>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 xml:space="preserve">не допускаются </w:t>
      </w:r>
      <w:proofErr w:type="spellStart"/>
      <w:r w:rsidRPr="00405F88">
        <w:rPr>
          <w:rFonts w:ascii="Times New Roman" w:eastAsiaTheme="minorEastAsia" w:hAnsi="Times New Roman" w:cs="Times New Roman"/>
          <w:sz w:val="24"/>
          <w:szCs w:val="24"/>
          <w:lang w:eastAsia="ru-RU"/>
        </w:rPr>
        <w:t>вандальные</w:t>
      </w:r>
      <w:proofErr w:type="spellEnd"/>
      <w:r w:rsidRPr="00405F88">
        <w:rPr>
          <w:rFonts w:ascii="Times New Roman" w:eastAsiaTheme="minorEastAsia" w:hAnsi="Times New Roman" w:cs="Times New Roman"/>
          <w:sz w:val="24"/>
          <w:szCs w:val="24"/>
          <w:lang w:eastAsia="ru-RU"/>
        </w:rPr>
        <w:t xml:space="preserve"> изображения, трещины, плесень и грибок, коррозия, потеки и пятна ржавчины, обрушения, провалы, расслаивания, дыры, пробоины, заплаты, вмятины, следы горения, иные визуально воспринимаемые деформации;</w:t>
      </w:r>
      <w:proofErr w:type="gramEnd"/>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поверхности должны быть чистыми.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 Требования к внешнему виду крыши контейнерной площадки: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для снижения снеговой нагрузки, отвода талого снега и воды </w:t>
      </w:r>
      <w:proofErr w:type="gramStart"/>
      <w:r w:rsidRPr="00405F88">
        <w:rPr>
          <w:rFonts w:ascii="Times New Roman" w:eastAsiaTheme="minorEastAsia" w:hAnsi="Times New Roman" w:cs="Times New Roman"/>
          <w:sz w:val="24"/>
          <w:szCs w:val="24"/>
          <w:lang w:eastAsia="ru-RU"/>
        </w:rPr>
        <w:t>должная</w:t>
      </w:r>
      <w:proofErr w:type="gramEnd"/>
      <w:r w:rsidRPr="00405F88">
        <w:rPr>
          <w:rFonts w:ascii="Times New Roman" w:eastAsiaTheme="minorEastAsia" w:hAnsi="Times New Roman" w:cs="Times New Roman"/>
          <w:sz w:val="24"/>
          <w:szCs w:val="24"/>
          <w:lang w:eastAsia="ru-RU"/>
        </w:rPr>
        <w:t xml:space="preserve"> иметь уклон более 2 градусов;</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цвет выбирается </w:t>
      </w:r>
      <w:proofErr w:type="gramStart"/>
      <w:r w:rsidRPr="00405F88">
        <w:rPr>
          <w:rFonts w:ascii="Times New Roman" w:eastAsiaTheme="minorEastAsia" w:hAnsi="Times New Roman" w:cs="Times New Roman"/>
          <w:sz w:val="24"/>
          <w:szCs w:val="24"/>
          <w:lang w:eastAsia="ru-RU"/>
        </w:rPr>
        <w:t>аналогичным</w:t>
      </w:r>
      <w:proofErr w:type="gramEnd"/>
      <w:r w:rsidRPr="00405F88">
        <w:rPr>
          <w:rFonts w:ascii="Times New Roman" w:eastAsiaTheme="minorEastAsia" w:hAnsi="Times New Roman" w:cs="Times New Roman"/>
          <w:sz w:val="24"/>
          <w:szCs w:val="24"/>
          <w:lang w:eastAsia="ru-RU"/>
        </w:rPr>
        <w:t xml:space="preserve"> цвету ограждения контейнерной площадки;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материалы вновь возводимых (заменяемых) крыш: листовой металл, </w:t>
      </w:r>
      <w:proofErr w:type="spellStart"/>
      <w:r w:rsidRPr="00405F88">
        <w:rPr>
          <w:rFonts w:ascii="Times New Roman" w:eastAsiaTheme="minorEastAsia" w:hAnsi="Times New Roman" w:cs="Times New Roman"/>
          <w:sz w:val="24"/>
          <w:szCs w:val="24"/>
          <w:lang w:eastAsia="ru-RU"/>
        </w:rPr>
        <w:t>профлист</w:t>
      </w:r>
      <w:proofErr w:type="spellEnd"/>
      <w:r w:rsidRPr="00405F88">
        <w:rPr>
          <w:rFonts w:ascii="Times New Roman" w:eastAsiaTheme="minorEastAsia" w:hAnsi="Times New Roman" w:cs="Times New Roman"/>
          <w:sz w:val="24"/>
          <w:szCs w:val="24"/>
          <w:lang w:eastAsia="ru-RU"/>
        </w:rPr>
        <w:t xml:space="preserve"> с высотой профиля до 20 мм, монолитный поликарбонат;</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не допустимые материалы: бетонные и железобетонные изделия, дерево, ткани, шифер, мягкие кровли, черепица, поддоны, иные подобные изделия и материалы;</w:t>
      </w:r>
      <w:proofErr w:type="gramEnd"/>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 xml:space="preserve">не допускаются </w:t>
      </w:r>
      <w:proofErr w:type="spellStart"/>
      <w:r w:rsidRPr="00405F88">
        <w:rPr>
          <w:rFonts w:ascii="Times New Roman" w:eastAsiaTheme="minorEastAsia" w:hAnsi="Times New Roman" w:cs="Times New Roman"/>
          <w:sz w:val="24"/>
          <w:szCs w:val="24"/>
          <w:lang w:eastAsia="ru-RU"/>
        </w:rPr>
        <w:t>вандальные</w:t>
      </w:r>
      <w:proofErr w:type="spellEnd"/>
      <w:r w:rsidRPr="00405F88">
        <w:rPr>
          <w:rFonts w:ascii="Times New Roman" w:eastAsiaTheme="minorEastAsia" w:hAnsi="Times New Roman" w:cs="Times New Roman"/>
          <w:sz w:val="24"/>
          <w:szCs w:val="24"/>
          <w:lang w:eastAsia="ru-RU"/>
        </w:rPr>
        <w:t xml:space="preserve"> изображения, коррозия, дыры, заплаты, вмятины, трещины, следы горения, иные визуально воспринимаемые деформации.</w:t>
      </w:r>
      <w:proofErr w:type="gramEnd"/>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 Требования к внешнему виду средств размещения информации: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средства размещения информации подлежат размещению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информационные материалы и конструкции, изображения, листовки на элементах контейнерной площадки являются </w:t>
      </w:r>
      <w:proofErr w:type="spellStart"/>
      <w:r w:rsidRPr="00405F88">
        <w:rPr>
          <w:rFonts w:ascii="Times New Roman" w:eastAsiaTheme="minorEastAsia" w:hAnsi="Times New Roman" w:cs="Times New Roman"/>
          <w:sz w:val="24"/>
          <w:szCs w:val="24"/>
          <w:lang w:eastAsia="ru-RU"/>
        </w:rPr>
        <w:t>вандальными</w:t>
      </w:r>
      <w:proofErr w:type="spellEnd"/>
      <w:r w:rsidRPr="00405F88">
        <w:rPr>
          <w:rFonts w:ascii="Times New Roman" w:eastAsiaTheme="minorEastAsia" w:hAnsi="Times New Roman" w:cs="Times New Roman"/>
          <w:sz w:val="24"/>
          <w:szCs w:val="24"/>
          <w:lang w:eastAsia="ru-RU"/>
        </w:rPr>
        <w:t xml:space="preserve"> недопустимыми изображениями.</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8. Запрещается размещать на территории, расположенной в радиусе 20 метров вокруг контейнерной площадки, порубочные остатки, мебель, бытовую технику и их части, остатки после проведения ремонта и строительства, коробки, ящики и иные упаковочные материалы, </w:t>
      </w:r>
      <w:r w:rsidRPr="00405F88">
        <w:rPr>
          <w:rFonts w:ascii="Times New Roman" w:eastAsiaTheme="minorEastAsia" w:hAnsi="Times New Roman" w:cs="Times New Roman"/>
          <w:sz w:val="24"/>
          <w:szCs w:val="24"/>
          <w:lang w:eastAsia="ru-RU"/>
        </w:rPr>
        <w:lastRenderedPageBreak/>
        <w:t>шины и запасные части транспортных средств, спортивный инвентарь.</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9. При соблюдении чистоты и порядка в местах общественного пользования, массового посещения и отдыха на территории городского округа Люберцы должны соблюдаться требования, указанные в </w:t>
      </w:r>
      <w:hyperlink w:anchor="Par548" w:tooltip="2. Требования к внешнему виду покрытия контейнерной площадки:" w:history="1">
        <w:r w:rsidRPr="00405F88">
          <w:rPr>
            <w:rFonts w:ascii="Times New Roman" w:eastAsiaTheme="minorEastAsia" w:hAnsi="Times New Roman" w:cs="Times New Roman"/>
            <w:sz w:val="24"/>
            <w:szCs w:val="24"/>
            <w:lang w:eastAsia="ru-RU"/>
          </w:rPr>
          <w:t>пунктах 2</w:t>
        </w:r>
      </w:hyperlink>
      <w:r w:rsidRPr="00405F88">
        <w:rPr>
          <w:rFonts w:ascii="Times New Roman" w:eastAsiaTheme="minorEastAsia" w:hAnsi="Times New Roman" w:cs="Times New Roman"/>
          <w:sz w:val="24"/>
          <w:szCs w:val="24"/>
          <w:lang w:eastAsia="ru-RU"/>
        </w:rPr>
        <w:t xml:space="preserve"> - 8 настоящей статьи.</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1</w:t>
      </w:r>
      <w:r w:rsidR="006C73FE" w:rsidRPr="00405F88">
        <w:rPr>
          <w:rFonts w:ascii="Times New Roman" w:eastAsiaTheme="minorEastAsia" w:hAnsi="Times New Roman" w:cs="Times New Roman"/>
          <w:b/>
          <w:bCs/>
          <w:sz w:val="24"/>
          <w:szCs w:val="24"/>
          <w:lang w:eastAsia="ru-RU"/>
        </w:rPr>
        <w:t>5</w:t>
      </w:r>
      <w:r w:rsidRPr="00405F88">
        <w:rPr>
          <w:rFonts w:ascii="Times New Roman" w:eastAsiaTheme="minorEastAsia" w:hAnsi="Times New Roman" w:cs="Times New Roman"/>
          <w:b/>
          <w:bCs/>
          <w:sz w:val="24"/>
          <w:szCs w:val="24"/>
          <w:lang w:eastAsia="ru-RU"/>
        </w:rPr>
        <w:t>. Площадки для выгула животных</w:t>
      </w:r>
    </w:p>
    <w:p w:rsidR="00A91B49" w:rsidRPr="00405F88" w:rsidRDefault="00A91B49" w:rsidP="00AD563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960F50" w:rsidRPr="00405F88"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960F50" w:rsidRPr="00405F88"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960F50" w:rsidRPr="00405F88"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960F50" w:rsidRPr="00405F88"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960F50" w:rsidRPr="00405F88"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A715E9" w:rsidRPr="00405F88"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 На территории площадки размещается информационный стенд с правилами пользования площадкой.</w:t>
      </w:r>
    </w:p>
    <w:p w:rsidR="00A715E9" w:rsidRPr="00405F88" w:rsidRDefault="00A715E9"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7. Озеленение проектируется из </w:t>
      </w:r>
      <w:proofErr w:type="spellStart"/>
      <w:r w:rsidRPr="00405F88">
        <w:rPr>
          <w:rFonts w:ascii="Times New Roman" w:eastAsiaTheme="minorEastAsia" w:hAnsi="Times New Roman" w:cs="Times New Roman"/>
          <w:sz w:val="24"/>
          <w:szCs w:val="24"/>
          <w:lang w:eastAsia="ru-RU"/>
        </w:rPr>
        <w:t>периметральных</w:t>
      </w:r>
      <w:proofErr w:type="spellEnd"/>
      <w:r w:rsidRPr="00405F88">
        <w:rPr>
          <w:rFonts w:ascii="Times New Roman" w:eastAsiaTheme="minorEastAsia" w:hAnsi="Times New Roman" w:cs="Times New Roman"/>
          <w:sz w:val="24"/>
          <w:szCs w:val="24"/>
          <w:lang w:eastAsia="ru-RU"/>
        </w:rPr>
        <w:t xml:space="preserve"> плотных посадок высокого кустарника в виде живой изгороди или вертикального озеленения.</w:t>
      </w:r>
    </w:p>
    <w:p w:rsidR="0047109C" w:rsidRPr="00405F88" w:rsidRDefault="0047109C" w:rsidP="00AD563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A91B49" w:rsidRPr="00405F88" w:rsidRDefault="00A91B49" w:rsidP="00AD563B">
      <w:pPr>
        <w:widowControl w:val="0"/>
        <w:tabs>
          <w:tab w:val="left" w:pos="851"/>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1</w:t>
      </w:r>
      <w:r w:rsidR="006C73FE" w:rsidRPr="00405F88">
        <w:rPr>
          <w:rFonts w:ascii="Times New Roman" w:eastAsiaTheme="minorEastAsia" w:hAnsi="Times New Roman" w:cs="Times New Roman"/>
          <w:b/>
          <w:bCs/>
          <w:sz w:val="24"/>
          <w:szCs w:val="24"/>
          <w:lang w:eastAsia="ru-RU"/>
        </w:rPr>
        <w:t>6</w:t>
      </w:r>
      <w:r w:rsidRPr="00405F88">
        <w:rPr>
          <w:rFonts w:ascii="Times New Roman" w:eastAsiaTheme="minorEastAsia" w:hAnsi="Times New Roman" w:cs="Times New Roman"/>
          <w:b/>
          <w:bCs/>
          <w:sz w:val="24"/>
          <w:szCs w:val="24"/>
          <w:lang w:eastAsia="ru-RU"/>
        </w:rPr>
        <w:t>. Площадки для дрессировки собак</w:t>
      </w:r>
    </w:p>
    <w:p w:rsidR="0053456A" w:rsidRPr="00405F88" w:rsidRDefault="0053456A" w:rsidP="00AD563B">
      <w:pPr>
        <w:widowControl w:val="0"/>
        <w:tabs>
          <w:tab w:val="left" w:pos="851"/>
        </w:tabs>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A715E9" w:rsidRPr="00405F88" w:rsidRDefault="00A715E9" w:rsidP="00AD563B">
      <w:pPr>
        <w:pStyle w:val="a3"/>
        <w:widowControl w:val="0"/>
        <w:numPr>
          <w:ilvl w:val="0"/>
          <w:numId w:val="13"/>
        </w:numPr>
        <w:tabs>
          <w:tab w:val="left" w:pos="142"/>
          <w:tab w:val="left" w:pos="284"/>
          <w:tab w:val="left" w:pos="851"/>
        </w:tabs>
        <w:autoSpaceDE w:val="0"/>
        <w:autoSpaceDN w:val="0"/>
        <w:adjustRightInd w:val="0"/>
        <w:spacing w:after="0" w:line="240" w:lineRule="auto"/>
        <w:ind w:left="0" w:firstLine="567"/>
        <w:jc w:val="both"/>
        <w:outlineLvl w:val="2"/>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Площадки для дрессировки собак размещаются на удалении от застройки жилого и общественного назначения не менее чем на 50 м.</w:t>
      </w:r>
    </w:p>
    <w:p w:rsidR="00A715E9" w:rsidRPr="00405F88" w:rsidRDefault="00A715E9" w:rsidP="00AD563B">
      <w:pPr>
        <w:pStyle w:val="a3"/>
        <w:widowControl w:val="0"/>
        <w:numPr>
          <w:ilvl w:val="0"/>
          <w:numId w:val="13"/>
        </w:numPr>
        <w:tabs>
          <w:tab w:val="left" w:pos="142"/>
          <w:tab w:val="left" w:pos="284"/>
          <w:tab w:val="left" w:pos="851"/>
        </w:tabs>
        <w:autoSpaceDE w:val="0"/>
        <w:autoSpaceDN w:val="0"/>
        <w:adjustRightInd w:val="0"/>
        <w:spacing w:after="0" w:line="240" w:lineRule="auto"/>
        <w:ind w:left="0" w:firstLine="567"/>
        <w:jc w:val="both"/>
        <w:outlineLvl w:val="2"/>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A715E9" w:rsidRPr="00405F88" w:rsidRDefault="00A715E9" w:rsidP="00AD563B">
      <w:pPr>
        <w:pStyle w:val="a3"/>
        <w:widowControl w:val="0"/>
        <w:numPr>
          <w:ilvl w:val="0"/>
          <w:numId w:val="13"/>
        </w:numPr>
        <w:tabs>
          <w:tab w:val="left" w:pos="142"/>
          <w:tab w:val="left" w:pos="284"/>
          <w:tab w:val="left" w:pos="851"/>
        </w:tabs>
        <w:autoSpaceDE w:val="0"/>
        <w:autoSpaceDN w:val="0"/>
        <w:adjustRightInd w:val="0"/>
        <w:spacing w:after="0" w:line="240" w:lineRule="auto"/>
        <w:ind w:left="0" w:firstLine="567"/>
        <w:jc w:val="both"/>
        <w:outlineLvl w:val="2"/>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Покрытие площадки предусматривают </w:t>
      </w:r>
      <w:proofErr w:type="gramStart"/>
      <w:r w:rsidRPr="00405F88">
        <w:rPr>
          <w:rFonts w:ascii="Times New Roman" w:eastAsiaTheme="minorEastAsia" w:hAnsi="Times New Roman" w:cs="Times New Roman"/>
          <w:sz w:val="24"/>
          <w:szCs w:val="24"/>
          <w:lang w:eastAsia="ru-RU"/>
        </w:rPr>
        <w:t>имеющим</w:t>
      </w:r>
      <w:proofErr w:type="gramEnd"/>
      <w:r w:rsidRPr="00405F88">
        <w:rPr>
          <w:rFonts w:ascii="Times New Roman" w:eastAsiaTheme="minorEastAsia" w:hAnsi="Times New Roman" w:cs="Times New Roman"/>
          <w:sz w:val="24"/>
          <w:szCs w:val="24"/>
          <w:lang w:eastAsia="ru-RU"/>
        </w:rPr>
        <w:t xml:space="preserve">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A715E9" w:rsidRPr="00405F88" w:rsidRDefault="00A715E9" w:rsidP="00AD563B">
      <w:pPr>
        <w:pStyle w:val="a3"/>
        <w:widowControl w:val="0"/>
        <w:numPr>
          <w:ilvl w:val="0"/>
          <w:numId w:val="13"/>
        </w:numPr>
        <w:tabs>
          <w:tab w:val="left" w:pos="142"/>
          <w:tab w:val="left" w:pos="284"/>
          <w:tab w:val="left" w:pos="851"/>
        </w:tabs>
        <w:autoSpaceDE w:val="0"/>
        <w:autoSpaceDN w:val="0"/>
        <w:adjustRightInd w:val="0"/>
        <w:spacing w:after="0" w:line="240" w:lineRule="auto"/>
        <w:ind w:left="0" w:firstLine="567"/>
        <w:jc w:val="both"/>
        <w:outlineLvl w:val="2"/>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w:t>
      </w:r>
      <w:r w:rsidRPr="00405F88">
        <w:rPr>
          <w:rFonts w:ascii="Times New Roman" w:eastAsiaTheme="minorEastAsia" w:hAnsi="Times New Roman" w:cs="Times New Roman"/>
          <w:sz w:val="24"/>
          <w:szCs w:val="24"/>
          <w:lang w:eastAsia="ru-RU"/>
        </w:rPr>
        <w:lastRenderedPageBreak/>
        <w:t>травму.</w:t>
      </w:r>
    </w:p>
    <w:p w:rsidR="00A715E9" w:rsidRPr="00405F88" w:rsidRDefault="00A715E9" w:rsidP="00AD563B">
      <w:pPr>
        <w:widowControl w:val="0"/>
        <w:tabs>
          <w:tab w:val="left" w:pos="142"/>
          <w:tab w:val="left" w:pos="284"/>
          <w:tab w:val="left" w:pos="851"/>
        </w:tabs>
        <w:autoSpaceDE w:val="0"/>
        <w:autoSpaceDN w:val="0"/>
        <w:adjustRightInd w:val="0"/>
        <w:spacing w:after="0" w:line="240" w:lineRule="auto"/>
        <w:ind w:firstLine="567"/>
        <w:jc w:val="both"/>
        <w:outlineLvl w:val="2"/>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4A5E2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1</w:t>
      </w:r>
      <w:r w:rsidR="00D7698C">
        <w:rPr>
          <w:rFonts w:ascii="Times New Roman" w:eastAsiaTheme="minorEastAsia" w:hAnsi="Times New Roman" w:cs="Times New Roman"/>
          <w:b/>
          <w:bCs/>
          <w:sz w:val="24"/>
          <w:szCs w:val="24"/>
          <w:lang w:eastAsia="ru-RU"/>
        </w:rPr>
        <w:t>7</w:t>
      </w:r>
      <w:r w:rsidRPr="00405F88">
        <w:rPr>
          <w:rFonts w:ascii="Times New Roman" w:eastAsiaTheme="minorEastAsia" w:hAnsi="Times New Roman" w:cs="Times New Roman"/>
          <w:b/>
          <w:bCs/>
          <w:sz w:val="24"/>
          <w:szCs w:val="24"/>
          <w:lang w:eastAsia="ru-RU"/>
        </w:rPr>
        <w:t>. Площадки автостоянок, размещение и хранение транспортных средств на территории городского округа Люберцы</w:t>
      </w:r>
    </w:p>
    <w:p w:rsidR="00A91B49" w:rsidRPr="00405F88" w:rsidRDefault="00A91B49" w:rsidP="004A5E2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197E4F" w:rsidRPr="00405F88" w:rsidRDefault="00A91B49" w:rsidP="004A5E2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w:t>
      </w:r>
      <w:proofErr w:type="gramStart"/>
      <w:r w:rsidRPr="00405F88">
        <w:rPr>
          <w:rFonts w:ascii="Times New Roman" w:eastAsiaTheme="minorEastAsia" w:hAnsi="Times New Roman" w:cs="Times New Roman"/>
          <w:sz w:val="24"/>
          <w:szCs w:val="24"/>
          <w:lang w:eastAsia="ru-RU"/>
        </w:rPr>
        <w:t xml:space="preserve">На территории городского округа Люберцы </w:t>
      </w:r>
      <w:r w:rsidR="00197E4F" w:rsidRPr="00405F88">
        <w:rPr>
          <w:rFonts w:ascii="Times New Roman" w:eastAsiaTheme="minorEastAsia" w:hAnsi="Times New Roman" w:cs="Times New Roman"/>
          <w:sz w:val="24"/>
          <w:szCs w:val="24"/>
          <w:lang w:eastAsia="ru-RU"/>
        </w:rPr>
        <w:t xml:space="preserve">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00197E4F" w:rsidRPr="00405F88">
        <w:rPr>
          <w:rFonts w:ascii="Times New Roman" w:eastAsiaTheme="minorEastAsia" w:hAnsi="Times New Roman" w:cs="Times New Roman"/>
          <w:sz w:val="24"/>
          <w:szCs w:val="24"/>
          <w:lang w:eastAsia="ru-RU"/>
        </w:rPr>
        <w:t>приобъектные</w:t>
      </w:r>
      <w:proofErr w:type="spellEnd"/>
      <w:r w:rsidR="00197E4F" w:rsidRPr="00405F88">
        <w:rPr>
          <w:rFonts w:ascii="Times New Roman" w:eastAsiaTheme="minorEastAsia" w:hAnsi="Times New Roman" w:cs="Times New Roman"/>
          <w:sz w:val="24"/>
          <w:szCs w:val="24"/>
          <w:lang w:eastAsia="ru-RU"/>
        </w:rPr>
        <w:t xml:space="preserve"> (у объекта или группы объектов); прочие (грузовые, перехватывающие и др.). </w:t>
      </w:r>
      <w:proofErr w:type="gramEnd"/>
    </w:p>
    <w:p w:rsidR="00197E4F" w:rsidRPr="00405F88" w:rsidRDefault="00197E4F" w:rsidP="004A5E2B">
      <w:pPr>
        <w:widowControl w:val="0"/>
        <w:numPr>
          <w:ilvl w:val="0"/>
          <w:numId w:val="7"/>
        </w:numPr>
        <w:tabs>
          <w:tab w:val="left" w:pos="142"/>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 </w:t>
      </w:r>
    </w:p>
    <w:p w:rsidR="00197E4F" w:rsidRPr="00405F88" w:rsidRDefault="00197E4F" w:rsidP="004A5E2B">
      <w:pPr>
        <w:widowControl w:val="0"/>
        <w:numPr>
          <w:ilvl w:val="0"/>
          <w:numId w:val="7"/>
        </w:numPr>
        <w:tabs>
          <w:tab w:val="left" w:pos="142"/>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При проектировании, реконструкции площадок автостоянок необходимо предусматривать установку программно-технических комплексов видеонаблюдения,</w:t>
      </w:r>
      <w:r w:rsidR="004A136B" w:rsidRPr="00405F88">
        <w:rPr>
          <w:rFonts w:ascii="Times New Roman" w:eastAsiaTheme="minorEastAsia" w:hAnsi="Times New Roman" w:cs="Times New Roman"/>
          <w:sz w:val="24"/>
          <w:szCs w:val="24"/>
          <w:lang w:eastAsia="ru-RU"/>
        </w:rPr>
        <w:t xml:space="preserve"> </w:t>
      </w:r>
      <w:r w:rsidRPr="00405F88">
        <w:rPr>
          <w:rFonts w:ascii="Times New Roman" w:eastAsiaTheme="minorEastAsia" w:hAnsi="Times New Roman" w:cs="Times New Roman"/>
          <w:sz w:val="24"/>
          <w:szCs w:val="24"/>
          <w:lang w:eastAsia="ru-RU"/>
        </w:rPr>
        <w:t>их подключение в соответствии с требованиями, установленными уполномоченным органом.</w:t>
      </w:r>
    </w:p>
    <w:p w:rsidR="00AB27BC" w:rsidRPr="00405F88" w:rsidRDefault="00AB27BC" w:rsidP="00AB27BC">
      <w:pPr>
        <w:pStyle w:val="a3"/>
        <w:widowControl w:val="0"/>
        <w:numPr>
          <w:ilvl w:val="0"/>
          <w:numId w:val="7"/>
        </w:numPr>
        <w:tabs>
          <w:tab w:val="left" w:pos="142"/>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197E4F" w:rsidRPr="00405F88" w:rsidRDefault="00197E4F" w:rsidP="00AB27BC">
      <w:pPr>
        <w:pStyle w:val="a3"/>
        <w:widowControl w:val="0"/>
        <w:tabs>
          <w:tab w:val="left" w:pos="142"/>
          <w:tab w:val="left" w:pos="709"/>
          <w:tab w:val="left" w:pos="851"/>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Сопряжение покрытия площадки с проездом выполняется в одном уровне</w:t>
      </w:r>
      <w:r w:rsidRPr="00405F88">
        <w:rPr>
          <w:rFonts w:ascii="Times New Roman" w:eastAsiaTheme="minorEastAsia" w:hAnsi="Times New Roman" w:cs="Times New Roman"/>
          <w:sz w:val="24"/>
          <w:szCs w:val="24"/>
          <w:lang w:eastAsia="ru-RU"/>
        </w:rPr>
        <w:br/>
        <w:t xml:space="preserve">без укладки бортового камня. </w:t>
      </w:r>
    </w:p>
    <w:p w:rsidR="00197E4F" w:rsidRPr="00405F88" w:rsidRDefault="00197E4F" w:rsidP="00AB27BC">
      <w:pPr>
        <w:widowControl w:val="0"/>
        <w:tabs>
          <w:tab w:val="left" w:pos="142"/>
          <w:tab w:val="left" w:pos="709"/>
          <w:tab w:val="left" w:pos="851"/>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Разделительные элементы на площадках могут быть выполнены в виде разметки (белых полос), озелененных полос (га</w:t>
      </w:r>
      <w:r w:rsidR="004A5E2B" w:rsidRPr="00405F88">
        <w:rPr>
          <w:rFonts w:ascii="Times New Roman" w:eastAsiaTheme="minorEastAsia" w:hAnsi="Times New Roman" w:cs="Times New Roman"/>
          <w:sz w:val="24"/>
          <w:szCs w:val="24"/>
          <w:lang w:eastAsia="ru-RU"/>
        </w:rPr>
        <w:t xml:space="preserve">зонов), мобильного озеленения. </w:t>
      </w:r>
    </w:p>
    <w:p w:rsidR="00197E4F" w:rsidRPr="00405F88" w:rsidRDefault="00197E4F" w:rsidP="004A5E2B">
      <w:pPr>
        <w:widowControl w:val="0"/>
        <w:numPr>
          <w:ilvl w:val="0"/>
          <w:numId w:val="7"/>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Размещение и хранение личного легкового автотранспорта на дворовых</w:t>
      </w:r>
      <w:r w:rsidRPr="00405F88">
        <w:rPr>
          <w:rFonts w:ascii="Times New Roman" w:eastAsiaTheme="minorEastAsia" w:hAnsi="Times New Roman" w:cs="Times New Roman"/>
          <w:sz w:val="24"/>
          <w:szCs w:val="24"/>
          <w:lang w:eastAsia="ru-RU"/>
        </w:rPr>
        <w:br/>
        <w:t xml:space="preserve">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 </w:t>
      </w:r>
      <w:proofErr w:type="gramEnd"/>
    </w:p>
    <w:p w:rsidR="00197E4F" w:rsidRPr="00405F88" w:rsidRDefault="00197E4F" w:rsidP="004A5E2B">
      <w:pPr>
        <w:widowControl w:val="0"/>
        <w:numPr>
          <w:ilvl w:val="0"/>
          <w:numId w:val="7"/>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Не допускается:</w:t>
      </w:r>
    </w:p>
    <w:p w:rsidR="00197E4F" w:rsidRPr="00405F88" w:rsidRDefault="00AB27BC"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 xml:space="preserve">- </w:t>
      </w:r>
      <w:r w:rsidR="00197E4F" w:rsidRPr="00405F88">
        <w:rPr>
          <w:rFonts w:ascii="Times New Roman" w:eastAsiaTheme="minorEastAsia" w:hAnsi="Times New Roman" w:cs="Times New Roman"/>
          <w:sz w:val="24"/>
          <w:szCs w:val="24"/>
          <w:lang w:eastAsia="ru-RU"/>
        </w:rPr>
        <w:t>создание препятствий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загрузки мусоровозом твердых коммунальных отходов из бункеров и контейнеров, а также создание помех для уборки дворовых территорий в периоды, установленные графиками выполнения соответствующих работ;</w:t>
      </w:r>
      <w:proofErr w:type="gramEnd"/>
    </w:p>
    <w:p w:rsidR="00197E4F" w:rsidRPr="00405F88" w:rsidRDefault="00AB27BC"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197E4F" w:rsidRPr="00405F88">
        <w:rPr>
          <w:rFonts w:ascii="Times New Roman" w:eastAsiaTheme="minorEastAsia" w:hAnsi="Times New Roman" w:cs="Times New Roman"/>
          <w:sz w:val="24"/>
          <w:szCs w:val="24"/>
          <w:lang w:eastAsia="ru-RU"/>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а также транспортных средств, препятствующих проезду аварийно-спасательных служб и формирований, пожарной охраны, скорой медицинской помощи, аварийной службы газовой сети, на дворовых и внутриквартальных территориях;</w:t>
      </w:r>
    </w:p>
    <w:p w:rsidR="00197E4F" w:rsidRPr="00405F88" w:rsidRDefault="00AB27BC"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197E4F" w:rsidRPr="00405F88">
        <w:rPr>
          <w:rFonts w:ascii="Times New Roman" w:eastAsiaTheme="minorEastAsia" w:hAnsi="Times New Roman" w:cs="Times New Roman"/>
          <w:sz w:val="24"/>
          <w:szCs w:val="24"/>
          <w:lang w:eastAsia="ru-RU"/>
        </w:rPr>
        <w:t xml:space="preserve">на площадках автостоянок, расположенных на дворовых и внутриквартальных территориях и иных местах общего пользования, самовольное размещение и (или) </w:t>
      </w:r>
      <w:r w:rsidR="00197E4F" w:rsidRPr="00405F88">
        <w:rPr>
          <w:rFonts w:ascii="Times New Roman" w:eastAsiaTheme="minorEastAsia" w:hAnsi="Times New Roman" w:cs="Times New Roman"/>
          <w:sz w:val="24"/>
          <w:szCs w:val="24"/>
          <w:lang w:eastAsia="ru-RU"/>
        </w:rPr>
        <w:lastRenderedPageBreak/>
        <w:t xml:space="preserve">использование самовольно размещенных устройств, если такие устройства препятствуют или ограничивают проход пешеходов и проезд транспортных средств; </w:t>
      </w:r>
    </w:p>
    <w:p w:rsidR="00197E4F" w:rsidRPr="00405F88" w:rsidRDefault="00AB27BC"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197E4F" w:rsidRPr="00405F88">
        <w:rPr>
          <w:rFonts w:ascii="Times New Roman" w:eastAsiaTheme="minorEastAsia" w:hAnsi="Times New Roman" w:cs="Times New Roman"/>
          <w:sz w:val="24"/>
          <w:szCs w:val="24"/>
          <w:lang w:eastAsia="ru-RU"/>
        </w:rPr>
        <w:t xml:space="preserve">размещение транспортных средств, в том числе брошенных и (или) разукомплектованных, на дворовых и внутриквартальных территориях, иных местах общего пользования на участках с зелеными насаждениями, на газонах и цветниках. </w:t>
      </w:r>
    </w:p>
    <w:p w:rsidR="00197E4F" w:rsidRPr="00405F88" w:rsidRDefault="00197E4F" w:rsidP="004A5E2B">
      <w:pPr>
        <w:widowControl w:val="0"/>
        <w:numPr>
          <w:ilvl w:val="0"/>
          <w:numId w:val="7"/>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 xml:space="preserve">В случае размещения транспортного средства, в том числе брошенного транспортного средства, разукомплектованного транспортного средства, способом, создающим препятствие продвижению уборочной или специальной техники по общественным территориям, внутриквартальным проездам, дворовым территориям в соответствии с требованиями, установленными настоящими Правилами, перемещение транспортного средства осуществляется в порядке, установленном </w:t>
      </w:r>
      <w:r w:rsidR="0007149A" w:rsidRPr="00405F88">
        <w:rPr>
          <w:rFonts w:ascii="Times New Roman" w:eastAsiaTheme="minorEastAsia" w:hAnsi="Times New Roman" w:cs="Times New Roman"/>
          <w:sz w:val="24"/>
          <w:szCs w:val="24"/>
          <w:lang w:eastAsia="ru-RU"/>
        </w:rPr>
        <w:t>органом местного самоуправления</w:t>
      </w:r>
      <w:r w:rsidRPr="00405F88">
        <w:rPr>
          <w:rFonts w:ascii="Times New Roman" w:eastAsiaTheme="minorEastAsia" w:hAnsi="Times New Roman" w:cs="Times New Roman"/>
          <w:sz w:val="24"/>
          <w:szCs w:val="24"/>
          <w:lang w:eastAsia="ru-RU"/>
        </w:rPr>
        <w:t xml:space="preserve"> </w:t>
      </w:r>
      <w:r w:rsidR="00AB27BC" w:rsidRPr="00405F88">
        <w:rPr>
          <w:rFonts w:ascii="Times New Roman" w:eastAsiaTheme="minorEastAsia" w:hAnsi="Times New Roman" w:cs="Times New Roman"/>
          <w:sz w:val="24"/>
          <w:szCs w:val="24"/>
          <w:lang w:eastAsia="ru-RU"/>
        </w:rPr>
        <w:t>городского округа</w:t>
      </w:r>
      <w:r w:rsidRPr="00405F88">
        <w:rPr>
          <w:rFonts w:ascii="Times New Roman" w:eastAsiaTheme="minorEastAsia" w:hAnsi="Times New Roman" w:cs="Times New Roman"/>
          <w:sz w:val="24"/>
          <w:szCs w:val="24"/>
          <w:lang w:eastAsia="ru-RU"/>
        </w:rPr>
        <w:t xml:space="preserve"> Люберцы.</w:t>
      </w:r>
      <w:proofErr w:type="gramEnd"/>
    </w:p>
    <w:p w:rsidR="00197E4F" w:rsidRPr="00405F88" w:rsidRDefault="00197E4F"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Перемещение транспортного средства осуществляется бесплатно для его владельца. </w:t>
      </w:r>
    </w:p>
    <w:p w:rsidR="00197E4F" w:rsidRPr="00405F88" w:rsidRDefault="00197E4F" w:rsidP="004A5E2B">
      <w:pPr>
        <w:widowControl w:val="0"/>
        <w:numPr>
          <w:ilvl w:val="0"/>
          <w:numId w:val="7"/>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w:t>
      </w:r>
      <w:proofErr w:type="gramStart"/>
      <w:r w:rsidRPr="00405F88">
        <w:rPr>
          <w:rFonts w:ascii="Times New Roman" w:eastAsiaTheme="minorEastAsia" w:hAnsi="Times New Roman" w:cs="Times New Roman"/>
          <w:sz w:val="24"/>
          <w:szCs w:val="24"/>
          <w:lang w:eastAsia="ru-RU"/>
        </w:rPr>
        <w:t>бесхозяйными</w:t>
      </w:r>
      <w:proofErr w:type="gramEnd"/>
      <w:r w:rsidRPr="00405F88">
        <w:rPr>
          <w:rFonts w:ascii="Times New Roman" w:eastAsiaTheme="minorEastAsia" w:hAnsi="Times New Roman" w:cs="Times New Roman"/>
          <w:sz w:val="24"/>
          <w:szCs w:val="24"/>
          <w:lang w:eastAsia="ru-RU"/>
        </w:rPr>
        <w:t>.</w:t>
      </w:r>
    </w:p>
    <w:p w:rsidR="00197E4F" w:rsidRPr="00405F88" w:rsidRDefault="00197E4F" w:rsidP="004A5E2B">
      <w:pPr>
        <w:widowControl w:val="0"/>
        <w:numPr>
          <w:ilvl w:val="0"/>
          <w:numId w:val="7"/>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Транспортное средство, признанное в установленном законодательством Российской Федерации порядке бесхозяйным, в месячный срок подлежит вывозу</w:t>
      </w:r>
      <w:r w:rsidRPr="00405F88">
        <w:rPr>
          <w:rFonts w:ascii="Times New Roman" w:eastAsiaTheme="minorEastAsia" w:hAnsi="Times New Roman" w:cs="Times New Roman"/>
          <w:sz w:val="24"/>
          <w:szCs w:val="24"/>
          <w:lang w:eastAsia="ru-RU"/>
        </w:rPr>
        <w:br/>
        <w:t>в специально отведенные места. Порядок вывоза и места утилизации транспортных средств определяются о</w:t>
      </w:r>
      <w:r w:rsidR="00E054B2" w:rsidRPr="00405F88">
        <w:rPr>
          <w:rFonts w:ascii="Times New Roman" w:eastAsiaTheme="minorEastAsia" w:hAnsi="Times New Roman" w:cs="Times New Roman"/>
          <w:sz w:val="24"/>
          <w:szCs w:val="24"/>
          <w:lang w:eastAsia="ru-RU"/>
        </w:rPr>
        <w:t>рганами местного самоуправления городского округа Люберцы.</w:t>
      </w:r>
      <w:r w:rsidRPr="00405F88">
        <w:rPr>
          <w:rFonts w:ascii="Times New Roman" w:eastAsiaTheme="minorEastAsia" w:hAnsi="Times New Roman" w:cs="Times New Roman"/>
          <w:sz w:val="24"/>
          <w:szCs w:val="24"/>
          <w:lang w:eastAsia="ru-RU"/>
        </w:rPr>
        <w:t xml:space="preserve"> </w:t>
      </w:r>
    </w:p>
    <w:p w:rsidR="00197E4F" w:rsidRPr="00405F88" w:rsidRDefault="00197E4F" w:rsidP="004A5E2B">
      <w:pPr>
        <w:widowControl w:val="0"/>
        <w:numPr>
          <w:ilvl w:val="0"/>
          <w:numId w:val="7"/>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Порядок установки боксовых гаражей, «ракушек», «пеналов», металлических гаражей, тентов для автомобилей определяется </w:t>
      </w:r>
      <w:r w:rsidR="0007149A" w:rsidRPr="00405F88">
        <w:rPr>
          <w:rFonts w:ascii="Times New Roman" w:eastAsiaTheme="minorEastAsia" w:hAnsi="Times New Roman" w:cs="Times New Roman"/>
          <w:sz w:val="24"/>
          <w:szCs w:val="24"/>
          <w:lang w:eastAsia="ru-RU"/>
        </w:rPr>
        <w:t>органом местного самоуправления</w:t>
      </w:r>
      <w:r w:rsidRPr="00405F88">
        <w:rPr>
          <w:rFonts w:ascii="Times New Roman" w:eastAsiaTheme="minorEastAsia" w:hAnsi="Times New Roman" w:cs="Times New Roman"/>
          <w:sz w:val="24"/>
          <w:szCs w:val="24"/>
          <w:lang w:eastAsia="ru-RU"/>
        </w:rPr>
        <w:t xml:space="preserve"> </w:t>
      </w:r>
      <w:r w:rsidR="00AB27BC" w:rsidRPr="00405F88">
        <w:rPr>
          <w:rFonts w:ascii="Times New Roman" w:eastAsiaTheme="minorEastAsia" w:hAnsi="Times New Roman" w:cs="Times New Roman"/>
          <w:sz w:val="24"/>
          <w:szCs w:val="24"/>
          <w:lang w:eastAsia="ru-RU"/>
        </w:rPr>
        <w:t>городского округа</w:t>
      </w:r>
      <w:r w:rsidRPr="00405F88">
        <w:rPr>
          <w:rFonts w:ascii="Times New Roman" w:eastAsiaTheme="minorEastAsia" w:hAnsi="Times New Roman" w:cs="Times New Roman"/>
          <w:sz w:val="24"/>
          <w:szCs w:val="24"/>
          <w:lang w:eastAsia="ru-RU"/>
        </w:rPr>
        <w:t xml:space="preserve"> Люберцы. </w:t>
      </w:r>
    </w:p>
    <w:p w:rsidR="00197E4F" w:rsidRPr="00405F88" w:rsidRDefault="00197E4F"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Самовольная установка металлических гаражей, тентов для автомобилей, боксовых гаражей, «ракушек», «пеналов» на дворовых, внутриквартальных, общественных и иных территориях общего пользования, не допускается.</w:t>
      </w:r>
    </w:p>
    <w:p w:rsidR="00197E4F" w:rsidRPr="00405F88" w:rsidRDefault="00197E4F" w:rsidP="004A5E2B">
      <w:pPr>
        <w:widowControl w:val="0"/>
        <w:numPr>
          <w:ilvl w:val="0"/>
          <w:numId w:val="7"/>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Расстояние от наземных и наземно-подземных гаражей и станций технического обслуживания, автомобильных моек до жилых домов и общественных зданий, а также</w:t>
      </w:r>
      <w:r w:rsidRPr="00405F88">
        <w:rPr>
          <w:rFonts w:ascii="Times New Roman" w:eastAsiaTheme="minorEastAsia" w:hAnsi="Times New Roman" w:cs="Times New Roman"/>
          <w:sz w:val="24"/>
          <w:szCs w:val="24"/>
          <w:lang w:eastAsia="ru-RU"/>
        </w:rPr>
        <w:br/>
        <w:t xml:space="preserve">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 </w:t>
      </w:r>
    </w:p>
    <w:p w:rsidR="00197E4F" w:rsidRPr="00405F88" w:rsidRDefault="00197E4F" w:rsidP="004A5E2B">
      <w:pPr>
        <w:widowControl w:val="0"/>
        <w:numPr>
          <w:ilvl w:val="0"/>
          <w:numId w:val="7"/>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Размещение и хранение транспортных средств на площадках автостоянок, расположенных на землях государственной или муниципальной собственности, может осуществляться на платной основе в соответствии с нормативным правовым</w:t>
      </w:r>
      <w:r w:rsidR="00907351" w:rsidRPr="00405F88">
        <w:rPr>
          <w:rFonts w:ascii="Times New Roman" w:eastAsiaTheme="minorEastAsia" w:hAnsi="Times New Roman" w:cs="Times New Roman"/>
          <w:sz w:val="24"/>
          <w:szCs w:val="24"/>
          <w:lang w:eastAsia="ru-RU"/>
        </w:rPr>
        <w:t xml:space="preserve"> актом</w:t>
      </w:r>
      <w:r w:rsidRPr="00405F88">
        <w:rPr>
          <w:rFonts w:ascii="Times New Roman" w:eastAsiaTheme="minorEastAsia" w:hAnsi="Times New Roman" w:cs="Times New Roman"/>
          <w:sz w:val="24"/>
          <w:szCs w:val="24"/>
          <w:lang w:eastAsia="ru-RU"/>
        </w:rPr>
        <w:t xml:space="preserve"> Правительства Московской област</w:t>
      </w:r>
      <w:r w:rsidR="00907351" w:rsidRPr="00405F88">
        <w:rPr>
          <w:rFonts w:ascii="Times New Roman" w:eastAsiaTheme="minorEastAsia" w:hAnsi="Times New Roman" w:cs="Times New Roman"/>
          <w:sz w:val="24"/>
          <w:szCs w:val="24"/>
          <w:lang w:eastAsia="ru-RU"/>
        </w:rPr>
        <w:t>и или органа</w:t>
      </w:r>
      <w:r w:rsidR="00DA518C" w:rsidRPr="00405F88">
        <w:rPr>
          <w:rFonts w:ascii="Times New Roman" w:eastAsiaTheme="minorEastAsia" w:hAnsi="Times New Roman" w:cs="Times New Roman"/>
          <w:sz w:val="24"/>
          <w:szCs w:val="24"/>
          <w:lang w:eastAsia="ru-RU"/>
        </w:rPr>
        <w:t xml:space="preserve"> местного самоуправления</w:t>
      </w:r>
      <w:r w:rsidRPr="00405F88">
        <w:rPr>
          <w:rFonts w:ascii="Times New Roman" w:eastAsiaTheme="minorEastAsia" w:hAnsi="Times New Roman" w:cs="Times New Roman"/>
          <w:sz w:val="24"/>
          <w:szCs w:val="24"/>
          <w:lang w:eastAsia="ru-RU"/>
        </w:rPr>
        <w:t xml:space="preserve"> </w:t>
      </w:r>
      <w:r w:rsidR="00F83C06" w:rsidRPr="00405F88">
        <w:rPr>
          <w:rFonts w:ascii="Times New Roman" w:eastAsiaTheme="minorEastAsia" w:hAnsi="Times New Roman" w:cs="Times New Roman"/>
          <w:sz w:val="24"/>
          <w:szCs w:val="24"/>
          <w:lang w:eastAsia="ru-RU"/>
        </w:rPr>
        <w:t>городского округа</w:t>
      </w:r>
      <w:r w:rsidRPr="00405F88">
        <w:rPr>
          <w:rFonts w:ascii="Times New Roman" w:eastAsiaTheme="minorEastAsia" w:hAnsi="Times New Roman" w:cs="Times New Roman"/>
          <w:sz w:val="24"/>
          <w:szCs w:val="24"/>
          <w:lang w:eastAsia="ru-RU"/>
        </w:rPr>
        <w:t xml:space="preserve"> Люберцы</w:t>
      </w:r>
      <w:r w:rsidR="00907351" w:rsidRPr="00405F88">
        <w:rPr>
          <w:rFonts w:ascii="Times New Roman" w:eastAsiaTheme="minorEastAsia" w:hAnsi="Times New Roman" w:cs="Times New Roman"/>
          <w:sz w:val="24"/>
          <w:szCs w:val="24"/>
          <w:lang w:eastAsia="ru-RU"/>
        </w:rPr>
        <w:t xml:space="preserve"> соответственно</w:t>
      </w:r>
      <w:r w:rsidRPr="00405F88">
        <w:rPr>
          <w:rFonts w:ascii="Times New Roman" w:eastAsiaTheme="minorEastAsia" w:hAnsi="Times New Roman" w:cs="Times New Roman"/>
          <w:sz w:val="24"/>
          <w:szCs w:val="24"/>
          <w:lang w:eastAsia="ru-RU"/>
        </w:rPr>
        <w:t>.</w:t>
      </w:r>
    </w:p>
    <w:p w:rsidR="00197E4F" w:rsidRPr="00405F88" w:rsidRDefault="00197E4F"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Отношения в сфере оказания услуг по хранению автомобилей, мотоциклов, мотороллеров, а также прицепов и полуприцепов к ним на автостоянках регулируются постановление</w:t>
      </w:r>
      <w:r w:rsidR="00F83C06" w:rsidRPr="00405F88">
        <w:rPr>
          <w:rFonts w:ascii="Times New Roman" w:eastAsiaTheme="minorEastAsia" w:hAnsi="Times New Roman" w:cs="Times New Roman"/>
          <w:sz w:val="24"/>
          <w:szCs w:val="24"/>
          <w:lang w:eastAsia="ru-RU"/>
        </w:rPr>
        <w:t>м</w:t>
      </w:r>
      <w:r w:rsidRPr="00405F88">
        <w:rPr>
          <w:rFonts w:ascii="Times New Roman" w:eastAsiaTheme="minorEastAsia" w:hAnsi="Times New Roman" w:cs="Times New Roman"/>
          <w:sz w:val="24"/>
          <w:szCs w:val="24"/>
          <w:lang w:eastAsia="ru-RU"/>
        </w:rPr>
        <w:t xml:space="preserve"> Правительства Российской Федерации от 17.11.2001 № 795 </w:t>
      </w:r>
      <w:r w:rsidR="00D918C6" w:rsidRPr="00405F88">
        <w:rPr>
          <w:rFonts w:ascii="Times New Roman" w:eastAsiaTheme="minorEastAsia" w:hAnsi="Times New Roman" w:cs="Times New Roman"/>
          <w:sz w:val="24"/>
          <w:szCs w:val="24"/>
          <w:lang w:eastAsia="ru-RU"/>
        </w:rPr>
        <w:br/>
      </w:r>
      <w:r w:rsidRPr="00405F88">
        <w:rPr>
          <w:rFonts w:ascii="Times New Roman" w:eastAsiaTheme="minorEastAsia" w:hAnsi="Times New Roman" w:cs="Times New Roman"/>
          <w:sz w:val="24"/>
          <w:szCs w:val="24"/>
          <w:lang w:eastAsia="ru-RU"/>
        </w:rPr>
        <w:t>«Об утверждении Правил оказания услуг автостоянок».</w:t>
      </w:r>
    </w:p>
    <w:p w:rsidR="00197E4F" w:rsidRPr="00405F88" w:rsidRDefault="00197E4F" w:rsidP="004A5E2B">
      <w:pPr>
        <w:widowControl w:val="0"/>
        <w:tabs>
          <w:tab w:val="left" w:pos="142"/>
          <w:tab w:val="left" w:pos="709"/>
          <w:tab w:val="left" w:pos="851"/>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 xml:space="preserve">Особенности размещения и использования платных парковок на территории Московской области установлены Законом Московской области </w:t>
      </w:r>
      <w:r w:rsidR="00D918C6" w:rsidRPr="00405F88">
        <w:rPr>
          <w:rFonts w:ascii="Times New Roman" w:eastAsiaTheme="minorEastAsia" w:hAnsi="Times New Roman" w:cs="Times New Roman"/>
          <w:sz w:val="24"/>
          <w:szCs w:val="24"/>
          <w:lang w:eastAsia="ru-RU"/>
        </w:rPr>
        <w:t>от 13.06.</w:t>
      </w:r>
      <w:r w:rsidR="00AC3681" w:rsidRPr="00405F88">
        <w:rPr>
          <w:rFonts w:ascii="Times New Roman" w:eastAsiaTheme="minorEastAsia" w:hAnsi="Times New Roman" w:cs="Times New Roman"/>
          <w:sz w:val="24"/>
          <w:szCs w:val="24"/>
          <w:lang w:eastAsia="ru-RU"/>
        </w:rPr>
        <w:t xml:space="preserve">2019 </w:t>
      </w:r>
      <w:r w:rsidR="00AC3681" w:rsidRPr="00405F88">
        <w:rPr>
          <w:rFonts w:ascii="Times New Roman" w:eastAsiaTheme="minorEastAsia" w:hAnsi="Times New Roman" w:cs="Times New Roman"/>
          <w:sz w:val="24"/>
          <w:szCs w:val="24"/>
          <w:lang w:eastAsia="ru-RU"/>
        </w:rPr>
        <w:br/>
      </w:r>
      <w:r w:rsidRPr="00405F88">
        <w:rPr>
          <w:rFonts w:ascii="Times New Roman" w:eastAsiaTheme="minorEastAsia" w:hAnsi="Times New Roman" w:cs="Times New Roman"/>
          <w:sz w:val="24"/>
          <w:szCs w:val="24"/>
          <w:lang w:eastAsia="ru-RU"/>
        </w:rPr>
        <w:t>№ 109/2019-ОЗ «Об организации дорожного движения в Московской области и о внесении изменения в Закон Московской области «О временных ограничении или прекращении движения транспортных средств по автомобильным дорогам на территории Московской области».</w:t>
      </w:r>
      <w:proofErr w:type="gramEnd"/>
    </w:p>
    <w:p w:rsidR="00197E4F" w:rsidRPr="00405F88" w:rsidRDefault="00197E4F" w:rsidP="004A5E2B">
      <w:pPr>
        <w:widowControl w:val="0"/>
        <w:numPr>
          <w:ilvl w:val="0"/>
          <w:numId w:val="7"/>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Не допускается неоплата размещения и хранения транспортных средств,</w:t>
      </w:r>
      <w:r w:rsidRPr="00405F88">
        <w:rPr>
          <w:rFonts w:ascii="Times New Roman" w:eastAsiaTheme="minorEastAsia" w:hAnsi="Times New Roman" w:cs="Times New Roman"/>
          <w:sz w:val="24"/>
          <w:szCs w:val="24"/>
          <w:lang w:eastAsia="ru-RU"/>
        </w:rPr>
        <w:br/>
        <w:t xml:space="preserve">за исключением случаев размещения и хранения транспортных средств,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w:t>
      </w:r>
      <w:r w:rsidRPr="00405F88">
        <w:rPr>
          <w:rFonts w:ascii="Times New Roman" w:eastAsiaTheme="minorEastAsia" w:hAnsi="Times New Roman" w:cs="Times New Roman"/>
          <w:sz w:val="24"/>
          <w:szCs w:val="24"/>
          <w:lang w:eastAsia="ru-RU"/>
        </w:rPr>
        <w:lastRenderedPageBreak/>
        <w:t>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w:t>
      </w:r>
      <w:proofErr w:type="gramEnd"/>
      <w:r w:rsidRPr="00405F88">
        <w:rPr>
          <w:rFonts w:ascii="Times New Roman" w:eastAsiaTheme="minorEastAsia" w:hAnsi="Times New Roman" w:cs="Times New Roman"/>
          <w:sz w:val="24"/>
          <w:szCs w:val="24"/>
          <w:lang w:eastAsia="ru-RU"/>
        </w:rPr>
        <w:t xml:space="preserve">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используемых в связи со служебной необходимостью, на площадках автостоянок, размещение и хранение на которых осуществляется на платной основе.</w:t>
      </w:r>
    </w:p>
    <w:p w:rsidR="00197E4F" w:rsidRPr="00405F88" w:rsidRDefault="00197E4F" w:rsidP="004A5E2B">
      <w:pPr>
        <w:widowControl w:val="0"/>
        <w:numPr>
          <w:ilvl w:val="0"/>
          <w:numId w:val="7"/>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Размещение и хранение транспортных средств на площадках автостоянок</w:t>
      </w:r>
      <w:r w:rsidRPr="00405F88">
        <w:rPr>
          <w:rFonts w:ascii="Times New Roman" w:eastAsiaTheme="minorEastAsia" w:hAnsi="Times New Roman" w:cs="Times New Roman"/>
          <w:sz w:val="24"/>
          <w:szCs w:val="24"/>
          <w:lang w:eastAsia="ru-RU"/>
        </w:rPr>
        <w:br/>
        <w:t>на платной основе запрещается на территориях, непосредственно прилегающих</w:t>
      </w:r>
      <w:r w:rsidRPr="00405F88">
        <w:rPr>
          <w:rFonts w:ascii="Times New Roman" w:eastAsiaTheme="minorEastAsia" w:hAnsi="Times New Roman" w:cs="Times New Roman"/>
          <w:sz w:val="24"/>
          <w:szCs w:val="24"/>
          <w:lang w:eastAsia="ru-RU"/>
        </w:rPr>
        <w:br/>
        <w:t xml:space="preserve">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w:t>
      </w:r>
      <w:r w:rsidR="00907351" w:rsidRPr="00405F88">
        <w:rPr>
          <w:rFonts w:ascii="Times New Roman" w:eastAsiaTheme="minorEastAsia" w:hAnsi="Times New Roman" w:cs="Times New Roman"/>
          <w:sz w:val="24"/>
          <w:szCs w:val="24"/>
          <w:lang w:eastAsia="ru-RU"/>
        </w:rPr>
        <w:t>к зданию</w:t>
      </w:r>
      <w:r w:rsidR="00F83C06" w:rsidRPr="00405F88">
        <w:rPr>
          <w:rFonts w:ascii="Times New Roman" w:eastAsiaTheme="minorEastAsia" w:hAnsi="Times New Roman" w:cs="Times New Roman"/>
          <w:sz w:val="24"/>
          <w:szCs w:val="24"/>
          <w:lang w:eastAsia="ru-RU"/>
        </w:rPr>
        <w:t xml:space="preserve"> </w:t>
      </w:r>
      <w:r w:rsidR="00907351" w:rsidRPr="00405F88">
        <w:rPr>
          <w:rFonts w:ascii="Times New Roman" w:eastAsiaTheme="minorEastAsia" w:hAnsi="Times New Roman" w:cs="Times New Roman"/>
          <w:sz w:val="24"/>
          <w:szCs w:val="24"/>
          <w:lang w:eastAsia="ru-RU"/>
        </w:rPr>
        <w:t>а</w:t>
      </w:r>
      <w:r w:rsidR="003315B7" w:rsidRPr="00405F88">
        <w:rPr>
          <w:rFonts w:ascii="Times New Roman" w:eastAsiaTheme="minorEastAsia" w:hAnsi="Times New Roman" w:cs="Times New Roman"/>
          <w:sz w:val="24"/>
          <w:szCs w:val="24"/>
          <w:lang w:eastAsia="ru-RU"/>
        </w:rPr>
        <w:t>дминистрации</w:t>
      </w:r>
      <w:r w:rsidR="00907351" w:rsidRPr="00405F88">
        <w:rPr>
          <w:rFonts w:ascii="Times New Roman" w:eastAsiaTheme="minorEastAsia" w:hAnsi="Times New Roman" w:cs="Times New Roman"/>
          <w:sz w:val="24"/>
          <w:szCs w:val="24"/>
          <w:lang w:eastAsia="ru-RU"/>
        </w:rPr>
        <w:t xml:space="preserve"> и организации, предоставляющей</w:t>
      </w:r>
      <w:r w:rsidRPr="00405F88">
        <w:rPr>
          <w:rFonts w:ascii="Times New Roman" w:eastAsiaTheme="minorEastAsia" w:hAnsi="Times New Roman" w:cs="Times New Roman"/>
          <w:sz w:val="24"/>
          <w:szCs w:val="24"/>
          <w:lang w:eastAsia="ru-RU"/>
        </w:rPr>
        <w:t xml:space="preserve"> государственные и муниципальные услуги, а также на земельных участках, относящихся в</w:t>
      </w:r>
      <w:proofErr w:type="gramEnd"/>
      <w:r w:rsidRPr="00405F88">
        <w:rPr>
          <w:rFonts w:ascii="Times New Roman" w:eastAsiaTheme="minorEastAsia" w:hAnsi="Times New Roman" w:cs="Times New Roman"/>
          <w:sz w:val="24"/>
          <w:szCs w:val="24"/>
          <w:lang w:eastAsia="ru-RU"/>
        </w:rPr>
        <w:t xml:space="preserve"> </w:t>
      </w:r>
      <w:proofErr w:type="gramStart"/>
      <w:r w:rsidRPr="00405F88">
        <w:rPr>
          <w:rFonts w:ascii="Times New Roman" w:eastAsiaTheme="minorEastAsia" w:hAnsi="Times New Roman" w:cs="Times New Roman"/>
          <w:sz w:val="24"/>
          <w:szCs w:val="24"/>
          <w:lang w:eastAsia="ru-RU"/>
        </w:rPr>
        <w:t>соответствии</w:t>
      </w:r>
      <w:proofErr w:type="gramEnd"/>
      <w:r w:rsidRPr="00405F88">
        <w:rPr>
          <w:rFonts w:ascii="Times New Roman" w:eastAsiaTheme="minorEastAsia" w:hAnsi="Times New Roman" w:cs="Times New Roman"/>
          <w:sz w:val="24"/>
          <w:szCs w:val="24"/>
          <w:lang w:eastAsia="ru-RU"/>
        </w:rPr>
        <w:t xml:space="preserve"> с жилищным законодательством к общему имуществу многоквартирных домов. </w:t>
      </w:r>
    </w:p>
    <w:p w:rsidR="00197E4F" w:rsidRPr="00405F88" w:rsidRDefault="00197E4F" w:rsidP="004A5E2B">
      <w:pPr>
        <w:widowControl w:val="0"/>
        <w:numPr>
          <w:ilvl w:val="0"/>
          <w:numId w:val="7"/>
        </w:numPr>
        <w:tabs>
          <w:tab w:val="left" w:pos="142"/>
          <w:tab w:val="left" w:pos="709"/>
          <w:tab w:val="left" w:pos="851"/>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Площадка автостоянки, на которой организованы размещение и хранение транспортных средств на платной основе, должна быть обозначена дорожными знаками</w:t>
      </w:r>
      <w:r w:rsidRPr="00405F88">
        <w:rPr>
          <w:rFonts w:ascii="Times New Roman" w:eastAsiaTheme="minorEastAsia" w:hAnsi="Times New Roman" w:cs="Times New Roman"/>
          <w:sz w:val="24"/>
          <w:szCs w:val="24"/>
          <w:lang w:eastAsia="ru-RU"/>
        </w:rPr>
        <w:br/>
        <w:t xml:space="preserve">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   </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E251E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1</w:t>
      </w:r>
      <w:r w:rsidR="00D7698C">
        <w:rPr>
          <w:rFonts w:ascii="Times New Roman" w:eastAsiaTheme="minorEastAsia" w:hAnsi="Times New Roman" w:cs="Times New Roman"/>
          <w:b/>
          <w:bCs/>
          <w:sz w:val="24"/>
          <w:szCs w:val="24"/>
          <w:lang w:eastAsia="ru-RU"/>
        </w:rPr>
        <w:t>8</w:t>
      </w:r>
      <w:r w:rsidRPr="00405F88">
        <w:rPr>
          <w:rFonts w:ascii="Times New Roman" w:eastAsiaTheme="minorEastAsia" w:hAnsi="Times New Roman" w:cs="Times New Roman"/>
          <w:b/>
          <w:bCs/>
          <w:sz w:val="24"/>
          <w:szCs w:val="24"/>
          <w:lang w:eastAsia="ru-RU"/>
        </w:rPr>
        <w:t>. Основные требования по организации освещения</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Освещени</w:t>
      </w:r>
      <w:r w:rsidR="00907351" w:rsidRPr="00405F88">
        <w:rPr>
          <w:rFonts w:ascii="Times New Roman" w:eastAsiaTheme="minorEastAsia" w:hAnsi="Times New Roman" w:cs="Times New Roman"/>
          <w:sz w:val="24"/>
          <w:szCs w:val="24"/>
          <w:lang w:eastAsia="ru-RU"/>
        </w:rPr>
        <w:t>е улиц, дорог и площадей территории</w:t>
      </w:r>
      <w:r w:rsidRPr="00405F88">
        <w:rPr>
          <w:rFonts w:ascii="Times New Roman" w:eastAsiaTheme="minorEastAsia" w:hAnsi="Times New Roman" w:cs="Times New Roman"/>
          <w:sz w:val="24"/>
          <w:szCs w:val="24"/>
          <w:lang w:eastAsia="ru-RU"/>
        </w:rPr>
        <w:t xml:space="preserve"> городского округа Люберцы выполняется в соответствии с наст</w:t>
      </w:r>
      <w:r w:rsidR="00907351" w:rsidRPr="00405F88">
        <w:rPr>
          <w:rFonts w:ascii="Times New Roman" w:eastAsiaTheme="minorEastAsia" w:hAnsi="Times New Roman" w:cs="Times New Roman"/>
          <w:sz w:val="24"/>
          <w:szCs w:val="24"/>
          <w:lang w:eastAsia="ru-RU"/>
        </w:rPr>
        <w:t>оящими Правилами</w:t>
      </w:r>
      <w:r w:rsidRPr="00405F88">
        <w:rPr>
          <w:rFonts w:ascii="Times New Roman" w:eastAsiaTheme="minorEastAsia" w:hAnsi="Times New Roman" w:cs="Times New Roman"/>
          <w:sz w:val="24"/>
          <w:szCs w:val="24"/>
          <w:lang w:eastAsia="ru-RU"/>
        </w:rPr>
        <w:t xml:space="preserve"> и нормативными правовыми актами Московской области, устанавливающими требования к организации наружного освещения.</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Освещение у</w:t>
      </w:r>
      <w:r w:rsidR="00907351" w:rsidRPr="00405F88">
        <w:rPr>
          <w:rFonts w:ascii="Times New Roman" w:eastAsiaTheme="minorEastAsia" w:hAnsi="Times New Roman" w:cs="Times New Roman"/>
          <w:sz w:val="24"/>
          <w:szCs w:val="24"/>
          <w:lang w:eastAsia="ru-RU"/>
        </w:rPr>
        <w:t>лиц, дорог и площадей территории</w:t>
      </w:r>
      <w:r w:rsidRPr="00405F88">
        <w:rPr>
          <w:rFonts w:ascii="Times New Roman" w:eastAsiaTheme="minorEastAsia" w:hAnsi="Times New Roman" w:cs="Times New Roman"/>
          <w:sz w:val="24"/>
          <w:szCs w:val="24"/>
          <w:lang w:eastAsia="ru-RU"/>
        </w:rPr>
        <w:t xml:space="preserve"> городского округа Люберцы выполняется светильниками, располагаемыми на опорах или тросах. Освещение тротуаров и подъездов на территории городского округа Люберцы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Опоры на аллеях и пешеходных дорогах должны располагаться вне пешеходной части.</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5. Высота размещения светильников наружного освещения должна составлять не менее </w:t>
      </w:r>
      <w:r w:rsidR="009E0965" w:rsidRPr="00405F88">
        <w:rPr>
          <w:rFonts w:ascii="Times New Roman" w:eastAsiaTheme="minorEastAsia" w:hAnsi="Times New Roman" w:cs="Times New Roman"/>
          <w:sz w:val="24"/>
          <w:szCs w:val="24"/>
          <w:lang w:eastAsia="ru-RU"/>
        </w:rPr>
        <w:br/>
      </w:r>
      <w:r w:rsidRPr="00405F88">
        <w:rPr>
          <w:rFonts w:ascii="Times New Roman" w:eastAsiaTheme="minorEastAsia" w:hAnsi="Times New Roman" w:cs="Times New Roman"/>
          <w:sz w:val="24"/>
          <w:szCs w:val="24"/>
          <w:lang w:eastAsia="ru-RU"/>
        </w:rPr>
        <w:t>2,5 м.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7. Включение и отключение объектов наружного освещения должно осуществляться их владельцами в соответствии с утвержденным графиком, согласованным с </w:t>
      </w:r>
      <w:r w:rsidR="00907351" w:rsidRPr="00405F88">
        <w:rPr>
          <w:rFonts w:ascii="Times New Roman" w:eastAsiaTheme="minorEastAsia" w:hAnsi="Times New Roman" w:cs="Times New Roman"/>
          <w:sz w:val="24"/>
          <w:szCs w:val="24"/>
          <w:lang w:eastAsia="ru-RU"/>
        </w:rPr>
        <w:t>а</w:t>
      </w:r>
      <w:r w:rsidR="003315B7" w:rsidRPr="00405F88">
        <w:rPr>
          <w:rFonts w:ascii="Times New Roman" w:eastAsiaTheme="minorEastAsia" w:hAnsi="Times New Roman" w:cs="Times New Roman"/>
          <w:sz w:val="24"/>
          <w:szCs w:val="24"/>
          <w:lang w:eastAsia="ru-RU"/>
        </w:rPr>
        <w:t>дминистрацией</w:t>
      </w:r>
      <w:r w:rsidR="00E251EB" w:rsidRPr="00405F88">
        <w:rPr>
          <w:rFonts w:ascii="Times New Roman" w:eastAsiaTheme="minorEastAsia" w:hAnsi="Times New Roman" w:cs="Times New Roman"/>
          <w:sz w:val="24"/>
          <w:szCs w:val="24"/>
          <w:lang w:eastAsia="ru-RU"/>
        </w:rPr>
        <w:t xml:space="preserve"> городского округа Люберцы</w:t>
      </w:r>
      <w:r w:rsidRPr="00405F88">
        <w:rPr>
          <w:rFonts w:ascii="Times New Roman" w:eastAsiaTheme="minorEastAsia" w:hAnsi="Times New Roman" w:cs="Times New Roman"/>
          <w:sz w:val="24"/>
          <w:szCs w:val="24"/>
          <w:lang w:eastAsia="ru-RU"/>
        </w:rPr>
        <w:t>, а установок световой информации - по решению правообладателей.</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E251E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 xml:space="preserve">Статья </w:t>
      </w:r>
      <w:r w:rsidR="00D7698C">
        <w:rPr>
          <w:rFonts w:ascii="Times New Roman" w:eastAsiaTheme="minorEastAsia" w:hAnsi="Times New Roman" w:cs="Times New Roman"/>
          <w:b/>
          <w:bCs/>
          <w:sz w:val="24"/>
          <w:szCs w:val="24"/>
          <w:lang w:eastAsia="ru-RU"/>
        </w:rPr>
        <w:t>19</w:t>
      </w:r>
      <w:r w:rsidRPr="00405F88">
        <w:rPr>
          <w:rFonts w:ascii="Times New Roman" w:eastAsiaTheme="minorEastAsia" w:hAnsi="Times New Roman" w:cs="Times New Roman"/>
          <w:b/>
          <w:bCs/>
          <w:sz w:val="24"/>
          <w:szCs w:val="24"/>
          <w:lang w:eastAsia="ru-RU"/>
        </w:rPr>
        <w:t>. Архитектурно-художественное освещение</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w:t>
      </w:r>
      <w:proofErr w:type="gramStart"/>
      <w:r w:rsidRPr="00405F88">
        <w:rPr>
          <w:rFonts w:ascii="Times New Roman" w:eastAsiaTheme="minorEastAsia" w:hAnsi="Times New Roman" w:cs="Times New Roman"/>
          <w:sz w:val="24"/>
          <w:szCs w:val="24"/>
          <w:lang w:eastAsia="ru-RU"/>
        </w:rPr>
        <w:t xml:space="preserve">На территории городского округа Люберцы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w:t>
      </w:r>
      <w:r w:rsidR="00907351" w:rsidRPr="00405F88">
        <w:rPr>
          <w:rFonts w:ascii="Times New Roman" w:eastAsiaTheme="minorEastAsia" w:hAnsi="Times New Roman" w:cs="Times New Roman"/>
          <w:sz w:val="24"/>
          <w:szCs w:val="24"/>
          <w:lang w:eastAsia="ru-RU"/>
        </w:rPr>
        <w:br/>
      </w:r>
      <w:r w:rsidRPr="00405F88">
        <w:rPr>
          <w:rFonts w:ascii="Times New Roman" w:eastAsiaTheme="minorEastAsia" w:hAnsi="Times New Roman" w:cs="Times New Roman"/>
          <w:sz w:val="24"/>
          <w:szCs w:val="24"/>
          <w:lang w:eastAsia="ru-RU"/>
        </w:rPr>
        <w:t xml:space="preserve">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w:t>
      </w:r>
      <w:r w:rsidR="00907351" w:rsidRPr="00405F88">
        <w:rPr>
          <w:rFonts w:ascii="Times New Roman" w:eastAsiaTheme="minorEastAsia" w:hAnsi="Times New Roman" w:cs="Times New Roman"/>
          <w:sz w:val="24"/>
          <w:szCs w:val="24"/>
          <w:lang w:eastAsia="ru-RU"/>
        </w:rPr>
        <w:br/>
      </w:r>
      <w:r w:rsidRPr="00405F88">
        <w:rPr>
          <w:rFonts w:ascii="Times New Roman" w:eastAsiaTheme="minorEastAsia" w:hAnsi="Times New Roman" w:cs="Times New Roman"/>
          <w:sz w:val="24"/>
          <w:szCs w:val="24"/>
          <w:lang w:eastAsia="ru-RU"/>
        </w:rPr>
        <w:t>в</w:t>
      </w:r>
      <w:proofErr w:type="gramEnd"/>
      <w:r w:rsidRPr="00405F88">
        <w:rPr>
          <w:rFonts w:ascii="Times New Roman" w:eastAsiaTheme="minorEastAsia" w:hAnsi="Times New Roman" w:cs="Times New Roman"/>
          <w:sz w:val="24"/>
          <w:szCs w:val="24"/>
          <w:lang w:eastAsia="ru-RU"/>
        </w:rPr>
        <w:t xml:space="preserve"> установленном </w:t>
      </w:r>
      <w:proofErr w:type="gramStart"/>
      <w:r w:rsidRPr="00405F88">
        <w:rPr>
          <w:rFonts w:ascii="Times New Roman" w:eastAsiaTheme="minorEastAsia" w:hAnsi="Times New Roman" w:cs="Times New Roman"/>
          <w:sz w:val="24"/>
          <w:szCs w:val="24"/>
          <w:lang w:eastAsia="ru-RU"/>
        </w:rPr>
        <w:t>порядке</w:t>
      </w:r>
      <w:proofErr w:type="gramEnd"/>
      <w:r w:rsidRPr="00405F88">
        <w:rPr>
          <w:rFonts w:ascii="Times New Roman" w:eastAsiaTheme="minorEastAsia" w:hAnsi="Times New Roman" w:cs="Times New Roman"/>
          <w:sz w:val="24"/>
          <w:szCs w:val="24"/>
          <w:lang w:eastAsia="ru-RU"/>
        </w:rPr>
        <w:t xml:space="preserve"> концепцией и проектной документацией.</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E251E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 xml:space="preserve">Статья </w:t>
      </w:r>
      <w:r w:rsidR="00D7698C">
        <w:rPr>
          <w:rFonts w:ascii="Times New Roman" w:eastAsiaTheme="minorEastAsia" w:hAnsi="Times New Roman" w:cs="Times New Roman"/>
          <w:b/>
          <w:bCs/>
          <w:sz w:val="24"/>
          <w:szCs w:val="24"/>
          <w:lang w:eastAsia="ru-RU"/>
        </w:rPr>
        <w:t>20</w:t>
      </w:r>
      <w:r w:rsidRPr="00405F88">
        <w:rPr>
          <w:rFonts w:ascii="Times New Roman" w:eastAsiaTheme="minorEastAsia" w:hAnsi="Times New Roman" w:cs="Times New Roman"/>
          <w:b/>
          <w:bCs/>
          <w:sz w:val="24"/>
          <w:szCs w:val="24"/>
          <w:lang w:eastAsia="ru-RU"/>
        </w:rPr>
        <w:t>. Источники света</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В стационарных установках освещения применяются </w:t>
      </w:r>
      <w:proofErr w:type="spellStart"/>
      <w:r w:rsidRPr="00405F88">
        <w:rPr>
          <w:rFonts w:ascii="Times New Roman" w:eastAsiaTheme="minorEastAsia" w:hAnsi="Times New Roman" w:cs="Times New Roman"/>
          <w:sz w:val="24"/>
          <w:szCs w:val="24"/>
          <w:lang w:eastAsia="ru-RU"/>
        </w:rPr>
        <w:t>энергоэффективные</w:t>
      </w:r>
      <w:proofErr w:type="spellEnd"/>
      <w:r w:rsidRPr="00405F88">
        <w:rPr>
          <w:rFonts w:ascii="Times New Roman" w:eastAsiaTheme="minorEastAsia" w:hAnsi="Times New Roman" w:cs="Times New Roman"/>
          <w:sz w:val="24"/>
          <w:szCs w:val="24"/>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E251EB">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2</w:t>
      </w:r>
      <w:r w:rsidR="00D7698C">
        <w:rPr>
          <w:rFonts w:ascii="Times New Roman" w:eastAsiaTheme="minorEastAsia" w:hAnsi="Times New Roman" w:cs="Times New Roman"/>
          <w:b/>
          <w:bCs/>
          <w:sz w:val="24"/>
          <w:szCs w:val="24"/>
          <w:lang w:eastAsia="ru-RU"/>
        </w:rPr>
        <w:t>1</w:t>
      </w:r>
      <w:r w:rsidRPr="00405F88">
        <w:rPr>
          <w:rFonts w:ascii="Times New Roman" w:eastAsiaTheme="minorEastAsia" w:hAnsi="Times New Roman" w:cs="Times New Roman"/>
          <w:b/>
          <w:bCs/>
          <w:sz w:val="24"/>
          <w:szCs w:val="24"/>
          <w:lang w:eastAsia="ru-RU"/>
        </w:rPr>
        <w:t>. Общие требования к установке средств размещения информации и рекламы</w:t>
      </w: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E251E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7698C" w:rsidRDefault="00D7698C" w:rsidP="00E848A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D7698C" w:rsidRDefault="00D7698C" w:rsidP="00E848A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A91B49" w:rsidRPr="00405F88" w:rsidRDefault="00A91B49" w:rsidP="00E848A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lastRenderedPageBreak/>
        <w:t>Статья 2</w:t>
      </w:r>
      <w:r w:rsidR="00D7698C">
        <w:rPr>
          <w:rFonts w:ascii="Times New Roman" w:eastAsiaTheme="minorEastAsia" w:hAnsi="Times New Roman" w:cs="Times New Roman"/>
          <w:b/>
          <w:bCs/>
          <w:sz w:val="24"/>
          <w:szCs w:val="24"/>
          <w:lang w:eastAsia="ru-RU"/>
        </w:rPr>
        <w:t>2</w:t>
      </w:r>
      <w:r w:rsidRPr="00405F88">
        <w:rPr>
          <w:rFonts w:ascii="Times New Roman" w:eastAsiaTheme="minorEastAsia" w:hAnsi="Times New Roman" w:cs="Times New Roman"/>
          <w:b/>
          <w:bCs/>
          <w:sz w:val="24"/>
          <w:szCs w:val="24"/>
          <w:lang w:eastAsia="ru-RU"/>
        </w:rPr>
        <w:t>. Средства размещения информации</w:t>
      </w:r>
    </w:p>
    <w:p w:rsidR="00A91B49" w:rsidRPr="00405F88"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Средства размещения информации, за исключением информационных стендов дворовых территорий, устанавливаются на территории городского округа Люберцы на основании </w:t>
      </w:r>
      <w:r w:rsidR="0043127E" w:rsidRPr="00405F88">
        <w:rPr>
          <w:rFonts w:ascii="Times New Roman" w:eastAsiaTheme="minorEastAsia" w:hAnsi="Times New Roman" w:cs="Times New Roman"/>
          <w:sz w:val="24"/>
          <w:szCs w:val="24"/>
          <w:lang w:eastAsia="ru-RU"/>
        </w:rPr>
        <w:t>согласования</w:t>
      </w:r>
      <w:r w:rsidRPr="00405F88">
        <w:rPr>
          <w:rFonts w:ascii="Times New Roman" w:eastAsiaTheme="minorEastAsia" w:hAnsi="Times New Roman" w:cs="Times New Roman"/>
          <w:sz w:val="24"/>
          <w:szCs w:val="24"/>
          <w:lang w:eastAsia="ru-RU"/>
        </w:rPr>
        <w:t xml:space="preserve"> на установку средства размещения информации, выдаваемого в порядке, определяемом </w:t>
      </w:r>
      <w:r w:rsidR="00E013B0" w:rsidRPr="00405F88">
        <w:rPr>
          <w:rFonts w:ascii="Times New Roman" w:eastAsiaTheme="minorEastAsia" w:hAnsi="Times New Roman" w:cs="Times New Roman"/>
          <w:sz w:val="24"/>
          <w:szCs w:val="24"/>
          <w:lang w:eastAsia="ru-RU"/>
        </w:rPr>
        <w:t>органом местного самоуправления</w:t>
      </w:r>
      <w:r w:rsidRPr="00405F88">
        <w:rPr>
          <w:rFonts w:ascii="Times New Roman" w:eastAsiaTheme="minorEastAsia" w:hAnsi="Times New Roman" w:cs="Times New Roman"/>
          <w:sz w:val="24"/>
          <w:szCs w:val="24"/>
          <w:lang w:eastAsia="ru-RU"/>
        </w:rPr>
        <w:t xml:space="preserve"> городского округа Люберцы.</w:t>
      </w:r>
    </w:p>
    <w:p w:rsidR="00E848A2" w:rsidRPr="00405F88" w:rsidRDefault="00A91B49" w:rsidP="00E013B0">
      <w:pPr>
        <w:autoSpaceDE w:val="0"/>
        <w:autoSpaceDN w:val="0"/>
        <w:adjustRightInd w:val="0"/>
        <w:spacing w:after="0" w:line="240" w:lineRule="auto"/>
        <w:ind w:firstLine="567"/>
        <w:jc w:val="both"/>
        <w:rPr>
          <w:rFonts w:ascii="Times New Roman" w:hAnsi="Times New Roman" w:cs="Times New Roman"/>
          <w:sz w:val="24"/>
          <w:szCs w:val="24"/>
        </w:rPr>
      </w:pPr>
      <w:r w:rsidRPr="00405F88">
        <w:rPr>
          <w:rFonts w:ascii="Times New Roman" w:eastAsiaTheme="minorEastAsia" w:hAnsi="Times New Roman" w:cs="Times New Roman"/>
          <w:sz w:val="24"/>
          <w:szCs w:val="24"/>
          <w:lang w:eastAsia="ru-RU"/>
        </w:rP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w:t>
      </w:r>
      <w:r w:rsidR="00E848A2" w:rsidRPr="00405F88">
        <w:rPr>
          <w:rFonts w:ascii="Times New Roman" w:eastAsiaTheme="minorEastAsia" w:hAnsi="Times New Roman" w:cs="Times New Roman"/>
          <w:sz w:val="24"/>
          <w:szCs w:val="24"/>
          <w:lang w:eastAsia="ru-RU"/>
        </w:rPr>
        <w:t xml:space="preserve">ешнему виду и порядку установки, определенным </w:t>
      </w:r>
      <w:hyperlink r:id="rId27" w:history="1">
        <w:r w:rsidR="00E848A2" w:rsidRPr="00405F88">
          <w:rPr>
            <w:rFonts w:ascii="Times New Roman" w:eastAsiaTheme="minorEastAsia" w:hAnsi="Times New Roman" w:cs="Times New Roman"/>
            <w:sz w:val="24"/>
            <w:szCs w:val="24"/>
            <w:lang w:eastAsia="ru-RU"/>
          </w:rPr>
          <w:t>Законом</w:t>
        </w:r>
      </w:hyperlink>
      <w:r w:rsidR="00E848A2" w:rsidRPr="00405F88">
        <w:rPr>
          <w:rFonts w:ascii="Times New Roman" w:eastAsiaTheme="minorEastAsia" w:hAnsi="Times New Roman" w:cs="Times New Roman"/>
          <w:sz w:val="24"/>
          <w:szCs w:val="24"/>
          <w:lang w:eastAsia="ru-RU"/>
        </w:rPr>
        <w:t xml:space="preserve"> Московской области от 30.12.2014 № 191/2014-ОЗ «О регулировании дополнительных вопросов в сфере благоустройства в Московской области»</w:t>
      </w:r>
      <w:r w:rsidR="00E013B0" w:rsidRPr="00405F88">
        <w:rPr>
          <w:rFonts w:ascii="Times New Roman" w:eastAsiaTheme="minorEastAsia" w:hAnsi="Times New Roman" w:cs="Times New Roman"/>
          <w:sz w:val="24"/>
          <w:szCs w:val="24"/>
          <w:lang w:eastAsia="ru-RU"/>
        </w:rPr>
        <w:t xml:space="preserve"> </w:t>
      </w:r>
      <w:r w:rsidR="00E013B0" w:rsidRPr="00405F88">
        <w:rPr>
          <w:rFonts w:ascii="Times New Roman" w:hAnsi="Times New Roman" w:cs="Times New Roman"/>
          <w:sz w:val="24"/>
          <w:szCs w:val="24"/>
        </w:rPr>
        <w:t>и иными нормативными правовыми актами Московской области</w:t>
      </w:r>
      <w:r w:rsidR="00E848A2" w:rsidRPr="00405F88">
        <w:rPr>
          <w:rFonts w:ascii="Times New Roman" w:eastAsiaTheme="minorEastAsia" w:hAnsi="Times New Roman" w:cs="Times New Roman"/>
          <w:sz w:val="24"/>
          <w:szCs w:val="24"/>
          <w:lang w:eastAsia="ru-RU"/>
        </w:rPr>
        <w:t>.</w:t>
      </w:r>
    </w:p>
    <w:p w:rsidR="00A91B49" w:rsidRPr="00405F88"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Установка средств размещения информации производится с учетом необходимости обеспечения беспрепятственного доступа инвалидов и других </w:t>
      </w:r>
      <w:r w:rsidR="00DD0FC7"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 xml:space="preserve">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A91B49" w:rsidRPr="00405F88"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w:t>
      </w:r>
      <w:r w:rsidR="000E3726" w:rsidRPr="00405F88">
        <w:rPr>
          <w:rFonts w:ascii="Times New Roman" w:eastAsiaTheme="minorEastAsia" w:hAnsi="Times New Roman" w:cs="Times New Roman"/>
          <w:sz w:val="24"/>
          <w:szCs w:val="24"/>
          <w:lang w:eastAsia="ru-RU"/>
        </w:rPr>
        <w:t xml:space="preserve">                       </w:t>
      </w:r>
      <w:r w:rsidRPr="00405F88">
        <w:rPr>
          <w:rFonts w:ascii="Times New Roman" w:eastAsiaTheme="minorEastAsia" w:hAnsi="Times New Roman" w:cs="Times New Roman"/>
          <w:sz w:val="24"/>
          <w:szCs w:val="24"/>
          <w:lang w:eastAsia="ru-RU"/>
        </w:rPr>
        <w:t xml:space="preserve">с порядком, определяемым </w:t>
      </w:r>
      <w:r w:rsidR="000E3726" w:rsidRPr="00405F88">
        <w:rPr>
          <w:rFonts w:ascii="Times New Roman" w:eastAsiaTheme="minorEastAsia" w:hAnsi="Times New Roman" w:cs="Times New Roman"/>
          <w:sz w:val="24"/>
          <w:szCs w:val="24"/>
          <w:lang w:eastAsia="ru-RU"/>
        </w:rPr>
        <w:t>органом местного самоуправления</w:t>
      </w:r>
      <w:r w:rsidRPr="00405F88">
        <w:rPr>
          <w:rFonts w:ascii="Times New Roman" w:eastAsiaTheme="minorEastAsia" w:hAnsi="Times New Roman" w:cs="Times New Roman"/>
          <w:sz w:val="24"/>
          <w:szCs w:val="24"/>
          <w:lang w:eastAsia="ru-RU"/>
        </w:rPr>
        <w:t xml:space="preserve"> городского округа Люберцы.</w:t>
      </w:r>
    </w:p>
    <w:p w:rsidR="00A91B49" w:rsidRPr="00405F88"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3. После прекращения действия </w:t>
      </w:r>
      <w:r w:rsidR="00E848A2" w:rsidRPr="00405F88">
        <w:rPr>
          <w:rFonts w:ascii="Times New Roman" w:eastAsiaTheme="minorEastAsia" w:hAnsi="Times New Roman" w:cs="Times New Roman"/>
          <w:sz w:val="24"/>
          <w:szCs w:val="24"/>
          <w:lang w:eastAsia="ru-RU"/>
        </w:rPr>
        <w:t>согласования</w:t>
      </w:r>
      <w:r w:rsidRPr="00405F88">
        <w:rPr>
          <w:rFonts w:ascii="Times New Roman" w:eastAsiaTheme="minorEastAsia" w:hAnsi="Times New Roman" w:cs="Times New Roman"/>
          <w:sz w:val="24"/>
          <w:szCs w:val="24"/>
          <w:lang w:eastAsia="ru-RU"/>
        </w:rPr>
        <w:t xml:space="preserve">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A91B49" w:rsidRPr="00405F88" w:rsidRDefault="00A91B49" w:rsidP="00E848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E848A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2</w:t>
      </w:r>
      <w:r w:rsidR="00D7698C">
        <w:rPr>
          <w:rFonts w:ascii="Times New Roman" w:eastAsiaTheme="minorEastAsia" w:hAnsi="Times New Roman" w:cs="Times New Roman"/>
          <w:b/>
          <w:bCs/>
          <w:sz w:val="24"/>
          <w:szCs w:val="24"/>
          <w:lang w:eastAsia="ru-RU"/>
        </w:rPr>
        <w:t>2</w:t>
      </w:r>
      <w:r w:rsidRPr="00405F88">
        <w:rPr>
          <w:rFonts w:ascii="Times New Roman" w:eastAsiaTheme="minorEastAsia" w:hAnsi="Times New Roman" w:cs="Times New Roman"/>
          <w:b/>
          <w:bCs/>
          <w:sz w:val="24"/>
          <w:szCs w:val="24"/>
          <w:lang w:eastAsia="ru-RU"/>
        </w:rPr>
        <w:t>.1. Информационные стенды дворовых территорий</w:t>
      </w:r>
    </w:p>
    <w:p w:rsidR="00A91B49" w:rsidRPr="00405F88"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Информационные стенды дворовых территорий должны быть установлены на каждой дворовой территории.</w:t>
      </w:r>
    </w:p>
    <w:p w:rsidR="00A91B49" w:rsidRPr="00405F88"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rsidR="00A91B49" w:rsidRPr="00405F88"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Обязанность по установке информационных стендов дворовых территорий возлагается:</w:t>
      </w:r>
    </w:p>
    <w:p w:rsidR="00A91B49" w:rsidRPr="00405F88" w:rsidRDefault="00C459CE"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A91B49" w:rsidRPr="00405F88" w:rsidRDefault="00C459CE"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w:t>
      </w:r>
      <w:r w:rsidR="000E3726" w:rsidRPr="00405F88">
        <w:rPr>
          <w:rFonts w:ascii="Times New Roman" w:eastAsiaTheme="minorEastAsia" w:hAnsi="Times New Roman" w:cs="Times New Roman"/>
          <w:sz w:val="24"/>
          <w:szCs w:val="24"/>
          <w:lang w:eastAsia="ru-RU"/>
        </w:rPr>
        <w:t xml:space="preserve"> городского округа Люберцы</w:t>
      </w:r>
      <w:r w:rsidR="00A91B49" w:rsidRPr="00405F88">
        <w:rPr>
          <w:rFonts w:ascii="Times New Roman" w:eastAsiaTheme="minorEastAsia" w:hAnsi="Times New Roman" w:cs="Times New Roman"/>
          <w:sz w:val="24"/>
          <w:szCs w:val="24"/>
          <w:lang w:eastAsia="ru-RU"/>
        </w:rPr>
        <w:t>, государственные или муниципальные эксплуатационные организации;</w:t>
      </w:r>
    </w:p>
    <w:p w:rsidR="00A91B49" w:rsidRPr="00405F88" w:rsidRDefault="00C459CE"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на территориях, находящихся в частной собственности, - на собственников территорий: граждан и юридических лиц.</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E848A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2</w:t>
      </w:r>
      <w:r w:rsidR="00D7698C">
        <w:rPr>
          <w:rFonts w:ascii="Times New Roman" w:eastAsiaTheme="minorEastAsia" w:hAnsi="Times New Roman" w:cs="Times New Roman"/>
          <w:b/>
          <w:bCs/>
          <w:sz w:val="24"/>
          <w:szCs w:val="24"/>
          <w:lang w:eastAsia="ru-RU"/>
        </w:rPr>
        <w:t>3</w:t>
      </w:r>
      <w:r w:rsidRPr="00405F88">
        <w:rPr>
          <w:rFonts w:ascii="Times New Roman" w:eastAsiaTheme="minorEastAsia" w:hAnsi="Times New Roman" w:cs="Times New Roman"/>
          <w:b/>
          <w:bCs/>
          <w:sz w:val="24"/>
          <w:szCs w:val="24"/>
          <w:lang w:eastAsia="ru-RU"/>
        </w:rPr>
        <w:t>. Рекламные конструкции</w:t>
      </w:r>
    </w:p>
    <w:p w:rsidR="00A91B49" w:rsidRPr="00405F88"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Размещение рекламных конструкций на территории городского округа Люберцы выполняется в соответствии с требованиями законодательства Российской Федерации, </w:t>
      </w:r>
      <w:r w:rsidRPr="00405F88">
        <w:rPr>
          <w:rFonts w:ascii="Times New Roman" w:eastAsiaTheme="minorEastAsia" w:hAnsi="Times New Roman" w:cs="Times New Roman"/>
          <w:sz w:val="24"/>
          <w:szCs w:val="24"/>
          <w:lang w:eastAsia="ru-RU"/>
        </w:rPr>
        <w:lastRenderedPageBreak/>
        <w:t xml:space="preserve">законодательства Московской области и </w:t>
      </w:r>
      <w:r w:rsidR="00116D88" w:rsidRPr="00405F88">
        <w:rPr>
          <w:rFonts w:ascii="Times New Roman" w:eastAsiaTheme="minorEastAsia" w:hAnsi="Times New Roman" w:cs="Times New Roman"/>
          <w:sz w:val="24"/>
          <w:szCs w:val="24"/>
          <w:lang w:eastAsia="ru-RU"/>
        </w:rPr>
        <w:t>нормативными правовыми актами</w:t>
      </w:r>
      <w:r w:rsidR="0043127E" w:rsidRPr="00405F88">
        <w:rPr>
          <w:rFonts w:ascii="Times New Roman" w:eastAsiaTheme="minorEastAsia" w:hAnsi="Times New Roman" w:cs="Times New Roman"/>
          <w:sz w:val="24"/>
          <w:szCs w:val="24"/>
          <w:lang w:eastAsia="ru-RU"/>
        </w:rPr>
        <w:t xml:space="preserve"> городского</w:t>
      </w:r>
      <w:r w:rsidRPr="00405F88">
        <w:rPr>
          <w:rFonts w:ascii="Times New Roman" w:eastAsiaTheme="minorEastAsia" w:hAnsi="Times New Roman" w:cs="Times New Roman"/>
          <w:sz w:val="24"/>
          <w:szCs w:val="24"/>
          <w:lang w:eastAsia="ru-RU"/>
        </w:rPr>
        <w:t xml:space="preserve"> окру</w:t>
      </w:r>
      <w:r w:rsidR="0043127E" w:rsidRPr="00405F88">
        <w:rPr>
          <w:rFonts w:ascii="Times New Roman" w:eastAsiaTheme="minorEastAsia" w:hAnsi="Times New Roman" w:cs="Times New Roman"/>
          <w:sz w:val="24"/>
          <w:szCs w:val="24"/>
          <w:lang w:eastAsia="ru-RU"/>
        </w:rPr>
        <w:t>га</w:t>
      </w:r>
      <w:r w:rsidRPr="00405F88">
        <w:rPr>
          <w:rFonts w:ascii="Times New Roman" w:eastAsiaTheme="minorEastAsia" w:hAnsi="Times New Roman" w:cs="Times New Roman"/>
          <w:sz w:val="24"/>
          <w:szCs w:val="24"/>
          <w:lang w:eastAsia="ru-RU"/>
        </w:rPr>
        <w:t xml:space="preserve"> Люберцы.</w:t>
      </w:r>
    </w:p>
    <w:p w:rsidR="00A91B49" w:rsidRPr="00405F88" w:rsidRDefault="00A91B49" w:rsidP="00E848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Рекламные конструкции должны соответствовать художественно-композиционным требованиям к их внешнему виду.</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A817D5">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2</w:t>
      </w:r>
      <w:r w:rsidR="00D7698C">
        <w:rPr>
          <w:rFonts w:ascii="Times New Roman" w:eastAsiaTheme="minorEastAsia" w:hAnsi="Times New Roman" w:cs="Times New Roman"/>
          <w:b/>
          <w:bCs/>
          <w:sz w:val="24"/>
          <w:szCs w:val="24"/>
          <w:lang w:eastAsia="ru-RU"/>
        </w:rPr>
        <w:t>4</w:t>
      </w:r>
      <w:r w:rsidRPr="00405F88">
        <w:rPr>
          <w:rFonts w:ascii="Times New Roman" w:eastAsiaTheme="minorEastAsia" w:hAnsi="Times New Roman" w:cs="Times New Roman"/>
          <w:b/>
          <w:bCs/>
          <w:sz w:val="24"/>
          <w:szCs w:val="24"/>
          <w:lang w:eastAsia="ru-RU"/>
        </w:rPr>
        <w:t>. Основные требования к размещению некапитальных строений и сооружений</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Установка некапитальных строений и сооружений допускается с разрешения и в порядке, установленном </w:t>
      </w:r>
      <w:r w:rsidR="0043127E" w:rsidRPr="00405F88">
        <w:rPr>
          <w:rFonts w:ascii="Times New Roman" w:eastAsiaTheme="minorEastAsia" w:hAnsi="Times New Roman" w:cs="Times New Roman"/>
          <w:sz w:val="24"/>
          <w:szCs w:val="24"/>
          <w:lang w:eastAsia="ru-RU"/>
        </w:rPr>
        <w:t>органом местного самоуправления</w:t>
      </w:r>
      <w:r w:rsidRPr="00405F88">
        <w:rPr>
          <w:rFonts w:ascii="Times New Roman" w:eastAsiaTheme="minorEastAsia" w:hAnsi="Times New Roman" w:cs="Times New Roman"/>
          <w:sz w:val="24"/>
          <w:szCs w:val="24"/>
          <w:lang w:eastAsia="ru-RU"/>
        </w:rPr>
        <w:t xml:space="preserve"> городского округа Люберцы.</w:t>
      </w:r>
    </w:p>
    <w:p w:rsidR="00A91B49" w:rsidRPr="00405F88" w:rsidRDefault="00E848A2"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Установка некапитальных строений и сооружений без приспособления для беспрепятственного доступа к ним и использования их инвалидами и другими МГН                      не допускается</w:t>
      </w:r>
      <w:r w:rsidR="00A91B49" w:rsidRPr="00405F88">
        <w:rPr>
          <w:rFonts w:ascii="Times New Roman" w:eastAsiaTheme="minorEastAsia" w:hAnsi="Times New Roman" w:cs="Times New Roman"/>
          <w:sz w:val="24"/>
          <w:szCs w:val="24"/>
          <w:lang w:eastAsia="ru-RU"/>
        </w:rPr>
        <w:t>.</w:t>
      </w:r>
    </w:p>
    <w:p w:rsidR="00E848A2" w:rsidRPr="00405F88" w:rsidRDefault="00A91B49" w:rsidP="00A817D5">
      <w:pPr>
        <w:widowControl w:val="0"/>
        <w:tabs>
          <w:tab w:val="left" w:pos="284"/>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Некапитальные строения и сооружения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w:t>
      </w:r>
      <w:r w:rsidR="00E848A2" w:rsidRPr="00405F88">
        <w:rPr>
          <w:rFonts w:ascii="Times New Roman" w:eastAsiaTheme="minorEastAsia" w:hAnsi="Times New Roman" w:cs="Times New Roman"/>
          <w:sz w:val="24"/>
          <w:szCs w:val="24"/>
          <w:lang w:eastAsia="ru-RU"/>
        </w:rPr>
        <w:t>дованием, урнами и контейнерами.</w:t>
      </w:r>
    </w:p>
    <w:p w:rsidR="00A91B49" w:rsidRPr="00405F88" w:rsidRDefault="00E848A2"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xml:space="preserve"> </w:t>
      </w:r>
      <w:r w:rsidRPr="00405F88">
        <w:rPr>
          <w:rFonts w:ascii="Times New Roman" w:eastAsiaTheme="minorEastAsia" w:hAnsi="Times New Roman" w:cs="Times New Roman"/>
          <w:sz w:val="24"/>
          <w:szCs w:val="24"/>
          <w:lang w:eastAsia="ru-RU"/>
        </w:rPr>
        <w:t>С</w:t>
      </w:r>
      <w:r w:rsidR="00A91B49" w:rsidRPr="00405F88">
        <w:rPr>
          <w:rFonts w:ascii="Times New Roman" w:eastAsiaTheme="minorEastAsia" w:hAnsi="Times New Roman" w:cs="Times New Roman"/>
          <w:sz w:val="24"/>
          <w:szCs w:val="24"/>
          <w:lang w:eastAsia="ru-RU"/>
        </w:rPr>
        <w:t>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A91B49" w:rsidRPr="00405F88" w:rsidRDefault="00A817D5"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xml:space="preserve">. </w:t>
      </w:r>
      <w:proofErr w:type="gramStart"/>
      <w:r w:rsidR="00A91B49" w:rsidRPr="00405F88">
        <w:rPr>
          <w:rFonts w:ascii="Times New Roman" w:eastAsiaTheme="minorEastAsia" w:hAnsi="Times New Roman" w:cs="Times New Roman"/>
          <w:sz w:val="24"/>
          <w:szCs w:val="24"/>
          <w:lang w:eastAsia="ru-RU"/>
        </w:rPr>
        <w:t xml:space="preserve">Не допускается размещение некапитальных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w:t>
      </w:r>
      <w:proofErr w:type="spellStart"/>
      <w:r w:rsidR="00A91B49" w:rsidRPr="00405F88">
        <w:rPr>
          <w:rFonts w:ascii="Times New Roman" w:eastAsiaTheme="minorEastAsia" w:hAnsi="Times New Roman" w:cs="Times New Roman"/>
          <w:sz w:val="24"/>
          <w:szCs w:val="24"/>
          <w:lang w:eastAsia="ru-RU"/>
        </w:rPr>
        <w:t>аммиакопроводов</w:t>
      </w:r>
      <w:proofErr w:type="spellEnd"/>
      <w:r w:rsidR="00A91B49" w:rsidRPr="00405F88">
        <w:rPr>
          <w:rFonts w:ascii="Times New Roman" w:eastAsiaTheme="minorEastAsia" w:hAnsi="Times New Roman" w:cs="Times New Roman"/>
          <w:sz w:val="24"/>
          <w:szCs w:val="24"/>
          <w:lang w:eastAsia="ru-RU"/>
        </w:rPr>
        <w:t>), а также ближе 5 м от остановочных павильонов, 25 м - от вентиляционных</w:t>
      </w:r>
      <w:proofErr w:type="gramEnd"/>
      <w:r w:rsidR="00A91B49" w:rsidRPr="00405F88">
        <w:rPr>
          <w:rFonts w:ascii="Times New Roman" w:eastAsiaTheme="minorEastAsia" w:hAnsi="Times New Roman" w:cs="Times New Roman"/>
          <w:sz w:val="24"/>
          <w:szCs w:val="24"/>
          <w:lang w:eastAsia="ru-RU"/>
        </w:rPr>
        <w:t xml:space="preserve"> шахт, 20 м - от окон жилых помещений, перед витринами торговых организаций, 3 м - от стволов деревьев, 1,5 м - от внешних границ крон кустарников.</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A817D5">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2</w:t>
      </w:r>
      <w:r w:rsidR="00D7698C">
        <w:rPr>
          <w:rFonts w:ascii="Times New Roman" w:eastAsiaTheme="minorEastAsia" w:hAnsi="Times New Roman" w:cs="Times New Roman"/>
          <w:b/>
          <w:bCs/>
          <w:sz w:val="24"/>
          <w:szCs w:val="24"/>
          <w:lang w:eastAsia="ru-RU"/>
        </w:rPr>
        <w:t>5</w:t>
      </w:r>
      <w:r w:rsidRPr="00405F88">
        <w:rPr>
          <w:rFonts w:ascii="Times New Roman" w:eastAsiaTheme="minorEastAsia" w:hAnsi="Times New Roman" w:cs="Times New Roman"/>
          <w:b/>
          <w:bCs/>
          <w:sz w:val="24"/>
          <w:szCs w:val="24"/>
          <w:lang w:eastAsia="ru-RU"/>
        </w:rPr>
        <w:t>. Сезонные (летние) кафе</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Не допускается размещение сезонных (летних) кафе:</w:t>
      </w:r>
    </w:p>
    <w:p w:rsidR="00A91B49" w:rsidRPr="00405F88" w:rsidRDefault="00C459CE"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A91B49" w:rsidRPr="00405F88" w:rsidRDefault="00C459CE"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xml:space="preserve">) на тротуарах и площадках, если свободная ширина прохода от крайних элементов </w:t>
      </w:r>
      <w:r w:rsidR="00A91B49" w:rsidRPr="00405F88">
        <w:rPr>
          <w:rFonts w:ascii="Times New Roman" w:eastAsiaTheme="minorEastAsia" w:hAnsi="Times New Roman" w:cs="Times New Roman"/>
          <w:sz w:val="24"/>
          <w:szCs w:val="24"/>
          <w:lang w:eastAsia="ru-RU"/>
        </w:rPr>
        <w:lastRenderedPageBreak/>
        <w:t>конструкции сезонного кафе до края проезжей части составляет менее 2 м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w:t>
      </w:r>
      <w:r w:rsidR="00A817D5" w:rsidRPr="00405F88">
        <w:rPr>
          <w:rFonts w:ascii="Times New Roman" w:eastAsiaTheme="minorEastAsia" w:hAnsi="Times New Roman" w:cs="Times New Roman"/>
          <w:sz w:val="24"/>
          <w:szCs w:val="24"/>
          <w:lang w:eastAsia="ru-RU"/>
        </w:rPr>
        <w:t>лементов составляет менее 1,5 м</w:t>
      </w:r>
      <w:r w:rsidR="00A91B49" w:rsidRPr="00405F88">
        <w:rPr>
          <w:rFonts w:ascii="Times New Roman" w:eastAsiaTheme="minorEastAsia" w:hAnsi="Times New Roman" w:cs="Times New Roman"/>
          <w:sz w:val="24"/>
          <w:szCs w:val="24"/>
          <w:lang w:eastAsia="ru-RU"/>
        </w:rPr>
        <w:t>;</w:t>
      </w:r>
      <w:proofErr w:type="gramEnd"/>
    </w:p>
    <w:p w:rsidR="00A91B49" w:rsidRPr="00405F88" w:rsidRDefault="00C459CE"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A91B49" w:rsidRPr="00405F88" w:rsidRDefault="00C459CE"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xml:space="preserve">) без приспособления для беспрепятственного доступа к ним и к предоставляемым в них услугам инвалидов и других </w:t>
      </w:r>
      <w:r w:rsidR="00DD0FC7" w:rsidRPr="00405F88">
        <w:rPr>
          <w:rFonts w:ascii="Times New Roman" w:eastAsiaTheme="minorEastAsia" w:hAnsi="Times New Roman" w:cs="Times New Roman"/>
          <w:sz w:val="24"/>
          <w:szCs w:val="24"/>
          <w:lang w:eastAsia="ru-RU"/>
        </w:rPr>
        <w:t>МГН</w:t>
      </w:r>
      <w:r w:rsidR="00A91B49" w:rsidRPr="00405F88">
        <w:rPr>
          <w:rFonts w:ascii="Times New Roman" w:eastAsiaTheme="minorEastAsia" w:hAnsi="Times New Roman" w:cs="Times New Roman"/>
          <w:sz w:val="24"/>
          <w:szCs w:val="24"/>
          <w:lang w:eastAsia="ru-RU"/>
        </w:rPr>
        <w:t>.</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 </w:t>
      </w:r>
      <w:proofErr w:type="gramStart"/>
      <w:r w:rsidRPr="00405F88">
        <w:rPr>
          <w:rFonts w:ascii="Times New Roman" w:eastAsiaTheme="minorEastAsia" w:hAnsi="Times New Roman" w:cs="Times New Roman"/>
          <w:sz w:val="24"/>
          <w:szCs w:val="24"/>
          <w:lang w:eastAsia="ru-RU"/>
        </w:rPr>
        <w:t xml:space="preserve">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sidR="003315B7" w:rsidRPr="00405F88">
        <w:rPr>
          <w:rFonts w:ascii="Times New Roman" w:eastAsiaTheme="minorEastAsia" w:hAnsi="Times New Roman" w:cs="Times New Roman"/>
          <w:sz w:val="24"/>
          <w:szCs w:val="24"/>
          <w:lang w:eastAsia="ru-RU"/>
        </w:rPr>
        <w:t>администрация</w:t>
      </w:r>
      <w:r w:rsidRPr="00405F88">
        <w:rPr>
          <w:rFonts w:ascii="Times New Roman" w:eastAsiaTheme="minorEastAsia" w:hAnsi="Times New Roman" w:cs="Times New Roman"/>
          <w:sz w:val="24"/>
          <w:szCs w:val="24"/>
          <w:lang w:eastAsia="ru-RU"/>
        </w:rPr>
        <w:t xml:space="preserve"> городского округа Люберцы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При необходимости проведения аварийных работ уведомление производится незамедлительно.</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003315B7" w:rsidRPr="00405F88">
        <w:rPr>
          <w:rFonts w:ascii="Times New Roman" w:eastAsiaTheme="minorEastAsia" w:hAnsi="Times New Roman" w:cs="Times New Roman"/>
          <w:sz w:val="24"/>
          <w:szCs w:val="24"/>
          <w:lang w:eastAsia="ru-RU"/>
        </w:rPr>
        <w:t>администрацией</w:t>
      </w:r>
      <w:r w:rsidRPr="00405F88">
        <w:rPr>
          <w:rFonts w:ascii="Times New Roman" w:eastAsiaTheme="minorEastAsia" w:hAnsi="Times New Roman" w:cs="Times New Roman"/>
          <w:sz w:val="24"/>
          <w:szCs w:val="24"/>
          <w:lang w:eastAsia="ru-RU"/>
        </w:rPr>
        <w:t xml:space="preserve"> городского округа Люберцы период времени.</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 При обустройстве сезонных (летних) кафе используются сборно-разборные (легковозводимые) конструкции, элементы оборудования.</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8. Обустройство сезонных (летних) кафе осуществляется с учетом необходимости обеспечения его доступности для </w:t>
      </w:r>
      <w:r w:rsidR="00DD0FC7"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 xml:space="preserve"> (путем использования пандусов, поручней, специальных тактильных и сигнальных маркировок).</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9. При оборудовании сезонных (летних) кафе не допускается:</w:t>
      </w:r>
    </w:p>
    <w:p w:rsidR="00A91B49" w:rsidRPr="00405F88" w:rsidRDefault="00C459CE"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использование кирпича, строительных блоков и плит, монолитного бетона, железобетона, стальных профилированных листов, баннерной ткани;</w:t>
      </w:r>
    </w:p>
    <w:p w:rsidR="00A91B49" w:rsidRPr="00405F88" w:rsidRDefault="00C459CE"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прокладка подземных инженерных коммуникаций и проведение строительно-монтажных работ капитального характера;</w:t>
      </w:r>
    </w:p>
    <w:p w:rsidR="00A91B49" w:rsidRPr="00405F88" w:rsidRDefault="00C459CE"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xml:space="preserve">)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00A91B49" w:rsidRPr="00405F88">
        <w:rPr>
          <w:rFonts w:ascii="Times New Roman" w:eastAsiaTheme="minorEastAsia" w:hAnsi="Times New Roman" w:cs="Times New Roman"/>
          <w:sz w:val="24"/>
          <w:szCs w:val="24"/>
          <w:lang w:eastAsia="ru-RU"/>
        </w:rPr>
        <w:t>сайдинг</w:t>
      </w:r>
      <w:proofErr w:type="spellEnd"/>
      <w:r w:rsidR="00A91B49" w:rsidRPr="00405F88">
        <w:rPr>
          <w:rFonts w:ascii="Times New Roman" w:eastAsiaTheme="minorEastAsia" w:hAnsi="Times New Roman" w:cs="Times New Roman"/>
          <w:sz w:val="24"/>
          <w:szCs w:val="24"/>
          <w:lang w:eastAsia="ru-RU"/>
        </w:rPr>
        <w:t>-панелей и остекления;</w:t>
      </w:r>
    </w:p>
    <w:p w:rsidR="00A91B49" w:rsidRPr="00405F88" w:rsidRDefault="00C459CE"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xml:space="preserve">) использование для облицовки элементов оборудования кафе и навеса полиэтиленового пленочного покрытия, черепицы, </w:t>
      </w:r>
      <w:proofErr w:type="spellStart"/>
      <w:r w:rsidR="00A91B49" w:rsidRPr="00405F88">
        <w:rPr>
          <w:rFonts w:ascii="Times New Roman" w:eastAsiaTheme="minorEastAsia" w:hAnsi="Times New Roman" w:cs="Times New Roman"/>
          <w:sz w:val="24"/>
          <w:szCs w:val="24"/>
          <w:lang w:eastAsia="ru-RU"/>
        </w:rPr>
        <w:t>металлочерепицы</w:t>
      </w:r>
      <w:proofErr w:type="spellEnd"/>
      <w:r w:rsidR="00A91B49" w:rsidRPr="00405F88">
        <w:rPr>
          <w:rFonts w:ascii="Times New Roman" w:eastAsiaTheme="minorEastAsia" w:hAnsi="Times New Roman" w:cs="Times New Roman"/>
          <w:sz w:val="24"/>
          <w:szCs w:val="24"/>
          <w:lang w:eastAsia="ru-RU"/>
        </w:rPr>
        <w:t>, металла, а также рубероида, асбестоцементных плит.</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10. Допускается размещение элементов оборудования сезонного (летнего) кафе с заглублением элементов их крепления до 0,30 м.</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12. </w:t>
      </w:r>
      <w:proofErr w:type="gramStart"/>
      <w:r w:rsidRPr="00405F88">
        <w:rPr>
          <w:rFonts w:ascii="Times New Roman" w:eastAsiaTheme="minorEastAsia" w:hAnsi="Times New Roman" w:cs="Times New Roman"/>
          <w:sz w:val="24"/>
          <w:szCs w:val="24"/>
          <w:lang w:eastAsia="ru-RU"/>
        </w:rPr>
        <w:t xml:space="preserve">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w:t>
      </w:r>
      <w:r w:rsidRPr="00405F88">
        <w:rPr>
          <w:rFonts w:ascii="Times New Roman" w:eastAsiaTheme="minorEastAsia" w:hAnsi="Times New Roman" w:cs="Times New Roman"/>
          <w:sz w:val="24"/>
          <w:szCs w:val="24"/>
          <w:lang w:eastAsia="ru-RU"/>
        </w:rPr>
        <w:lastRenderedPageBreak/>
        <w:t>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roofErr w:type="gramEnd"/>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13. </w:t>
      </w:r>
      <w:proofErr w:type="gramStart"/>
      <w:r w:rsidRPr="00405F88">
        <w:rPr>
          <w:rFonts w:ascii="Times New Roman" w:eastAsiaTheme="minorEastAsia" w:hAnsi="Times New Roman" w:cs="Times New Roman"/>
          <w:sz w:val="24"/>
          <w:szCs w:val="24"/>
          <w:lang w:eastAsia="ru-RU"/>
        </w:rPr>
        <w:t>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Высота декоративных ограждений, используемых при обустройстве сезонных летних (кафе), не может быть менее 0,60 м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Конструкции декоративных ограждений не должны содержать элементов, создающих угрозу получения травм.</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15. Элементы озеленения, используемые при обустройстве сезонного (летнего) кафе, должны быть устойчивыми.</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Вне зависимости от угла наклона территории, на которой размещается сезонное (</w:t>
      </w:r>
      <w:proofErr w:type="gramStart"/>
      <w:r w:rsidRPr="00405F88">
        <w:rPr>
          <w:rFonts w:ascii="Times New Roman" w:eastAsiaTheme="minorEastAsia" w:hAnsi="Times New Roman" w:cs="Times New Roman"/>
          <w:sz w:val="24"/>
          <w:szCs w:val="24"/>
          <w:lang w:eastAsia="ru-RU"/>
        </w:rPr>
        <w:t xml:space="preserve">летнее) </w:t>
      </w:r>
      <w:proofErr w:type="gramEnd"/>
      <w:r w:rsidRPr="00405F88">
        <w:rPr>
          <w:rFonts w:ascii="Times New Roman" w:eastAsiaTheme="minorEastAsia" w:hAnsi="Times New Roman" w:cs="Times New Roman"/>
          <w:sz w:val="24"/>
          <w:szCs w:val="24"/>
          <w:lang w:eastAsia="ru-RU"/>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Лестничные сходы с технологического настила по шир</w:t>
      </w:r>
      <w:r w:rsidR="00A817D5" w:rsidRPr="00405F88">
        <w:rPr>
          <w:rFonts w:ascii="Times New Roman" w:eastAsiaTheme="minorEastAsia" w:hAnsi="Times New Roman" w:cs="Times New Roman"/>
          <w:sz w:val="24"/>
          <w:szCs w:val="24"/>
          <w:lang w:eastAsia="ru-RU"/>
        </w:rPr>
        <w:t xml:space="preserve">ине не должны быть менее </w:t>
      </w:r>
      <w:r w:rsidR="00270181" w:rsidRPr="00405F88">
        <w:rPr>
          <w:rFonts w:ascii="Times New Roman" w:eastAsiaTheme="minorEastAsia" w:hAnsi="Times New Roman" w:cs="Times New Roman"/>
          <w:sz w:val="24"/>
          <w:szCs w:val="24"/>
          <w:lang w:eastAsia="ru-RU"/>
        </w:rPr>
        <w:t xml:space="preserve">               </w:t>
      </w:r>
      <w:r w:rsidR="00A817D5" w:rsidRPr="00405F88">
        <w:rPr>
          <w:rFonts w:ascii="Times New Roman" w:eastAsiaTheme="minorEastAsia" w:hAnsi="Times New Roman" w:cs="Times New Roman"/>
          <w:sz w:val="24"/>
          <w:szCs w:val="24"/>
          <w:lang w:eastAsia="ru-RU"/>
        </w:rPr>
        <w:t>0,90 м</w:t>
      </w:r>
      <w:r w:rsidRPr="00405F88">
        <w:rPr>
          <w:rFonts w:ascii="Times New Roman" w:eastAsiaTheme="minorEastAsia" w:hAnsi="Times New Roman" w:cs="Times New Roman"/>
          <w:sz w:val="24"/>
          <w:szCs w:val="24"/>
          <w:lang w:eastAsia="ru-RU"/>
        </w:rPr>
        <w:t xml:space="preserve">. Доступ </w:t>
      </w:r>
      <w:r w:rsidR="00DD0FC7"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 xml:space="preserve">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17. Высота элементов оборудования сезонного (летнего) кафе не должна превышать высоту первого этажа (линии перекрытий между первым и вторым этажами) здания, </w:t>
      </w:r>
      <w:r w:rsidRPr="00405F88">
        <w:rPr>
          <w:rFonts w:ascii="Times New Roman" w:eastAsiaTheme="minorEastAsia" w:hAnsi="Times New Roman" w:cs="Times New Roman"/>
          <w:sz w:val="24"/>
          <w:szCs w:val="24"/>
          <w:lang w:eastAsia="ru-RU"/>
        </w:rPr>
        <w:lastRenderedPageBreak/>
        <w:t>строения, сооружения, занимаемого стационарным предприятием общественного питания.</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18. Элементы оборудования сезонных (летних) кафе должны содержаться в технически исправном состоянии, быть очищенными от загрязнений.</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A91B49" w:rsidRPr="00405F88" w:rsidRDefault="00A91B49"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19. При эксплуатации сезонного (летнего) кафе не допускается:</w:t>
      </w:r>
    </w:p>
    <w:p w:rsidR="00A91B49" w:rsidRPr="00405F88" w:rsidRDefault="00C459CE"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A91B49" w:rsidRPr="00405F88" w:rsidRDefault="00C459CE"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использование звуковоспроизводящих устройств и устрой</w:t>
      </w:r>
      <w:proofErr w:type="gramStart"/>
      <w:r w:rsidR="00A91B49" w:rsidRPr="00405F88">
        <w:rPr>
          <w:rFonts w:ascii="Times New Roman" w:eastAsiaTheme="minorEastAsia" w:hAnsi="Times New Roman" w:cs="Times New Roman"/>
          <w:sz w:val="24"/>
          <w:szCs w:val="24"/>
          <w:lang w:eastAsia="ru-RU"/>
        </w:rPr>
        <w:t>ств зв</w:t>
      </w:r>
      <w:proofErr w:type="gramEnd"/>
      <w:r w:rsidR="00A91B49" w:rsidRPr="00405F88">
        <w:rPr>
          <w:rFonts w:ascii="Times New Roman" w:eastAsiaTheme="minorEastAsia" w:hAnsi="Times New Roman" w:cs="Times New Roman"/>
          <w:sz w:val="24"/>
          <w:szCs w:val="24"/>
          <w:lang w:eastAsia="ru-RU"/>
        </w:rPr>
        <w:t>укоусиления, игра на музыкальных инструментах, пение, а также иные действия, нарушающие тишину и покой граждан в ночное время;</w:t>
      </w:r>
    </w:p>
    <w:p w:rsidR="008D7E2A" w:rsidRPr="00405F88" w:rsidRDefault="00C459CE"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использование осветительных приборов вблизи окон жилых помещений в случае прямого попадания на окна световых лучей.</w:t>
      </w:r>
    </w:p>
    <w:p w:rsidR="0088726D" w:rsidRPr="00405F88" w:rsidRDefault="0088726D" w:rsidP="00A817D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270181">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2</w:t>
      </w:r>
      <w:r w:rsidR="00D7698C">
        <w:rPr>
          <w:rFonts w:ascii="Times New Roman" w:eastAsiaTheme="minorEastAsia" w:hAnsi="Times New Roman" w:cs="Times New Roman"/>
          <w:b/>
          <w:bCs/>
          <w:sz w:val="24"/>
          <w:szCs w:val="24"/>
          <w:lang w:eastAsia="ru-RU"/>
        </w:rPr>
        <w:t>6</w:t>
      </w:r>
      <w:r w:rsidRPr="00405F88">
        <w:rPr>
          <w:rFonts w:ascii="Times New Roman" w:eastAsiaTheme="minorEastAsia" w:hAnsi="Times New Roman" w:cs="Times New Roman"/>
          <w:b/>
          <w:bCs/>
          <w:sz w:val="24"/>
          <w:szCs w:val="24"/>
          <w:lang w:eastAsia="ru-RU"/>
        </w:rPr>
        <w:t>. Требования к архитектурно-художественному облику территорий городского округа Люберцы в части требований к внешнему виду ограждений</w:t>
      </w:r>
    </w:p>
    <w:p w:rsidR="00A91B49" w:rsidRPr="00405F88"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2" w:name="Par709"/>
      <w:bookmarkEnd w:id="2"/>
      <w:r w:rsidRPr="00405F88">
        <w:rPr>
          <w:rFonts w:ascii="Times New Roman" w:eastAsiaTheme="minorEastAsia" w:hAnsi="Times New Roman" w:cs="Times New Roman"/>
          <w:sz w:val="24"/>
          <w:szCs w:val="24"/>
          <w:lang w:eastAsia="ru-RU"/>
        </w:rPr>
        <w:t>1. Требования к архитектурно-художественному облику территорий городского округа Люберцы в части требований к внешнему виду ограждений (далее - требования к внешнему виду ограждений) - совокупность объемных, пространственных, колористических и иных решений внешних поверхностей ограждений:</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постоянных - сплошных ограждений, образующих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xml:space="preserve">) мобильных (временных) - ограждающих элементов - столбиков, </w:t>
      </w:r>
      <w:proofErr w:type="spellStart"/>
      <w:r w:rsidR="00A91B49" w:rsidRPr="00405F88">
        <w:rPr>
          <w:rFonts w:ascii="Times New Roman" w:eastAsiaTheme="minorEastAsia" w:hAnsi="Times New Roman" w:cs="Times New Roman"/>
          <w:sz w:val="24"/>
          <w:szCs w:val="24"/>
          <w:lang w:eastAsia="ru-RU"/>
        </w:rPr>
        <w:t>боллардов</w:t>
      </w:r>
      <w:proofErr w:type="spellEnd"/>
      <w:r w:rsidR="00A91B49" w:rsidRPr="00405F88">
        <w:rPr>
          <w:rFonts w:ascii="Times New Roman" w:eastAsiaTheme="minorEastAsia" w:hAnsi="Times New Roman" w:cs="Times New Roman"/>
          <w:sz w:val="24"/>
          <w:szCs w:val="24"/>
          <w:lang w:eastAsia="ru-RU"/>
        </w:rPr>
        <w:t xml:space="preserve">, </w:t>
      </w:r>
      <w:proofErr w:type="spellStart"/>
      <w:r w:rsidR="00A91B49" w:rsidRPr="00405F88">
        <w:rPr>
          <w:rFonts w:ascii="Times New Roman" w:eastAsiaTheme="minorEastAsia" w:hAnsi="Times New Roman" w:cs="Times New Roman"/>
          <w:sz w:val="24"/>
          <w:szCs w:val="24"/>
          <w:lang w:eastAsia="ru-RU"/>
        </w:rPr>
        <w:t>делиниаторов</w:t>
      </w:r>
      <w:proofErr w:type="spellEnd"/>
      <w:r w:rsidR="00A91B49" w:rsidRPr="00405F88">
        <w:rPr>
          <w:rFonts w:ascii="Times New Roman" w:eastAsiaTheme="minorEastAsia" w:hAnsi="Times New Roman" w:cs="Times New Roman"/>
          <w:sz w:val="24"/>
          <w:szCs w:val="24"/>
          <w:lang w:eastAsia="ru-RU"/>
        </w:rPr>
        <w:t>, блоков (пластиковых, водоналивных, бетонных), зеленых насаждений, подпорных стенок с установкой парапетных ограждений, участков рельефа;</w:t>
      </w:r>
      <w:proofErr w:type="gramEnd"/>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механических барьеров - ограждающих устройств - устройств, предназначенных для временного ограничения прохода и (или) проезда на территорию (шлагбаумов, калиток, ворот и иных подобных устройствам), устанавливаемых отдельно или в составе ограждений;</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инвентарных (строительных) ограждений.</w:t>
      </w:r>
    </w:p>
    <w:p w:rsidR="00A91B49" w:rsidRPr="00405F88"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Архитектурно-художественные требования к ограждениям не распространяются </w:t>
      </w:r>
      <w:proofErr w:type="gramStart"/>
      <w:r w:rsidRPr="00405F88">
        <w:rPr>
          <w:rFonts w:ascii="Times New Roman" w:eastAsiaTheme="minorEastAsia" w:hAnsi="Times New Roman" w:cs="Times New Roman"/>
          <w:sz w:val="24"/>
          <w:szCs w:val="24"/>
          <w:lang w:eastAsia="ru-RU"/>
        </w:rPr>
        <w:t>на</w:t>
      </w:r>
      <w:proofErr w:type="gramEnd"/>
      <w:r w:rsidRPr="00405F88">
        <w:rPr>
          <w:rFonts w:ascii="Times New Roman" w:eastAsiaTheme="minorEastAsia" w:hAnsi="Times New Roman" w:cs="Times New Roman"/>
          <w:sz w:val="24"/>
          <w:szCs w:val="24"/>
          <w:lang w:eastAsia="ru-RU"/>
        </w:rPr>
        <w:t>:</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xml:space="preserve">) ограждения, в отношении которых ремонтные и иные работы проводятся в соответствии с требованиями Федерального </w:t>
      </w:r>
      <w:hyperlink r:id="rId28" w:history="1">
        <w:r w:rsidR="00A91B49" w:rsidRPr="00405F88">
          <w:rPr>
            <w:rFonts w:ascii="Times New Roman" w:eastAsiaTheme="minorEastAsia" w:hAnsi="Times New Roman" w:cs="Times New Roman"/>
            <w:sz w:val="24"/>
            <w:szCs w:val="24"/>
            <w:lang w:eastAsia="ru-RU"/>
          </w:rPr>
          <w:t>закона</w:t>
        </w:r>
      </w:hyperlink>
      <w:r w:rsidR="00A91B49" w:rsidRPr="00405F88">
        <w:rPr>
          <w:rFonts w:ascii="Times New Roman" w:eastAsiaTheme="minorEastAsia" w:hAnsi="Times New Roman" w:cs="Times New Roman"/>
          <w:sz w:val="24"/>
          <w:szCs w:val="24"/>
          <w:lang w:eastAsia="ru-RU"/>
        </w:rPr>
        <w:t xml:space="preserve"> от 25.06.2002 </w:t>
      </w:r>
      <w:r w:rsidR="00A817D5"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 xml:space="preserve"> 73-ФЗ </w:t>
      </w:r>
      <w:r w:rsidR="00A817D5"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Об объектах культурного наследия (памятниках истории и культуры) народов Российской Федерации</w:t>
      </w:r>
      <w:r w:rsidR="00A817D5"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ограждения объектов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xml:space="preserve">) защитные устройства автомобильных дорог, установка, ремонтные и иные </w:t>
      </w:r>
      <w:proofErr w:type="gramStart"/>
      <w:r w:rsidR="00A91B49" w:rsidRPr="00405F88">
        <w:rPr>
          <w:rFonts w:ascii="Times New Roman" w:eastAsiaTheme="minorEastAsia" w:hAnsi="Times New Roman" w:cs="Times New Roman"/>
          <w:sz w:val="24"/>
          <w:szCs w:val="24"/>
          <w:lang w:eastAsia="ru-RU"/>
        </w:rPr>
        <w:t>работы</w:t>
      </w:r>
      <w:proofErr w:type="gramEnd"/>
      <w:r w:rsidR="00A91B49" w:rsidRPr="00405F88">
        <w:rPr>
          <w:rFonts w:ascii="Times New Roman" w:eastAsiaTheme="minorEastAsia" w:hAnsi="Times New Roman" w:cs="Times New Roman"/>
          <w:sz w:val="24"/>
          <w:szCs w:val="24"/>
          <w:lang w:eastAsia="ru-RU"/>
        </w:rPr>
        <w:t xml:space="preserve"> в отношении которых проводятся в соответствии с требованиями Федерального </w:t>
      </w:r>
      <w:hyperlink r:id="rId29" w:history="1">
        <w:r w:rsidR="00A91B49" w:rsidRPr="00405F88">
          <w:rPr>
            <w:rFonts w:ascii="Times New Roman" w:eastAsiaTheme="minorEastAsia" w:hAnsi="Times New Roman" w:cs="Times New Roman"/>
            <w:sz w:val="24"/>
            <w:szCs w:val="24"/>
            <w:lang w:eastAsia="ru-RU"/>
          </w:rPr>
          <w:t>закона</w:t>
        </w:r>
      </w:hyperlink>
      <w:r w:rsidR="00A91B49" w:rsidRPr="00405F88">
        <w:rPr>
          <w:rFonts w:ascii="Times New Roman" w:eastAsiaTheme="minorEastAsia" w:hAnsi="Times New Roman" w:cs="Times New Roman"/>
          <w:sz w:val="24"/>
          <w:szCs w:val="24"/>
          <w:lang w:eastAsia="ru-RU"/>
        </w:rPr>
        <w:t xml:space="preserve"> от 08.11.2007 </w:t>
      </w:r>
      <w:r w:rsidR="00A817D5"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 xml:space="preserve"> 257-ФЗ </w:t>
      </w:r>
      <w:r w:rsidR="00A817D5"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817D5"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xml:space="preserve">) ограждения, являющиеся конструктивными элементами объектов капитального </w:t>
      </w:r>
      <w:r w:rsidR="00A91B49" w:rsidRPr="00405F88">
        <w:rPr>
          <w:rFonts w:ascii="Times New Roman" w:eastAsiaTheme="minorEastAsia" w:hAnsi="Times New Roman" w:cs="Times New Roman"/>
          <w:sz w:val="24"/>
          <w:szCs w:val="24"/>
          <w:lang w:eastAsia="ru-RU"/>
        </w:rPr>
        <w:lastRenderedPageBreak/>
        <w:t>строительства, на которые распространяются требования к архитектурно-художественному облику зданий, строений, сооружений;</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w:t>
      </w:r>
      <w:r w:rsidR="00A91B49" w:rsidRPr="00405F88">
        <w:rPr>
          <w:rFonts w:ascii="Times New Roman" w:eastAsiaTheme="minorEastAsia" w:hAnsi="Times New Roman" w:cs="Times New Roman"/>
          <w:sz w:val="24"/>
          <w:szCs w:val="24"/>
          <w:lang w:eastAsia="ru-RU"/>
        </w:rPr>
        <w:t>) ограждения спортивных, детских, контейнерных площадок, площадок для выгула животных и дрессировки собак, требования к которым установлены в составе требований к указанным площадкам;</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w:t>
      </w:r>
      <w:r w:rsidR="00A91B49" w:rsidRPr="00405F88">
        <w:rPr>
          <w:rFonts w:ascii="Times New Roman" w:eastAsiaTheme="minorEastAsia" w:hAnsi="Times New Roman" w:cs="Times New Roman"/>
          <w:sz w:val="24"/>
          <w:szCs w:val="24"/>
          <w:lang w:eastAsia="ru-RU"/>
        </w:rPr>
        <w:t>) ограждения общественных территорий, устанавливаемые в соответствии с концепциями благоустройства, одобренными Экспертным советом Министерства благоустройства Московской области.</w:t>
      </w:r>
    </w:p>
    <w:p w:rsidR="00A91B49" w:rsidRPr="00405F88"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Архитектурно-художественные требования не являются обязательными для существующих ограждений, в отношении которых не планируется изменение внешнего вида, за исключением случаев:</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ненадлежащего состояния и содержания ограждений;</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самовольной установки.</w:t>
      </w:r>
    </w:p>
    <w:p w:rsidR="00A91B49" w:rsidRPr="00405F88"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Установка ограждений запрещается без согласования (разрешения):</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для постоянных ограждений и механических барьеров, устанавливаемых при создании и реконструкции объектов капитального строительства - в отсутствии оформленного Свидетельства о согласовании архитектурно-градостроительного облика объекта капитального строительства на территории Московской области (далее - Свидетельства АГО), в котором указана информация о внешнем виде ограждений;</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3" w:name="Par726"/>
      <w:bookmarkEnd w:id="3"/>
      <w:proofErr w:type="gramStart"/>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xml:space="preserve">)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w:t>
      </w:r>
      <w:r w:rsidR="005221BA" w:rsidRPr="00405F88">
        <w:rPr>
          <w:rFonts w:ascii="Times New Roman" w:eastAsiaTheme="minorEastAsia" w:hAnsi="Times New Roman" w:cs="Times New Roman"/>
          <w:sz w:val="24"/>
          <w:szCs w:val="24"/>
          <w:lang w:eastAsia="ru-RU"/>
        </w:rPr>
        <w:t>вдоль общественных территорий, «</w:t>
      </w:r>
      <w:proofErr w:type="spellStart"/>
      <w:r w:rsidR="005221BA" w:rsidRPr="00405F88">
        <w:rPr>
          <w:rFonts w:ascii="Times New Roman" w:eastAsiaTheme="minorEastAsia" w:hAnsi="Times New Roman" w:cs="Times New Roman"/>
          <w:sz w:val="24"/>
          <w:szCs w:val="24"/>
          <w:lang w:eastAsia="ru-RU"/>
        </w:rPr>
        <w:t>вылетных</w:t>
      </w:r>
      <w:proofErr w:type="spellEnd"/>
      <w:r w:rsidR="005221BA"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 xml:space="preserve"> магистралей, иных улиц и дорог общего пользования, иных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объектов социальной инфраструктуры, объектов</w:t>
      </w:r>
      <w:proofErr w:type="gramEnd"/>
      <w:r w:rsidR="00A91B49" w:rsidRPr="00405F88">
        <w:rPr>
          <w:rFonts w:ascii="Times New Roman" w:eastAsiaTheme="minorEastAsia" w:hAnsi="Times New Roman" w:cs="Times New Roman"/>
          <w:sz w:val="24"/>
          <w:szCs w:val="24"/>
          <w:lang w:eastAsia="ru-RU"/>
        </w:rPr>
        <w:t xml:space="preserve"> </w:t>
      </w:r>
      <w:proofErr w:type="gramStart"/>
      <w:r w:rsidR="00A91B49" w:rsidRPr="00405F88">
        <w:rPr>
          <w:rFonts w:ascii="Times New Roman" w:eastAsiaTheme="minorEastAsia" w:hAnsi="Times New Roman" w:cs="Times New Roman"/>
          <w:sz w:val="24"/>
          <w:szCs w:val="24"/>
          <w:lang w:eastAsia="ru-RU"/>
        </w:rPr>
        <w:t xml:space="preserve">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въездных групп, мемориальных комплексов, </w:t>
      </w:r>
      <w:proofErr w:type="spellStart"/>
      <w:r w:rsidR="00A91B49" w:rsidRPr="00405F88">
        <w:rPr>
          <w:rFonts w:ascii="Times New Roman" w:eastAsiaTheme="minorEastAsia" w:hAnsi="Times New Roman" w:cs="Times New Roman"/>
          <w:sz w:val="24"/>
          <w:szCs w:val="24"/>
          <w:lang w:eastAsia="ru-RU"/>
        </w:rPr>
        <w:t>скульптурно</w:t>
      </w:r>
      <w:proofErr w:type="spellEnd"/>
      <w:r w:rsidR="00A91B49" w:rsidRPr="00405F88">
        <w:rPr>
          <w:rFonts w:ascii="Times New Roman" w:eastAsiaTheme="minorEastAsia" w:hAnsi="Times New Roman" w:cs="Times New Roman"/>
          <w:sz w:val="24"/>
          <w:szCs w:val="24"/>
          <w:lang w:eastAsia="ru-RU"/>
        </w:rPr>
        <w:t>-архитектурных композиций, монументально-декоративный композиций) - без оформленного паспорта колористического решения ограждения (далее - колористического паспорта);</w:t>
      </w:r>
      <w:proofErr w:type="gramEnd"/>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для ограждений, устанавливаемых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 в отсутствии разрешения на размещения.</w:t>
      </w:r>
    </w:p>
    <w:p w:rsidR="00A91B49" w:rsidRPr="00405F88"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Самовольная установка ограждений не допускается.</w:t>
      </w:r>
    </w:p>
    <w:p w:rsidR="00A91B49" w:rsidRPr="00405F88"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5. Оценка внешнего вида ограждения проводится в соответствии с </w:t>
      </w:r>
      <w:hyperlink w:anchor="Par742" w:tooltip="6. Виды ограждений по степени проницаемости для взгляда:" w:history="1">
        <w:r w:rsidRPr="00405F88">
          <w:rPr>
            <w:rFonts w:ascii="Times New Roman" w:eastAsiaTheme="minorEastAsia" w:hAnsi="Times New Roman" w:cs="Times New Roman"/>
            <w:sz w:val="24"/>
            <w:szCs w:val="24"/>
            <w:lang w:eastAsia="ru-RU"/>
          </w:rPr>
          <w:t>пунктами 6</w:t>
        </w:r>
      </w:hyperlink>
      <w:r w:rsidRPr="00405F88">
        <w:rPr>
          <w:rFonts w:ascii="Times New Roman" w:eastAsiaTheme="minorEastAsia" w:hAnsi="Times New Roman" w:cs="Times New Roman"/>
          <w:sz w:val="24"/>
          <w:szCs w:val="24"/>
          <w:lang w:eastAsia="ru-RU"/>
        </w:rPr>
        <w:t xml:space="preserve"> - 1</w:t>
      </w:r>
      <w:r w:rsidR="00E054B2" w:rsidRPr="00405F88">
        <w:rPr>
          <w:rFonts w:ascii="Times New Roman" w:eastAsiaTheme="minorEastAsia" w:hAnsi="Times New Roman" w:cs="Times New Roman"/>
          <w:sz w:val="24"/>
          <w:szCs w:val="24"/>
          <w:lang w:eastAsia="ru-RU"/>
        </w:rPr>
        <w:t>3</w:t>
      </w:r>
      <w:r w:rsidRPr="00405F88">
        <w:rPr>
          <w:rFonts w:ascii="Times New Roman" w:eastAsiaTheme="minorEastAsia" w:hAnsi="Times New Roman" w:cs="Times New Roman"/>
          <w:sz w:val="24"/>
          <w:szCs w:val="24"/>
          <w:lang w:eastAsia="ru-RU"/>
        </w:rPr>
        <w:t xml:space="preserve"> </w:t>
      </w:r>
      <w:r w:rsidR="00E054B2" w:rsidRPr="00405F88">
        <w:rPr>
          <w:rFonts w:ascii="Times New Roman" w:eastAsiaTheme="minorEastAsia" w:hAnsi="Times New Roman" w:cs="Times New Roman"/>
          <w:sz w:val="24"/>
          <w:szCs w:val="24"/>
          <w:lang w:eastAsia="ru-RU"/>
        </w:rPr>
        <w:t xml:space="preserve">и </w:t>
      </w:r>
      <w:r w:rsidRPr="00405F88">
        <w:rPr>
          <w:rFonts w:ascii="Times New Roman" w:eastAsiaTheme="minorEastAsia" w:hAnsi="Times New Roman" w:cs="Times New Roman"/>
          <w:sz w:val="24"/>
          <w:szCs w:val="24"/>
          <w:lang w:eastAsia="ru-RU"/>
        </w:rPr>
        <w:t>таблицами настоящей статьи по критериям:</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высота;</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проницаемость для взгляда;</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цвет;</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материал;</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w:t>
      </w:r>
      <w:r w:rsidR="00A91B49" w:rsidRPr="00405F88">
        <w:rPr>
          <w:rFonts w:ascii="Times New Roman" w:eastAsiaTheme="minorEastAsia" w:hAnsi="Times New Roman" w:cs="Times New Roman"/>
          <w:sz w:val="24"/>
          <w:szCs w:val="24"/>
          <w:lang w:eastAsia="ru-RU"/>
        </w:rPr>
        <w:t>) структура;</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w:t>
      </w:r>
      <w:r w:rsidR="00A91B49" w:rsidRPr="00405F88">
        <w:rPr>
          <w:rFonts w:ascii="Times New Roman" w:eastAsiaTheme="minorEastAsia" w:hAnsi="Times New Roman" w:cs="Times New Roman"/>
          <w:sz w:val="24"/>
          <w:szCs w:val="24"/>
          <w:lang w:eastAsia="ru-RU"/>
        </w:rPr>
        <w:t>) изображение;</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w:t>
      </w:r>
      <w:r w:rsidR="00A91B49" w:rsidRPr="00405F88">
        <w:rPr>
          <w:rFonts w:ascii="Times New Roman" w:eastAsiaTheme="minorEastAsia" w:hAnsi="Times New Roman" w:cs="Times New Roman"/>
          <w:sz w:val="24"/>
          <w:szCs w:val="24"/>
          <w:lang w:eastAsia="ru-RU"/>
        </w:rPr>
        <w:t>) расположение и поддержание привлекательности внешнего вида.</w:t>
      </w:r>
    </w:p>
    <w:p w:rsidR="00A91B49" w:rsidRPr="00405F88"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 Высота ограждений:</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низкие - 0,3-1,0 м;</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средние - 1,1-1,7 м;</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3</w:t>
      </w:r>
      <w:r w:rsidR="00A91B49" w:rsidRPr="00405F88">
        <w:rPr>
          <w:rFonts w:ascii="Times New Roman" w:eastAsiaTheme="minorEastAsia" w:hAnsi="Times New Roman" w:cs="Times New Roman"/>
          <w:sz w:val="24"/>
          <w:szCs w:val="24"/>
          <w:lang w:eastAsia="ru-RU"/>
        </w:rPr>
        <w:t>) высокие - 1,8-3,0 м;</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xml:space="preserve">) специальные (в зонах санитарных разрывов для обеспечения нормируемых показателей качества среды обитания (акустическая эффективность </w:t>
      </w:r>
      <w:proofErr w:type="spellStart"/>
      <w:r w:rsidR="00A91B49" w:rsidRPr="00405F88">
        <w:rPr>
          <w:rFonts w:ascii="Times New Roman" w:eastAsiaTheme="minorEastAsia" w:hAnsi="Times New Roman" w:cs="Times New Roman"/>
          <w:sz w:val="24"/>
          <w:szCs w:val="24"/>
          <w:lang w:eastAsia="ru-RU"/>
        </w:rPr>
        <w:t>шумозащитных</w:t>
      </w:r>
      <w:proofErr w:type="spellEnd"/>
      <w:r w:rsidR="00A91B49" w:rsidRPr="00405F88">
        <w:rPr>
          <w:rFonts w:ascii="Times New Roman" w:eastAsiaTheme="minorEastAsia" w:hAnsi="Times New Roman" w:cs="Times New Roman"/>
          <w:sz w:val="24"/>
          <w:szCs w:val="24"/>
          <w:lang w:eastAsia="ru-RU"/>
        </w:rPr>
        <w:t xml:space="preserve"> ограждений, их размерные параметры, конструкция и используемые материалы должны соответствовать </w:t>
      </w:r>
      <w:hyperlink r:id="rId30" w:history="1">
        <w:r w:rsidR="00A91B49" w:rsidRPr="00405F88">
          <w:rPr>
            <w:rFonts w:ascii="Times New Roman" w:eastAsiaTheme="minorEastAsia" w:hAnsi="Times New Roman" w:cs="Times New Roman"/>
            <w:sz w:val="24"/>
            <w:szCs w:val="24"/>
            <w:lang w:eastAsia="ru-RU"/>
          </w:rPr>
          <w:t>требованиям</w:t>
        </w:r>
      </w:hyperlink>
      <w:r w:rsidR="00A91B49" w:rsidRPr="00405F88">
        <w:rPr>
          <w:rFonts w:ascii="Times New Roman" w:eastAsiaTheme="minorEastAsia" w:hAnsi="Times New Roman" w:cs="Times New Roman"/>
          <w:sz w:val="24"/>
          <w:szCs w:val="24"/>
          <w:lang w:eastAsia="ru-RU"/>
        </w:rPr>
        <w:t xml:space="preserve"> </w:t>
      </w:r>
      <w:r w:rsidR="00A817D5"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СП 276.1325800.2016.</w:t>
      </w:r>
      <w:proofErr w:type="gramEnd"/>
      <w:r w:rsidR="00A91B49" w:rsidRPr="00405F88">
        <w:rPr>
          <w:rFonts w:ascii="Times New Roman" w:eastAsiaTheme="minorEastAsia" w:hAnsi="Times New Roman" w:cs="Times New Roman"/>
          <w:sz w:val="24"/>
          <w:szCs w:val="24"/>
          <w:lang w:eastAsia="ru-RU"/>
        </w:rPr>
        <w:t xml:space="preserve"> Свод правил. Здания и территории. </w:t>
      </w:r>
      <w:proofErr w:type="gramStart"/>
      <w:r w:rsidR="00A91B49" w:rsidRPr="00405F88">
        <w:rPr>
          <w:rFonts w:ascii="Times New Roman" w:eastAsiaTheme="minorEastAsia" w:hAnsi="Times New Roman" w:cs="Times New Roman"/>
          <w:sz w:val="24"/>
          <w:szCs w:val="24"/>
          <w:lang w:eastAsia="ru-RU"/>
        </w:rPr>
        <w:t>Правила проектирования защиты от шума транспортных потоков</w:t>
      </w:r>
      <w:r w:rsidR="00A817D5"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 при наличии установленных санитарно-гигиенических и (или) технологических требований, особого режима безопасного функционирования и защищенности организаций и (или) объектов, и (или) территорий) - более 3,0 м.</w:t>
      </w:r>
      <w:proofErr w:type="gramEnd"/>
    </w:p>
    <w:p w:rsidR="00A91B49" w:rsidRPr="00405F88" w:rsidRDefault="00E054B2"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4" w:name="Par742"/>
      <w:bookmarkEnd w:id="4"/>
      <w:r w:rsidRPr="00405F88">
        <w:rPr>
          <w:rFonts w:ascii="Times New Roman" w:eastAsiaTheme="minorEastAsia" w:hAnsi="Times New Roman" w:cs="Times New Roman"/>
          <w:sz w:val="24"/>
          <w:szCs w:val="24"/>
          <w:lang w:eastAsia="ru-RU"/>
        </w:rPr>
        <w:t>7</w:t>
      </w:r>
      <w:r w:rsidR="00A91B49" w:rsidRPr="00405F88">
        <w:rPr>
          <w:rFonts w:ascii="Times New Roman" w:eastAsiaTheme="minorEastAsia" w:hAnsi="Times New Roman" w:cs="Times New Roman"/>
          <w:sz w:val="24"/>
          <w:szCs w:val="24"/>
          <w:lang w:eastAsia="ru-RU"/>
        </w:rPr>
        <w:t>. Виды ограждений по степени проницаемости для взгляда:</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xml:space="preserve">) прозрачные - ограждения, не препятствующие (препятствующие в незначительной степени) </w:t>
      </w:r>
      <w:proofErr w:type="spellStart"/>
      <w:r w:rsidR="00A91B49" w:rsidRPr="00405F88">
        <w:rPr>
          <w:rFonts w:ascii="Times New Roman" w:eastAsiaTheme="minorEastAsia" w:hAnsi="Times New Roman" w:cs="Times New Roman"/>
          <w:sz w:val="24"/>
          <w:szCs w:val="24"/>
          <w:lang w:eastAsia="ru-RU"/>
        </w:rPr>
        <w:t>просматриваемости</w:t>
      </w:r>
      <w:proofErr w:type="spellEnd"/>
      <w:r w:rsidR="00A91B49" w:rsidRPr="00405F88">
        <w:rPr>
          <w:rFonts w:ascii="Times New Roman" w:eastAsiaTheme="minorEastAsia" w:hAnsi="Times New Roman" w:cs="Times New Roman"/>
          <w:sz w:val="24"/>
          <w:szCs w:val="24"/>
          <w:lang w:eastAsia="ru-RU"/>
        </w:rPr>
        <w:t xml:space="preserve"> объектов, расположенных за ними;</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xml:space="preserve">) глухие - ограждения, исключающие </w:t>
      </w:r>
      <w:proofErr w:type="spellStart"/>
      <w:r w:rsidR="00A91B49" w:rsidRPr="00405F88">
        <w:rPr>
          <w:rFonts w:ascii="Times New Roman" w:eastAsiaTheme="minorEastAsia" w:hAnsi="Times New Roman" w:cs="Times New Roman"/>
          <w:sz w:val="24"/>
          <w:szCs w:val="24"/>
          <w:lang w:eastAsia="ru-RU"/>
        </w:rPr>
        <w:t>просматриваемость</w:t>
      </w:r>
      <w:proofErr w:type="spellEnd"/>
      <w:r w:rsidR="00A91B49" w:rsidRPr="00405F88">
        <w:rPr>
          <w:rFonts w:ascii="Times New Roman" w:eastAsiaTheme="minorEastAsia" w:hAnsi="Times New Roman" w:cs="Times New Roman"/>
          <w:sz w:val="24"/>
          <w:szCs w:val="24"/>
          <w:lang w:eastAsia="ru-RU"/>
        </w:rPr>
        <w:t xml:space="preserve"> объектов, расположенных за ними, выполненные из листовых материалов;</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комбинированные - ограждения на цоколе, прозрачные ограды с элементами вертикального озеленения, живые изгороди (свободно растущие или формованные кустарники, реже деревья, высаженные в один ряд или более, выполняющие декоративную, ограждающую или маскировочную функцию), штакетник металлический и (или) деревянный.</w:t>
      </w:r>
    </w:p>
    <w:p w:rsidR="00A91B49" w:rsidRPr="00405F88" w:rsidRDefault="00E054B2"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8</w:t>
      </w:r>
      <w:r w:rsidR="00A91B49" w:rsidRPr="00405F88">
        <w:rPr>
          <w:rFonts w:ascii="Times New Roman" w:eastAsiaTheme="minorEastAsia" w:hAnsi="Times New Roman" w:cs="Times New Roman"/>
          <w:sz w:val="24"/>
          <w:szCs w:val="24"/>
          <w:lang w:eastAsia="ru-RU"/>
        </w:rPr>
        <w:t>. Виды изображений:</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стрит-арт (</w:t>
      </w:r>
      <w:proofErr w:type="spellStart"/>
      <w:r w:rsidR="00A91B49" w:rsidRPr="00405F88">
        <w:rPr>
          <w:rFonts w:ascii="Times New Roman" w:eastAsiaTheme="minorEastAsia" w:hAnsi="Times New Roman" w:cs="Times New Roman"/>
          <w:sz w:val="24"/>
          <w:szCs w:val="24"/>
          <w:lang w:eastAsia="ru-RU"/>
        </w:rPr>
        <w:t>муралы</w:t>
      </w:r>
      <w:proofErr w:type="spellEnd"/>
      <w:r w:rsidR="00A91B49" w:rsidRPr="00405F88">
        <w:rPr>
          <w:rFonts w:ascii="Times New Roman" w:eastAsiaTheme="minorEastAsia" w:hAnsi="Times New Roman" w:cs="Times New Roman"/>
          <w:sz w:val="24"/>
          <w:szCs w:val="24"/>
          <w:lang w:eastAsia="ru-RU"/>
        </w:rPr>
        <w:t xml:space="preserve">, трафареты, рисунки, </w:t>
      </w:r>
      <w:proofErr w:type="spellStart"/>
      <w:r w:rsidR="00A91B49" w:rsidRPr="00405F88">
        <w:rPr>
          <w:rFonts w:ascii="Times New Roman" w:eastAsiaTheme="minorEastAsia" w:hAnsi="Times New Roman" w:cs="Times New Roman"/>
          <w:sz w:val="24"/>
          <w:szCs w:val="24"/>
          <w:lang w:eastAsia="ru-RU"/>
        </w:rPr>
        <w:t>стикеры</w:t>
      </w:r>
      <w:proofErr w:type="spellEnd"/>
      <w:r w:rsidR="00A91B49" w:rsidRPr="00405F88">
        <w:rPr>
          <w:rFonts w:ascii="Times New Roman" w:eastAsiaTheme="minorEastAsia" w:hAnsi="Times New Roman" w:cs="Times New Roman"/>
          <w:sz w:val="24"/>
          <w:szCs w:val="24"/>
          <w:lang w:eastAsia="ru-RU"/>
        </w:rPr>
        <w:t xml:space="preserve"> и иные подобные декоративные изображения) - согласованные временные графические изображения, нанесенные вручную на поверхности ограждений методами покраски, иными методами;</w:t>
      </w:r>
    </w:p>
    <w:p w:rsidR="00A91B49" w:rsidRPr="00405F88" w:rsidRDefault="00C459CE"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xml:space="preserve">) </w:t>
      </w:r>
      <w:proofErr w:type="spellStart"/>
      <w:r w:rsidR="00A91B49" w:rsidRPr="00405F88">
        <w:rPr>
          <w:rFonts w:ascii="Times New Roman" w:eastAsiaTheme="minorEastAsia" w:hAnsi="Times New Roman" w:cs="Times New Roman"/>
          <w:sz w:val="24"/>
          <w:szCs w:val="24"/>
          <w:lang w:eastAsia="ru-RU"/>
        </w:rPr>
        <w:t>вандальные</w:t>
      </w:r>
      <w:proofErr w:type="spellEnd"/>
      <w:r w:rsidR="00A91B49" w:rsidRPr="00405F88">
        <w:rPr>
          <w:rFonts w:ascii="Times New Roman" w:eastAsiaTheme="minorEastAsia" w:hAnsi="Times New Roman" w:cs="Times New Roman"/>
          <w:sz w:val="24"/>
          <w:szCs w:val="24"/>
          <w:lang w:eastAsia="ru-RU"/>
        </w:rPr>
        <w:t xml:space="preserve"> изображения - 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rsidR="00A91B49" w:rsidRPr="00405F88" w:rsidRDefault="00A91B49" w:rsidP="0027018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Нанесение изображения на ограждение, вне зависимости от местоположения ограждения, производится после оформления паспорта колористического решения.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A91B49">
      <w:pPr>
        <w:widowControl w:val="0"/>
        <w:autoSpaceDE w:val="0"/>
        <w:autoSpaceDN w:val="0"/>
        <w:adjustRightInd w:val="0"/>
        <w:spacing w:after="0" w:line="240" w:lineRule="auto"/>
        <w:jc w:val="center"/>
        <w:outlineLvl w:val="3"/>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Таблица "Допустимые материалы постоянных ограждений,</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подлежащие учету при подборе материала для установки,</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замены, изменения внешнего вида ограждений"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1B78" w:rsidRPr="00405F88" w:rsidRDefault="00DB1B78"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DB1B78" w:rsidRPr="00405F88" w:rsidSect="00AD563B">
          <w:pgSz w:w="11906" w:h="16838"/>
          <w:pgMar w:top="1440" w:right="566" w:bottom="1440" w:left="1701" w:header="0" w:footer="0" w:gutter="0"/>
          <w:cols w:space="720"/>
          <w:noEndnote/>
        </w:sectPr>
      </w:pPr>
    </w:p>
    <w:tbl>
      <w:tblPr>
        <w:tblW w:w="16239" w:type="dxa"/>
        <w:tblInd w:w="-1009" w:type="dxa"/>
        <w:tblLayout w:type="fixed"/>
        <w:tblCellMar>
          <w:top w:w="102" w:type="dxa"/>
          <w:left w:w="62" w:type="dxa"/>
          <w:bottom w:w="102" w:type="dxa"/>
          <w:right w:w="62" w:type="dxa"/>
        </w:tblCellMar>
        <w:tblLook w:val="0000" w:firstRow="0" w:lastRow="0" w:firstColumn="0" w:lastColumn="0" w:noHBand="0" w:noVBand="0"/>
      </w:tblPr>
      <w:tblGrid>
        <w:gridCol w:w="362"/>
        <w:gridCol w:w="875"/>
        <w:gridCol w:w="851"/>
        <w:gridCol w:w="851"/>
        <w:gridCol w:w="850"/>
        <w:gridCol w:w="851"/>
        <w:gridCol w:w="850"/>
        <w:gridCol w:w="851"/>
        <w:gridCol w:w="850"/>
        <w:gridCol w:w="851"/>
        <w:gridCol w:w="992"/>
        <w:gridCol w:w="851"/>
        <w:gridCol w:w="850"/>
        <w:gridCol w:w="992"/>
        <w:gridCol w:w="993"/>
        <w:gridCol w:w="1251"/>
        <w:gridCol w:w="1134"/>
        <w:gridCol w:w="1134"/>
      </w:tblGrid>
      <w:tr w:rsidR="00A91B49" w:rsidRPr="00405F88" w:rsidTr="00E3690B">
        <w:tc>
          <w:tcPr>
            <w:tcW w:w="1237" w:type="dxa"/>
            <w:gridSpan w:val="2"/>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Функциональное назначение огораживаемых зданий, строений, сооружений, территорий</w:t>
            </w:r>
          </w:p>
        </w:tc>
        <w:tc>
          <w:tcPr>
            <w:tcW w:w="15002" w:type="dxa"/>
            <w:gridSpan w:val="16"/>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Ограничения использования материалов постоянных ограждений в зависимости от функционального назначения огораживаемой территории, здания, строения, сооружения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 - не допускается для всех ограждений вне зависимости от функционального назначения огораживаемой территории, здания, строения, сооружения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 - допускается для всех ограждений вне зависимости от функционального назначения огораживаемой территории, здания, строения, сооружения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Частичное ограничение материала:</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"НЕТ-П" - не допускается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proofErr w:type="spellStart"/>
              <w:r w:rsidRPr="00405F88">
                <w:rPr>
                  <w:rFonts w:ascii="Times New Roman" w:eastAsiaTheme="minorEastAsia" w:hAnsi="Times New Roman" w:cs="Times New Roman"/>
                  <w:sz w:val="14"/>
                  <w:szCs w:val="14"/>
                  <w:lang w:eastAsia="ru-RU"/>
                </w:rPr>
                <w:t>пп</w:t>
              </w:r>
              <w:proofErr w:type="spellEnd"/>
              <w:r w:rsidRPr="00405F88">
                <w:rPr>
                  <w:rFonts w:ascii="Times New Roman" w:eastAsiaTheme="minorEastAsia" w:hAnsi="Times New Roman" w:cs="Times New Roman"/>
                  <w:sz w:val="14"/>
                  <w:szCs w:val="14"/>
                  <w:lang w:eastAsia="ru-RU"/>
                </w:rPr>
                <w:t>. "б" п. 4</w:t>
              </w:r>
            </w:hyperlink>
            <w:r w:rsidRPr="00405F88">
              <w:rPr>
                <w:rFonts w:ascii="Times New Roman" w:eastAsiaTheme="minorEastAsia" w:hAnsi="Times New Roman" w:cs="Times New Roman"/>
                <w:sz w:val="14"/>
                <w:szCs w:val="14"/>
                <w:lang w:eastAsia="ru-RU"/>
              </w:rPr>
              <w:t xml:space="preserve"> настоящей статьи</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Частичное разрешение материала:</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w:t>
            </w:r>
            <w:proofErr w:type="gramStart"/>
            <w:r w:rsidRPr="00405F88">
              <w:rPr>
                <w:rFonts w:ascii="Times New Roman" w:eastAsiaTheme="minorEastAsia" w:hAnsi="Times New Roman" w:cs="Times New Roman"/>
                <w:sz w:val="14"/>
                <w:szCs w:val="14"/>
                <w:lang w:eastAsia="ru-RU"/>
              </w:rPr>
              <w:t>ДА-СПЕЦ</w:t>
            </w:r>
            <w:proofErr w:type="gramEnd"/>
            <w:r w:rsidRPr="00405F88">
              <w:rPr>
                <w:rFonts w:ascii="Times New Roman" w:eastAsiaTheme="minorEastAsia" w:hAnsi="Times New Roman" w:cs="Times New Roman"/>
                <w:sz w:val="14"/>
                <w:szCs w:val="14"/>
                <w:lang w:eastAsia="ru-RU"/>
              </w:rPr>
              <w:t>" - допускается при установке (замене) специальных ограждений</w:t>
            </w:r>
          </w:p>
        </w:tc>
      </w:tr>
      <w:tr w:rsidR="00E3690B" w:rsidRPr="00405F88" w:rsidTr="00E3690B">
        <w:tc>
          <w:tcPr>
            <w:tcW w:w="1237" w:type="dxa"/>
            <w:gridSpan w:val="2"/>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I</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II</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II</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IV</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V</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VI</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VII</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VIII</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IX</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XI</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XII</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XIII</w:t>
            </w:r>
          </w:p>
        </w:tc>
        <w:tc>
          <w:tcPr>
            <w:tcW w:w="12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XIV</w:t>
            </w:r>
          </w:p>
        </w:tc>
        <w:tc>
          <w:tcPr>
            <w:tcW w:w="1134"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XV</w:t>
            </w:r>
          </w:p>
        </w:tc>
        <w:tc>
          <w:tcPr>
            <w:tcW w:w="1134"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XVI</w:t>
            </w:r>
          </w:p>
        </w:tc>
      </w:tr>
      <w:tr w:rsidR="00E3690B" w:rsidRPr="00405F88" w:rsidTr="00E3690B">
        <w:tc>
          <w:tcPr>
            <w:tcW w:w="1237" w:type="dxa"/>
            <w:gridSpan w:val="2"/>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1. Металлический </w:t>
            </w:r>
            <w:proofErr w:type="spellStart"/>
            <w:r w:rsidRPr="00405F88">
              <w:rPr>
                <w:rFonts w:ascii="Times New Roman" w:eastAsiaTheme="minorEastAsia" w:hAnsi="Times New Roman" w:cs="Times New Roman"/>
                <w:sz w:val="14"/>
                <w:szCs w:val="14"/>
                <w:lang w:eastAsia="ru-RU"/>
              </w:rPr>
              <w:t>просечно</w:t>
            </w:r>
            <w:proofErr w:type="spellEnd"/>
            <w:r w:rsidRPr="00405F88">
              <w:rPr>
                <w:rFonts w:ascii="Times New Roman" w:eastAsiaTheme="minorEastAsia" w:hAnsi="Times New Roman" w:cs="Times New Roman"/>
                <w:sz w:val="14"/>
                <w:szCs w:val="14"/>
                <w:lang w:eastAsia="ru-RU"/>
              </w:rPr>
              <w:t>-вытяжной лист.</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2. Металлическая </w:t>
            </w:r>
            <w:proofErr w:type="spellStart"/>
            <w:r w:rsidRPr="00405F88">
              <w:rPr>
                <w:rFonts w:ascii="Times New Roman" w:eastAsiaTheme="minorEastAsia" w:hAnsi="Times New Roman" w:cs="Times New Roman"/>
                <w:sz w:val="14"/>
                <w:szCs w:val="14"/>
                <w:lang w:eastAsia="ru-RU"/>
              </w:rPr>
              <w:t>просечно</w:t>
            </w:r>
            <w:proofErr w:type="spellEnd"/>
            <w:r w:rsidRPr="00405F88">
              <w:rPr>
                <w:rFonts w:ascii="Times New Roman" w:eastAsiaTheme="minorEastAsia" w:hAnsi="Times New Roman" w:cs="Times New Roman"/>
                <w:sz w:val="14"/>
                <w:szCs w:val="14"/>
                <w:lang w:eastAsia="ru-RU"/>
              </w:rPr>
              <w:t>-вытяжная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 Металлическая секционная 3-д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 Металлические прутья.</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5. Металлический перфорированный лист.</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6. Декоративное ограждение из металлической тканой сетки.</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7. </w:t>
            </w:r>
            <w:proofErr w:type="gramStart"/>
            <w:r w:rsidRPr="00405F88">
              <w:rPr>
                <w:rFonts w:ascii="Times New Roman" w:eastAsiaTheme="minorEastAsia" w:hAnsi="Times New Roman" w:cs="Times New Roman"/>
                <w:sz w:val="14"/>
                <w:szCs w:val="14"/>
                <w:lang w:eastAsia="ru-RU"/>
              </w:rPr>
              <w:t>Стеклянное</w:t>
            </w:r>
            <w:proofErr w:type="gramEnd"/>
            <w:r w:rsidRPr="00405F88">
              <w:rPr>
                <w:rFonts w:ascii="Times New Roman" w:eastAsiaTheme="minorEastAsia" w:hAnsi="Times New Roman" w:cs="Times New Roman"/>
                <w:sz w:val="14"/>
                <w:szCs w:val="14"/>
                <w:lang w:eastAsia="ru-RU"/>
              </w:rPr>
              <w:t xml:space="preserve"> (триплекс, сталинит, </w:t>
            </w:r>
            <w:proofErr w:type="spellStart"/>
            <w:r w:rsidRPr="00405F88">
              <w:rPr>
                <w:rFonts w:ascii="Times New Roman" w:eastAsiaTheme="minorEastAsia" w:hAnsi="Times New Roman" w:cs="Times New Roman"/>
                <w:sz w:val="14"/>
                <w:szCs w:val="14"/>
                <w:lang w:eastAsia="ru-RU"/>
              </w:rPr>
              <w:t>молированное</w:t>
            </w:r>
            <w:proofErr w:type="spellEnd"/>
            <w:r w:rsidRPr="00405F88">
              <w:rPr>
                <w:rFonts w:ascii="Times New Roman" w:eastAsiaTheme="minorEastAsia" w:hAnsi="Times New Roman" w:cs="Times New Roman"/>
                <w:sz w:val="14"/>
                <w:szCs w:val="14"/>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8. Монолитный поликарбонат.</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9. Декоративное ограждение из ДПК.</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10. Металлические жалюзи (ламели).</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11. Металлический</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штакетник (</w:t>
            </w:r>
            <w:proofErr w:type="spellStart"/>
            <w:r w:rsidRPr="00405F88">
              <w:rPr>
                <w:rFonts w:ascii="Times New Roman" w:eastAsiaTheme="minorEastAsia" w:hAnsi="Times New Roman" w:cs="Times New Roman"/>
                <w:sz w:val="14"/>
                <w:szCs w:val="14"/>
                <w:lang w:eastAsia="ru-RU"/>
              </w:rPr>
              <w:t>евроштакетник</w:t>
            </w:r>
            <w:proofErr w:type="spellEnd"/>
            <w:r w:rsidRPr="00405F88">
              <w:rPr>
                <w:rFonts w:ascii="Times New Roman" w:eastAsiaTheme="minorEastAsia" w:hAnsi="Times New Roman" w:cs="Times New Roman"/>
                <w:sz w:val="14"/>
                <w:szCs w:val="14"/>
                <w:lang w:eastAsia="ru-RU"/>
              </w:rPr>
              <w:t xml:space="preserve"> (односторонний, </w:t>
            </w:r>
            <w:proofErr w:type="spellStart"/>
            <w:r w:rsidRPr="00405F88">
              <w:rPr>
                <w:rFonts w:ascii="Times New Roman" w:eastAsiaTheme="minorEastAsia" w:hAnsi="Times New Roman" w:cs="Times New Roman"/>
                <w:sz w:val="14"/>
                <w:szCs w:val="14"/>
                <w:lang w:eastAsia="ru-RU"/>
              </w:rPr>
              <w:t>шахматка</w:t>
            </w:r>
            <w:proofErr w:type="spellEnd"/>
            <w:r w:rsidRPr="00405F88">
              <w:rPr>
                <w:rFonts w:ascii="Times New Roman" w:eastAsiaTheme="minorEastAsia" w:hAnsi="Times New Roman" w:cs="Times New Roman"/>
                <w:sz w:val="14"/>
                <w:szCs w:val="14"/>
                <w:lang w:eastAsia="ru-RU"/>
              </w:rPr>
              <w:t>)</w:t>
            </w:r>
            <w:proofErr w:type="gramEnd"/>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12. Металлическая </w:t>
            </w:r>
            <w:proofErr w:type="spellStart"/>
            <w:r w:rsidRPr="00405F88">
              <w:rPr>
                <w:rFonts w:ascii="Times New Roman" w:eastAsiaTheme="minorEastAsia" w:hAnsi="Times New Roman" w:cs="Times New Roman"/>
                <w:sz w:val="14"/>
                <w:szCs w:val="14"/>
                <w:lang w:eastAsia="ru-RU"/>
              </w:rPr>
              <w:t>габионная</w:t>
            </w:r>
            <w:proofErr w:type="spellEnd"/>
            <w:r w:rsidRPr="00405F88">
              <w:rPr>
                <w:rFonts w:ascii="Times New Roman" w:eastAsiaTheme="minorEastAsia" w:hAnsi="Times New Roman" w:cs="Times New Roman"/>
                <w:sz w:val="14"/>
                <w:szCs w:val="14"/>
                <w:lang w:eastAsia="ru-RU"/>
              </w:rPr>
              <w:t xml:space="preserve">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13. Дощатое деревянное ограждение "ранчо".</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14. Металлический профилированные листы (</w:t>
            </w:r>
            <w:proofErr w:type="spellStart"/>
            <w:r w:rsidRPr="00405F88">
              <w:rPr>
                <w:rFonts w:ascii="Times New Roman" w:eastAsiaTheme="minorEastAsia" w:hAnsi="Times New Roman" w:cs="Times New Roman"/>
                <w:sz w:val="14"/>
                <w:szCs w:val="14"/>
                <w:lang w:eastAsia="ru-RU"/>
              </w:rPr>
              <w:t>профнастил</w:t>
            </w:r>
            <w:proofErr w:type="spellEnd"/>
            <w:r w:rsidRPr="00405F88">
              <w:rPr>
                <w:rFonts w:ascii="Times New Roman" w:eastAsiaTheme="minorEastAsia" w:hAnsi="Times New Roman" w:cs="Times New Roman"/>
                <w:sz w:val="14"/>
                <w:szCs w:val="14"/>
                <w:lang w:eastAsia="ru-RU"/>
              </w:rPr>
              <w:t>) с высотой профиля до 20 мм с полимерным покрытием.</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15.15. Металлическая </w:t>
            </w:r>
            <w:proofErr w:type="spellStart"/>
            <w:r w:rsidRPr="00405F88">
              <w:rPr>
                <w:rFonts w:ascii="Times New Roman" w:eastAsiaTheme="minorEastAsia" w:hAnsi="Times New Roman" w:cs="Times New Roman"/>
                <w:sz w:val="14"/>
                <w:szCs w:val="14"/>
                <w:lang w:eastAsia="ru-RU"/>
              </w:rPr>
              <w:t>каннелированная</w:t>
            </w:r>
            <w:proofErr w:type="spellEnd"/>
            <w:r w:rsidRPr="00405F88">
              <w:rPr>
                <w:rFonts w:ascii="Times New Roman" w:eastAsiaTheme="minorEastAsia" w:hAnsi="Times New Roman" w:cs="Times New Roman"/>
                <w:sz w:val="14"/>
                <w:szCs w:val="14"/>
                <w:lang w:eastAsia="ru-RU"/>
              </w:rPr>
              <w:t xml:space="preserve"> (рифленая)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16. Металлическая сварная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17. Металлическая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крученая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18. Металлическая сетка-</w:t>
            </w:r>
            <w:proofErr w:type="spellStart"/>
            <w:r w:rsidRPr="00405F88">
              <w:rPr>
                <w:rFonts w:ascii="Times New Roman" w:eastAsiaTheme="minorEastAsia" w:hAnsi="Times New Roman" w:cs="Times New Roman"/>
                <w:sz w:val="14"/>
                <w:szCs w:val="14"/>
                <w:lang w:eastAsia="ru-RU"/>
              </w:rPr>
              <w:t>рабица</w:t>
            </w:r>
            <w:proofErr w:type="spellEnd"/>
            <w:r w:rsidRPr="00405F88">
              <w:rPr>
                <w:rFonts w:ascii="Times New Roman" w:eastAsiaTheme="minorEastAsia" w:hAnsi="Times New Roman" w:cs="Times New Roman"/>
                <w:sz w:val="14"/>
                <w:szCs w:val="14"/>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19. Полимерная 3-д сетка (</w:t>
            </w:r>
            <w:proofErr w:type="spellStart"/>
            <w:r w:rsidRPr="00405F88">
              <w:rPr>
                <w:rFonts w:ascii="Times New Roman" w:eastAsiaTheme="minorEastAsia" w:hAnsi="Times New Roman" w:cs="Times New Roman"/>
                <w:sz w:val="14"/>
                <w:szCs w:val="14"/>
                <w:lang w:eastAsia="ru-RU"/>
              </w:rPr>
              <w:t>евросетка</w:t>
            </w:r>
            <w:proofErr w:type="spellEnd"/>
            <w:r w:rsidRPr="00405F88">
              <w:rPr>
                <w:rFonts w:ascii="Times New Roman" w:eastAsiaTheme="minorEastAsia" w:hAnsi="Times New Roman" w:cs="Times New Roman"/>
                <w:sz w:val="14"/>
                <w:szCs w:val="14"/>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20. Сотовый</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поликарбонат.</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21. Художественная ковка (ручное изготовление).</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22. Панели из древесно-полимерного композита (ДПК).</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23. Доски из ДПК.</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24. </w:t>
            </w:r>
            <w:proofErr w:type="spellStart"/>
            <w:r w:rsidRPr="00405F88">
              <w:rPr>
                <w:rFonts w:ascii="Times New Roman" w:eastAsiaTheme="minorEastAsia" w:hAnsi="Times New Roman" w:cs="Times New Roman"/>
                <w:sz w:val="14"/>
                <w:szCs w:val="14"/>
                <w:lang w:eastAsia="ru-RU"/>
              </w:rPr>
              <w:t>Планкин</w:t>
            </w:r>
            <w:proofErr w:type="spellEnd"/>
            <w:r w:rsidRPr="00405F88">
              <w:rPr>
                <w:rFonts w:ascii="Times New Roman" w:eastAsiaTheme="minorEastAsia" w:hAnsi="Times New Roman" w:cs="Times New Roman"/>
                <w:sz w:val="14"/>
                <w:szCs w:val="14"/>
                <w:lang w:eastAsia="ru-RU"/>
              </w:rPr>
              <w:t xml:space="preserve"> из ДПК.</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25. Брус из ДПК.</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26. Деревянный штакетник (односторонний, </w:t>
            </w:r>
            <w:proofErr w:type="spellStart"/>
            <w:r w:rsidRPr="00405F88">
              <w:rPr>
                <w:rFonts w:ascii="Times New Roman" w:eastAsiaTheme="minorEastAsia" w:hAnsi="Times New Roman" w:cs="Times New Roman"/>
                <w:sz w:val="14"/>
                <w:szCs w:val="14"/>
                <w:lang w:eastAsia="ru-RU"/>
              </w:rPr>
              <w:t>шахматка</w:t>
            </w:r>
            <w:proofErr w:type="spellEnd"/>
            <w:r w:rsidRPr="00405F88">
              <w:rPr>
                <w:rFonts w:ascii="Times New Roman" w:eastAsiaTheme="minorEastAsia" w:hAnsi="Times New Roman" w:cs="Times New Roman"/>
                <w:sz w:val="14"/>
                <w:szCs w:val="14"/>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27. Дощатое деревянное "лесенка",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"решетка",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"плетенка".</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28. Лоза.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29. Горбыль.</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30. Бревно.</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31. Дикий, колотый камень.</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32. Полимерные и бетонные имитации облицовочного кирпича.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33. Полимерные и бетонные имитации камня.</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36. Декоративный железобетонный</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37. Финишная отделка блоков штукатуркой с текстурами "короед", "шуба", "гранул", "</w:t>
            </w:r>
            <w:proofErr w:type="spellStart"/>
            <w:r w:rsidRPr="00405F88">
              <w:rPr>
                <w:rFonts w:ascii="Times New Roman" w:eastAsiaTheme="minorEastAsia" w:hAnsi="Times New Roman" w:cs="Times New Roman"/>
                <w:sz w:val="14"/>
                <w:szCs w:val="14"/>
                <w:lang w:eastAsia="ru-RU"/>
              </w:rPr>
              <w:t>камешковая</w:t>
            </w:r>
            <w:proofErr w:type="spellEnd"/>
            <w:r w:rsidRPr="00405F88">
              <w:rPr>
                <w:rFonts w:ascii="Times New Roman" w:eastAsiaTheme="minorEastAsia" w:hAnsi="Times New Roman" w:cs="Times New Roman"/>
                <w:sz w:val="14"/>
                <w:szCs w:val="14"/>
                <w:lang w:eastAsia="ru-RU"/>
              </w:rPr>
              <w:t>", "мраморная крошка".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38. Финишная отделка блоков керамической, клинкерной плиткой</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39. Железобетонные плиты.</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40. </w:t>
            </w:r>
            <w:proofErr w:type="spellStart"/>
            <w:r w:rsidRPr="00405F88">
              <w:rPr>
                <w:rFonts w:ascii="Times New Roman" w:eastAsiaTheme="minorEastAsia" w:hAnsi="Times New Roman" w:cs="Times New Roman"/>
                <w:sz w:val="14"/>
                <w:szCs w:val="14"/>
                <w:lang w:eastAsia="ru-RU"/>
              </w:rPr>
              <w:t>Шумозащитные</w:t>
            </w:r>
            <w:proofErr w:type="spellEnd"/>
            <w:r w:rsidRPr="00405F88">
              <w:rPr>
                <w:rFonts w:ascii="Times New Roman" w:eastAsiaTheme="minorEastAsia" w:hAnsi="Times New Roman" w:cs="Times New Roman"/>
                <w:sz w:val="14"/>
                <w:szCs w:val="14"/>
                <w:lang w:eastAsia="ru-RU"/>
              </w:rPr>
              <w:t xml:space="preserve"> из специализированных панелей.</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41. Колючая проволока</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42. Одинарный облицовочный кирпич</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(клинкерный, керамический)</w:t>
            </w:r>
          </w:p>
        </w:tc>
        <w:tc>
          <w:tcPr>
            <w:tcW w:w="12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43. </w:t>
            </w:r>
            <w:proofErr w:type="spellStart"/>
            <w:r w:rsidRPr="00405F88">
              <w:rPr>
                <w:rFonts w:ascii="Times New Roman" w:eastAsiaTheme="minorEastAsia" w:hAnsi="Times New Roman" w:cs="Times New Roman"/>
                <w:sz w:val="14"/>
                <w:szCs w:val="14"/>
                <w:lang w:eastAsia="ru-RU"/>
              </w:rPr>
              <w:t>Гиперпрессованный</w:t>
            </w:r>
            <w:proofErr w:type="spellEnd"/>
            <w:r w:rsidRPr="00405F88">
              <w:rPr>
                <w:rFonts w:ascii="Times New Roman" w:eastAsiaTheme="minorEastAsia" w:hAnsi="Times New Roman" w:cs="Times New Roman"/>
                <w:sz w:val="14"/>
                <w:szCs w:val="14"/>
                <w:lang w:eastAsia="ru-RU"/>
              </w:rPr>
              <w:t xml:space="preserve"> облицовочный кирпич.</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44. Колотый облицовочный кирпич</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45. Полуторный, двойной облицовочный кирпич</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(клинкерный, керамический)</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46. Силикатный облицовочный кирпич</w:t>
            </w:r>
          </w:p>
        </w:tc>
        <w:tc>
          <w:tcPr>
            <w:tcW w:w="1134"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47. Маскировочная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48. </w:t>
            </w:r>
            <w:proofErr w:type="spellStart"/>
            <w:r w:rsidRPr="00405F88">
              <w:rPr>
                <w:rFonts w:ascii="Times New Roman" w:eastAsiaTheme="minorEastAsia" w:hAnsi="Times New Roman" w:cs="Times New Roman"/>
                <w:sz w:val="14"/>
                <w:szCs w:val="14"/>
                <w:lang w:eastAsia="ru-RU"/>
              </w:rPr>
              <w:t>Фотосетка</w:t>
            </w:r>
            <w:proofErr w:type="spellEnd"/>
            <w:r w:rsidRPr="00405F88">
              <w:rPr>
                <w:rFonts w:ascii="Times New Roman" w:eastAsiaTheme="minorEastAsia" w:hAnsi="Times New Roman" w:cs="Times New Roman"/>
                <w:sz w:val="14"/>
                <w:szCs w:val="14"/>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49. Металлическая тканая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50. Штукатурная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51. Полимерная 3-д сетка из </w:t>
            </w:r>
            <w:proofErr w:type="spellStart"/>
            <w:r w:rsidRPr="00405F88">
              <w:rPr>
                <w:rFonts w:ascii="Times New Roman" w:eastAsiaTheme="minorEastAsia" w:hAnsi="Times New Roman" w:cs="Times New Roman"/>
                <w:sz w:val="14"/>
                <w:szCs w:val="14"/>
                <w:lang w:eastAsia="ru-RU"/>
              </w:rPr>
              <w:t>экструдированных</w:t>
            </w:r>
            <w:proofErr w:type="spellEnd"/>
            <w:r w:rsidRPr="00405F88">
              <w:rPr>
                <w:rFonts w:ascii="Times New Roman" w:eastAsiaTheme="minorEastAsia" w:hAnsi="Times New Roman" w:cs="Times New Roman"/>
                <w:sz w:val="14"/>
                <w:szCs w:val="14"/>
                <w:lang w:eastAsia="ru-RU"/>
              </w:rPr>
              <w:t xml:space="preserve"> полимерных волокон (ПВХ).</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52. </w:t>
            </w:r>
            <w:proofErr w:type="spellStart"/>
            <w:r w:rsidRPr="00405F88">
              <w:rPr>
                <w:rFonts w:ascii="Times New Roman" w:eastAsiaTheme="minorEastAsia" w:hAnsi="Times New Roman" w:cs="Times New Roman"/>
                <w:sz w:val="14"/>
                <w:szCs w:val="14"/>
                <w:lang w:eastAsia="ru-RU"/>
              </w:rPr>
              <w:t>Керамогранит</w:t>
            </w:r>
            <w:proofErr w:type="spellEnd"/>
          </w:p>
        </w:tc>
        <w:tc>
          <w:tcPr>
            <w:tcW w:w="1134"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53. Ткани</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54. Картон, бумага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55. Кровельные строительные материалы</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56. </w:t>
            </w:r>
            <w:proofErr w:type="spellStart"/>
            <w:r w:rsidRPr="00405F88">
              <w:rPr>
                <w:rFonts w:ascii="Times New Roman" w:eastAsiaTheme="minorEastAsia" w:hAnsi="Times New Roman" w:cs="Times New Roman"/>
                <w:sz w:val="14"/>
                <w:szCs w:val="14"/>
                <w:lang w:eastAsia="ru-RU"/>
              </w:rPr>
              <w:t>Керамогранит</w:t>
            </w:r>
            <w:proofErr w:type="spellEnd"/>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57. Деревянные поддоны, бутылки, остатки после проведения ремонта и строительства, коробки, ящики и иные упаковочные материалы, шины и запасные части транспортных средств, иные подобные изделия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58. неоштукатуренные (неокрашенные) строительные блоки</w:t>
            </w: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Мастерские мелкого ремонта, ателье, бани, парикмахерские, прачечные, химчистки, похоронные бюро</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w:t>
            </w:r>
            <w:proofErr w:type="gramStart"/>
            <w:r w:rsidRPr="00405F88">
              <w:rPr>
                <w:rFonts w:ascii="Times New Roman" w:eastAsiaTheme="minorEastAsia" w:hAnsi="Times New Roman" w:cs="Times New Roman"/>
                <w:sz w:val="14"/>
                <w:szCs w:val="14"/>
                <w:lang w:eastAsia="ru-RU"/>
              </w:rPr>
              <w:t>ДА-СПЕЦ</w:t>
            </w:r>
            <w:proofErr w:type="gramEnd"/>
            <w:r w:rsidRPr="00405F88">
              <w:rPr>
                <w:rFonts w:ascii="Times New Roman" w:eastAsiaTheme="minorEastAsia" w:hAnsi="Times New Roman" w:cs="Times New Roman"/>
                <w:sz w:val="14"/>
                <w:szCs w:val="14"/>
                <w:lang w:eastAsia="ru-RU"/>
              </w:rPr>
              <w:t>"</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12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1134"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1134"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Социальная инфраструктура</w:t>
            </w: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Объекты торговли и </w:t>
            </w:r>
            <w:r w:rsidRPr="00405F88">
              <w:rPr>
                <w:rFonts w:ascii="Times New Roman" w:eastAsiaTheme="minorEastAsia" w:hAnsi="Times New Roman" w:cs="Times New Roman"/>
                <w:sz w:val="14"/>
                <w:szCs w:val="14"/>
                <w:lang w:eastAsia="ru-RU"/>
              </w:rPr>
              <w:lastRenderedPageBreak/>
              <w:t>услуг</w:t>
            </w: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4</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Объекты придорожного сервиса</w:t>
            </w: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5</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Рынки</w:t>
            </w: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6</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Многоквартирная жилая застройка, блокированная жилая застройка</w:t>
            </w: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7</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Индивидуальное жилищное строительство, блокированная жилая застройка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"НЕТ-П"</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"НЕТ-П"</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"НЕТ-П"</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w:t>
            </w:r>
            <w:proofErr w:type="gramStart"/>
            <w:r w:rsidRPr="00405F88">
              <w:rPr>
                <w:rFonts w:ascii="Times New Roman" w:eastAsiaTheme="minorEastAsia" w:hAnsi="Times New Roman" w:cs="Times New Roman"/>
                <w:sz w:val="14"/>
                <w:szCs w:val="14"/>
                <w:lang w:eastAsia="ru-RU"/>
              </w:rPr>
              <w:t>ДА-СПЕЦ</w:t>
            </w:r>
            <w:proofErr w:type="gramEnd"/>
            <w:r w:rsidRPr="00405F88">
              <w:rPr>
                <w:rFonts w:ascii="Times New Roman" w:eastAsiaTheme="minorEastAsia" w:hAnsi="Times New Roman" w:cs="Times New Roman"/>
                <w:sz w:val="14"/>
                <w:szCs w:val="14"/>
                <w:lang w:eastAsia="ru-RU"/>
              </w:rPr>
              <w:t>"</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12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"НЕТ-П"</w:t>
            </w:r>
          </w:p>
        </w:tc>
        <w:tc>
          <w:tcPr>
            <w:tcW w:w="1134"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"НЕТ-П"</w:t>
            </w:r>
          </w:p>
        </w:tc>
        <w:tc>
          <w:tcPr>
            <w:tcW w:w="1134"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8</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Личные подсобные хозяйства, огородничество, садоводство</w:t>
            </w: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9</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Объекты гаражного назначения</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w:t>
            </w:r>
            <w:proofErr w:type="gramStart"/>
            <w:r w:rsidRPr="00405F88">
              <w:rPr>
                <w:rFonts w:ascii="Times New Roman" w:eastAsiaTheme="minorEastAsia" w:hAnsi="Times New Roman" w:cs="Times New Roman"/>
                <w:sz w:val="14"/>
                <w:szCs w:val="14"/>
                <w:lang w:eastAsia="ru-RU"/>
              </w:rPr>
              <w:t>ДА-СПЕЦ</w:t>
            </w:r>
            <w:proofErr w:type="gramEnd"/>
            <w:r w:rsidRPr="00405F88">
              <w:rPr>
                <w:rFonts w:ascii="Times New Roman" w:eastAsiaTheme="minorEastAsia" w:hAnsi="Times New Roman" w:cs="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12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10</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Плоскостные автостоянки</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w:t>
            </w:r>
            <w:proofErr w:type="gramStart"/>
            <w:r w:rsidRPr="00405F88">
              <w:rPr>
                <w:rFonts w:ascii="Times New Roman" w:eastAsiaTheme="minorEastAsia" w:hAnsi="Times New Roman" w:cs="Times New Roman"/>
                <w:sz w:val="14"/>
                <w:szCs w:val="14"/>
                <w:lang w:eastAsia="ru-RU"/>
              </w:rPr>
              <w:t>ДА-СПЕЦ</w:t>
            </w:r>
            <w:proofErr w:type="gramEnd"/>
            <w:r w:rsidRPr="00405F88">
              <w:rPr>
                <w:rFonts w:ascii="Times New Roman" w:eastAsiaTheme="minorEastAsia" w:hAnsi="Times New Roman" w:cs="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125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11</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Коммунальное обслуживание</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"НЕТ-П"</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"НЕТ-П"</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"НЕТ-П"</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w:t>
            </w:r>
            <w:proofErr w:type="gramStart"/>
            <w:r w:rsidRPr="00405F88">
              <w:rPr>
                <w:rFonts w:ascii="Times New Roman" w:eastAsiaTheme="minorEastAsia" w:hAnsi="Times New Roman" w:cs="Times New Roman"/>
                <w:sz w:val="14"/>
                <w:szCs w:val="14"/>
                <w:lang w:eastAsia="ru-RU"/>
              </w:rPr>
              <w:t>ДА-СПЕЦ</w:t>
            </w:r>
            <w:proofErr w:type="gramEnd"/>
            <w:r w:rsidRPr="00405F88">
              <w:rPr>
                <w:rFonts w:ascii="Times New Roman" w:eastAsiaTheme="minorEastAsia" w:hAnsi="Times New Roman" w:cs="Times New Roman"/>
                <w:sz w:val="14"/>
                <w:szCs w:val="14"/>
                <w:lang w:eastAsia="ru-RU"/>
              </w:rPr>
              <w:t>"</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1251"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"НЕТ-П"</w:t>
            </w:r>
          </w:p>
        </w:tc>
        <w:tc>
          <w:tcPr>
            <w:tcW w:w="1134"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1134"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12</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Обслуживание автотранспорта</w:t>
            </w: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13</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Кладбища</w:t>
            </w: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14</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Ритуальная деятельность</w:t>
            </w: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15</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Содержание или разведение </w:t>
            </w:r>
            <w:r w:rsidRPr="00405F88">
              <w:rPr>
                <w:rFonts w:ascii="Times New Roman" w:eastAsiaTheme="minorEastAsia" w:hAnsi="Times New Roman" w:cs="Times New Roman"/>
                <w:sz w:val="14"/>
                <w:szCs w:val="14"/>
                <w:lang w:eastAsia="ru-RU"/>
              </w:rPr>
              <w:lastRenderedPageBreak/>
              <w:t>животных</w:t>
            </w: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16</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Приюты для животных</w:t>
            </w: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E3690B" w:rsidRPr="00405F88" w:rsidTr="00E3690B">
        <w:tc>
          <w:tcPr>
            <w:tcW w:w="36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17</w:t>
            </w:r>
          </w:p>
        </w:tc>
        <w:tc>
          <w:tcPr>
            <w:tcW w:w="875"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Иные</w:t>
            </w: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25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A91B49" w:rsidRPr="00405F88" w:rsidTr="00E3690B">
        <w:tc>
          <w:tcPr>
            <w:tcW w:w="16239" w:type="dxa"/>
            <w:gridSpan w:val="18"/>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Примечание: Дополнительные характеристики внешнего вида устанавливаемых (заменяемых) постоянных ограждений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r w:rsidRPr="00405F88">
                <w:rPr>
                  <w:rFonts w:ascii="Times New Roman" w:eastAsiaTheme="minorEastAsia" w:hAnsi="Times New Roman" w:cs="Times New Roman"/>
                  <w:sz w:val="14"/>
                  <w:szCs w:val="14"/>
                  <w:lang w:eastAsia="ru-RU"/>
                </w:rPr>
                <w:t>подпункте "б" пункта 4</w:t>
              </w:r>
            </w:hyperlink>
            <w:r w:rsidRPr="00405F88">
              <w:rPr>
                <w:rFonts w:ascii="Times New Roman" w:eastAsiaTheme="minorEastAsia" w:hAnsi="Times New Roman" w:cs="Times New Roman"/>
                <w:sz w:val="14"/>
                <w:szCs w:val="14"/>
                <w:lang w:eastAsia="ru-RU"/>
              </w:rPr>
              <w:t xml:space="preserve"> настоящей статьи:</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а) </w:t>
            </w:r>
            <w:proofErr w:type="spellStart"/>
            <w:r w:rsidRPr="00405F88">
              <w:rPr>
                <w:rFonts w:ascii="Times New Roman" w:eastAsiaTheme="minorEastAsia" w:hAnsi="Times New Roman" w:cs="Times New Roman"/>
                <w:sz w:val="14"/>
                <w:szCs w:val="14"/>
                <w:lang w:eastAsia="ru-RU"/>
              </w:rPr>
              <w:t>просечно</w:t>
            </w:r>
            <w:proofErr w:type="spellEnd"/>
            <w:r w:rsidRPr="00405F88">
              <w:rPr>
                <w:rFonts w:ascii="Times New Roman" w:eastAsiaTheme="minorEastAsia" w:hAnsi="Times New Roman" w:cs="Times New Roman"/>
                <w:sz w:val="14"/>
                <w:szCs w:val="14"/>
                <w:lang w:eastAsia="ru-RU"/>
              </w:rPr>
              <w:t>-вытяжной лист (ПВЛ):</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форма ячеек: "ромб", "квадрат", "круг";</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б) </w:t>
            </w:r>
            <w:proofErr w:type="spellStart"/>
            <w:r w:rsidRPr="00405F88">
              <w:rPr>
                <w:rFonts w:ascii="Times New Roman" w:eastAsiaTheme="minorEastAsia" w:hAnsi="Times New Roman" w:cs="Times New Roman"/>
                <w:sz w:val="14"/>
                <w:szCs w:val="14"/>
                <w:lang w:eastAsia="ru-RU"/>
              </w:rPr>
              <w:t>просечно</w:t>
            </w:r>
            <w:proofErr w:type="spellEnd"/>
            <w:r w:rsidRPr="00405F88">
              <w:rPr>
                <w:rFonts w:ascii="Times New Roman" w:eastAsiaTheme="minorEastAsia" w:hAnsi="Times New Roman" w:cs="Times New Roman"/>
                <w:sz w:val="14"/>
                <w:szCs w:val="14"/>
                <w:lang w:eastAsia="ru-RU"/>
              </w:rPr>
              <w:t>-вытяжная сетка (ЦПВС):</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размер ячеек: оцинкованной ЦПВС не менее 37 x 13 мм, из нержавеющей стали не менее 16 x 6 мм;</w:t>
            </w:r>
            <w:proofErr w:type="gramEnd"/>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в) перфорированный металлический лист:</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roofErr w:type="gramEnd"/>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г) металлические прутья: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завершение вертикальных прутов: заглушки, пики, шишечки, горизонтальный прут;</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 металлический штакетник (</w:t>
            </w:r>
            <w:proofErr w:type="spellStart"/>
            <w:r w:rsidRPr="00405F88">
              <w:rPr>
                <w:rFonts w:ascii="Times New Roman" w:eastAsiaTheme="minorEastAsia" w:hAnsi="Times New Roman" w:cs="Times New Roman"/>
                <w:sz w:val="14"/>
                <w:szCs w:val="14"/>
                <w:lang w:eastAsia="ru-RU"/>
              </w:rPr>
              <w:t>евроштакетник</w:t>
            </w:r>
            <w:proofErr w:type="spellEnd"/>
            <w:r w:rsidRPr="00405F88">
              <w:rPr>
                <w:rFonts w:ascii="Times New Roman" w:eastAsiaTheme="minorEastAsia" w:hAnsi="Times New Roman" w:cs="Times New Roman"/>
                <w:sz w:val="14"/>
                <w:szCs w:val="14"/>
                <w:lang w:eastAsia="ru-RU"/>
              </w:rPr>
              <w:t>):</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виды профиля: М-профиль, П-профиль, П-профиль 3D (полукруглый профиль не допускается);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ширина штакетины 115 - 200 мм (скрытая </w:t>
            </w:r>
            <w:proofErr w:type="spellStart"/>
            <w:r w:rsidRPr="00405F88">
              <w:rPr>
                <w:rFonts w:ascii="Times New Roman" w:eastAsiaTheme="minorEastAsia" w:hAnsi="Times New Roman" w:cs="Times New Roman"/>
                <w:sz w:val="14"/>
                <w:szCs w:val="14"/>
                <w:lang w:eastAsia="ru-RU"/>
              </w:rPr>
              <w:t>завальцовка</w:t>
            </w:r>
            <w:proofErr w:type="spellEnd"/>
            <w:r w:rsidRPr="00405F88">
              <w:rPr>
                <w:rFonts w:ascii="Times New Roman" w:eastAsiaTheme="minorEastAsia" w:hAnsi="Times New Roman" w:cs="Times New Roman"/>
                <w:sz w:val="14"/>
                <w:szCs w:val="14"/>
                <w:lang w:eastAsia="ru-RU"/>
              </w:rPr>
              <w:t>), расстояние между штакетинами 20 - 100 мм);</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е) расстояние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roofErr w:type="gramEnd"/>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 xml:space="preserve">ж) 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r w:rsidRPr="00405F88">
                <w:rPr>
                  <w:rFonts w:ascii="Times New Roman" w:eastAsiaTheme="minorEastAsia" w:hAnsi="Times New Roman" w:cs="Times New Roman"/>
                  <w:sz w:val="14"/>
                  <w:szCs w:val="14"/>
                  <w:lang w:eastAsia="ru-RU"/>
                </w:rPr>
                <w:t>подпункте "б" пункта 4</w:t>
              </w:r>
            </w:hyperlink>
            <w:r w:rsidRPr="00405F88">
              <w:rPr>
                <w:rFonts w:ascii="Times New Roman" w:eastAsiaTheme="minorEastAsia" w:hAnsi="Times New Roman" w:cs="Times New Roman"/>
                <w:sz w:val="14"/>
                <w:szCs w:val="14"/>
                <w:lang w:eastAsia="ru-RU"/>
              </w:rPr>
              <w:t xml:space="preserve"> настоящей статьи.</w:t>
            </w:r>
            <w:proofErr w:type="gramEnd"/>
          </w:p>
        </w:tc>
      </w:tr>
    </w:tbl>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A91B49">
      <w:pPr>
        <w:widowControl w:val="0"/>
        <w:autoSpaceDE w:val="0"/>
        <w:autoSpaceDN w:val="0"/>
        <w:adjustRightInd w:val="0"/>
        <w:spacing w:after="0" w:line="240" w:lineRule="auto"/>
        <w:jc w:val="center"/>
        <w:outlineLvl w:val="3"/>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Таблица "Допустимые цвета, цветовые сочетания, подлежащие</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учету при подборе цвета, цветовых сочетаний внешних покрытий</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постоянных ограждений"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6161" w:type="dxa"/>
        <w:tblInd w:w="-931" w:type="dxa"/>
        <w:tblLayout w:type="fixed"/>
        <w:tblCellMar>
          <w:top w:w="102" w:type="dxa"/>
          <w:left w:w="62" w:type="dxa"/>
          <w:bottom w:w="102" w:type="dxa"/>
          <w:right w:w="62" w:type="dxa"/>
        </w:tblCellMar>
        <w:tblLook w:val="0000" w:firstRow="0" w:lastRow="0" w:firstColumn="0" w:lastColumn="0" w:noHBand="0" w:noVBand="0"/>
      </w:tblPr>
      <w:tblGrid>
        <w:gridCol w:w="426"/>
        <w:gridCol w:w="993"/>
        <w:gridCol w:w="850"/>
        <w:gridCol w:w="992"/>
        <w:gridCol w:w="993"/>
        <w:gridCol w:w="992"/>
        <w:gridCol w:w="992"/>
        <w:gridCol w:w="992"/>
        <w:gridCol w:w="993"/>
        <w:gridCol w:w="992"/>
        <w:gridCol w:w="992"/>
        <w:gridCol w:w="992"/>
        <w:gridCol w:w="993"/>
        <w:gridCol w:w="992"/>
        <w:gridCol w:w="992"/>
        <w:gridCol w:w="992"/>
        <w:gridCol w:w="993"/>
      </w:tblGrid>
      <w:tr w:rsidR="00A91B49" w:rsidRPr="00405F88" w:rsidTr="001B1A2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Цвет, цветовое сочетание</w:t>
            </w: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"ц" - цвет</w:t>
            </w: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 - сочетание</w:t>
            </w: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"ц/</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 - цвет и все сочетания с цветом</w:t>
            </w:r>
          </w:p>
        </w:tc>
        <w:tc>
          <w:tcPr>
            <w:tcW w:w="14742" w:type="dxa"/>
            <w:gridSpan w:val="15"/>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 - не допускается для всех ограждений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 - допускается для всех ограждений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Частичное ограничение материала:</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"НЕТ-П" - не допускается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proofErr w:type="spellStart"/>
              <w:r w:rsidRPr="00405F88">
                <w:rPr>
                  <w:rFonts w:ascii="Times New Roman" w:eastAsiaTheme="minorEastAsia" w:hAnsi="Times New Roman" w:cs="Times New Roman"/>
                  <w:sz w:val="14"/>
                  <w:szCs w:val="14"/>
                  <w:lang w:eastAsia="ru-RU"/>
                </w:rPr>
                <w:t>пп</w:t>
              </w:r>
              <w:proofErr w:type="spellEnd"/>
              <w:r w:rsidRPr="00405F88">
                <w:rPr>
                  <w:rFonts w:ascii="Times New Roman" w:eastAsiaTheme="minorEastAsia" w:hAnsi="Times New Roman" w:cs="Times New Roman"/>
                  <w:sz w:val="14"/>
                  <w:szCs w:val="14"/>
                  <w:lang w:eastAsia="ru-RU"/>
                </w:rPr>
                <w:t>. "б" п. 4</w:t>
              </w:r>
            </w:hyperlink>
            <w:r w:rsidRPr="00405F88">
              <w:rPr>
                <w:rFonts w:ascii="Times New Roman" w:eastAsiaTheme="minorEastAsia" w:hAnsi="Times New Roman" w:cs="Times New Roman"/>
                <w:sz w:val="14"/>
                <w:szCs w:val="14"/>
                <w:lang w:eastAsia="ru-RU"/>
              </w:rPr>
              <w:t xml:space="preserve"> настоящей статьи</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Частичное разрешение материала:</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"ДА-ИЖС" - допускается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proofErr w:type="spellStart"/>
              <w:r w:rsidRPr="00405F88">
                <w:rPr>
                  <w:rFonts w:ascii="Times New Roman" w:eastAsiaTheme="minorEastAsia" w:hAnsi="Times New Roman" w:cs="Times New Roman"/>
                  <w:sz w:val="14"/>
                  <w:szCs w:val="14"/>
                  <w:lang w:eastAsia="ru-RU"/>
                </w:rPr>
                <w:t>пп</w:t>
              </w:r>
              <w:proofErr w:type="spellEnd"/>
              <w:r w:rsidRPr="00405F88">
                <w:rPr>
                  <w:rFonts w:ascii="Times New Roman" w:eastAsiaTheme="minorEastAsia" w:hAnsi="Times New Roman" w:cs="Times New Roman"/>
                  <w:sz w:val="14"/>
                  <w:szCs w:val="14"/>
                  <w:lang w:eastAsia="ru-RU"/>
                </w:rPr>
                <w:t>. "б" п. 4</w:t>
              </w:r>
            </w:hyperlink>
            <w:r w:rsidRPr="00405F88">
              <w:rPr>
                <w:rFonts w:ascii="Times New Roman" w:eastAsiaTheme="minorEastAsia" w:hAnsi="Times New Roman" w:cs="Times New Roman"/>
                <w:sz w:val="14"/>
                <w:szCs w:val="14"/>
                <w:lang w:eastAsia="ru-RU"/>
              </w:rPr>
              <w:t xml:space="preserve"> настоящей статьи</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w:t>
            </w:r>
            <w:proofErr w:type="gramStart"/>
            <w:r w:rsidRPr="00405F88">
              <w:rPr>
                <w:rFonts w:ascii="Times New Roman" w:eastAsiaTheme="minorEastAsia" w:hAnsi="Times New Roman" w:cs="Times New Roman"/>
                <w:sz w:val="14"/>
                <w:szCs w:val="14"/>
                <w:lang w:eastAsia="ru-RU"/>
              </w:rPr>
              <w:t>ДА-И</w:t>
            </w:r>
            <w:proofErr w:type="gramEnd"/>
            <w:r w:rsidRPr="00405F88">
              <w:rPr>
                <w:rFonts w:ascii="Times New Roman" w:eastAsiaTheme="minorEastAsia" w:hAnsi="Times New Roman" w:cs="Times New Roman"/>
                <w:sz w:val="14"/>
                <w:szCs w:val="14"/>
                <w:lang w:eastAsia="ru-RU"/>
              </w:rPr>
              <w:t xml:space="preserve">" - допускается для ограждений в историческом стиле территорий общего пользования,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proofErr w:type="spellStart"/>
              <w:r w:rsidRPr="00405F88">
                <w:rPr>
                  <w:rFonts w:ascii="Times New Roman" w:eastAsiaTheme="minorEastAsia" w:hAnsi="Times New Roman" w:cs="Times New Roman"/>
                  <w:sz w:val="14"/>
                  <w:szCs w:val="14"/>
                  <w:lang w:eastAsia="ru-RU"/>
                </w:rPr>
                <w:t>пп</w:t>
              </w:r>
              <w:proofErr w:type="spellEnd"/>
              <w:r w:rsidRPr="00405F88">
                <w:rPr>
                  <w:rFonts w:ascii="Times New Roman" w:eastAsiaTheme="minorEastAsia" w:hAnsi="Times New Roman" w:cs="Times New Roman"/>
                  <w:sz w:val="14"/>
                  <w:szCs w:val="14"/>
                  <w:lang w:eastAsia="ru-RU"/>
                </w:rPr>
                <w:t>. "б" п. 4</w:t>
              </w:r>
            </w:hyperlink>
            <w:r w:rsidRPr="00405F88">
              <w:rPr>
                <w:rFonts w:ascii="Times New Roman" w:eastAsiaTheme="minorEastAsia" w:hAnsi="Times New Roman" w:cs="Times New Roman"/>
                <w:sz w:val="14"/>
                <w:szCs w:val="14"/>
                <w:lang w:eastAsia="ru-RU"/>
              </w:rPr>
              <w:t xml:space="preserve"> настоящей статьи</w:t>
            </w:r>
          </w:p>
        </w:tc>
      </w:tr>
      <w:tr w:rsidR="001B1A2C" w:rsidRPr="00405F88" w:rsidTr="001B1A2C">
        <w:tc>
          <w:tcPr>
            <w:tcW w:w="1419" w:type="dxa"/>
            <w:gridSpan w:val="2"/>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I</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II</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II</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IV</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V</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VI</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VII</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VIII</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IX</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XI</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XII</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XIII</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XIV</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XV</w:t>
            </w:r>
          </w:p>
        </w:tc>
      </w:tr>
      <w:tr w:rsidR="001B1A2C" w:rsidRPr="00405F88" w:rsidTr="001B1A2C">
        <w:tc>
          <w:tcPr>
            <w:tcW w:w="1419" w:type="dxa"/>
            <w:gridSpan w:val="2"/>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1. Металлический </w:t>
            </w:r>
            <w:proofErr w:type="spellStart"/>
            <w:r w:rsidRPr="00405F88">
              <w:rPr>
                <w:rFonts w:ascii="Times New Roman" w:eastAsiaTheme="minorEastAsia" w:hAnsi="Times New Roman" w:cs="Times New Roman"/>
                <w:sz w:val="14"/>
                <w:szCs w:val="14"/>
                <w:lang w:eastAsia="ru-RU"/>
              </w:rPr>
              <w:t>просечно</w:t>
            </w:r>
            <w:proofErr w:type="spellEnd"/>
            <w:r w:rsidRPr="00405F88">
              <w:rPr>
                <w:rFonts w:ascii="Times New Roman" w:eastAsiaTheme="minorEastAsia" w:hAnsi="Times New Roman" w:cs="Times New Roman"/>
                <w:sz w:val="14"/>
                <w:szCs w:val="14"/>
                <w:lang w:eastAsia="ru-RU"/>
              </w:rPr>
              <w:t>-вытяжной лист.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2. Металлическая </w:t>
            </w:r>
            <w:proofErr w:type="spellStart"/>
            <w:r w:rsidRPr="00405F88">
              <w:rPr>
                <w:rFonts w:ascii="Times New Roman" w:eastAsiaTheme="minorEastAsia" w:hAnsi="Times New Roman" w:cs="Times New Roman"/>
                <w:sz w:val="14"/>
                <w:szCs w:val="14"/>
                <w:lang w:eastAsia="ru-RU"/>
              </w:rPr>
              <w:t>просечно</w:t>
            </w:r>
            <w:proofErr w:type="spellEnd"/>
            <w:r w:rsidRPr="00405F88">
              <w:rPr>
                <w:rFonts w:ascii="Times New Roman" w:eastAsiaTheme="minorEastAsia" w:hAnsi="Times New Roman" w:cs="Times New Roman"/>
                <w:sz w:val="14"/>
                <w:szCs w:val="14"/>
                <w:lang w:eastAsia="ru-RU"/>
              </w:rPr>
              <w:t>-вытяжная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 Металлическая секционная 3-д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 Металлические прутья.</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5. Металлический перфорированный лист.</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6. Декоративное ограждение из металлической тканой сетки.</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7. </w:t>
            </w:r>
            <w:proofErr w:type="gramStart"/>
            <w:r w:rsidRPr="00405F88">
              <w:rPr>
                <w:rFonts w:ascii="Times New Roman" w:eastAsiaTheme="minorEastAsia" w:hAnsi="Times New Roman" w:cs="Times New Roman"/>
                <w:sz w:val="14"/>
                <w:szCs w:val="14"/>
                <w:lang w:eastAsia="ru-RU"/>
              </w:rPr>
              <w:t>Стеклянное</w:t>
            </w:r>
            <w:proofErr w:type="gramEnd"/>
            <w:r w:rsidRPr="00405F88">
              <w:rPr>
                <w:rFonts w:ascii="Times New Roman" w:eastAsiaTheme="minorEastAsia" w:hAnsi="Times New Roman" w:cs="Times New Roman"/>
                <w:sz w:val="14"/>
                <w:szCs w:val="14"/>
                <w:lang w:eastAsia="ru-RU"/>
              </w:rPr>
              <w:t xml:space="preserve"> (триплекс, </w:t>
            </w:r>
            <w:r w:rsidRPr="00405F88">
              <w:rPr>
                <w:rFonts w:ascii="Times New Roman" w:eastAsiaTheme="minorEastAsia" w:hAnsi="Times New Roman" w:cs="Times New Roman"/>
                <w:sz w:val="14"/>
                <w:szCs w:val="14"/>
                <w:lang w:eastAsia="ru-RU"/>
              </w:rPr>
              <w:lastRenderedPageBreak/>
              <w:t xml:space="preserve">сталинит, </w:t>
            </w:r>
            <w:proofErr w:type="spellStart"/>
            <w:r w:rsidRPr="00405F88">
              <w:rPr>
                <w:rFonts w:ascii="Times New Roman" w:eastAsiaTheme="minorEastAsia" w:hAnsi="Times New Roman" w:cs="Times New Roman"/>
                <w:sz w:val="14"/>
                <w:szCs w:val="14"/>
                <w:lang w:eastAsia="ru-RU"/>
              </w:rPr>
              <w:t>молированное</w:t>
            </w:r>
            <w:proofErr w:type="spellEnd"/>
            <w:r w:rsidRPr="00405F88">
              <w:rPr>
                <w:rFonts w:ascii="Times New Roman" w:eastAsiaTheme="minorEastAsia" w:hAnsi="Times New Roman" w:cs="Times New Roman"/>
                <w:sz w:val="14"/>
                <w:szCs w:val="14"/>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8. Монолитный поликарбонат.</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9. Декоративное ограждение из ДПК.</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10. Металлические жалюзи (ламели).</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11. Металлический</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штакетник (</w:t>
            </w:r>
            <w:proofErr w:type="spellStart"/>
            <w:r w:rsidRPr="00405F88">
              <w:rPr>
                <w:rFonts w:ascii="Times New Roman" w:eastAsiaTheme="minorEastAsia" w:hAnsi="Times New Roman" w:cs="Times New Roman"/>
                <w:sz w:val="14"/>
                <w:szCs w:val="14"/>
                <w:lang w:eastAsia="ru-RU"/>
              </w:rPr>
              <w:t>евроштакетник</w:t>
            </w:r>
            <w:proofErr w:type="spellEnd"/>
            <w:r w:rsidRPr="00405F88">
              <w:rPr>
                <w:rFonts w:ascii="Times New Roman" w:eastAsiaTheme="minorEastAsia" w:hAnsi="Times New Roman" w:cs="Times New Roman"/>
                <w:sz w:val="14"/>
                <w:szCs w:val="14"/>
                <w:lang w:eastAsia="ru-RU"/>
              </w:rPr>
              <w:t xml:space="preserve"> (односторонний, </w:t>
            </w:r>
            <w:proofErr w:type="spellStart"/>
            <w:r w:rsidRPr="00405F88">
              <w:rPr>
                <w:rFonts w:ascii="Times New Roman" w:eastAsiaTheme="minorEastAsia" w:hAnsi="Times New Roman" w:cs="Times New Roman"/>
                <w:sz w:val="14"/>
                <w:szCs w:val="14"/>
                <w:lang w:eastAsia="ru-RU"/>
              </w:rPr>
              <w:t>шахматка</w:t>
            </w:r>
            <w:proofErr w:type="spellEnd"/>
            <w:r w:rsidRPr="00405F88">
              <w:rPr>
                <w:rFonts w:ascii="Times New Roman" w:eastAsiaTheme="minorEastAsia" w:hAnsi="Times New Roman" w:cs="Times New Roman"/>
                <w:sz w:val="14"/>
                <w:szCs w:val="14"/>
                <w:lang w:eastAsia="ru-RU"/>
              </w:rPr>
              <w:t>)</w:t>
            </w:r>
            <w:proofErr w:type="gramEnd"/>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12. </w:t>
            </w:r>
            <w:r w:rsidRPr="00405F88">
              <w:rPr>
                <w:rFonts w:ascii="Times New Roman" w:eastAsiaTheme="minorEastAsia" w:hAnsi="Times New Roman" w:cs="Times New Roman"/>
                <w:sz w:val="14"/>
                <w:szCs w:val="14"/>
                <w:lang w:eastAsia="ru-RU"/>
              </w:rPr>
              <w:lastRenderedPageBreak/>
              <w:t xml:space="preserve">Металлическая </w:t>
            </w:r>
            <w:proofErr w:type="spellStart"/>
            <w:r w:rsidRPr="00405F88">
              <w:rPr>
                <w:rFonts w:ascii="Times New Roman" w:eastAsiaTheme="minorEastAsia" w:hAnsi="Times New Roman" w:cs="Times New Roman"/>
                <w:sz w:val="14"/>
                <w:szCs w:val="14"/>
                <w:lang w:eastAsia="ru-RU"/>
              </w:rPr>
              <w:t>габионная</w:t>
            </w:r>
            <w:proofErr w:type="spellEnd"/>
            <w:r w:rsidRPr="00405F88">
              <w:rPr>
                <w:rFonts w:ascii="Times New Roman" w:eastAsiaTheme="minorEastAsia" w:hAnsi="Times New Roman" w:cs="Times New Roman"/>
                <w:sz w:val="14"/>
                <w:szCs w:val="14"/>
                <w:lang w:eastAsia="ru-RU"/>
              </w:rPr>
              <w:t xml:space="preserve">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13. Дощатое деревянное ограждение "ранчо".</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14. Металлический профилированные листы (</w:t>
            </w:r>
            <w:proofErr w:type="spellStart"/>
            <w:r w:rsidRPr="00405F88">
              <w:rPr>
                <w:rFonts w:ascii="Times New Roman" w:eastAsiaTheme="minorEastAsia" w:hAnsi="Times New Roman" w:cs="Times New Roman"/>
                <w:sz w:val="14"/>
                <w:szCs w:val="14"/>
                <w:lang w:eastAsia="ru-RU"/>
              </w:rPr>
              <w:t>профнастил</w:t>
            </w:r>
            <w:proofErr w:type="spellEnd"/>
            <w:r w:rsidRPr="00405F88">
              <w:rPr>
                <w:rFonts w:ascii="Times New Roman" w:eastAsiaTheme="minorEastAsia" w:hAnsi="Times New Roman" w:cs="Times New Roman"/>
                <w:sz w:val="14"/>
                <w:szCs w:val="14"/>
                <w:lang w:eastAsia="ru-RU"/>
              </w:rPr>
              <w:t>) с высотой профиля до 20 мм с полимерным покрытием.</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15.15. Металлическая </w:t>
            </w:r>
            <w:proofErr w:type="spellStart"/>
            <w:r w:rsidRPr="00405F88">
              <w:rPr>
                <w:rFonts w:ascii="Times New Roman" w:eastAsiaTheme="minorEastAsia" w:hAnsi="Times New Roman" w:cs="Times New Roman"/>
                <w:sz w:val="14"/>
                <w:szCs w:val="14"/>
                <w:lang w:eastAsia="ru-RU"/>
              </w:rPr>
              <w:t>каннелированная</w:t>
            </w:r>
            <w:proofErr w:type="spellEnd"/>
            <w:r w:rsidRPr="00405F88">
              <w:rPr>
                <w:rFonts w:ascii="Times New Roman" w:eastAsiaTheme="minorEastAsia" w:hAnsi="Times New Roman" w:cs="Times New Roman"/>
                <w:sz w:val="14"/>
                <w:szCs w:val="14"/>
                <w:lang w:eastAsia="ru-RU"/>
              </w:rPr>
              <w:t xml:space="preserve"> (рифленая)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16. Металлическая сварная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17. Металлическа</w:t>
            </w:r>
            <w:r w:rsidRPr="00405F88">
              <w:rPr>
                <w:rFonts w:ascii="Times New Roman" w:eastAsiaTheme="minorEastAsia" w:hAnsi="Times New Roman" w:cs="Times New Roman"/>
                <w:sz w:val="14"/>
                <w:szCs w:val="14"/>
                <w:lang w:eastAsia="ru-RU"/>
              </w:rPr>
              <w:lastRenderedPageBreak/>
              <w:t>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крученая сетка.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18. Металлическая сетка-</w:t>
            </w:r>
            <w:proofErr w:type="spellStart"/>
            <w:r w:rsidRPr="00405F88">
              <w:rPr>
                <w:rFonts w:ascii="Times New Roman" w:eastAsiaTheme="minorEastAsia" w:hAnsi="Times New Roman" w:cs="Times New Roman"/>
                <w:sz w:val="14"/>
                <w:szCs w:val="14"/>
                <w:lang w:eastAsia="ru-RU"/>
              </w:rPr>
              <w:t>рабица</w:t>
            </w:r>
            <w:proofErr w:type="spellEnd"/>
            <w:r w:rsidRPr="00405F88">
              <w:rPr>
                <w:rFonts w:ascii="Times New Roman" w:eastAsiaTheme="minorEastAsia" w:hAnsi="Times New Roman" w:cs="Times New Roman"/>
                <w:sz w:val="14"/>
                <w:szCs w:val="14"/>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19. Полимерная 3-д сетка (</w:t>
            </w:r>
            <w:proofErr w:type="spellStart"/>
            <w:r w:rsidRPr="00405F88">
              <w:rPr>
                <w:rFonts w:ascii="Times New Roman" w:eastAsiaTheme="minorEastAsia" w:hAnsi="Times New Roman" w:cs="Times New Roman"/>
                <w:sz w:val="14"/>
                <w:szCs w:val="14"/>
                <w:lang w:eastAsia="ru-RU"/>
              </w:rPr>
              <w:t>евросетка</w:t>
            </w:r>
            <w:proofErr w:type="spellEnd"/>
            <w:r w:rsidRPr="00405F88">
              <w:rPr>
                <w:rFonts w:ascii="Times New Roman" w:eastAsiaTheme="minorEastAsia" w:hAnsi="Times New Roman" w:cs="Times New Roman"/>
                <w:sz w:val="14"/>
                <w:szCs w:val="14"/>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20. Сотовый</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поликарбонат.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21. Художественная ковка (ручное изготовление).</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22. Панели из древесно-полимерного композита (ДПК).</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23. Доски из ДПК.</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24. </w:t>
            </w:r>
            <w:proofErr w:type="spellStart"/>
            <w:r w:rsidRPr="00405F88">
              <w:rPr>
                <w:rFonts w:ascii="Times New Roman" w:eastAsiaTheme="minorEastAsia" w:hAnsi="Times New Roman" w:cs="Times New Roman"/>
                <w:sz w:val="14"/>
                <w:szCs w:val="14"/>
                <w:lang w:eastAsia="ru-RU"/>
              </w:rPr>
              <w:t>Планкин</w:t>
            </w:r>
            <w:proofErr w:type="spellEnd"/>
            <w:r w:rsidRPr="00405F88">
              <w:rPr>
                <w:rFonts w:ascii="Times New Roman" w:eastAsiaTheme="minorEastAsia" w:hAnsi="Times New Roman" w:cs="Times New Roman"/>
                <w:sz w:val="14"/>
                <w:szCs w:val="14"/>
                <w:lang w:eastAsia="ru-RU"/>
              </w:rPr>
              <w:t xml:space="preserve"> из ДПК.</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25. Брус из ДПК.</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26. Деревянный </w:t>
            </w:r>
            <w:r w:rsidRPr="00405F88">
              <w:rPr>
                <w:rFonts w:ascii="Times New Roman" w:eastAsiaTheme="minorEastAsia" w:hAnsi="Times New Roman" w:cs="Times New Roman"/>
                <w:sz w:val="14"/>
                <w:szCs w:val="14"/>
                <w:lang w:eastAsia="ru-RU"/>
              </w:rPr>
              <w:lastRenderedPageBreak/>
              <w:t xml:space="preserve">штакетник (односторонний, </w:t>
            </w:r>
            <w:proofErr w:type="spellStart"/>
            <w:r w:rsidRPr="00405F88">
              <w:rPr>
                <w:rFonts w:ascii="Times New Roman" w:eastAsiaTheme="minorEastAsia" w:hAnsi="Times New Roman" w:cs="Times New Roman"/>
                <w:sz w:val="14"/>
                <w:szCs w:val="14"/>
                <w:lang w:eastAsia="ru-RU"/>
              </w:rPr>
              <w:t>шахматка</w:t>
            </w:r>
            <w:proofErr w:type="spellEnd"/>
            <w:r w:rsidRPr="00405F88">
              <w:rPr>
                <w:rFonts w:ascii="Times New Roman" w:eastAsiaTheme="minorEastAsia" w:hAnsi="Times New Roman" w:cs="Times New Roman"/>
                <w:sz w:val="14"/>
                <w:szCs w:val="14"/>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27. Дощатое деревянное "лесенка",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"решетка",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"плетенка".</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28. Лоза.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29. Горбыль.</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30. Бревно.</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31. Дикий, колотый камень.</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32. Полимерные и бетонные имитации облицовочного кирпича.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33. </w:t>
            </w:r>
            <w:r w:rsidRPr="00405F88">
              <w:rPr>
                <w:rFonts w:ascii="Times New Roman" w:eastAsiaTheme="minorEastAsia" w:hAnsi="Times New Roman" w:cs="Times New Roman"/>
                <w:sz w:val="14"/>
                <w:szCs w:val="14"/>
                <w:lang w:eastAsia="ru-RU"/>
              </w:rPr>
              <w:lastRenderedPageBreak/>
              <w:t>Полимерные и бетонные имитации камня.</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36. Декоративный железобетонный</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37. Финишная отделка блоков штукатуркой с текстурами "короед", "шуба", "гранул", "</w:t>
            </w:r>
            <w:proofErr w:type="spellStart"/>
            <w:r w:rsidRPr="00405F88">
              <w:rPr>
                <w:rFonts w:ascii="Times New Roman" w:eastAsiaTheme="minorEastAsia" w:hAnsi="Times New Roman" w:cs="Times New Roman"/>
                <w:sz w:val="14"/>
                <w:szCs w:val="14"/>
                <w:lang w:eastAsia="ru-RU"/>
              </w:rPr>
              <w:t>камешковая</w:t>
            </w:r>
            <w:proofErr w:type="spellEnd"/>
            <w:r w:rsidRPr="00405F88">
              <w:rPr>
                <w:rFonts w:ascii="Times New Roman" w:eastAsiaTheme="minorEastAsia" w:hAnsi="Times New Roman" w:cs="Times New Roman"/>
                <w:sz w:val="14"/>
                <w:szCs w:val="14"/>
                <w:lang w:eastAsia="ru-RU"/>
              </w:rPr>
              <w:t>", "мраморная крошка".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38. Финишная отделка </w:t>
            </w:r>
            <w:r w:rsidRPr="00405F88">
              <w:rPr>
                <w:rFonts w:ascii="Times New Roman" w:eastAsiaTheme="minorEastAsia" w:hAnsi="Times New Roman" w:cs="Times New Roman"/>
                <w:sz w:val="14"/>
                <w:szCs w:val="14"/>
                <w:lang w:eastAsia="ru-RU"/>
              </w:rPr>
              <w:lastRenderedPageBreak/>
              <w:t>блоков керамической, клинкерной плиткой</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39. Железобетонные плиты.</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40. </w:t>
            </w:r>
            <w:proofErr w:type="spellStart"/>
            <w:r w:rsidRPr="00405F88">
              <w:rPr>
                <w:rFonts w:ascii="Times New Roman" w:eastAsiaTheme="minorEastAsia" w:hAnsi="Times New Roman" w:cs="Times New Roman"/>
                <w:sz w:val="14"/>
                <w:szCs w:val="14"/>
                <w:lang w:eastAsia="ru-RU"/>
              </w:rPr>
              <w:t>Шумозащитные</w:t>
            </w:r>
            <w:proofErr w:type="spellEnd"/>
            <w:r w:rsidRPr="00405F88">
              <w:rPr>
                <w:rFonts w:ascii="Times New Roman" w:eastAsiaTheme="minorEastAsia" w:hAnsi="Times New Roman" w:cs="Times New Roman"/>
                <w:sz w:val="14"/>
                <w:szCs w:val="14"/>
                <w:lang w:eastAsia="ru-RU"/>
              </w:rPr>
              <w:t xml:space="preserve"> из специализированных панелей.</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41. Колючая проволока</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42. Одинарный облицовочный кирпич</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(клинкерный, керамический)</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43. </w:t>
            </w:r>
            <w:proofErr w:type="spellStart"/>
            <w:r w:rsidRPr="00405F88">
              <w:rPr>
                <w:rFonts w:ascii="Times New Roman" w:eastAsiaTheme="minorEastAsia" w:hAnsi="Times New Roman" w:cs="Times New Roman"/>
                <w:sz w:val="14"/>
                <w:szCs w:val="14"/>
                <w:lang w:eastAsia="ru-RU"/>
              </w:rPr>
              <w:t>Гиперпрессованный</w:t>
            </w:r>
            <w:proofErr w:type="spellEnd"/>
            <w:r w:rsidRPr="00405F88">
              <w:rPr>
                <w:rFonts w:ascii="Times New Roman" w:eastAsiaTheme="minorEastAsia" w:hAnsi="Times New Roman" w:cs="Times New Roman"/>
                <w:sz w:val="14"/>
                <w:szCs w:val="14"/>
                <w:lang w:eastAsia="ru-RU"/>
              </w:rPr>
              <w:t xml:space="preserve"> облицовочный кирпич.</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44. Колотый облицовочный кирпич</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45. Полуторный, двойной облицовочный кирпич</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(клинкерный, керамический)</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46. Силикатный облицовочный кирпич</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 xml:space="preserve">47. </w:t>
            </w:r>
            <w:proofErr w:type="gramStart"/>
            <w:r w:rsidRPr="00405F88">
              <w:rPr>
                <w:rFonts w:ascii="Times New Roman" w:eastAsiaTheme="minorEastAsia" w:hAnsi="Times New Roman" w:cs="Times New Roman"/>
                <w:sz w:val="14"/>
                <w:szCs w:val="14"/>
                <w:lang w:eastAsia="ru-RU"/>
              </w:rPr>
              <w:t>Комбинированные ограждения (металл-кирпич, металл-штукатурка,</w:t>
            </w:r>
            <w:proofErr w:type="gramEnd"/>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металл - плитка, кирпич - штукатурка, металл - </w:t>
            </w:r>
            <w:r w:rsidRPr="00405F88">
              <w:rPr>
                <w:rFonts w:ascii="Times New Roman" w:eastAsiaTheme="minorEastAsia" w:hAnsi="Times New Roman" w:cs="Times New Roman"/>
                <w:sz w:val="14"/>
                <w:szCs w:val="14"/>
                <w:lang w:eastAsia="ru-RU"/>
              </w:rPr>
              <w:lastRenderedPageBreak/>
              <w:t>камень, штукатурка-камень,</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кирпич - поликарбонат, металл - поликарбонат,</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кирпич - металл - поликарбонат)</w:t>
            </w: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1</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неоновый,</w:t>
            </w: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флуоресцентный "ц/</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черный-желтый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красный-зеленый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черный-белый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черный-красный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6</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черный-оранжевый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7</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черный-синий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8</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черный-голубой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9</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черный-розовый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10</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черный-зеленый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11</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 и более цветов "ц/</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"ДА-ИЖС"</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"ДА-ИЖС"</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"ДА-ИЖС"</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"ДА-ИЖС"</w:t>
            </w: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12</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фиолетовый "ц/</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"ДА-ИЖС"</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"ДА-ИЖС"</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"ДА-ИЖС"</w:t>
            </w: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13</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оранжевый-синий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14</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розовый-зеленый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15</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оранжевый-голубой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16</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желтый-синий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17</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белый-синий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18</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белый-красный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19</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красный-желтый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20</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синий-красный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21</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голубой-красный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22</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желтый-оранжевый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23</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розовый-желтый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24</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голубой-розовый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25</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красный-оранжевый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26</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синий-голубой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27</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синий-зеленый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28</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голубой-зеленый</w:t>
            </w:r>
            <w:proofErr w:type="gramEnd"/>
            <w:r w:rsidRPr="00405F88">
              <w:rPr>
                <w:rFonts w:ascii="Times New Roman" w:eastAsiaTheme="minorEastAsia" w:hAnsi="Times New Roman" w:cs="Times New Roman"/>
                <w:sz w:val="14"/>
                <w:szCs w:val="14"/>
                <w:lang w:eastAsia="ru-RU"/>
              </w:rPr>
              <w:t xml:space="preserve"> "</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29</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золотой "ц"</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30</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черный "ц"</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31</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оранжевый "ц"</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32</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синий "ц"</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33</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красный "ц"</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lastRenderedPageBreak/>
              <w:t>34</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желтый "ц"</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35</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розовый "ц"</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36</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белый "ц"</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"ДА-ИЖС"</w:t>
            </w: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37</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черный "ц"</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38</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золотой "ц"</w:t>
            </w:r>
          </w:p>
        </w:tc>
        <w:tc>
          <w:tcPr>
            <w:tcW w:w="850"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w:t>
            </w:r>
            <w:proofErr w:type="gramStart"/>
            <w:r w:rsidRPr="00405F88">
              <w:rPr>
                <w:rFonts w:ascii="Times New Roman" w:eastAsiaTheme="minorEastAsia" w:hAnsi="Times New Roman" w:cs="Times New Roman"/>
                <w:sz w:val="14"/>
                <w:szCs w:val="14"/>
                <w:lang w:eastAsia="ru-RU"/>
              </w:rPr>
              <w:t>ДА-И</w:t>
            </w:r>
            <w:proofErr w:type="gramEnd"/>
            <w:r w:rsidRPr="00405F88">
              <w:rPr>
                <w:rFonts w:ascii="Times New Roman" w:eastAsiaTheme="minorEastAsia" w:hAnsi="Times New Roman" w:cs="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w:t>
            </w:r>
            <w:proofErr w:type="gramStart"/>
            <w:r w:rsidRPr="00405F88">
              <w:rPr>
                <w:rFonts w:ascii="Times New Roman" w:eastAsiaTheme="minorEastAsia" w:hAnsi="Times New Roman" w:cs="Times New Roman"/>
                <w:sz w:val="14"/>
                <w:szCs w:val="14"/>
                <w:lang w:eastAsia="ru-RU"/>
              </w:rPr>
              <w:t>ДА-И</w:t>
            </w:r>
            <w:proofErr w:type="gramEnd"/>
            <w:r w:rsidRPr="00405F88">
              <w:rPr>
                <w:rFonts w:ascii="Times New Roman" w:eastAsiaTheme="minorEastAsia" w:hAnsi="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3"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39</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зеленый "ц"</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"НЕТ"</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40</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голубой "ц"</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41</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бежевый "ц/</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42</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коричневый "ц/</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43</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серый "ц/</w:t>
            </w:r>
            <w:proofErr w:type="spellStart"/>
            <w:r w:rsidRPr="00405F88">
              <w:rPr>
                <w:rFonts w:ascii="Times New Roman" w:eastAsiaTheme="minorEastAsia" w:hAnsi="Times New Roman" w:cs="Times New Roman"/>
                <w:sz w:val="14"/>
                <w:szCs w:val="14"/>
                <w:lang w:eastAsia="ru-RU"/>
              </w:rPr>
              <w:t>цс</w:t>
            </w:r>
            <w:proofErr w:type="spellEnd"/>
            <w:r w:rsidRPr="00405F88">
              <w:rPr>
                <w:rFonts w:ascii="Times New Roman" w:eastAsiaTheme="minorEastAsia" w:hAnsi="Times New Roman" w:cs="Times New Roman"/>
                <w:sz w:val="14"/>
                <w:szCs w:val="14"/>
                <w:lang w:eastAsia="ru-RU"/>
              </w:rPr>
              <w:t>"</w:t>
            </w:r>
          </w:p>
        </w:tc>
        <w:tc>
          <w:tcPr>
            <w:tcW w:w="85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2"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c>
          <w:tcPr>
            <w:tcW w:w="993"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"ДА"</w:t>
            </w:r>
          </w:p>
        </w:tc>
      </w:tr>
      <w:tr w:rsidR="001B1A2C" w:rsidRPr="00405F88" w:rsidTr="001B1A2C">
        <w:tc>
          <w:tcPr>
            <w:tcW w:w="42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44</w:t>
            </w:r>
          </w:p>
        </w:tc>
        <w:tc>
          <w:tcPr>
            <w:tcW w:w="993"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14"/>
                <w:szCs w:val="14"/>
                <w:lang w:eastAsia="ru-RU"/>
              </w:rPr>
            </w:pPr>
            <w:r w:rsidRPr="00405F88">
              <w:rPr>
                <w:rFonts w:ascii="Times New Roman" w:eastAsiaTheme="minorEastAsia" w:hAnsi="Times New Roman" w:cs="Times New Roman"/>
                <w:sz w:val="14"/>
                <w:szCs w:val="14"/>
                <w:lang w:eastAsia="ru-RU"/>
              </w:rPr>
              <w:t xml:space="preserve">природные поверхности </w:t>
            </w:r>
            <w:hyperlink w:anchor="Par2618" w:tooltip="&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 w:history="1">
              <w:r w:rsidRPr="00405F88">
                <w:rPr>
                  <w:rFonts w:ascii="Times New Roman" w:eastAsiaTheme="minorEastAsia" w:hAnsi="Times New Roman" w:cs="Times New Roman"/>
                  <w:sz w:val="14"/>
                  <w:szCs w:val="14"/>
                  <w:lang w:eastAsia="ru-RU"/>
                </w:rPr>
                <w:t>&lt;*&gt;</w:t>
              </w:r>
            </w:hyperlink>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roofErr w:type="gramStart"/>
            <w:r w:rsidRPr="00405F88">
              <w:rPr>
                <w:rFonts w:ascii="Times New Roman" w:eastAsiaTheme="minorEastAsia" w:hAnsi="Times New Roman" w:cs="Times New Roman"/>
                <w:sz w:val="14"/>
                <w:szCs w:val="14"/>
                <w:lang w:eastAsia="ru-RU"/>
              </w:rPr>
              <w:t>(дерево, камень, металл, керамика (имитации)</w:t>
            </w:r>
            <w:proofErr w:type="gramEnd"/>
          </w:p>
        </w:tc>
        <w:tc>
          <w:tcPr>
            <w:tcW w:w="85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tc>
      </w:tr>
    </w:tbl>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A91B49" w:rsidRPr="00405F88">
          <w:headerReference w:type="default" r:id="rId31"/>
          <w:footerReference w:type="default" r:id="rId32"/>
          <w:pgSz w:w="16838" w:h="11906" w:orient="landscape"/>
          <w:pgMar w:top="1133" w:right="1440" w:bottom="566" w:left="1440" w:header="0" w:footer="0" w:gutter="0"/>
          <w:cols w:space="720"/>
          <w:noEndnote/>
        </w:sectPr>
      </w:pPr>
    </w:p>
    <w:p w:rsidR="00A91B49" w:rsidRPr="00405F88" w:rsidRDefault="00E054B2"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9</w:t>
      </w:r>
      <w:r w:rsidR="00A91B49" w:rsidRPr="00405F88">
        <w:rPr>
          <w:rFonts w:ascii="Times New Roman" w:eastAsiaTheme="minorEastAsia" w:hAnsi="Times New Roman" w:cs="Times New Roman"/>
          <w:sz w:val="24"/>
          <w:szCs w:val="24"/>
          <w:lang w:eastAsia="ru-RU"/>
        </w:rPr>
        <w:t>. Структура постоянных ограждений: секционное (стойки, заполнение секций, ограждающие устройства).</w:t>
      </w:r>
    </w:p>
    <w:p w:rsidR="00A91B49" w:rsidRPr="00405F88" w:rsidRDefault="00E054B2"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10</w:t>
      </w:r>
      <w:r w:rsidR="00A91B49" w:rsidRPr="00405F88">
        <w:rPr>
          <w:rFonts w:ascii="Times New Roman" w:eastAsiaTheme="minorEastAsia" w:hAnsi="Times New Roman" w:cs="Times New Roman"/>
          <w:sz w:val="24"/>
          <w:szCs w:val="24"/>
          <w:lang w:eastAsia="ru-RU"/>
        </w:rPr>
        <w:t>. Недопустимые материалы постоянных ограждений:</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из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roofErr w:type="gramEnd"/>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из сетки-</w:t>
      </w:r>
      <w:proofErr w:type="spellStart"/>
      <w:r w:rsidR="00A91B49" w:rsidRPr="00405F88">
        <w:rPr>
          <w:rFonts w:ascii="Times New Roman" w:eastAsiaTheme="minorEastAsia" w:hAnsi="Times New Roman" w:cs="Times New Roman"/>
          <w:sz w:val="24"/>
          <w:szCs w:val="24"/>
          <w:lang w:eastAsia="ru-RU"/>
        </w:rPr>
        <w:t>рабицы</w:t>
      </w:r>
      <w:proofErr w:type="spellEnd"/>
      <w:r w:rsidR="00A91B49" w:rsidRPr="00405F88">
        <w:rPr>
          <w:rFonts w:ascii="Times New Roman" w:eastAsiaTheme="minorEastAsia" w:hAnsi="Times New Roman" w:cs="Times New Roman"/>
          <w:sz w:val="24"/>
          <w:szCs w:val="24"/>
          <w:lang w:eastAsia="ru-RU"/>
        </w:rPr>
        <w:t>, за исключением ограждений индивидуальных жилых домов малой этажности и садовых участков, при условии использования полноценных секций в металлической раме;</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неоштукатуренные (неокрашенные) строительные блоки;</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E054B2" w:rsidRPr="00405F88">
        <w:rPr>
          <w:rFonts w:ascii="Times New Roman" w:eastAsiaTheme="minorEastAsia" w:hAnsi="Times New Roman" w:cs="Times New Roman"/>
          <w:sz w:val="24"/>
          <w:szCs w:val="24"/>
          <w:lang w:eastAsia="ru-RU"/>
        </w:rPr>
        <w:t>1</w:t>
      </w:r>
      <w:r w:rsidRPr="00405F88">
        <w:rPr>
          <w:rFonts w:ascii="Times New Roman" w:eastAsiaTheme="minorEastAsia" w:hAnsi="Times New Roman" w:cs="Times New Roman"/>
          <w:sz w:val="24"/>
          <w:szCs w:val="24"/>
          <w:lang w:eastAsia="ru-RU"/>
        </w:rPr>
        <w:t>. 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xml:space="preserve">) </w:t>
      </w:r>
      <w:r w:rsidR="004D4B96" w:rsidRPr="00405F88">
        <w:rPr>
          <w:rFonts w:ascii="Times New Roman" w:eastAsiaTheme="minorEastAsia" w:hAnsi="Times New Roman" w:cs="Times New Roman"/>
          <w:sz w:val="24"/>
          <w:szCs w:val="24"/>
          <w:lang w:eastAsia="ru-RU"/>
        </w:rPr>
        <w:t xml:space="preserve">при установке и содержании должны соблюдаться требования </w:t>
      </w:r>
      <w:r w:rsidR="005832B2" w:rsidRPr="00405F88">
        <w:rPr>
          <w:rFonts w:ascii="Times New Roman" w:eastAsiaTheme="minorEastAsia" w:hAnsi="Times New Roman" w:cs="Times New Roman"/>
          <w:sz w:val="24"/>
          <w:szCs w:val="24"/>
          <w:lang w:eastAsia="ru-RU"/>
        </w:rPr>
        <w:t>«</w:t>
      </w:r>
      <w:r w:rsidR="004D4B96" w:rsidRPr="00405F88">
        <w:rPr>
          <w:rFonts w:ascii="Times New Roman" w:eastAsiaTheme="minorEastAsia" w:hAnsi="Times New Roman" w:cs="Times New Roman"/>
          <w:sz w:val="24"/>
          <w:szCs w:val="24"/>
          <w:lang w:eastAsia="ru-RU"/>
        </w:rPr>
        <w:t xml:space="preserve">ГОСТ </w:t>
      </w:r>
      <w:proofErr w:type="gramStart"/>
      <w:r w:rsidR="004D4B96" w:rsidRPr="00405F88">
        <w:rPr>
          <w:rFonts w:ascii="Times New Roman" w:eastAsiaTheme="minorEastAsia" w:hAnsi="Times New Roman" w:cs="Times New Roman"/>
          <w:sz w:val="24"/>
          <w:szCs w:val="24"/>
          <w:lang w:eastAsia="ru-RU"/>
        </w:rPr>
        <w:t>Р</w:t>
      </w:r>
      <w:proofErr w:type="gramEnd"/>
      <w:r w:rsidR="004D4B96" w:rsidRPr="00405F88">
        <w:rPr>
          <w:rFonts w:ascii="Times New Roman" w:eastAsiaTheme="minorEastAsia" w:hAnsi="Times New Roman" w:cs="Times New Roman"/>
          <w:sz w:val="24"/>
          <w:szCs w:val="24"/>
          <w:lang w:eastAsia="ru-RU"/>
        </w:rPr>
        <w:t xml:space="preserve"> 58967-2020</w:t>
      </w:r>
      <w:r w:rsidR="005832B2" w:rsidRPr="00405F88">
        <w:rPr>
          <w:rFonts w:ascii="Times New Roman" w:eastAsiaTheme="minorEastAsia" w:hAnsi="Times New Roman" w:cs="Times New Roman"/>
          <w:sz w:val="24"/>
          <w:szCs w:val="24"/>
          <w:lang w:eastAsia="ru-RU"/>
        </w:rPr>
        <w:t>.</w:t>
      </w:r>
      <w:r w:rsidR="004D4B96" w:rsidRPr="00405F88">
        <w:rPr>
          <w:rFonts w:ascii="Times New Roman" w:eastAsiaTheme="minorEastAsia" w:hAnsi="Times New Roman" w:cs="Times New Roman"/>
          <w:sz w:val="24"/>
          <w:szCs w:val="24"/>
          <w:lang w:eastAsia="ru-RU"/>
        </w:rPr>
        <w:t xml:space="preserve"> </w:t>
      </w:r>
      <w:r w:rsidR="001B1A2C" w:rsidRPr="00405F88">
        <w:rPr>
          <w:rFonts w:ascii="Times New Roman" w:eastAsiaTheme="minorEastAsia" w:hAnsi="Times New Roman" w:cs="Times New Roman"/>
          <w:sz w:val="24"/>
          <w:szCs w:val="24"/>
          <w:lang w:eastAsia="ru-RU"/>
        </w:rPr>
        <w:t xml:space="preserve">Национальный стандарт РФ. </w:t>
      </w:r>
      <w:r w:rsidR="004D4B96" w:rsidRPr="00405F88">
        <w:rPr>
          <w:rFonts w:ascii="Times New Roman" w:eastAsiaTheme="minorEastAsia" w:hAnsi="Times New Roman" w:cs="Times New Roman"/>
          <w:sz w:val="24"/>
          <w:szCs w:val="24"/>
          <w:lang w:eastAsia="ru-RU"/>
        </w:rPr>
        <w:t>Ограждения инвентарные строительных площадок и участков производства строительно-монтажных работ. Технические условия</w:t>
      </w:r>
      <w:r w:rsidR="001B1A2C" w:rsidRPr="00405F88">
        <w:rPr>
          <w:rFonts w:ascii="Times New Roman" w:eastAsiaTheme="minorEastAsia" w:hAnsi="Times New Roman" w:cs="Times New Roman"/>
          <w:sz w:val="24"/>
          <w:szCs w:val="24"/>
          <w:lang w:eastAsia="ru-RU"/>
        </w:rPr>
        <w:t>»</w:t>
      </w:r>
      <w:r w:rsidR="004D4B96" w:rsidRPr="00405F88">
        <w:rPr>
          <w:rFonts w:ascii="Times New Roman" w:eastAsiaTheme="minorEastAsia" w:hAnsi="Times New Roman" w:cs="Times New Roman"/>
          <w:sz w:val="24"/>
          <w:szCs w:val="24"/>
          <w:lang w:eastAsia="ru-RU"/>
        </w:rPr>
        <w:t xml:space="preserve">, </w:t>
      </w:r>
      <w:r w:rsidR="005832B2" w:rsidRPr="00405F88">
        <w:rPr>
          <w:rFonts w:ascii="Times New Roman" w:eastAsiaTheme="minorEastAsia" w:hAnsi="Times New Roman" w:cs="Times New Roman"/>
          <w:sz w:val="24"/>
          <w:szCs w:val="24"/>
          <w:lang w:eastAsia="ru-RU"/>
        </w:rPr>
        <w:t>«</w:t>
      </w:r>
      <w:r w:rsidR="00DB1B78" w:rsidRPr="00405F88">
        <w:rPr>
          <w:rFonts w:ascii="Times New Roman" w:eastAsiaTheme="minorEastAsia" w:hAnsi="Times New Roman" w:cs="Times New Roman"/>
          <w:sz w:val="24"/>
          <w:szCs w:val="24"/>
          <w:lang w:eastAsia="ru-RU"/>
        </w:rPr>
        <w:t>ГОСТ 12.4.026-2015</w:t>
      </w:r>
      <w:r w:rsidR="005832B2" w:rsidRPr="00405F88">
        <w:rPr>
          <w:rFonts w:ascii="Times New Roman" w:eastAsiaTheme="minorEastAsia" w:hAnsi="Times New Roman" w:cs="Times New Roman"/>
          <w:sz w:val="24"/>
          <w:szCs w:val="24"/>
          <w:lang w:eastAsia="ru-RU"/>
        </w:rPr>
        <w:t>.</w:t>
      </w:r>
      <w:r w:rsidR="004D4B96" w:rsidRPr="00405F88">
        <w:rPr>
          <w:rFonts w:ascii="Times New Roman" w:eastAsiaTheme="minorEastAsia" w:hAnsi="Times New Roman" w:cs="Times New Roman"/>
          <w:sz w:val="24"/>
          <w:szCs w:val="24"/>
          <w:lang w:eastAsia="ru-RU"/>
        </w:rPr>
        <w:t xml:space="preserve">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00DB1B78"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xml:space="preserve">) при </w:t>
      </w:r>
      <w:proofErr w:type="spellStart"/>
      <w:r w:rsidR="00A91B49" w:rsidRPr="00405F88">
        <w:rPr>
          <w:rFonts w:ascii="Times New Roman" w:eastAsiaTheme="minorEastAsia" w:hAnsi="Times New Roman" w:cs="Times New Roman"/>
          <w:sz w:val="24"/>
          <w:szCs w:val="24"/>
          <w:lang w:eastAsia="ru-RU"/>
        </w:rPr>
        <w:t>благоустроительных</w:t>
      </w:r>
      <w:proofErr w:type="spellEnd"/>
      <w:r w:rsidR="00A91B49" w:rsidRPr="00405F88">
        <w:rPr>
          <w:rFonts w:ascii="Times New Roman" w:eastAsiaTheme="minorEastAsia" w:hAnsi="Times New Roman" w:cs="Times New Roman"/>
          <w:sz w:val="24"/>
          <w:szCs w:val="24"/>
          <w:lang w:eastAsia="ru-RU"/>
        </w:rPr>
        <w:t xml:space="preserve"> работах, реализуемых за счет бюджетных инвестиций, должны устанавливаться с учетом методических рекомендаций к внешнему виду Министерства благоустройства Московской области по согласованию с </w:t>
      </w:r>
      <w:r w:rsidR="003315B7" w:rsidRPr="00405F88">
        <w:rPr>
          <w:rFonts w:ascii="Times New Roman" w:eastAsiaTheme="minorEastAsia" w:hAnsi="Times New Roman" w:cs="Times New Roman"/>
          <w:sz w:val="24"/>
          <w:szCs w:val="24"/>
          <w:lang w:eastAsia="ru-RU"/>
        </w:rPr>
        <w:t>администрацией</w:t>
      </w:r>
      <w:r w:rsidR="00A91B49" w:rsidRPr="00405F88">
        <w:rPr>
          <w:rFonts w:ascii="Times New Roman" w:eastAsiaTheme="minorEastAsia" w:hAnsi="Times New Roman" w:cs="Times New Roman"/>
          <w:sz w:val="24"/>
          <w:szCs w:val="24"/>
          <w:lang w:eastAsia="ru-RU"/>
        </w:rPr>
        <w:t xml:space="preserve"> городского округа Люберцы;</w:t>
      </w:r>
    </w:p>
    <w:p w:rsidR="00A91B49" w:rsidRPr="00405F88" w:rsidRDefault="00C459CE" w:rsidP="00590CC6">
      <w:pPr>
        <w:autoSpaceDE w:val="0"/>
        <w:autoSpaceDN w:val="0"/>
        <w:adjustRightInd w:val="0"/>
        <w:spacing w:after="0" w:line="240" w:lineRule="auto"/>
        <w:ind w:firstLine="567"/>
        <w:jc w:val="both"/>
        <w:rPr>
          <w:rFonts w:ascii="Times New Roman" w:hAnsi="Times New Roman" w:cs="Times New Roman"/>
          <w:sz w:val="24"/>
          <w:szCs w:val="24"/>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xml:space="preserve">) </w:t>
      </w:r>
      <w:r w:rsidR="004D4B96" w:rsidRPr="00405F88">
        <w:rPr>
          <w:rFonts w:ascii="Times New Roman" w:eastAsia="Times New Roman" w:hAnsi="Times New Roman" w:cs="Times New Roman"/>
          <w:sz w:val="24"/>
          <w:szCs w:val="24"/>
          <w:lang w:eastAsia="ru-RU"/>
        </w:rPr>
        <w:t xml:space="preserve">при иных работах по согласованию с </w:t>
      </w:r>
      <w:r w:rsidR="00590CC6" w:rsidRPr="00405F88">
        <w:rPr>
          <w:rFonts w:ascii="Times New Roman" w:eastAsia="Times New Roman" w:hAnsi="Times New Roman" w:cs="Times New Roman"/>
          <w:sz w:val="24"/>
          <w:szCs w:val="24"/>
          <w:lang w:eastAsia="ru-RU"/>
        </w:rPr>
        <w:t>а</w:t>
      </w:r>
      <w:r w:rsidR="003315B7" w:rsidRPr="00405F88">
        <w:rPr>
          <w:rFonts w:ascii="Times New Roman" w:eastAsia="Times New Roman" w:hAnsi="Times New Roman" w:cs="Times New Roman"/>
          <w:sz w:val="24"/>
          <w:szCs w:val="24"/>
          <w:lang w:eastAsia="ru-RU"/>
        </w:rPr>
        <w:t>дминистрацией</w:t>
      </w:r>
      <w:r w:rsidR="004D4B96" w:rsidRPr="00405F88">
        <w:rPr>
          <w:rFonts w:ascii="Times New Roman" w:eastAsia="Times New Roman" w:hAnsi="Times New Roman" w:cs="Times New Roman"/>
          <w:sz w:val="24"/>
          <w:szCs w:val="24"/>
          <w:lang w:eastAsia="ru-RU"/>
        </w:rPr>
        <w:t xml:space="preserve"> </w:t>
      </w:r>
      <w:r w:rsidR="00DB1B78" w:rsidRPr="00405F88">
        <w:rPr>
          <w:rFonts w:ascii="Times New Roman" w:eastAsia="Times New Roman" w:hAnsi="Times New Roman" w:cs="Times New Roman"/>
          <w:sz w:val="24"/>
          <w:szCs w:val="24"/>
          <w:lang w:eastAsia="ru-RU"/>
        </w:rPr>
        <w:t>городского округа Люберцы</w:t>
      </w:r>
      <w:r w:rsidR="00590CC6" w:rsidRPr="00405F88">
        <w:rPr>
          <w:rFonts w:ascii="Times New Roman" w:eastAsia="Times New Roman" w:hAnsi="Times New Roman" w:cs="Times New Roman"/>
          <w:sz w:val="24"/>
          <w:szCs w:val="24"/>
          <w:lang w:eastAsia="ru-RU"/>
        </w:rPr>
        <w:t xml:space="preserve"> требования к внешнему виду </w:t>
      </w:r>
      <w:r w:rsidR="00590CC6" w:rsidRPr="00405F88">
        <w:rPr>
          <w:rFonts w:ascii="Times New Roman" w:eastAsiaTheme="minorEastAsia" w:hAnsi="Times New Roman" w:cs="Times New Roman"/>
          <w:sz w:val="24"/>
          <w:szCs w:val="24"/>
          <w:lang w:eastAsia="ru-RU"/>
        </w:rPr>
        <w:t xml:space="preserve">инвентарных (строительных) ограждений в части, не противоречащей </w:t>
      </w:r>
      <w:r w:rsidR="00590CC6" w:rsidRPr="00405F88">
        <w:rPr>
          <w:rFonts w:ascii="Times New Roman" w:hAnsi="Times New Roman" w:cs="Times New Roman"/>
          <w:sz w:val="24"/>
          <w:szCs w:val="24"/>
        </w:rPr>
        <w:t xml:space="preserve">«ГОСТ </w:t>
      </w:r>
      <w:proofErr w:type="gramStart"/>
      <w:r w:rsidR="00590CC6" w:rsidRPr="00405F88">
        <w:rPr>
          <w:rFonts w:ascii="Times New Roman" w:hAnsi="Times New Roman" w:cs="Times New Roman"/>
          <w:sz w:val="24"/>
          <w:szCs w:val="24"/>
        </w:rPr>
        <w:t>Р</w:t>
      </w:r>
      <w:proofErr w:type="gramEnd"/>
      <w:r w:rsidR="00590CC6" w:rsidRPr="00405F88">
        <w:rPr>
          <w:rFonts w:ascii="Times New Roman" w:hAnsi="Times New Roman" w:cs="Times New Roman"/>
          <w:sz w:val="24"/>
          <w:szCs w:val="24"/>
        </w:rPr>
        <w:t xml:space="preserve">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r w:rsidR="00DB1B78" w:rsidRPr="00405F88">
        <w:rPr>
          <w:rFonts w:ascii="Times New Roman" w:eastAsia="Times New Roman"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должны содержать эмблему городского округа Люберцы, логотип и (или) наименование подрядной организации, производящей строительно-монтажные, ремонтные работы;</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может быть размещена информация, не относимая </w:t>
      </w:r>
      <w:r w:rsidR="005221BA" w:rsidRPr="00405F88">
        <w:rPr>
          <w:rFonts w:ascii="Times New Roman" w:eastAsiaTheme="minorEastAsia" w:hAnsi="Times New Roman" w:cs="Times New Roman"/>
          <w:sz w:val="24"/>
          <w:szCs w:val="24"/>
          <w:lang w:eastAsia="ru-RU"/>
        </w:rPr>
        <w:t xml:space="preserve">к </w:t>
      </w:r>
      <w:r w:rsidRPr="00405F88">
        <w:rPr>
          <w:rFonts w:ascii="Times New Roman" w:eastAsiaTheme="minorEastAsia" w:hAnsi="Times New Roman" w:cs="Times New Roman"/>
          <w:sz w:val="24"/>
          <w:szCs w:val="24"/>
          <w:lang w:eastAsia="ru-RU"/>
        </w:rPr>
        <w:t>строительно-монтажным, ремонтным работам,</w:t>
      </w:r>
      <w:r w:rsidR="0088726D" w:rsidRPr="00405F88">
        <w:rPr>
          <w:rFonts w:ascii="Times New Roman" w:eastAsiaTheme="minorEastAsia" w:hAnsi="Times New Roman" w:cs="Times New Roman"/>
          <w:sz w:val="24"/>
          <w:szCs w:val="24"/>
          <w:lang w:eastAsia="ru-RU"/>
        </w:rPr>
        <w:t xml:space="preserve"> но не более чем на 10 процентов</w:t>
      </w:r>
      <w:r w:rsidRPr="00405F88">
        <w:rPr>
          <w:rFonts w:ascii="Times New Roman" w:eastAsiaTheme="minorEastAsia" w:hAnsi="Times New Roman" w:cs="Times New Roman"/>
          <w:sz w:val="24"/>
          <w:szCs w:val="24"/>
          <w:lang w:eastAsia="ru-RU"/>
        </w:rPr>
        <w:t xml:space="preserve"> от площади ограждения, вдоль приоритетных территорий, указанных в </w:t>
      </w:r>
      <w:hyperlink w:anchor="Par726" w:tooltip="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history="1">
        <w:r w:rsidRPr="00405F88">
          <w:rPr>
            <w:rFonts w:ascii="Times New Roman" w:eastAsiaTheme="minorEastAsia" w:hAnsi="Times New Roman" w:cs="Times New Roman"/>
            <w:sz w:val="24"/>
            <w:szCs w:val="24"/>
            <w:lang w:eastAsia="ru-RU"/>
          </w:rPr>
          <w:t xml:space="preserve">подпункте </w:t>
        </w:r>
        <w:r w:rsidR="00590CC6" w:rsidRPr="00405F88">
          <w:rPr>
            <w:rFonts w:ascii="Times New Roman" w:eastAsiaTheme="minorEastAsia" w:hAnsi="Times New Roman" w:cs="Times New Roman"/>
            <w:sz w:val="24"/>
            <w:szCs w:val="24"/>
            <w:lang w:eastAsia="ru-RU"/>
          </w:rPr>
          <w:t xml:space="preserve">2 </w:t>
        </w:r>
        <w:r w:rsidRPr="00405F88">
          <w:rPr>
            <w:rFonts w:ascii="Times New Roman" w:eastAsiaTheme="minorEastAsia" w:hAnsi="Times New Roman" w:cs="Times New Roman"/>
            <w:sz w:val="24"/>
            <w:szCs w:val="24"/>
            <w:lang w:eastAsia="ru-RU"/>
          </w:rPr>
          <w:t xml:space="preserve"> пункта 4</w:t>
        </w:r>
      </w:hyperlink>
      <w:r w:rsidRPr="00405F88">
        <w:rPr>
          <w:rFonts w:ascii="Times New Roman" w:eastAsiaTheme="minorEastAsia" w:hAnsi="Times New Roman" w:cs="Times New Roman"/>
          <w:sz w:val="24"/>
          <w:szCs w:val="24"/>
          <w:lang w:eastAsia="ru-RU"/>
        </w:rPr>
        <w:t xml:space="preserve"> настоящей статьи;</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после завершения производства работ должны быть демонтированы;</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w:t>
      </w:r>
      <w:r w:rsidR="00A91B49" w:rsidRPr="00405F88">
        <w:rPr>
          <w:rFonts w:ascii="Times New Roman" w:eastAsiaTheme="minorEastAsia" w:hAnsi="Times New Roman" w:cs="Times New Roman"/>
          <w:sz w:val="24"/>
          <w:szCs w:val="24"/>
          <w:lang w:eastAsia="ru-RU"/>
        </w:rPr>
        <w:t>) внешний вид сигнальных лент:</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 xml:space="preserve">незагрязненная, не поврежденная поверхность ленты (разрывы, дыры, следы горения, пятна, </w:t>
      </w:r>
      <w:proofErr w:type="spellStart"/>
      <w:r w:rsidR="00A91B49" w:rsidRPr="00405F88">
        <w:rPr>
          <w:rFonts w:ascii="Times New Roman" w:eastAsiaTheme="minorEastAsia" w:hAnsi="Times New Roman" w:cs="Times New Roman"/>
          <w:sz w:val="24"/>
          <w:szCs w:val="24"/>
          <w:lang w:eastAsia="ru-RU"/>
        </w:rPr>
        <w:t>вандальные</w:t>
      </w:r>
      <w:proofErr w:type="spellEnd"/>
      <w:r w:rsidR="00A91B49" w:rsidRPr="00405F88">
        <w:rPr>
          <w:rFonts w:ascii="Times New Roman" w:eastAsiaTheme="minorEastAsia" w:hAnsi="Times New Roman" w:cs="Times New Roman"/>
          <w:sz w:val="24"/>
          <w:szCs w:val="24"/>
          <w:lang w:eastAsia="ru-RU"/>
        </w:rPr>
        <w:t xml:space="preserve"> изображения);</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материал изготовления - полиэтилен высокого давления;</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т</w:t>
      </w:r>
      <w:r w:rsidR="00A91B49" w:rsidRPr="00405F88">
        <w:rPr>
          <w:rFonts w:ascii="Times New Roman" w:eastAsiaTheme="minorEastAsia" w:hAnsi="Times New Roman" w:cs="Times New Roman"/>
          <w:sz w:val="24"/>
          <w:szCs w:val="24"/>
          <w:lang w:eastAsia="ru-RU"/>
        </w:rPr>
        <w:t>олщина - 50-100 мкм;</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ширина - 100 мм;</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 xml:space="preserve">печать - </w:t>
      </w:r>
      <w:proofErr w:type="spellStart"/>
      <w:r w:rsidR="00A91B49" w:rsidRPr="00405F88">
        <w:rPr>
          <w:rFonts w:ascii="Times New Roman" w:eastAsiaTheme="minorEastAsia" w:hAnsi="Times New Roman" w:cs="Times New Roman"/>
          <w:sz w:val="24"/>
          <w:szCs w:val="24"/>
          <w:lang w:eastAsia="ru-RU"/>
        </w:rPr>
        <w:t>флексографическая</w:t>
      </w:r>
      <w:proofErr w:type="spellEnd"/>
      <w:r w:rsidR="00A91B49" w:rsidRPr="00405F88">
        <w:rPr>
          <w:rFonts w:ascii="Times New Roman" w:eastAsiaTheme="minorEastAsia" w:hAnsi="Times New Roman" w:cs="Times New Roman"/>
          <w:sz w:val="24"/>
          <w:szCs w:val="24"/>
          <w:lang w:eastAsia="ru-RU"/>
        </w:rPr>
        <w:t xml:space="preserve"> печать;</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высота расположения - не ниже 0,9 м от уровня земли, не выше 1,6 м от уровня земли;</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w:t>
      </w:r>
      <w:r w:rsidR="00A91B49" w:rsidRPr="00405F88">
        <w:rPr>
          <w:rFonts w:ascii="Times New Roman" w:eastAsiaTheme="minorEastAsia" w:hAnsi="Times New Roman" w:cs="Times New Roman"/>
          <w:sz w:val="24"/>
          <w:szCs w:val="24"/>
          <w:lang w:eastAsia="ru-RU"/>
        </w:rPr>
        <w:t>) внешний вид сигнальных ограждений:</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секционное;</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 xml:space="preserve">незагрязненная, не поврежденная поверхность баннера (разрывы, дыры, следы горения, пятна, грязевые потеки, </w:t>
      </w:r>
      <w:proofErr w:type="spellStart"/>
      <w:r w:rsidR="00A91B49" w:rsidRPr="00405F88">
        <w:rPr>
          <w:rFonts w:ascii="Times New Roman" w:eastAsiaTheme="minorEastAsia" w:hAnsi="Times New Roman" w:cs="Times New Roman"/>
          <w:sz w:val="24"/>
          <w:szCs w:val="24"/>
          <w:lang w:eastAsia="ru-RU"/>
        </w:rPr>
        <w:t>вандальные</w:t>
      </w:r>
      <w:proofErr w:type="spellEnd"/>
      <w:r w:rsidR="00A91B49" w:rsidRPr="00405F88">
        <w:rPr>
          <w:rFonts w:ascii="Times New Roman" w:eastAsiaTheme="minorEastAsia" w:hAnsi="Times New Roman" w:cs="Times New Roman"/>
          <w:sz w:val="24"/>
          <w:szCs w:val="24"/>
          <w:lang w:eastAsia="ru-RU"/>
        </w:rPr>
        <w:t xml:space="preserve"> изображения), однотипные без механических повреждений конструкций;</w:t>
      </w:r>
      <w:proofErr w:type="gramEnd"/>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 xml:space="preserve">- </w:t>
      </w:r>
      <w:r w:rsidR="00A91B49" w:rsidRPr="00405F88">
        <w:rPr>
          <w:rFonts w:ascii="Times New Roman" w:eastAsiaTheme="minorEastAsia" w:hAnsi="Times New Roman" w:cs="Times New Roman"/>
          <w:sz w:val="24"/>
          <w:szCs w:val="24"/>
          <w:lang w:eastAsia="ru-RU"/>
        </w:rPr>
        <w:t>рекомендуемый материал изготовления внешней поверхности секции - баннер, плотностью 270 гр./м</w:t>
      </w:r>
      <w:proofErr w:type="gramStart"/>
      <w:r w:rsidR="00A91B49" w:rsidRPr="00405F88">
        <w:rPr>
          <w:rFonts w:ascii="Times New Roman" w:eastAsiaTheme="minorEastAsia" w:hAnsi="Times New Roman" w:cs="Times New Roman"/>
          <w:sz w:val="24"/>
          <w:szCs w:val="24"/>
          <w:lang w:eastAsia="ru-RU"/>
        </w:rPr>
        <w:t>2</w:t>
      </w:r>
      <w:proofErr w:type="gramEnd"/>
      <w:r w:rsidR="00A91B49" w:rsidRPr="00405F88">
        <w:rPr>
          <w:rFonts w:ascii="Times New Roman" w:eastAsiaTheme="minorEastAsia" w:hAnsi="Times New Roman" w:cs="Times New Roman"/>
          <w:sz w:val="24"/>
          <w:szCs w:val="24"/>
          <w:lang w:eastAsia="ru-RU"/>
        </w:rPr>
        <w:t xml:space="preserve">, толщина нитей - 1000 </w:t>
      </w:r>
      <w:proofErr w:type="spellStart"/>
      <w:r w:rsidR="00A91B49" w:rsidRPr="00405F88">
        <w:rPr>
          <w:rFonts w:ascii="Times New Roman" w:eastAsiaTheme="minorEastAsia" w:hAnsi="Times New Roman" w:cs="Times New Roman"/>
          <w:sz w:val="24"/>
          <w:szCs w:val="24"/>
          <w:lang w:eastAsia="ru-RU"/>
        </w:rPr>
        <w:t>dne</w:t>
      </w:r>
      <w:proofErr w:type="spellEnd"/>
      <w:r w:rsidR="00A91B49" w:rsidRPr="00405F88">
        <w:rPr>
          <w:rFonts w:ascii="Times New Roman" w:eastAsiaTheme="minorEastAsia" w:hAnsi="Times New Roman" w:cs="Times New Roman"/>
          <w:sz w:val="24"/>
          <w:szCs w:val="24"/>
          <w:lang w:eastAsia="ru-RU"/>
        </w:rPr>
        <w:t xml:space="preserve"> на 1000 </w:t>
      </w:r>
      <w:proofErr w:type="spellStart"/>
      <w:r w:rsidR="00A91B49" w:rsidRPr="00405F88">
        <w:rPr>
          <w:rFonts w:ascii="Times New Roman" w:eastAsiaTheme="minorEastAsia" w:hAnsi="Times New Roman" w:cs="Times New Roman"/>
          <w:sz w:val="24"/>
          <w:szCs w:val="24"/>
          <w:lang w:eastAsia="ru-RU"/>
        </w:rPr>
        <w:t>dne</w:t>
      </w:r>
      <w:proofErr w:type="spellEnd"/>
      <w:r w:rsidR="00A91B49" w:rsidRPr="00405F88">
        <w:rPr>
          <w:rFonts w:ascii="Times New Roman" w:eastAsiaTheme="minorEastAsia" w:hAnsi="Times New Roman" w:cs="Times New Roman"/>
          <w:sz w:val="24"/>
          <w:szCs w:val="24"/>
          <w:lang w:eastAsia="ru-RU"/>
        </w:rPr>
        <w:t>, плетение ячейки - 9 на 9 единиц на дюйм;</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финишное покрытие стоек, каркаса, ограждающих устройств - оцинковка или окраска светлым серым цветом;</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w:t>
      </w:r>
      <w:r w:rsidR="00A91B49" w:rsidRPr="00405F88">
        <w:rPr>
          <w:rFonts w:ascii="Times New Roman" w:eastAsiaTheme="minorEastAsia" w:hAnsi="Times New Roman" w:cs="Times New Roman"/>
          <w:sz w:val="24"/>
          <w:szCs w:val="24"/>
          <w:lang w:eastAsia="ru-RU"/>
        </w:rPr>
        <w:t>) внешний вид защитных и защитно-охранных ограждений:</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секционное, сборно-разборное, заполнение секций металлическими профилированными листами (</w:t>
      </w:r>
      <w:proofErr w:type="spellStart"/>
      <w:r w:rsidR="00A91B49" w:rsidRPr="00405F88">
        <w:rPr>
          <w:rFonts w:ascii="Times New Roman" w:eastAsiaTheme="minorEastAsia" w:hAnsi="Times New Roman" w:cs="Times New Roman"/>
          <w:sz w:val="24"/>
          <w:szCs w:val="24"/>
          <w:lang w:eastAsia="ru-RU"/>
        </w:rPr>
        <w:t>профнастил</w:t>
      </w:r>
      <w:proofErr w:type="spellEnd"/>
      <w:r w:rsidR="00A91B49" w:rsidRPr="00405F88">
        <w:rPr>
          <w:rFonts w:ascii="Times New Roman" w:eastAsiaTheme="minorEastAsia" w:hAnsi="Times New Roman" w:cs="Times New Roman"/>
          <w:sz w:val="24"/>
          <w:szCs w:val="24"/>
          <w:lang w:eastAsia="ru-RU"/>
        </w:rPr>
        <w:t xml:space="preserve"> для ограждений) матового светлого серого цвета с высотой профиля до 20 мм;</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отсутствие разрушений и эксплуатационных деформаций конструкций секций, несущих стоек, сигнальных фонарей, креплений, опорных блоков, знаков;</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 xml:space="preserve">козырьки из кровельного </w:t>
      </w:r>
      <w:proofErr w:type="spellStart"/>
      <w:r w:rsidR="00A91B49" w:rsidRPr="00405F88">
        <w:rPr>
          <w:rFonts w:ascii="Times New Roman" w:eastAsiaTheme="minorEastAsia" w:hAnsi="Times New Roman" w:cs="Times New Roman"/>
          <w:sz w:val="24"/>
          <w:szCs w:val="24"/>
          <w:lang w:eastAsia="ru-RU"/>
        </w:rPr>
        <w:t>профнастила</w:t>
      </w:r>
      <w:proofErr w:type="spellEnd"/>
      <w:r w:rsidR="00A91B49" w:rsidRPr="00405F88">
        <w:rPr>
          <w:rFonts w:ascii="Times New Roman" w:eastAsiaTheme="minorEastAsia" w:hAnsi="Times New Roman" w:cs="Times New Roman"/>
          <w:sz w:val="24"/>
          <w:szCs w:val="24"/>
          <w:lang w:eastAsia="ru-RU"/>
        </w:rPr>
        <w:t xml:space="preserve"> матового светлого серого цвета должны выдерживать действие снеговой нагрузки, а также нагрузки от падения одиночных мелких предметов, обеспечивать перекрытие тротуара (временного пешеходного настила) и выходить за его край на 50 - 100 мм, обеспечивать водоотведение;</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защитные ограждения не должны иметь проемов, не оборудованных ограждающими устройствами, контролируемыми в течение рабочего времени и запираемыми после его окончания;</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тротуар (временный пешеходный настил) вдоль ограждения должен быть шириной не менее 1,2 м (зазоры между элементами настила не допускаются), оборудован со стороны движения транспорта ограждением 0,9-1,1 м;</w:t>
      </w:r>
    </w:p>
    <w:p w:rsidR="00A91B49"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въездные ворота и калитки должны обеспечивать беспрепятственный въезд, проход на территории производства работ, соответствовать пожарным требованиям, створки в виде рамной конструкции с заполнением металлическими профилированными листами, аналогичными по внешнему виду заполнениям секций;</w:t>
      </w:r>
    </w:p>
    <w:p w:rsidR="000C4330"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въезды на территории производства работ до</w:t>
      </w:r>
      <w:r w:rsidR="005221BA" w:rsidRPr="00405F88">
        <w:rPr>
          <w:rFonts w:ascii="Times New Roman" w:eastAsiaTheme="minorEastAsia" w:hAnsi="Times New Roman" w:cs="Times New Roman"/>
          <w:sz w:val="24"/>
          <w:szCs w:val="24"/>
          <w:lang w:eastAsia="ru-RU"/>
        </w:rPr>
        <w:t>лжны быть с твердыми покрытиями;</w:t>
      </w:r>
    </w:p>
    <w:p w:rsidR="000C4330" w:rsidRPr="00405F88" w:rsidRDefault="00C459CE" w:rsidP="005832B2">
      <w:pPr>
        <w:spacing w:after="0" w:line="240" w:lineRule="auto"/>
        <w:ind w:firstLine="567"/>
        <w:jc w:val="both"/>
        <w:rPr>
          <w:rFonts w:ascii="Times New Roman" w:hAnsi="Times New Roman" w:cs="Times New Roman"/>
          <w:sz w:val="24"/>
          <w:szCs w:val="24"/>
        </w:rPr>
      </w:pPr>
      <w:r w:rsidRPr="00405F88">
        <w:rPr>
          <w:rFonts w:ascii="Times New Roman" w:hAnsi="Times New Roman" w:cs="Times New Roman"/>
          <w:sz w:val="24"/>
          <w:szCs w:val="24"/>
        </w:rPr>
        <w:t>8</w:t>
      </w:r>
      <w:r w:rsidR="000C4330" w:rsidRPr="00405F88">
        <w:rPr>
          <w:rFonts w:ascii="Times New Roman" w:hAnsi="Times New Roman" w:cs="Times New Roman"/>
          <w:sz w:val="24"/>
          <w:szCs w:val="24"/>
        </w:rPr>
        <w:t>) при подготовке раздела «Проект организации строительства» необходимо соблюдение при установке и содержании инвентарных (строительных) ограждений требований «</w:t>
      </w:r>
      <w:hyperlink r:id="rId33" w:history="1">
        <w:r w:rsidR="000C4330" w:rsidRPr="00405F88">
          <w:rPr>
            <w:rStyle w:val="a4"/>
            <w:rFonts w:ascii="Times New Roman" w:hAnsi="Times New Roman" w:cs="Times New Roman"/>
            <w:color w:val="auto"/>
            <w:sz w:val="24"/>
            <w:szCs w:val="24"/>
            <w:u w:val="none"/>
          </w:rPr>
          <w:t xml:space="preserve">ГОСТ </w:t>
        </w:r>
        <w:proofErr w:type="gramStart"/>
        <w:r w:rsidR="000C4330" w:rsidRPr="00405F88">
          <w:rPr>
            <w:rStyle w:val="a4"/>
            <w:rFonts w:ascii="Times New Roman" w:hAnsi="Times New Roman" w:cs="Times New Roman"/>
            <w:color w:val="auto"/>
            <w:sz w:val="24"/>
            <w:szCs w:val="24"/>
            <w:u w:val="none"/>
          </w:rPr>
          <w:t>Р</w:t>
        </w:r>
        <w:proofErr w:type="gramEnd"/>
        <w:r w:rsidR="000C4330" w:rsidRPr="00405F88">
          <w:rPr>
            <w:rStyle w:val="a4"/>
            <w:rFonts w:ascii="Times New Roman" w:hAnsi="Times New Roman" w:cs="Times New Roman"/>
            <w:color w:val="auto"/>
            <w:sz w:val="24"/>
            <w:szCs w:val="24"/>
            <w:u w:val="none"/>
          </w:rPr>
          <w:t xml:space="preserve"> 58967-2020</w:t>
        </w:r>
      </w:hyperlink>
      <w:r w:rsidR="005832B2" w:rsidRPr="00405F88">
        <w:rPr>
          <w:rStyle w:val="a4"/>
          <w:rFonts w:ascii="Times New Roman" w:hAnsi="Times New Roman" w:cs="Times New Roman"/>
          <w:color w:val="auto"/>
          <w:sz w:val="24"/>
          <w:szCs w:val="24"/>
          <w:u w:val="none"/>
        </w:rPr>
        <w:t>.</w:t>
      </w:r>
      <w:r w:rsidR="000C4330" w:rsidRPr="00405F88">
        <w:rPr>
          <w:rFonts w:ascii="Times New Roman" w:hAnsi="Times New Roman" w:cs="Times New Roman"/>
          <w:sz w:val="24"/>
          <w:szCs w:val="24"/>
        </w:rPr>
        <w:t xml:space="preserve"> </w:t>
      </w:r>
      <w:r w:rsidR="005832B2" w:rsidRPr="00405F88">
        <w:rPr>
          <w:rFonts w:ascii="Times New Roman" w:hAnsi="Times New Roman" w:cs="Times New Roman"/>
          <w:sz w:val="24"/>
          <w:szCs w:val="24"/>
        </w:rPr>
        <w:t>Н</w:t>
      </w:r>
      <w:r w:rsidR="005A45CC" w:rsidRPr="00405F88">
        <w:rPr>
          <w:rFonts w:ascii="Times New Roman" w:hAnsi="Times New Roman" w:cs="Times New Roman"/>
          <w:sz w:val="24"/>
          <w:szCs w:val="24"/>
        </w:rPr>
        <w:t xml:space="preserve">ациональный стандарт РФ. </w:t>
      </w:r>
      <w:r w:rsidR="000C4330" w:rsidRPr="00405F88">
        <w:rPr>
          <w:rFonts w:ascii="Times New Roman" w:hAnsi="Times New Roman" w:cs="Times New Roman"/>
          <w:sz w:val="24"/>
          <w:szCs w:val="24"/>
        </w:rPr>
        <w:t>Ограждения инвентарные строительных площадок и участков производства строительно-монтажных работ. Технические условия»,</w:t>
      </w:r>
      <w:r w:rsidR="0033421B" w:rsidRPr="00405F88">
        <w:rPr>
          <w:rFonts w:ascii="Times New Roman" w:hAnsi="Times New Roman" w:cs="Times New Roman"/>
          <w:sz w:val="24"/>
          <w:szCs w:val="24"/>
        </w:rPr>
        <w:t xml:space="preserve"> настоящих</w:t>
      </w:r>
      <w:r w:rsidR="000C4330" w:rsidRPr="00405F88">
        <w:rPr>
          <w:rFonts w:ascii="Times New Roman" w:hAnsi="Times New Roman" w:cs="Times New Roman"/>
          <w:sz w:val="24"/>
          <w:szCs w:val="24"/>
        </w:rPr>
        <w:t xml:space="preserve"> Правил;</w:t>
      </w:r>
    </w:p>
    <w:p w:rsidR="000C4330"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hAnsi="Times New Roman" w:cs="Times New Roman"/>
          <w:sz w:val="24"/>
          <w:szCs w:val="24"/>
        </w:rPr>
        <w:t>9</w:t>
      </w:r>
      <w:r w:rsidR="000C4330" w:rsidRPr="00405F88">
        <w:rPr>
          <w:rFonts w:ascii="Times New Roman" w:hAnsi="Times New Roman" w:cs="Times New Roman"/>
          <w:sz w:val="24"/>
          <w:szCs w:val="24"/>
        </w:rPr>
        <w:t xml:space="preserve">) </w:t>
      </w:r>
      <w:r w:rsidR="000C4330" w:rsidRPr="00405F88">
        <w:rPr>
          <w:rFonts w:ascii="Times New Roman" w:eastAsia="Times New Roman" w:hAnsi="Times New Roman" w:cs="Times New Roman"/>
          <w:sz w:val="24"/>
          <w:szCs w:val="24"/>
          <w:lang w:eastAsia="ru-RU"/>
        </w:rPr>
        <w:t>в составе инвентарных (строительных) ограждений использовать опорные элементы светло-серого цвета, в том числе бетонные «башмаки», железобетонные блоки специального сечения, фундаментные блоки сплошного сечения.</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E054B2" w:rsidRPr="00405F88">
        <w:rPr>
          <w:rFonts w:ascii="Times New Roman" w:eastAsiaTheme="minorEastAsia" w:hAnsi="Times New Roman" w:cs="Times New Roman"/>
          <w:sz w:val="24"/>
          <w:szCs w:val="24"/>
          <w:lang w:eastAsia="ru-RU"/>
        </w:rPr>
        <w:t>2</w:t>
      </w:r>
      <w:r w:rsidRPr="00405F88">
        <w:rPr>
          <w:rFonts w:ascii="Times New Roman" w:eastAsiaTheme="minorEastAsia" w:hAnsi="Times New Roman" w:cs="Times New Roman"/>
          <w:sz w:val="24"/>
          <w:szCs w:val="24"/>
          <w:lang w:eastAsia="ru-RU"/>
        </w:rPr>
        <w:t xml:space="preserve">. При установке (замене) и содержании всех типов ограждений, указанных в </w:t>
      </w:r>
      <w:hyperlink w:anchor="Par709" w:tooltip="1. Требования к архитектурно-художественному облику территорий городского округа Люберцы в части требований к внешнему виду ограждений (далее - требования к внешнему виду ограждений) - совокупность объемных, пространственных, колористических и иных решений вне" w:history="1">
        <w:r w:rsidRPr="00405F88">
          <w:rPr>
            <w:rFonts w:ascii="Times New Roman" w:eastAsiaTheme="minorEastAsia" w:hAnsi="Times New Roman" w:cs="Times New Roman"/>
            <w:sz w:val="24"/>
            <w:szCs w:val="24"/>
            <w:lang w:eastAsia="ru-RU"/>
          </w:rPr>
          <w:t>пункте 1</w:t>
        </w:r>
      </w:hyperlink>
      <w:r w:rsidRPr="00405F88">
        <w:rPr>
          <w:rFonts w:ascii="Times New Roman" w:eastAsiaTheme="minorEastAsia" w:hAnsi="Times New Roman" w:cs="Times New Roman"/>
          <w:sz w:val="24"/>
          <w:szCs w:val="24"/>
          <w:lang w:eastAsia="ru-RU"/>
        </w:rPr>
        <w:t xml:space="preserve"> настоящей статьи, должны соблюдаться требования к расположению и поддержанию привлекательности внешнего вида.</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Не допускаются:</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5" w:name="Par1306"/>
      <w:bookmarkEnd w:id="5"/>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ветхие и аварийные ограждения;</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6" w:name="Par1307"/>
      <w:bookmarkEnd w:id="6"/>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окрашивание без промывки и расчистки от ранних красок;</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xml:space="preserve">) эксплуатационные деформации внешних поверхностей (растрескивания (канелюры), осыпания, трещины, плесень и грибок, пятна выгорания цветового пигмента, коробления, отслаивания, коррозия, </w:t>
      </w:r>
      <w:proofErr w:type="spellStart"/>
      <w:r w:rsidR="00A91B49" w:rsidRPr="00405F88">
        <w:rPr>
          <w:rFonts w:ascii="Times New Roman" w:eastAsiaTheme="minorEastAsia" w:hAnsi="Times New Roman" w:cs="Times New Roman"/>
          <w:sz w:val="24"/>
          <w:szCs w:val="24"/>
          <w:lang w:eastAsia="ru-RU"/>
        </w:rPr>
        <w:t>высолы</w:t>
      </w:r>
      <w:proofErr w:type="spellEnd"/>
      <w:r w:rsidR="00A91B49" w:rsidRPr="00405F88">
        <w:rPr>
          <w:rFonts w:ascii="Times New Roman" w:eastAsiaTheme="minorEastAsia" w:hAnsi="Times New Roman" w:cs="Times New Roman"/>
          <w:sz w:val="24"/>
          <w:szCs w:val="24"/>
          <w:lang w:eastAsia="ru-RU"/>
        </w:rPr>
        <w:t>, потеки и пятна ржавчины, обрушения, провалы, крошения, дыры, пробоины, заплаты, вмятины, выпадение облицовки и креплений, следы горения, визуально воспринимаемые разрушения облицовки, фактурного и красочного (штукатурного) слоев);</w:t>
      </w:r>
      <w:proofErr w:type="gramEnd"/>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7" w:name="Par1309"/>
      <w:bookmarkEnd w:id="7"/>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подвижные секции, столбы, а также с соединительные элементы, разъединяющиеся самопроизвольно или без применения специальных инструментов;</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8" w:name="Par1310"/>
      <w:bookmarkEnd w:id="8"/>
      <w:r w:rsidRPr="00405F88">
        <w:rPr>
          <w:rFonts w:ascii="Times New Roman" w:eastAsiaTheme="minorEastAsia" w:hAnsi="Times New Roman" w:cs="Times New Roman"/>
          <w:sz w:val="24"/>
          <w:szCs w:val="24"/>
          <w:lang w:eastAsia="ru-RU"/>
        </w:rPr>
        <w:t>5</w:t>
      </w:r>
      <w:r w:rsidR="00A91B49" w:rsidRPr="00405F88">
        <w:rPr>
          <w:rFonts w:ascii="Times New Roman" w:eastAsiaTheme="minorEastAsia" w:hAnsi="Times New Roman" w:cs="Times New Roman"/>
          <w:sz w:val="24"/>
          <w:szCs w:val="24"/>
          <w:lang w:eastAsia="ru-RU"/>
        </w:rPr>
        <w:t xml:space="preserve">) загрязнения, сорная растительность, </w:t>
      </w:r>
      <w:proofErr w:type="spellStart"/>
      <w:r w:rsidR="00A91B49" w:rsidRPr="00405F88">
        <w:rPr>
          <w:rFonts w:ascii="Times New Roman" w:eastAsiaTheme="minorEastAsia" w:hAnsi="Times New Roman" w:cs="Times New Roman"/>
          <w:sz w:val="24"/>
          <w:szCs w:val="24"/>
          <w:lang w:eastAsia="ru-RU"/>
        </w:rPr>
        <w:t>вандальные</w:t>
      </w:r>
      <w:proofErr w:type="spellEnd"/>
      <w:r w:rsidR="00A91B49" w:rsidRPr="00405F88">
        <w:rPr>
          <w:rFonts w:ascii="Times New Roman" w:eastAsiaTheme="minorEastAsia" w:hAnsi="Times New Roman" w:cs="Times New Roman"/>
          <w:sz w:val="24"/>
          <w:szCs w:val="24"/>
          <w:lang w:eastAsia="ru-RU"/>
        </w:rPr>
        <w:t xml:space="preserve"> изображения;</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9" w:name="Par1311"/>
      <w:bookmarkEnd w:id="9"/>
      <w:r w:rsidRPr="00405F88">
        <w:rPr>
          <w:rFonts w:ascii="Times New Roman" w:eastAsiaTheme="minorEastAsia" w:hAnsi="Times New Roman" w:cs="Times New Roman"/>
          <w:sz w:val="24"/>
          <w:szCs w:val="24"/>
          <w:lang w:eastAsia="ru-RU"/>
        </w:rPr>
        <w:t>6</w:t>
      </w:r>
      <w:r w:rsidR="00A91B49" w:rsidRPr="00405F88">
        <w:rPr>
          <w:rFonts w:ascii="Times New Roman" w:eastAsiaTheme="minorEastAsia" w:hAnsi="Times New Roman" w:cs="Times New Roman"/>
          <w:sz w:val="24"/>
          <w:szCs w:val="24"/>
          <w:lang w:eastAsia="ru-RU"/>
        </w:rPr>
        <w:t>) рекламные конструкции:</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самовольно размещенные;</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эксплуатируемые после окончания срока договора на установку;</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эксплуатируемые после аннулирования ранее выданного разрешения;</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эксплуатируемые с нарушением требований к установке и эксплуатации;</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0" w:name="Par1316"/>
      <w:bookmarkEnd w:id="10"/>
      <w:r w:rsidRPr="00405F88">
        <w:rPr>
          <w:rFonts w:ascii="Times New Roman" w:eastAsiaTheme="minorEastAsia" w:hAnsi="Times New Roman" w:cs="Times New Roman"/>
          <w:sz w:val="24"/>
          <w:szCs w:val="24"/>
          <w:lang w:eastAsia="ru-RU"/>
        </w:rPr>
        <w:t>7</w:t>
      </w:r>
      <w:r w:rsidR="00A91B49" w:rsidRPr="00405F88">
        <w:rPr>
          <w:rFonts w:ascii="Times New Roman" w:eastAsiaTheme="minorEastAsia" w:hAnsi="Times New Roman" w:cs="Times New Roman"/>
          <w:sz w:val="24"/>
          <w:szCs w:val="24"/>
          <w:lang w:eastAsia="ru-RU"/>
        </w:rPr>
        <w:t>) создание ограждениями препятствий для использования тротуаров, дорожек общего пользования, в том числе сужение пешеходного пути инвентарными (строительными) ограждениями до ширины менее 1,2 м;</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8</w:t>
      </w:r>
      <w:r w:rsidR="00A91B49" w:rsidRPr="00405F88">
        <w:rPr>
          <w:rFonts w:ascii="Times New Roman" w:eastAsiaTheme="minorEastAsia" w:hAnsi="Times New Roman" w:cs="Times New Roman"/>
          <w:sz w:val="24"/>
          <w:szCs w:val="24"/>
          <w:lang w:eastAsia="ru-RU"/>
        </w:rPr>
        <w:t>) 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p w:rsidR="00A91B49" w:rsidRPr="00405F88" w:rsidRDefault="00C459CE"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9</w:t>
      </w:r>
      <w:r w:rsidR="00A91B49" w:rsidRPr="00405F88">
        <w:rPr>
          <w:rFonts w:ascii="Times New Roman" w:eastAsiaTheme="minorEastAsia" w:hAnsi="Times New Roman" w:cs="Times New Roman"/>
          <w:sz w:val="24"/>
          <w:szCs w:val="24"/>
          <w:lang w:eastAsia="ru-RU"/>
        </w:rPr>
        <w:t>) отклонение по вертикали более 5 градусов.</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Ограждения, внешний вид которых содержит нарушения </w:t>
      </w:r>
      <w:r w:rsidR="00C459CE" w:rsidRPr="00405F88">
        <w:rPr>
          <w:rFonts w:ascii="Times New Roman" w:eastAsiaTheme="minorEastAsia" w:hAnsi="Times New Roman" w:cs="Times New Roman"/>
          <w:sz w:val="24"/>
          <w:szCs w:val="24"/>
          <w:lang w:eastAsia="ru-RU"/>
        </w:rPr>
        <w:t xml:space="preserve">подпунктов 1, 4, 7, 8, 9 </w:t>
      </w:r>
      <w:r w:rsidRPr="00405F88">
        <w:rPr>
          <w:rFonts w:ascii="Times New Roman" w:eastAsiaTheme="minorEastAsia" w:hAnsi="Times New Roman" w:cs="Times New Roman"/>
          <w:sz w:val="24"/>
          <w:szCs w:val="24"/>
          <w:lang w:eastAsia="ru-RU"/>
        </w:rPr>
        <w:t>настоящего пункта, подлежат демонтажу и транспортировке с целью временного хранения в установленном порядке за счет собственника (правообладателя) земельного участка, на котором установлены такие ограждения либо за счет средств бюджета городского округа Люберцы.</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Ограждения, внешний вид которых содержит нарушения</w:t>
      </w:r>
      <w:r w:rsidR="00C459CE" w:rsidRPr="00405F88">
        <w:rPr>
          <w:rFonts w:ascii="Times New Roman" w:eastAsiaTheme="minorEastAsia" w:hAnsi="Times New Roman" w:cs="Times New Roman"/>
          <w:sz w:val="24"/>
          <w:szCs w:val="24"/>
          <w:lang w:eastAsia="ru-RU"/>
        </w:rPr>
        <w:t xml:space="preserve"> подпунктов 2, 5, 6</w:t>
      </w:r>
      <w:r w:rsidRPr="00405F88">
        <w:rPr>
          <w:rFonts w:ascii="Times New Roman" w:eastAsiaTheme="minorEastAsia" w:hAnsi="Times New Roman" w:cs="Times New Roman"/>
          <w:sz w:val="24"/>
          <w:szCs w:val="24"/>
          <w:lang w:eastAsia="ru-RU"/>
        </w:rPr>
        <w:t xml:space="preserve"> настоящего пункта, подлежат приведению в соответствие с требованиями к расположению и поддержанию привлекательности внешнего вида 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 городской округ Люберцы.</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E054B2" w:rsidRPr="00405F88">
        <w:rPr>
          <w:rFonts w:ascii="Times New Roman" w:eastAsiaTheme="minorEastAsia" w:hAnsi="Times New Roman" w:cs="Times New Roman"/>
          <w:sz w:val="24"/>
          <w:szCs w:val="24"/>
          <w:lang w:eastAsia="ru-RU"/>
        </w:rPr>
        <w:t>3</w:t>
      </w:r>
      <w:r w:rsidRPr="00405F88">
        <w:rPr>
          <w:rFonts w:ascii="Times New Roman" w:eastAsiaTheme="minorEastAsia" w:hAnsi="Times New Roman" w:cs="Times New Roman"/>
          <w:sz w:val="24"/>
          <w:szCs w:val="24"/>
          <w:lang w:eastAsia="ru-RU"/>
        </w:rPr>
        <w:t>. 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ограждения (металлические ограждения высотой не менее 0,5 м или стационарные парковочные барьеры).</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5832B2" w:rsidRPr="00405F88"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405F88">
        <w:rPr>
          <w:rFonts w:ascii="Times New Roman" w:eastAsiaTheme="minorEastAsia" w:hAnsi="Times New Roman" w:cs="Times New Roman"/>
          <w:b/>
          <w:sz w:val="24"/>
          <w:szCs w:val="24"/>
          <w:lang w:eastAsia="ru-RU"/>
        </w:rPr>
        <w:t>Статья 2</w:t>
      </w:r>
      <w:r w:rsidR="00D7698C">
        <w:rPr>
          <w:rFonts w:ascii="Times New Roman" w:eastAsiaTheme="minorEastAsia" w:hAnsi="Times New Roman" w:cs="Times New Roman"/>
          <w:b/>
          <w:sz w:val="24"/>
          <w:szCs w:val="24"/>
          <w:lang w:eastAsia="ru-RU"/>
        </w:rPr>
        <w:t>7</w:t>
      </w:r>
      <w:r w:rsidRPr="00405F88">
        <w:rPr>
          <w:rFonts w:ascii="Times New Roman" w:eastAsiaTheme="minorEastAsia" w:hAnsi="Times New Roman" w:cs="Times New Roman"/>
          <w:b/>
          <w:sz w:val="24"/>
          <w:szCs w:val="24"/>
          <w:lang w:eastAsia="ru-RU"/>
        </w:rPr>
        <w:t>. Основные требования к элементам объектов капитального строительства</w:t>
      </w:r>
    </w:p>
    <w:p w:rsidR="005832B2" w:rsidRPr="00405F88"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5832B2" w:rsidRPr="00405F88"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5832B2" w:rsidRPr="00405F88"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5832B2" w:rsidRPr="00405F88"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5832B2" w:rsidRPr="00405F88"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5832B2" w:rsidRPr="00405F88"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Не допускается:</w:t>
      </w:r>
    </w:p>
    <w:p w:rsidR="005832B2"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5832B2" w:rsidRPr="00405F88">
        <w:rPr>
          <w:rFonts w:ascii="Times New Roman" w:eastAsiaTheme="minorEastAsia" w:hAnsi="Times New Roman" w:cs="Times New Roman"/>
          <w:sz w:val="24"/>
          <w:szCs w:val="24"/>
          <w:lang w:eastAsia="ru-RU"/>
        </w:rPr>
        <w:t>) производить окраску фасадов объектов капитального строительства без предварительного восстановления архитектурных деталей;</w:t>
      </w:r>
    </w:p>
    <w:p w:rsidR="005832B2"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5832B2" w:rsidRPr="00405F88">
        <w:rPr>
          <w:rFonts w:ascii="Times New Roman" w:eastAsiaTheme="minorEastAsia" w:hAnsi="Times New Roman" w:cs="Times New Roman"/>
          <w:sz w:val="24"/>
          <w:szCs w:val="24"/>
          <w:lang w:eastAsia="ru-RU"/>
        </w:rPr>
        <w:t>) самовольное переоборудование балконов и лоджий без соответствующего разрешения;</w:t>
      </w:r>
    </w:p>
    <w:p w:rsidR="005832B2"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5832B2" w:rsidRPr="00405F88">
        <w:rPr>
          <w:rFonts w:ascii="Times New Roman" w:eastAsiaTheme="minorEastAsia" w:hAnsi="Times New Roman" w:cs="Times New Roman"/>
          <w:sz w:val="24"/>
          <w:szCs w:val="24"/>
          <w:lang w:eastAsia="ru-RU"/>
        </w:rPr>
        <w:t xml:space="preserve">) установка цветочных ящиков с внешней стороны окон и балконов без согласования с </w:t>
      </w:r>
      <w:r w:rsidR="00B00FCE" w:rsidRPr="00405F88">
        <w:rPr>
          <w:rFonts w:ascii="Times New Roman" w:eastAsiaTheme="minorEastAsia" w:hAnsi="Times New Roman" w:cs="Times New Roman"/>
          <w:sz w:val="24"/>
          <w:szCs w:val="24"/>
          <w:lang w:eastAsia="ru-RU"/>
        </w:rPr>
        <w:t>а</w:t>
      </w:r>
      <w:r w:rsidR="003315B7" w:rsidRPr="00405F88">
        <w:rPr>
          <w:rFonts w:ascii="Times New Roman" w:eastAsiaTheme="minorEastAsia" w:hAnsi="Times New Roman" w:cs="Times New Roman"/>
          <w:sz w:val="24"/>
          <w:szCs w:val="24"/>
          <w:lang w:eastAsia="ru-RU"/>
        </w:rPr>
        <w:t>дминистрацией</w:t>
      </w:r>
      <w:r w:rsidR="005832B2" w:rsidRPr="00405F88">
        <w:rPr>
          <w:rFonts w:ascii="Times New Roman" w:eastAsiaTheme="minorEastAsia" w:hAnsi="Times New Roman" w:cs="Times New Roman"/>
          <w:sz w:val="24"/>
          <w:szCs w:val="24"/>
          <w:lang w:eastAsia="ru-RU"/>
        </w:rPr>
        <w:t xml:space="preserve"> городского округа Люберцы;</w:t>
      </w:r>
    </w:p>
    <w:p w:rsidR="005832B2"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5832B2" w:rsidRPr="00405F88">
        <w:rPr>
          <w:rFonts w:ascii="Times New Roman" w:eastAsiaTheme="minorEastAsia" w:hAnsi="Times New Roman" w:cs="Times New Roman"/>
          <w:sz w:val="24"/>
          <w:szCs w:val="24"/>
          <w:lang w:eastAsia="ru-RU"/>
        </w:rPr>
        <w:t xml:space="preserve">) самовольное проведение реконструктивных работ на фасадах объектов капитального строительства общественного назначения без согласования с органом архитектуры и градостроительства </w:t>
      </w:r>
      <w:r w:rsidR="00B00FCE" w:rsidRPr="00405F88">
        <w:rPr>
          <w:rFonts w:ascii="Times New Roman" w:eastAsiaTheme="minorEastAsia" w:hAnsi="Times New Roman" w:cs="Times New Roman"/>
          <w:sz w:val="24"/>
          <w:szCs w:val="24"/>
          <w:lang w:eastAsia="ru-RU"/>
        </w:rPr>
        <w:t>а</w:t>
      </w:r>
      <w:r w:rsidR="003315B7" w:rsidRPr="00405F88">
        <w:rPr>
          <w:rFonts w:ascii="Times New Roman" w:eastAsiaTheme="minorEastAsia" w:hAnsi="Times New Roman" w:cs="Times New Roman"/>
          <w:sz w:val="24"/>
          <w:szCs w:val="24"/>
          <w:lang w:eastAsia="ru-RU"/>
        </w:rPr>
        <w:t>дминистрации</w:t>
      </w:r>
      <w:r w:rsidR="005832B2" w:rsidRPr="00405F88">
        <w:rPr>
          <w:rFonts w:ascii="Times New Roman" w:eastAsiaTheme="minorEastAsia" w:hAnsi="Times New Roman" w:cs="Times New Roman"/>
          <w:sz w:val="24"/>
          <w:szCs w:val="24"/>
          <w:lang w:eastAsia="ru-RU"/>
        </w:rPr>
        <w:t xml:space="preserve"> городского округа Люберцы;</w:t>
      </w:r>
    </w:p>
    <w:p w:rsidR="005832B2"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w:t>
      </w:r>
      <w:r w:rsidR="005832B2" w:rsidRPr="00405F88">
        <w:rPr>
          <w:rFonts w:ascii="Times New Roman" w:eastAsiaTheme="minorEastAsia" w:hAnsi="Times New Roman" w:cs="Times New Roman"/>
          <w:sz w:val="24"/>
          <w:szCs w:val="24"/>
          <w:lang w:eastAsia="ru-RU"/>
        </w:rPr>
        <w:t>) загромождение балконов предметами домашнего обихода (мебелью, тарой и т.п.);</w:t>
      </w:r>
    </w:p>
    <w:p w:rsidR="005832B2" w:rsidRPr="00405F88" w:rsidRDefault="00C459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w:t>
      </w:r>
      <w:r w:rsidR="005832B2" w:rsidRPr="00405F88">
        <w:rPr>
          <w:rFonts w:ascii="Times New Roman" w:eastAsiaTheme="minorEastAsia" w:hAnsi="Times New Roman" w:cs="Times New Roman"/>
          <w:sz w:val="24"/>
          <w:szCs w:val="24"/>
          <w:lang w:eastAsia="ru-RU"/>
        </w:rPr>
        <w:t>) установка на элементах объектов капитального строительства, объектов, ставящих под угрозу обеспечение безопасности в случае их падения.</w:t>
      </w:r>
    </w:p>
    <w:p w:rsidR="00B00FCE" w:rsidRPr="00405F88" w:rsidRDefault="00B00F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B00FCE" w:rsidRPr="00405F88" w:rsidRDefault="00B00FCE"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5832B2" w:rsidRPr="00405F88" w:rsidRDefault="005832B2"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5A45CC">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lastRenderedPageBreak/>
        <w:t>Статья 2</w:t>
      </w:r>
      <w:r w:rsidR="00E233B0">
        <w:rPr>
          <w:rFonts w:ascii="Times New Roman" w:eastAsiaTheme="minorEastAsia" w:hAnsi="Times New Roman" w:cs="Times New Roman"/>
          <w:b/>
          <w:bCs/>
          <w:sz w:val="24"/>
          <w:szCs w:val="24"/>
          <w:lang w:eastAsia="ru-RU"/>
        </w:rPr>
        <w:t>7</w:t>
      </w:r>
      <w:r w:rsidRPr="00405F88">
        <w:rPr>
          <w:rFonts w:ascii="Times New Roman" w:eastAsiaTheme="minorEastAsia" w:hAnsi="Times New Roman" w:cs="Times New Roman"/>
          <w:b/>
          <w:bCs/>
          <w:sz w:val="24"/>
          <w:szCs w:val="24"/>
          <w:lang w:eastAsia="ru-RU"/>
        </w:rPr>
        <w:t>. Кондиционеры и антенны</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rsidR="00A91B49" w:rsidRPr="00405F88" w:rsidRDefault="00A91B49" w:rsidP="005A45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5832B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 xml:space="preserve">Статья </w:t>
      </w:r>
      <w:r w:rsidR="00D7698C">
        <w:rPr>
          <w:rFonts w:ascii="Times New Roman" w:eastAsiaTheme="minorEastAsia" w:hAnsi="Times New Roman" w:cs="Times New Roman"/>
          <w:b/>
          <w:bCs/>
          <w:sz w:val="24"/>
          <w:szCs w:val="24"/>
          <w:lang w:eastAsia="ru-RU"/>
        </w:rPr>
        <w:t>2</w:t>
      </w:r>
      <w:r w:rsidR="00E233B0">
        <w:rPr>
          <w:rFonts w:ascii="Times New Roman" w:eastAsiaTheme="minorEastAsia" w:hAnsi="Times New Roman" w:cs="Times New Roman"/>
          <w:b/>
          <w:bCs/>
          <w:sz w:val="24"/>
          <w:szCs w:val="24"/>
          <w:lang w:eastAsia="ru-RU"/>
        </w:rPr>
        <w:t>8</w:t>
      </w:r>
      <w:r w:rsidRPr="00405F88">
        <w:rPr>
          <w:rFonts w:ascii="Times New Roman" w:eastAsiaTheme="minorEastAsia" w:hAnsi="Times New Roman" w:cs="Times New Roman"/>
          <w:b/>
          <w:bCs/>
          <w:sz w:val="24"/>
          <w:szCs w:val="24"/>
          <w:lang w:eastAsia="ru-RU"/>
        </w:rPr>
        <w:t>. Основные требования к установке малых архитектурных форм и оборудования</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Строительство и установка элементов монументально-декоративного оформления, устрой</w:t>
      </w:r>
      <w:proofErr w:type="gramStart"/>
      <w:r w:rsidRPr="00405F88">
        <w:rPr>
          <w:rFonts w:ascii="Times New Roman" w:eastAsiaTheme="minorEastAsia" w:hAnsi="Times New Roman" w:cs="Times New Roman"/>
          <w:sz w:val="24"/>
          <w:szCs w:val="24"/>
          <w:lang w:eastAsia="ru-RU"/>
        </w:rPr>
        <w:t>ств дл</w:t>
      </w:r>
      <w:proofErr w:type="gramEnd"/>
      <w:r w:rsidRPr="00405F88">
        <w:rPr>
          <w:rFonts w:ascii="Times New Roman" w:eastAsiaTheme="minorEastAsia" w:hAnsi="Times New Roman" w:cs="Times New Roman"/>
          <w:sz w:val="24"/>
          <w:szCs w:val="24"/>
          <w:lang w:eastAsia="ru-RU"/>
        </w:rPr>
        <w:t xml:space="preserve">я оформления мобильного и вертикального озеленения, мебели, коммунально-бытового и технического оборудования на территории </w:t>
      </w:r>
      <w:r w:rsidR="005832B2" w:rsidRPr="00405F88">
        <w:rPr>
          <w:rFonts w:ascii="Times New Roman" w:eastAsiaTheme="minorEastAsia" w:hAnsi="Times New Roman" w:cs="Times New Roman"/>
          <w:sz w:val="24"/>
          <w:szCs w:val="24"/>
          <w:lang w:eastAsia="ru-RU"/>
        </w:rPr>
        <w:t>городского округа Люберцы</w:t>
      </w:r>
      <w:r w:rsidRPr="00405F88">
        <w:rPr>
          <w:rFonts w:ascii="Times New Roman" w:eastAsiaTheme="minorEastAsia" w:hAnsi="Times New Roman" w:cs="Times New Roman"/>
          <w:sz w:val="24"/>
          <w:szCs w:val="24"/>
          <w:lang w:eastAsia="ru-RU"/>
        </w:rPr>
        <w:t xml:space="preserve"> в местах общественного пользования производится по согласованию с </w:t>
      </w:r>
      <w:r w:rsidR="003315B7" w:rsidRPr="00405F88">
        <w:rPr>
          <w:rFonts w:ascii="Times New Roman" w:eastAsiaTheme="minorEastAsia" w:hAnsi="Times New Roman" w:cs="Times New Roman"/>
          <w:sz w:val="24"/>
          <w:szCs w:val="24"/>
          <w:lang w:eastAsia="ru-RU"/>
        </w:rPr>
        <w:t>администрацией</w:t>
      </w:r>
      <w:r w:rsidRPr="00405F88">
        <w:rPr>
          <w:rFonts w:ascii="Times New Roman" w:eastAsiaTheme="minorEastAsia" w:hAnsi="Times New Roman" w:cs="Times New Roman"/>
          <w:sz w:val="24"/>
          <w:szCs w:val="24"/>
          <w:lang w:eastAsia="ru-RU"/>
        </w:rPr>
        <w:t xml:space="preserve"> городского округа Люберцы.</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К элементам монументально-декоративного оформления муниципальных образований относятся </w:t>
      </w:r>
      <w:proofErr w:type="spellStart"/>
      <w:r w:rsidRPr="00405F88">
        <w:rPr>
          <w:rFonts w:ascii="Times New Roman" w:eastAsiaTheme="minorEastAsia" w:hAnsi="Times New Roman" w:cs="Times New Roman"/>
          <w:sz w:val="24"/>
          <w:szCs w:val="24"/>
          <w:lang w:eastAsia="ru-RU"/>
        </w:rPr>
        <w:t>скульптурно</w:t>
      </w:r>
      <w:proofErr w:type="spellEnd"/>
      <w:r w:rsidRPr="00405F88">
        <w:rPr>
          <w:rFonts w:ascii="Times New Roman" w:eastAsiaTheme="minorEastAsia" w:hAnsi="Times New Roman" w:cs="Times New Roman"/>
          <w:sz w:val="24"/>
          <w:szCs w:val="24"/>
          <w:lang w:eastAsia="ru-RU"/>
        </w:rPr>
        <w:t>-архитектурные композиции, монументально-декоративные композиции, монументы, памятные знаки и иные художественно-декоративные объекты.</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5832B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 xml:space="preserve">Статья </w:t>
      </w:r>
      <w:r w:rsidR="00E233B0">
        <w:rPr>
          <w:rFonts w:ascii="Times New Roman" w:eastAsiaTheme="minorEastAsia" w:hAnsi="Times New Roman" w:cs="Times New Roman"/>
          <w:b/>
          <w:bCs/>
          <w:sz w:val="24"/>
          <w:szCs w:val="24"/>
          <w:lang w:eastAsia="ru-RU"/>
        </w:rPr>
        <w:t>29</w:t>
      </w:r>
      <w:r w:rsidRPr="00405F88">
        <w:rPr>
          <w:rFonts w:ascii="Times New Roman" w:eastAsiaTheme="minorEastAsia" w:hAnsi="Times New Roman" w:cs="Times New Roman"/>
          <w:b/>
          <w:bCs/>
          <w:sz w:val="24"/>
          <w:szCs w:val="24"/>
          <w:lang w:eastAsia="ru-RU"/>
        </w:rPr>
        <w:t>. Устройства для оформления озеленения</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Для оформления мобильного и вертикального озеленения применяются следующие виды устройств: трельяжи, шпалеры, </w:t>
      </w:r>
      <w:proofErr w:type="spellStart"/>
      <w:r w:rsidRPr="00405F88">
        <w:rPr>
          <w:rFonts w:ascii="Times New Roman" w:eastAsiaTheme="minorEastAsia" w:hAnsi="Times New Roman" w:cs="Times New Roman"/>
          <w:sz w:val="24"/>
          <w:szCs w:val="24"/>
          <w:lang w:eastAsia="ru-RU"/>
        </w:rPr>
        <w:t>перголы</w:t>
      </w:r>
      <w:proofErr w:type="spellEnd"/>
      <w:r w:rsidRPr="00405F88">
        <w:rPr>
          <w:rFonts w:ascii="Times New Roman" w:eastAsiaTheme="minorEastAsia" w:hAnsi="Times New Roman" w:cs="Times New Roman"/>
          <w:sz w:val="24"/>
          <w:szCs w:val="24"/>
          <w:lang w:eastAsia="ru-RU"/>
        </w:rPr>
        <w:t>, контейнеры, цветочницы, вазоны.</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3. </w:t>
      </w:r>
      <w:proofErr w:type="spellStart"/>
      <w:r w:rsidRPr="00405F88">
        <w:rPr>
          <w:rFonts w:ascii="Times New Roman" w:eastAsiaTheme="minorEastAsia" w:hAnsi="Times New Roman" w:cs="Times New Roman"/>
          <w:sz w:val="24"/>
          <w:szCs w:val="24"/>
          <w:lang w:eastAsia="ru-RU"/>
        </w:rPr>
        <w:t>Пергола</w:t>
      </w:r>
      <w:proofErr w:type="spellEnd"/>
      <w:r w:rsidRPr="00405F88">
        <w:rPr>
          <w:rFonts w:ascii="Times New Roman" w:eastAsiaTheme="minorEastAsia" w:hAnsi="Times New Roman" w:cs="Times New Roman"/>
          <w:sz w:val="24"/>
          <w:szCs w:val="24"/>
          <w:lang w:eastAsia="ru-RU"/>
        </w:rPr>
        <w:t xml:space="preserve"> - легкое решетчатое сооружение из дерева или металла в виде беседки, галереи или навеса, используется как </w:t>
      </w:r>
      <w:r w:rsidR="005832B2"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зеленый тоннель</w:t>
      </w:r>
      <w:r w:rsidR="005832B2"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переход между площадками или архитектурными объектами.</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Контейнеры - специальные кадки, ящики и иные емкости, применяемые для высадки в них зеленых насаждений.</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Цветочницы, вазоны - небольшие емкости с растительным грунтом, в которые высаживаются цветочные растения.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5832B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 xml:space="preserve">Статья </w:t>
      </w:r>
      <w:r w:rsidR="005832B2" w:rsidRPr="00405F88">
        <w:rPr>
          <w:rFonts w:ascii="Times New Roman" w:eastAsiaTheme="minorEastAsia" w:hAnsi="Times New Roman" w:cs="Times New Roman"/>
          <w:b/>
          <w:bCs/>
          <w:sz w:val="24"/>
          <w:szCs w:val="24"/>
          <w:lang w:eastAsia="ru-RU"/>
        </w:rPr>
        <w:t>3</w:t>
      </w:r>
      <w:r w:rsidR="00E233B0">
        <w:rPr>
          <w:rFonts w:ascii="Times New Roman" w:eastAsiaTheme="minorEastAsia" w:hAnsi="Times New Roman" w:cs="Times New Roman"/>
          <w:b/>
          <w:bCs/>
          <w:sz w:val="24"/>
          <w:szCs w:val="24"/>
          <w:lang w:eastAsia="ru-RU"/>
        </w:rPr>
        <w:t>0</w:t>
      </w:r>
      <w:r w:rsidRPr="00405F88">
        <w:rPr>
          <w:rFonts w:ascii="Times New Roman" w:eastAsiaTheme="minorEastAsia" w:hAnsi="Times New Roman" w:cs="Times New Roman"/>
          <w:b/>
          <w:bCs/>
          <w:sz w:val="24"/>
          <w:szCs w:val="24"/>
          <w:lang w:eastAsia="ru-RU"/>
        </w:rPr>
        <w:t>. Мебель городского округа Люберцы</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К мебели городского округа Люберцы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 xml:space="preserve">3. На территории </w:t>
      </w:r>
      <w:proofErr w:type="gramStart"/>
      <w:r w:rsidRPr="00405F88">
        <w:rPr>
          <w:rFonts w:ascii="Times New Roman" w:eastAsiaTheme="minorEastAsia" w:hAnsi="Times New Roman" w:cs="Times New Roman"/>
          <w:sz w:val="24"/>
          <w:szCs w:val="24"/>
          <w:lang w:eastAsia="ru-RU"/>
        </w:rPr>
        <w:t>парков</w:t>
      </w:r>
      <w:proofErr w:type="gramEnd"/>
      <w:r w:rsidRPr="00405F88">
        <w:rPr>
          <w:rFonts w:ascii="Times New Roman" w:eastAsiaTheme="minorEastAsia" w:hAnsi="Times New Roman" w:cs="Times New Roman"/>
          <w:sz w:val="24"/>
          <w:szCs w:val="24"/>
          <w:lang w:eastAsia="ru-RU"/>
        </w:rPr>
        <w:t xml:space="preserve"> возможно выполнять скамьи и столы из древесных пней-срубов, бревен и плах, не имеющих сколов и острых углов.</w:t>
      </w:r>
    </w:p>
    <w:p w:rsidR="00A91B49" w:rsidRPr="00405F88" w:rsidRDefault="00A91B49" w:rsidP="005832B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Количество размещаемой мебели городского округа Люберцы устанавливается в зависимости от функционального назначения территории и количества посетителей на этой территории.</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552137">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 xml:space="preserve">Статья </w:t>
      </w:r>
      <w:r w:rsidR="005832B2" w:rsidRPr="00405F88">
        <w:rPr>
          <w:rFonts w:ascii="Times New Roman" w:eastAsiaTheme="minorEastAsia" w:hAnsi="Times New Roman" w:cs="Times New Roman"/>
          <w:b/>
          <w:bCs/>
          <w:sz w:val="24"/>
          <w:szCs w:val="24"/>
          <w:lang w:eastAsia="ru-RU"/>
        </w:rPr>
        <w:t>3</w:t>
      </w:r>
      <w:r w:rsidR="00E233B0">
        <w:rPr>
          <w:rFonts w:ascii="Times New Roman" w:eastAsiaTheme="minorEastAsia" w:hAnsi="Times New Roman" w:cs="Times New Roman"/>
          <w:b/>
          <w:bCs/>
          <w:sz w:val="24"/>
          <w:szCs w:val="24"/>
          <w:lang w:eastAsia="ru-RU"/>
        </w:rPr>
        <w:t>1</w:t>
      </w:r>
      <w:r w:rsidRPr="00405F88">
        <w:rPr>
          <w:rFonts w:ascii="Times New Roman" w:eastAsiaTheme="minorEastAsia" w:hAnsi="Times New Roman" w:cs="Times New Roman"/>
          <w:b/>
          <w:bCs/>
          <w:sz w:val="24"/>
          <w:szCs w:val="24"/>
          <w:lang w:eastAsia="ru-RU"/>
        </w:rPr>
        <w:t>. Уличное коммунально-бытовое оборудование</w:t>
      </w:r>
    </w:p>
    <w:p w:rsidR="00A91B49" w:rsidRPr="00405F88" w:rsidRDefault="00A91B49" w:rsidP="0055213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55213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w:t>
      </w:r>
      <w:r w:rsidR="005832B2" w:rsidRPr="00405F88">
        <w:rPr>
          <w:rFonts w:ascii="Times New Roman" w:eastAsiaTheme="minorEastAsia" w:hAnsi="Times New Roman" w:cs="Times New Roman"/>
          <w:sz w:val="24"/>
          <w:szCs w:val="24"/>
          <w:lang w:eastAsia="ru-RU"/>
        </w:rPr>
        <w:t xml:space="preserve">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вида коммунально-бытового оборудования являются: </w:t>
      </w:r>
      <w:proofErr w:type="spellStart"/>
      <w:r w:rsidR="005832B2" w:rsidRPr="00405F88">
        <w:rPr>
          <w:rFonts w:ascii="Times New Roman" w:eastAsiaTheme="minorEastAsia" w:hAnsi="Times New Roman" w:cs="Times New Roman"/>
          <w:sz w:val="24"/>
          <w:szCs w:val="24"/>
          <w:lang w:eastAsia="ru-RU"/>
        </w:rPr>
        <w:t>экологичность</w:t>
      </w:r>
      <w:proofErr w:type="spellEnd"/>
      <w:r w:rsidR="005832B2" w:rsidRPr="00405F88">
        <w:rPr>
          <w:rFonts w:ascii="Times New Roman" w:eastAsiaTheme="minorEastAsia" w:hAnsi="Times New Roman" w:cs="Times New Roman"/>
          <w:sz w:val="24"/>
          <w:szCs w:val="24"/>
          <w:lang w:eastAsia="ru-RU"/>
        </w:rPr>
        <w:t>, отсутствие острых углов, удобство в пользовании, легкость очистки</w:t>
      </w:r>
      <w:r w:rsidRPr="00405F88">
        <w:rPr>
          <w:rFonts w:ascii="Times New Roman" w:eastAsiaTheme="minorEastAsia" w:hAnsi="Times New Roman" w:cs="Times New Roman"/>
          <w:sz w:val="24"/>
          <w:szCs w:val="24"/>
          <w:lang w:eastAsia="ru-RU"/>
        </w:rPr>
        <w:t>.</w:t>
      </w:r>
    </w:p>
    <w:p w:rsidR="00A91B49" w:rsidRPr="00405F88" w:rsidRDefault="00A91B49" w:rsidP="0055213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на других территориях городского округа Люберцы - не более 100 м. На рекреационных территориях расстановка урн предусматривается у скамей, некапитальных </w:t>
      </w:r>
      <w:r w:rsidR="00552137" w:rsidRPr="00405F88">
        <w:rPr>
          <w:rFonts w:ascii="Times New Roman" w:eastAsiaTheme="minorEastAsia" w:hAnsi="Times New Roman" w:cs="Times New Roman"/>
          <w:sz w:val="24"/>
          <w:szCs w:val="24"/>
          <w:lang w:eastAsia="ru-RU"/>
        </w:rPr>
        <w:t>объектов</w:t>
      </w:r>
      <w:r w:rsidRPr="00405F88">
        <w:rPr>
          <w:rFonts w:ascii="Times New Roman" w:eastAsiaTheme="minorEastAsia" w:hAnsi="Times New Roman" w:cs="Times New Roman"/>
          <w:sz w:val="24"/>
          <w:szCs w:val="24"/>
          <w:lang w:eastAsia="ru-RU"/>
        </w:rPr>
        <w:t>,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FF527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3</w:t>
      </w:r>
      <w:r w:rsidR="00E233B0">
        <w:rPr>
          <w:rFonts w:ascii="Times New Roman" w:eastAsiaTheme="minorEastAsia" w:hAnsi="Times New Roman" w:cs="Times New Roman"/>
          <w:b/>
          <w:bCs/>
          <w:sz w:val="24"/>
          <w:szCs w:val="24"/>
          <w:lang w:eastAsia="ru-RU"/>
        </w:rPr>
        <w:t>2</w:t>
      </w:r>
      <w:r w:rsidRPr="00405F88">
        <w:rPr>
          <w:rFonts w:ascii="Times New Roman" w:eastAsiaTheme="minorEastAsia" w:hAnsi="Times New Roman" w:cs="Times New Roman"/>
          <w:b/>
          <w:bCs/>
          <w:sz w:val="24"/>
          <w:szCs w:val="24"/>
          <w:lang w:eastAsia="ru-RU"/>
        </w:rPr>
        <w:t>. Уличное техническое оборудование</w:t>
      </w: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405F88">
        <w:rPr>
          <w:rFonts w:ascii="Times New Roman" w:eastAsiaTheme="minorEastAsia" w:hAnsi="Times New Roman" w:cs="Times New Roman"/>
          <w:sz w:val="24"/>
          <w:szCs w:val="24"/>
          <w:lang w:eastAsia="ru-RU"/>
        </w:rPr>
        <w:t>дождеприемных</w:t>
      </w:r>
      <w:proofErr w:type="spellEnd"/>
      <w:r w:rsidRPr="00405F88">
        <w:rPr>
          <w:rFonts w:ascii="Times New Roman" w:eastAsiaTheme="minorEastAsia" w:hAnsi="Times New Roman" w:cs="Times New Roman"/>
          <w:sz w:val="24"/>
          <w:szCs w:val="24"/>
          <w:lang w:eastAsia="ru-RU"/>
        </w:rPr>
        <w:t xml:space="preserve"> колодцев, вентиляционные шахты подземных коммуникаций, шкафы телефонной связи и т.п.).</w:t>
      </w: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Элементы инженерного оборудования не должны противоречить техническим условиям, в том числе:</w:t>
      </w:r>
    </w:p>
    <w:p w:rsidR="00A91B49" w:rsidRPr="00405F88" w:rsidRDefault="00C459CE"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xml:space="preserve">) крышки люков смотровых колодцев, расположенных на территории пешеходных коммуникаций (в </w:t>
      </w:r>
      <w:proofErr w:type="spellStart"/>
      <w:r w:rsidR="00A91B49" w:rsidRPr="00405F88">
        <w:rPr>
          <w:rFonts w:ascii="Times New Roman" w:eastAsiaTheme="minorEastAsia" w:hAnsi="Times New Roman" w:cs="Times New Roman"/>
          <w:sz w:val="24"/>
          <w:szCs w:val="24"/>
          <w:lang w:eastAsia="ru-RU"/>
        </w:rPr>
        <w:t>т.ч</w:t>
      </w:r>
      <w:proofErr w:type="spellEnd"/>
      <w:r w:rsidR="00A91B49" w:rsidRPr="00405F88">
        <w:rPr>
          <w:rFonts w:ascii="Times New Roman" w:eastAsiaTheme="minorEastAsia" w:hAnsi="Times New Roman" w:cs="Times New Roman"/>
          <w:sz w:val="24"/>
          <w:szCs w:val="24"/>
          <w:lang w:eastAsia="ru-RU"/>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A91B49" w:rsidRPr="00405F88" w:rsidRDefault="00C459CE"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вентиляционные шахты необходимо оборудовать решетками.</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FF527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3</w:t>
      </w:r>
      <w:r w:rsidR="00E233B0">
        <w:rPr>
          <w:rFonts w:ascii="Times New Roman" w:eastAsiaTheme="minorEastAsia" w:hAnsi="Times New Roman" w:cs="Times New Roman"/>
          <w:b/>
          <w:bCs/>
          <w:sz w:val="24"/>
          <w:szCs w:val="24"/>
          <w:lang w:eastAsia="ru-RU"/>
        </w:rPr>
        <w:t>3</w:t>
      </w:r>
      <w:r w:rsidRPr="00405F88">
        <w:rPr>
          <w:rFonts w:ascii="Times New Roman" w:eastAsiaTheme="minorEastAsia" w:hAnsi="Times New Roman" w:cs="Times New Roman"/>
          <w:b/>
          <w:bCs/>
          <w:sz w:val="24"/>
          <w:szCs w:val="24"/>
          <w:lang w:eastAsia="ru-RU"/>
        </w:rPr>
        <w:t>. Водные устройства</w:t>
      </w: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w:t>
      </w:r>
      <w:r w:rsidRPr="00405F88">
        <w:rPr>
          <w:rFonts w:ascii="Times New Roman" w:eastAsiaTheme="minorEastAsia" w:hAnsi="Times New Roman" w:cs="Times New Roman"/>
          <w:sz w:val="24"/>
          <w:szCs w:val="24"/>
          <w:lang w:eastAsia="ru-RU"/>
        </w:rPr>
        <w:lastRenderedPageBreak/>
        <w:t>использование приемов цветового и светового оформления.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FF527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3</w:t>
      </w:r>
      <w:r w:rsidR="00E233B0">
        <w:rPr>
          <w:rFonts w:ascii="Times New Roman" w:eastAsiaTheme="minorEastAsia" w:hAnsi="Times New Roman" w:cs="Times New Roman"/>
          <w:b/>
          <w:bCs/>
          <w:sz w:val="24"/>
          <w:szCs w:val="24"/>
          <w:lang w:eastAsia="ru-RU"/>
        </w:rPr>
        <w:t>4</w:t>
      </w:r>
      <w:r w:rsidRPr="00405F88">
        <w:rPr>
          <w:rFonts w:ascii="Times New Roman" w:eastAsiaTheme="minorEastAsia" w:hAnsi="Times New Roman" w:cs="Times New Roman"/>
          <w:b/>
          <w:bCs/>
          <w:sz w:val="24"/>
          <w:szCs w:val="24"/>
          <w:lang w:eastAsia="ru-RU"/>
        </w:rPr>
        <w:t>. Общие требования к зонам отдыха</w:t>
      </w: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Зоны отдыха - территории, предназначенные и обустроенные для организации активного массового отдыха, купания и рекреации.</w:t>
      </w: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Планировка и обустройство зон отдыха без приспособления для беспрепятственного доступа к ним и использования их инвалидами и другими </w:t>
      </w:r>
      <w:r w:rsidR="00FF5272"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w:t>
      </w:r>
      <w:r w:rsidR="00FF5272"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Медпункт</w:t>
      </w:r>
      <w:r w:rsidR="00FF5272"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w:t>
      </w:r>
      <w:proofErr w:type="gramStart"/>
      <w:r w:rsidRPr="00405F88">
        <w:rPr>
          <w:rFonts w:ascii="Times New Roman" w:eastAsiaTheme="minorEastAsia" w:hAnsi="Times New Roman" w:cs="Times New Roman"/>
          <w:sz w:val="24"/>
          <w:szCs w:val="24"/>
          <w:lang w:eastAsia="ru-RU"/>
        </w:rPr>
        <w:t>имеющим</w:t>
      </w:r>
      <w:proofErr w:type="gramEnd"/>
      <w:r w:rsidRPr="00405F88">
        <w:rPr>
          <w:rFonts w:ascii="Times New Roman" w:eastAsiaTheme="minorEastAsia" w:hAnsi="Times New Roman" w:cs="Times New Roman"/>
          <w:sz w:val="24"/>
          <w:szCs w:val="24"/>
          <w:lang w:eastAsia="ru-RU"/>
        </w:rPr>
        <w:t xml:space="preserve"> естественное и искусственное освещение, водопровод и туалет.</w:t>
      </w: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 </w:t>
      </w:r>
      <w:proofErr w:type="gramStart"/>
      <w:r w:rsidRPr="00405F88">
        <w:rPr>
          <w:rFonts w:ascii="Times New Roman" w:eastAsiaTheme="minorEastAsia" w:hAnsi="Times New Roman" w:cs="Times New Roman"/>
          <w:sz w:val="24"/>
          <w:szCs w:val="24"/>
          <w:lang w:eastAsia="ru-RU"/>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оборудование пляжа (навесы от солнца, лежаки, кабинки для переодевания), туалетные кабины.</w:t>
      </w:r>
      <w:proofErr w:type="gramEnd"/>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При проектировании озеленения обеспечиваются:</w:t>
      </w:r>
    </w:p>
    <w:p w:rsidR="00A91B49" w:rsidRPr="00405F88" w:rsidRDefault="00C459CE"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сохранение травяного покрова, древесно-кустарниковой и прибрежной рас</w:t>
      </w:r>
      <w:r w:rsidR="0088726D" w:rsidRPr="00405F88">
        <w:rPr>
          <w:rFonts w:ascii="Times New Roman" w:eastAsiaTheme="minorEastAsia" w:hAnsi="Times New Roman" w:cs="Times New Roman"/>
          <w:sz w:val="24"/>
          <w:szCs w:val="24"/>
          <w:lang w:eastAsia="ru-RU"/>
        </w:rPr>
        <w:t xml:space="preserve">тительности не менее чем на 80 процентов </w:t>
      </w:r>
      <w:r w:rsidR="00A91B49" w:rsidRPr="00405F88">
        <w:rPr>
          <w:rFonts w:ascii="Times New Roman" w:eastAsiaTheme="minorEastAsia" w:hAnsi="Times New Roman" w:cs="Times New Roman"/>
          <w:sz w:val="24"/>
          <w:szCs w:val="24"/>
          <w:lang w:eastAsia="ru-RU"/>
        </w:rPr>
        <w:t>общей площади зоны отдыха;</w:t>
      </w:r>
    </w:p>
    <w:p w:rsidR="00A91B49" w:rsidRPr="00405F88" w:rsidRDefault="00C459CE"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A91B49" w:rsidRPr="00405F88" w:rsidRDefault="00C459CE"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недопущение использования территории зоны отдыха для иных целей (выгуливание собак, устройство игровых городков, аттракционов и т.п.).</w:t>
      </w:r>
    </w:p>
    <w:p w:rsidR="00A91B49" w:rsidRPr="00405F88" w:rsidRDefault="00A91B49" w:rsidP="00FF527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6. Допускается установка передвижного торгового оборудования (торговые тележки </w:t>
      </w:r>
      <w:r w:rsidR="00FF5272"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Вода</w:t>
      </w:r>
      <w:r w:rsidR="00FF5272"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w:t>
      </w:r>
      <w:r w:rsidR="00FF5272"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Мороженое</w:t>
      </w:r>
      <w:r w:rsidR="00FF5272"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445224">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3</w:t>
      </w:r>
      <w:r w:rsidR="00E233B0">
        <w:rPr>
          <w:rFonts w:ascii="Times New Roman" w:eastAsiaTheme="minorEastAsia" w:hAnsi="Times New Roman" w:cs="Times New Roman"/>
          <w:b/>
          <w:bCs/>
          <w:sz w:val="24"/>
          <w:szCs w:val="24"/>
          <w:lang w:eastAsia="ru-RU"/>
        </w:rPr>
        <w:t>5</w:t>
      </w:r>
      <w:r w:rsidR="00FF5272" w:rsidRPr="00405F88">
        <w:rPr>
          <w:rFonts w:ascii="Times New Roman" w:eastAsiaTheme="minorEastAsia" w:hAnsi="Times New Roman" w:cs="Times New Roman"/>
          <w:b/>
          <w:bCs/>
          <w:sz w:val="24"/>
          <w:szCs w:val="24"/>
          <w:lang w:eastAsia="ru-RU"/>
        </w:rPr>
        <w:t>.</w:t>
      </w:r>
      <w:r w:rsidRPr="00405F88">
        <w:rPr>
          <w:rFonts w:ascii="Times New Roman" w:eastAsiaTheme="minorEastAsia" w:hAnsi="Times New Roman" w:cs="Times New Roman"/>
          <w:b/>
          <w:bCs/>
          <w:sz w:val="24"/>
          <w:szCs w:val="24"/>
          <w:lang w:eastAsia="ru-RU"/>
        </w:rPr>
        <w:t xml:space="preserve"> Парки</w:t>
      </w:r>
    </w:p>
    <w:p w:rsidR="00A91B49" w:rsidRPr="00405F88" w:rsidRDefault="00A91B49"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E83594" w:rsidRPr="00405F88" w:rsidRDefault="00A91B49" w:rsidP="00445224">
      <w:pPr>
        <w:pStyle w:val="a3"/>
        <w:widowControl w:val="0"/>
        <w:numPr>
          <w:ilvl w:val="0"/>
          <w:numId w:val="9"/>
        </w:numPr>
        <w:tabs>
          <w:tab w:val="left" w:pos="142"/>
          <w:tab w:val="left" w:pos="284"/>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На территории городского округа Люберцы проектируются следующие виды парков: многофункциональные, специализированные, парки жилых районов. </w:t>
      </w:r>
      <w:r w:rsidR="00E83594" w:rsidRPr="00405F88">
        <w:rPr>
          <w:rFonts w:ascii="Times New Roman" w:eastAsiaTheme="minorEastAsia" w:hAnsi="Times New Roman" w:cs="Times New Roman"/>
          <w:sz w:val="24"/>
          <w:szCs w:val="24"/>
          <w:lang w:eastAsia="ru-RU"/>
        </w:rPr>
        <w:t xml:space="preserve">Проектирование благоустройства парка зависит от его функционального назначения. </w:t>
      </w:r>
    </w:p>
    <w:p w:rsidR="00E8359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Планировка и обустройство парков без приспособления для беспрепятственного доступа к ним и использования их инвалидами и другими </w:t>
      </w:r>
      <w:r w:rsidR="00FF5272"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 xml:space="preserve">,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 </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Благоустройство парков в границах территорий объектов культурного наследия, являющихся произведениями ландшафтной архитектуры и садово-паркового искусства, осуществляется в соответствии с требованиями к осуществлению деятельности в границах территории данного объекта культурного наследия с соблюдением Федерального закона </w:t>
      </w:r>
      <w:r w:rsidR="00FF5272" w:rsidRPr="00405F88">
        <w:rPr>
          <w:rFonts w:ascii="Times New Roman" w:eastAsiaTheme="minorEastAsia" w:hAnsi="Times New Roman" w:cs="Times New Roman"/>
          <w:sz w:val="24"/>
          <w:szCs w:val="24"/>
          <w:lang w:eastAsia="ru-RU"/>
        </w:rPr>
        <w:t xml:space="preserve">от 25.06.2002 </w:t>
      </w:r>
      <w:r w:rsidRPr="00405F88">
        <w:rPr>
          <w:rFonts w:ascii="Times New Roman" w:eastAsiaTheme="minorEastAsia" w:hAnsi="Times New Roman" w:cs="Times New Roman"/>
          <w:sz w:val="24"/>
          <w:szCs w:val="24"/>
          <w:lang w:eastAsia="ru-RU"/>
        </w:rPr>
        <w:t xml:space="preserve">№ 73-ФЗ </w:t>
      </w:r>
      <w:r w:rsidR="006670C3" w:rsidRPr="00405F88">
        <w:rPr>
          <w:rFonts w:ascii="Times New Roman" w:eastAsiaTheme="minorEastAsia" w:hAnsi="Times New Roman" w:cs="Times New Roman"/>
          <w:sz w:val="24"/>
          <w:szCs w:val="24"/>
          <w:lang w:eastAsia="ru-RU"/>
        </w:rPr>
        <w:br/>
      </w:r>
      <w:r w:rsidRPr="00405F88">
        <w:rPr>
          <w:rFonts w:ascii="Times New Roman" w:eastAsiaTheme="minorEastAsia" w:hAnsi="Times New Roman" w:cs="Times New Roman"/>
          <w:sz w:val="24"/>
          <w:szCs w:val="24"/>
          <w:lang w:eastAsia="ru-RU"/>
        </w:rPr>
        <w:t>«Об объектах культурного наследия (памятниках истории и культуры) народов Российской Федерации».</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Благоустройство полос земли вдоль береговой линии водных объектов общего пользования, создание сооружений для обустройства пляжей, иное использование водных объектов общего пользования для целей благоустройства парков осуществляются на основании договоров </w:t>
      </w:r>
      <w:r w:rsidRPr="00405F88">
        <w:rPr>
          <w:rFonts w:ascii="Times New Roman" w:eastAsiaTheme="minorEastAsia" w:hAnsi="Times New Roman" w:cs="Times New Roman"/>
          <w:sz w:val="24"/>
          <w:szCs w:val="24"/>
          <w:lang w:eastAsia="ru-RU"/>
        </w:rPr>
        <w:lastRenderedPageBreak/>
        <w:t>водопользования, заключенных в соответствии с Водным кодексом Российской Федерации.</w:t>
      </w:r>
    </w:p>
    <w:p w:rsidR="00541DF4" w:rsidRPr="00405F88" w:rsidRDefault="00E83594" w:rsidP="00445224">
      <w:pPr>
        <w:pStyle w:val="a3"/>
        <w:widowControl w:val="0"/>
        <w:numPr>
          <w:ilvl w:val="0"/>
          <w:numId w:val="9"/>
        </w:numPr>
        <w:tabs>
          <w:tab w:val="left" w:pos="284"/>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E8359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В случае</w:t>
      </w:r>
      <w:proofErr w:type="gramStart"/>
      <w:r w:rsidRPr="00405F88">
        <w:rPr>
          <w:rFonts w:ascii="Times New Roman" w:eastAsiaTheme="minorEastAsia" w:hAnsi="Times New Roman" w:cs="Times New Roman"/>
          <w:sz w:val="24"/>
          <w:szCs w:val="24"/>
          <w:lang w:eastAsia="ru-RU"/>
        </w:rPr>
        <w:t>,</w:t>
      </w:r>
      <w:proofErr w:type="gramEnd"/>
      <w:r w:rsidRPr="00405F88">
        <w:rPr>
          <w:rFonts w:ascii="Times New Roman" w:eastAsiaTheme="minorEastAsia" w:hAnsi="Times New Roman" w:cs="Times New Roman"/>
          <w:sz w:val="24"/>
          <w:szCs w:val="24"/>
          <w:lang w:eastAsia="ru-RU"/>
        </w:rPr>
        <w:t xml:space="preserve"> если земельный участок многофункционального парка расположен в границах зоны с особыми условиями использования территории, предназначение такого парка подлежит уточнению исходя из установленных ограничений по использованию земельного участка. </w:t>
      </w:r>
    </w:p>
    <w:p w:rsidR="00E8359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В случае</w:t>
      </w:r>
      <w:proofErr w:type="gramStart"/>
      <w:r w:rsidRPr="00405F88">
        <w:rPr>
          <w:rFonts w:ascii="Times New Roman" w:eastAsiaTheme="minorEastAsia" w:hAnsi="Times New Roman" w:cs="Times New Roman"/>
          <w:sz w:val="24"/>
          <w:szCs w:val="24"/>
          <w:lang w:eastAsia="ru-RU"/>
        </w:rPr>
        <w:t>,</w:t>
      </w:r>
      <w:proofErr w:type="gramEnd"/>
      <w:r w:rsidRPr="00405F88">
        <w:rPr>
          <w:rFonts w:ascii="Times New Roman" w:eastAsiaTheme="minorEastAsia" w:hAnsi="Times New Roman" w:cs="Times New Roman"/>
          <w:sz w:val="24"/>
          <w:szCs w:val="24"/>
          <w:lang w:eastAsia="ru-RU"/>
        </w:rPr>
        <w:t xml:space="preserve"> если земельный участок многофункционального парка, предоставленный в постоянное (бессрочное) пользование муниципальному учреждению для осуществления рекреационной деятельности, расположен в границах земель лесного фонда, предназначение многофункционального парка определяется целевым назначением лесов и выполняемыми ими полезными функциями.</w:t>
      </w:r>
      <w:r w:rsidRPr="00405F88" w:rsidDel="005833AF">
        <w:rPr>
          <w:rFonts w:ascii="Times New Roman" w:eastAsiaTheme="minorEastAsia" w:hAnsi="Times New Roman" w:cs="Times New Roman"/>
          <w:sz w:val="24"/>
          <w:szCs w:val="24"/>
          <w:lang w:eastAsia="ru-RU"/>
        </w:rPr>
        <w:t xml:space="preserve"> </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На территории многофункционального парка предусматривают: систему аллей, дорожек и площадок, парковые сооружения. Мероприятия благоустройства и плотность дорожек в различных зонах парка должны соответствовать допустимой рекреационной нагрузке, ограничениям по использованию земельного участка парка, а в случае, если земельный участок многофункционального парка расположен в границах земель лесного фонда – лесохозяйственному регламенту лесничества и получившему положительное заключение экспертизы проекту освоения лесов.</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 </w:t>
      </w:r>
      <w:proofErr w:type="gramStart"/>
      <w:r w:rsidRPr="00405F88">
        <w:rPr>
          <w:rFonts w:ascii="Times New Roman" w:eastAsiaTheme="minorEastAsia" w:hAnsi="Times New Roman" w:cs="Times New Roman"/>
          <w:sz w:val="24"/>
          <w:szCs w:val="24"/>
          <w:lang w:eastAsia="ru-RU"/>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ограждение (парка в целом, зон аттракционов, отдельных площадок или насаждений); оборудование площадок; нестационарные торговые объекты;</w:t>
      </w:r>
      <w:proofErr w:type="gramEnd"/>
      <w:r w:rsidRPr="00405F88">
        <w:rPr>
          <w:rFonts w:ascii="Times New Roman" w:eastAsiaTheme="minorEastAsia" w:hAnsi="Times New Roman" w:cs="Times New Roman"/>
          <w:sz w:val="24"/>
          <w:szCs w:val="24"/>
          <w:lang w:eastAsia="ru-RU"/>
        </w:rPr>
        <w:t xml:space="preserve"> средства наружного освещения; носители информации о зоне пар</w:t>
      </w:r>
      <w:r w:rsidR="00FF5272" w:rsidRPr="00405F88">
        <w:rPr>
          <w:rFonts w:ascii="Times New Roman" w:eastAsiaTheme="minorEastAsia" w:hAnsi="Times New Roman" w:cs="Times New Roman"/>
          <w:sz w:val="24"/>
          <w:szCs w:val="24"/>
          <w:lang w:eastAsia="ru-RU"/>
        </w:rPr>
        <w:t xml:space="preserve">ка и о парке в целом; туалеты. </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В случае</w:t>
      </w:r>
      <w:proofErr w:type="gramStart"/>
      <w:r w:rsidRPr="00405F88">
        <w:rPr>
          <w:rFonts w:ascii="Times New Roman" w:eastAsiaTheme="minorEastAsia" w:hAnsi="Times New Roman" w:cs="Times New Roman"/>
          <w:sz w:val="24"/>
          <w:szCs w:val="24"/>
          <w:lang w:eastAsia="ru-RU"/>
        </w:rPr>
        <w:t>,</w:t>
      </w:r>
      <w:proofErr w:type="gramEnd"/>
      <w:r w:rsidRPr="00405F88">
        <w:rPr>
          <w:rFonts w:ascii="Times New Roman" w:eastAsiaTheme="minorEastAsia" w:hAnsi="Times New Roman" w:cs="Times New Roman"/>
          <w:sz w:val="24"/>
          <w:szCs w:val="24"/>
          <w:lang w:eastAsia="ru-RU"/>
        </w:rPr>
        <w:t xml:space="preserve"> если земельный участок многофункционального парка расположен в границах зоны с особыми условиями использования территории, обязательный перечень элементов благоустройства применяется в части, не противоречащей установленным ограничениям по исп</w:t>
      </w:r>
      <w:r w:rsidR="00FF5272" w:rsidRPr="00405F88">
        <w:rPr>
          <w:rFonts w:ascii="Times New Roman" w:eastAsiaTheme="minorEastAsia" w:hAnsi="Times New Roman" w:cs="Times New Roman"/>
          <w:sz w:val="24"/>
          <w:szCs w:val="24"/>
          <w:lang w:eastAsia="ru-RU"/>
        </w:rPr>
        <w:t xml:space="preserve">ользованию земельного участка. </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В случае</w:t>
      </w:r>
      <w:proofErr w:type="gramStart"/>
      <w:r w:rsidRPr="00405F88">
        <w:rPr>
          <w:rFonts w:ascii="Times New Roman" w:eastAsiaTheme="minorEastAsia" w:hAnsi="Times New Roman" w:cs="Times New Roman"/>
          <w:sz w:val="24"/>
          <w:szCs w:val="24"/>
          <w:lang w:eastAsia="ru-RU"/>
        </w:rPr>
        <w:t>,</w:t>
      </w:r>
      <w:proofErr w:type="gramEnd"/>
      <w:r w:rsidRPr="00405F88">
        <w:rPr>
          <w:rFonts w:ascii="Times New Roman" w:eastAsiaTheme="minorEastAsia" w:hAnsi="Times New Roman" w:cs="Times New Roman"/>
          <w:sz w:val="24"/>
          <w:szCs w:val="24"/>
          <w:lang w:eastAsia="ru-RU"/>
        </w:rPr>
        <w:t xml:space="preserve"> если земельный участок многофункционального парка, предоставлен в постоянное (бессрочное) пользование муниципальному учреждению для осуществления рекреационной деятельности, на территории такого парка благоустраиваются некапитальные строения, сооружения, не связанные с созданием лесной инфраструктуры, для осуществления рекреационной деятельности, в соответствии с получившим положительное заключение эксп</w:t>
      </w:r>
      <w:r w:rsidR="00FF5272" w:rsidRPr="00405F88">
        <w:rPr>
          <w:rFonts w:ascii="Times New Roman" w:eastAsiaTheme="minorEastAsia" w:hAnsi="Times New Roman" w:cs="Times New Roman"/>
          <w:sz w:val="24"/>
          <w:szCs w:val="24"/>
          <w:lang w:eastAsia="ru-RU"/>
        </w:rPr>
        <w:t>ертизы проектом освоения лесов.</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5. Специализированные </w:t>
      </w:r>
      <w:r w:rsidR="009251E7" w:rsidRPr="00405F88">
        <w:rPr>
          <w:rFonts w:ascii="Times New Roman" w:eastAsiaTheme="minorEastAsia" w:hAnsi="Times New Roman" w:cs="Times New Roman"/>
          <w:sz w:val="24"/>
          <w:szCs w:val="24"/>
          <w:lang w:eastAsia="ru-RU"/>
        </w:rPr>
        <w:t>парки городского округа Люберцы</w:t>
      </w:r>
      <w:r w:rsidRPr="00405F88">
        <w:rPr>
          <w:rFonts w:ascii="Times New Roman" w:eastAsiaTheme="minorEastAsia" w:hAnsi="Times New Roman" w:cs="Times New Roman"/>
          <w:sz w:val="24"/>
          <w:szCs w:val="24"/>
          <w:lang w:eastAsia="ru-RU"/>
        </w:rPr>
        <w:t xml:space="preserve">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 с учетом ограничений по использованию земельного участка, а в случае, если земельный участок специализированного парка расположен в границах земель лесного фонда, определяются получившим положительное заключение эксп</w:t>
      </w:r>
      <w:r w:rsidR="00FF5272" w:rsidRPr="00405F88">
        <w:rPr>
          <w:rFonts w:ascii="Times New Roman" w:eastAsiaTheme="minorEastAsia" w:hAnsi="Times New Roman" w:cs="Times New Roman"/>
          <w:sz w:val="24"/>
          <w:szCs w:val="24"/>
          <w:lang w:eastAsia="ru-RU"/>
        </w:rPr>
        <w:t>ертизы проектом освоения лесов.</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w:t>
      </w:r>
      <w:r w:rsidR="00FF5272" w:rsidRPr="00405F88">
        <w:rPr>
          <w:rFonts w:ascii="Times New Roman" w:eastAsiaTheme="minorEastAsia" w:hAnsi="Times New Roman" w:cs="Times New Roman"/>
          <w:sz w:val="24"/>
          <w:szCs w:val="24"/>
          <w:lang w:eastAsia="ru-RU"/>
        </w:rPr>
        <w:t xml:space="preserve">е ограждения, туалетных кабин. </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В случае</w:t>
      </w:r>
      <w:proofErr w:type="gramStart"/>
      <w:r w:rsidRPr="00405F88">
        <w:rPr>
          <w:rFonts w:ascii="Times New Roman" w:eastAsiaTheme="minorEastAsia" w:hAnsi="Times New Roman" w:cs="Times New Roman"/>
          <w:sz w:val="24"/>
          <w:szCs w:val="24"/>
          <w:lang w:eastAsia="ru-RU"/>
        </w:rPr>
        <w:t>,</w:t>
      </w:r>
      <w:proofErr w:type="gramEnd"/>
      <w:r w:rsidRPr="00405F88">
        <w:rPr>
          <w:rFonts w:ascii="Times New Roman" w:eastAsiaTheme="minorEastAsia" w:hAnsi="Times New Roman" w:cs="Times New Roman"/>
          <w:sz w:val="24"/>
          <w:szCs w:val="24"/>
          <w:lang w:eastAsia="ru-RU"/>
        </w:rPr>
        <w:t xml:space="preserve"> если земельный участок специализированного парка расположен в границах зоны с особыми условиями использования территории, обязательный перечень элементов благоустройства применяется в части, не противоречащей установленным ограничениям по исп</w:t>
      </w:r>
      <w:r w:rsidR="00FF5272" w:rsidRPr="00405F88">
        <w:rPr>
          <w:rFonts w:ascii="Times New Roman" w:eastAsiaTheme="minorEastAsia" w:hAnsi="Times New Roman" w:cs="Times New Roman"/>
          <w:sz w:val="24"/>
          <w:szCs w:val="24"/>
          <w:lang w:eastAsia="ru-RU"/>
        </w:rPr>
        <w:t xml:space="preserve">ользованию земельного участка. </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В случае</w:t>
      </w:r>
      <w:proofErr w:type="gramStart"/>
      <w:r w:rsidRPr="00405F88">
        <w:rPr>
          <w:rFonts w:ascii="Times New Roman" w:eastAsiaTheme="minorEastAsia" w:hAnsi="Times New Roman" w:cs="Times New Roman"/>
          <w:sz w:val="24"/>
          <w:szCs w:val="24"/>
          <w:lang w:eastAsia="ru-RU"/>
        </w:rPr>
        <w:t>,</w:t>
      </w:r>
      <w:proofErr w:type="gramEnd"/>
      <w:r w:rsidRPr="00405F88">
        <w:rPr>
          <w:rFonts w:ascii="Times New Roman" w:eastAsiaTheme="minorEastAsia" w:hAnsi="Times New Roman" w:cs="Times New Roman"/>
          <w:sz w:val="24"/>
          <w:szCs w:val="24"/>
          <w:lang w:eastAsia="ru-RU"/>
        </w:rPr>
        <w:t xml:space="preserve"> если земельный участок специализированного парка, предоставлен в постоянное (бессрочное) пользование муниципальному учреждению для осуществления рекреационной деятельности, на территории такого парка благоустраиваются некапитальные строения, сооружения, не связанные с созданием лесной инфраструктуры, для осуществления рекреационной деятельности, в соответствии с получившим положительное заключение эксп</w:t>
      </w:r>
      <w:r w:rsidR="00FF5272" w:rsidRPr="00405F88">
        <w:rPr>
          <w:rFonts w:ascii="Times New Roman" w:eastAsiaTheme="minorEastAsia" w:hAnsi="Times New Roman" w:cs="Times New Roman"/>
          <w:sz w:val="24"/>
          <w:szCs w:val="24"/>
          <w:lang w:eastAsia="ru-RU"/>
        </w:rPr>
        <w:t>ертизы проектом освоения лесов.</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w:t>
      </w:r>
      <w:r w:rsidR="00FF5272" w:rsidRPr="00405F88">
        <w:rPr>
          <w:rFonts w:ascii="Times New Roman" w:eastAsiaTheme="minorEastAsia" w:hAnsi="Times New Roman" w:cs="Times New Roman"/>
          <w:sz w:val="24"/>
          <w:szCs w:val="24"/>
          <w:lang w:eastAsia="ru-RU"/>
        </w:rPr>
        <w:t xml:space="preserve">ые дорожки. </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контейнеры; оборудование площадок; осветительн</w:t>
      </w:r>
      <w:r w:rsidR="00FF5272" w:rsidRPr="00405F88">
        <w:rPr>
          <w:rFonts w:ascii="Times New Roman" w:eastAsiaTheme="minorEastAsia" w:hAnsi="Times New Roman" w:cs="Times New Roman"/>
          <w:sz w:val="24"/>
          <w:szCs w:val="24"/>
          <w:lang w:eastAsia="ru-RU"/>
        </w:rPr>
        <w:t xml:space="preserve">ое оборудование. </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9. При озеленении парка жилого района предусматривается цветочное оформление с использованием видов растений, характерных </w:t>
      </w:r>
      <w:r w:rsidR="00FF5272" w:rsidRPr="00405F88">
        <w:rPr>
          <w:rFonts w:ascii="Times New Roman" w:eastAsiaTheme="minorEastAsia" w:hAnsi="Times New Roman" w:cs="Times New Roman"/>
          <w:sz w:val="24"/>
          <w:szCs w:val="24"/>
          <w:lang w:eastAsia="ru-RU"/>
        </w:rPr>
        <w:t xml:space="preserve">для данной климатической зоны. </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10. </w:t>
      </w:r>
      <w:proofErr w:type="gramStart"/>
      <w:r w:rsidRPr="00405F88">
        <w:rPr>
          <w:rFonts w:ascii="Times New Roman" w:eastAsiaTheme="minorEastAsia" w:hAnsi="Times New Roman" w:cs="Times New Roman"/>
          <w:sz w:val="24"/>
          <w:szCs w:val="24"/>
          <w:lang w:eastAsia="ru-RU"/>
        </w:rPr>
        <w:t>Возможно</w:t>
      </w:r>
      <w:proofErr w:type="gramEnd"/>
      <w:r w:rsidRPr="00405F88">
        <w:rPr>
          <w:rFonts w:ascii="Times New Roman" w:eastAsiaTheme="minorEastAsia" w:hAnsi="Times New Roman" w:cs="Times New Roman"/>
          <w:sz w:val="24"/>
          <w:szCs w:val="24"/>
          <w:lang w:eastAsia="ru-RU"/>
        </w:rPr>
        <w:t xml:space="preserve"> предусматривать ограждение территории парка и установку некапитальных и нестационарных соо</w:t>
      </w:r>
      <w:r w:rsidR="00FF5272" w:rsidRPr="00405F88">
        <w:rPr>
          <w:rFonts w:ascii="Times New Roman" w:eastAsiaTheme="minorEastAsia" w:hAnsi="Times New Roman" w:cs="Times New Roman"/>
          <w:sz w:val="24"/>
          <w:szCs w:val="24"/>
          <w:lang w:eastAsia="ru-RU"/>
        </w:rPr>
        <w:t xml:space="preserve">ружений питания (летние кафе). </w:t>
      </w:r>
    </w:p>
    <w:p w:rsidR="00541DF4" w:rsidRPr="00405F88" w:rsidRDefault="00E83594"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11. </w:t>
      </w:r>
      <w:proofErr w:type="gramStart"/>
      <w:r w:rsidRPr="00405F88">
        <w:rPr>
          <w:rFonts w:ascii="Times New Roman" w:eastAsiaTheme="minorEastAsia" w:hAnsi="Times New Roman" w:cs="Times New Roman"/>
          <w:sz w:val="24"/>
          <w:szCs w:val="24"/>
          <w:lang w:eastAsia="ru-RU"/>
        </w:rPr>
        <w:t>В мероприятия по благоустройству парков (парков культуры и отдыха) на территории городского округа</w:t>
      </w:r>
      <w:r w:rsidR="009251E7" w:rsidRPr="00405F88">
        <w:rPr>
          <w:rFonts w:ascii="Times New Roman" w:eastAsiaTheme="minorEastAsia" w:hAnsi="Times New Roman" w:cs="Times New Roman"/>
          <w:sz w:val="24"/>
          <w:szCs w:val="24"/>
          <w:lang w:eastAsia="ru-RU"/>
        </w:rPr>
        <w:t xml:space="preserve"> Люберцы</w:t>
      </w:r>
      <w:r w:rsidRPr="00405F88">
        <w:rPr>
          <w:rFonts w:ascii="Times New Roman" w:eastAsiaTheme="minorEastAsia" w:hAnsi="Times New Roman" w:cs="Times New Roman"/>
          <w:sz w:val="24"/>
          <w:szCs w:val="24"/>
          <w:lang w:eastAsia="ru-RU"/>
        </w:rPr>
        <w:t>, реализация которых осуществляется органами местного самоуправления</w:t>
      </w:r>
      <w:r w:rsidR="009251E7" w:rsidRPr="00405F88">
        <w:rPr>
          <w:rFonts w:ascii="Times New Roman" w:eastAsiaTheme="minorEastAsia" w:hAnsi="Times New Roman" w:cs="Times New Roman"/>
          <w:sz w:val="24"/>
          <w:szCs w:val="24"/>
          <w:lang w:eastAsia="ru-RU"/>
        </w:rPr>
        <w:t xml:space="preserve"> городского округа Люберцы</w:t>
      </w:r>
      <w:r w:rsidRPr="00405F88">
        <w:rPr>
          <w:rFonts w:ascii="Times New Roman" w:eastAsiaTheme="minorEastAsia" w:hAnsi="Times New Roman" w:cs="Times New Roman"/>
          <w:sz w:val="24"/>
          <w:szCs w:val="24"/>
          <w:lang w:eastAsia="ru-RU"/>
        </w:rPr>
        <w:t xml:space="preserve">, юридическими лицами, осуществляющими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w:t>
      </w:r>
      <w:r w:rsidR="009251E7" w:rsidRPr="00405F88">
        <w:rPr>
          <w:rFonts w:ascii="Times New Roman" w:eastAsiaTheme="minorEastAsia" w:hAnsi="Times New Roman" w:cs="Times New Roman"/>
          <w:sz w:val="24"/>
          <w:szCs w:val="24"/>
          <w:lang w:eastAsia="ru-RU"/>
        </w:rPr>
        <w:t>а</w:t>
      </w:r>
      <w:r w:rsidR="003315B7" w:rsidRPr="00405F88">
        <w:rPr>
          <w:rFonts w:ascii="Times New Roman" w:eastAsiaTheme="minorEastAsia" w:hAnsi="Times New Roman" w:cs="Times New Roman"/>
          <w:sz w:val="24"/>
          <w:szCs w:val="24"/>
          <w:lang w:eastAsia="ru-RU"/>
        </w:rPr>
        <w:t>дминистрация</w:t>
      </w:r>
      <w:r w:rsidR="008A23D5" w:rsidRPr="00405F88">
        <w:rPr>
          <w:rFonts w:ascii="Times New Roman" w:eastAsiaTheme="minorEastAsia" w:hAnsi="Times New Roman" w:cs="Times New Roman"/>
          <w:sz w:val="24"/>
          <w:szCs w:val="24"/>
          <w:lang w:eastAsia="ru-RU"/>
        </w:rPr>
        <w:t xml:space="preserve"> городского округа Люберцы</w:t>
      </w:r>
      <w:r w:rsidRPr="00405F88">
        <w:rPr>
          <w:rFonts w:ascii="Times New Roman" w:eastAsiaTheme="minorEastAsia" w:hAnsi="Times New Roman" w:cs="Times New Roman"/>
          <w:sz w:val="24"/>
          <w:szCs w:val="24"/>
          <w:lang w:eastAsia="ru-RU"/>
        </w:rPr>
        <w:t>, в зависимости от вида, площади, функционального зонирования, местоположения парка на территории</w:t>
      </w:r>
      <w:proofErr w:type="gramEnd"/>
      <w:r w:rsidRPr="00405F88">
        <w:rPr>
          <w:rFonts w:ascii="Times New Roman" w:eastAsiaTheme="minorEastAsia" w:hAnsi="Times New Roman" w:cs="Times New Roman"/>
          <w:sz w:val="24"/>
          <w:szCs w:val="24"/>
          <w:lang w:eastAsia="ru-RU"/>
        </w:rPr>
        <w:t xml:space="preserve"> городского округа</w:t>
      </w:r>
      <w:r w:rsidR="008A23D5" w:rsidRPr="00405F88">
        <w:rPr>
          <w:rFonts w:ascii="Times New Roman" w:eastAsiaTheme="minorEastAsia" w:hAnsi="Times New Roman" w:cs="Times New Roman"/>
          <w:sz w:val="24"/>
          <w:szCs w:val="24"/>
          <w:lang w:eastAsia="ru-RU"/>
        </w:rPr>
        <w:t xml:space="preserve"> Люберцы</w:t>
      </w:r>
      <w:r w:rsidRPr="00405F88">
        <w:rPr>
          <w:rFonts w:ascii="Times New Roman" w:eastAsiaTheme="minorEastAsia" w:hAnsi="Times New Roman" w:cs="Times New Roman"/>
          <w:sz w:val="24"/>
          <w:szCs w:val="24"/>
          <w:lang w:eastAsia="ru-RU"/>
        </w:rPr>
        <w:t xml:space="preserve">, результатов общественных обсуждений помимо благоустройства объектов благоустройства, элементов благоустройства допускается включать </w:t>
      </w:r>
      <w:r w:rsidR="00FF5272" w:rsidRPr="00405F88">
        <w:rPr>
          <w:rFonts w:ascii="Times New Roman" w:eastAsiaTheme="minorEastAsia" w:hAnsi="Times New Roman" w:cs="Times New Roman"/>
          <w:sz w:val="24"/>
          <w:szCs w:val="24"/>
          <w:lang w:eastAsia="ru-RU"/>
        </w:rPr>
        <w:t>следующие мероприятия (работы):</w:t>
      </w:r>
    </w:p>
    <w:p w:rsidR="00541DF4" w:rsidRPr="00405F88"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DB658A"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разработку архитектурно-планировочной концепции, проект</w:t>
      </w:r>
      <w:r w:rsidR="00FF5272" w:rsidRPr="00405F88">
        <w:rPr>
          <w:rFonts w:ascii="Times New Roman" w:eastAsiaTheme="minorEastAsia" w:hAnsi="Times New Roman" w:cs="Times New Roman"/>
          <w:sz w:val="24"/>
          <w:szCs w:val="24"/>
          <w:lang w:eastAsia="ru-RU"/>
        </w:rPr>
        <w:t xml:space="preserve">а благоустройства; </w:t>
      </w:r>
    </w:p>
    <w:p w:rsidR="00541DF4" w:rsidRPr="00405F88"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DB658A"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выполнение обследований существующих зданий, сооружений, инженерн</w:t>
      </w:r>
      <w:proofErr w:type="gramStart"/>
      <w:r w:rsidR="00E83594" w:rsidRPr="00405F88">
        <w:rPr>
          <w:rFonts w:ascii="Times New Roman" w:eastAsiaTheme="minorEastAsia" w:hAnsi="Times New Roman" w:cs="Times New Roman"/>
          <w:sz w:val="24"/>
          <w:szCs w:val="24"/>
          <w:lang w:eastAsia="ru-RU"/>
        </w:rPr>
        <w:t>о-</w:t>
      </w:r>
      <w:proofErr w:type="gramEnd"/>
      <w:r w:rsidR="00DB658A"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геодезических, инженерно-геологич</w:t>
      </w:r>
      <w:r w:rsidR="00DB658A" w:rsidRPr="00405F88">
        <w:rPr>
          <w:rFonts w:ascii="Times New Roman" w:eastAsiaTheme="minorEastAsia" w:hAnsi="Times New Roman" w:cs="Times New Roman"/>
          <w:sz w:val="24"/>
          <w:szCs w:val="24"/>
          <w:lang w:eastAsia="ru-RU"/>
        </w:rPr>
        <w:t xml:space="preserve">еских, инженерно-экологических, </w:t>
      </w:r>
      <w:r w:rsidR="00E83594" w:rsidRPr="00405F88">
        <w:rPr>
          <w:rFonts w:ascii="Times New Roman" w:eastAsiaTheme="minorEastAsia" w:hAnsi="Times New Roman" w:cs="Times New Roman"/>
          <w:sz w:val="24"/>
          <w:szCs w:val="24"/>
          <w:lang w:eastAsia="ru-RU"/>
        </w:rPr>
        <w:t>инженерно-геотехнических, дендрологическ</w:t>
      </w:r>
      <w:r w:rsidR="00FF5272" w:rsidRPr="00405F88">
        <w:rPr>
          <w:rFonts w:ascii="Times New Roman" w:eastAsiaTheme="minorEastAsia" w:hAnsi="Times New Roman" w:cs="Times New Roman"/>
          <w:sz w:val="24"/>
          <w:szCs w:val="24"/>
          <w:lang w:eastAsia="ru-RU"/>
        </w:rPr>
        <w:t xml:space="preserve">их, археологических изысканий; </w:t>
      </w:r>
    </w:p>
    <w:p w:rsidR="00541DF4"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DB658A"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проведение оценки негативного воздействия на водные биологические ресурсы, разработку и проведение компенсационных мероприятий по устранению последствий негативного воздействия на состояние б</w:t>
      </w:r>
      <w:r w:rsidR="00FF5272" w:rsidRPr="00405F88">
        <w:rPr>
          <w:rFonts w:ascii="Times New Roman" w:eastAsiaTheme="minorEastAsia" w:hAnsi="Times New Roman" w:cs="Times New Roman"/>
          <w:sz w:val="24"/>
          <w:szCs w:val="24"/>
          <w:lang w:eastAsia="ru-RU"/>
        </w:rPr>
        <w:t>иоресурсов и среду их обитания;</w:t>
      </w:r>
    </w:p>
    <w:p w:rsidR="00541DF4" w:rsidRPr="00405F88"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4</w:t>
      </w:r>
      <w:r w:rsidR="00445224"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 xml:space="preserve">выполнение проектной документации, сметной документации, создание, реконструкцию, капитальный ремонт, ремонт линейных объектов, водосбросных, водоспускных, водовыпускных сооружений, насосных станций, сооружений, предназначенных для водоснабжения и водоотведения, для защиты от </w:t>
      </w:r>
      <w:proofErr w:type="spellStart"/>
      <w:r w:rsidR="00E83594" w:rsidRPr="00405F88">
        <w:rPr>
          <w:rFonts w:ascii="Times New Roman" w:eastAsiaTheme="minorEastAsia" w:hAnsi="Times New Roman" w:cs="Times New Roman"/>
          <w:sz w:val="24"/>
          <w:szCs w:val="24"/>
          <w:lang w:eastAsia="ru-RU"/>
        </w:rPr>
        <w:t>наводненийи</w:t>
      </w:r>
      <w:proofErr w:type="spellEnd"/>
      <w:r w:rsidR="00E83594" w:rsidRPr="00405F88">
        <w:rPr>
          <w:rFonts w:ascii="Times New Roman" w:eastAsiaTheme="minorEastAsia" w:hAnsi="Times New Roman" w:cs="Times New Roman"/>
          <w:sz w:val="24"/>
          <w:szCs w:val="24"/>
          <w:lang w:eastAsia="ru-RU"/>
        </w:rPr>
        <w:t xml:space="preserve"> разрушений берегов водных объектов, комплексов объектов в составе гидротехнических сооружений, объектов водоснабжения, водоотведения, </w:t>
      </w:r>
      <w:proofErr w:type="spellStart"/>
      <w:r w:rsidR="00E83594" w:rsidRPr="00405F88">
        <w:rPr>
          <w:rFonts w:ascii="Times New Roman" w:eastAsiaTheme="minorEastAsia" w:hAnsi="Times New Roman" w:cs="Times New Roman"/>
          <w:sz w:val="24"/>
          <w:szCs w:val="24"/>
          <w:lang w:eastAsia="ru-RU"/>
        </w:rPr>
        <w:t>водоисточников</w:t>
      </w:r>
      <w:proofErr w:type="spellEnd"/>
      <w:r w:rsidR="00E83594" w:rsidRPr="00405F88">
        <w:rPr>
          <w:rFonts w:ascii="Times New Roman" w:eastAsiaTheme="minorEastAsia" w:hAnsi="Times New Roman" w:cs="Times New Roman"/>
          <w:sz w:val="24"/>
          <w:szCs w:val="24"/>
          <w:lang w:eastAsia="ru-RU"/>
        </w:rPr>
        <w:t xml:space="preserve"> </w:t>
      </w:r>
      <w:proofErr w:type="spellStart"/>
      <w:r w:rsidR="00E83594" w:rsidRPr="00405F88">
        <w:rPr>
          <w:rFonts w:ascii="Times New Roman" w:eastAsiaTheme="minorEastAsia" w:hAnsi="Times New Roman" w:cs="Times New Roman"/>
          <w:sz w:val="24"/>
          <w:szCs w:val="24"/>
          <w:lang w:eastAsia="ru-RU"/>
        </w:rPr>
        <w:t>техническойи</w:t>
      </w:r>
      <w:proofErr w:type="spellEnd"/>
      <w:r w:rsidR="00E83594" w:rsidRPr="00405F88">
        <w:rPr>
          <w:rFonts w:ascii="Times New Roman" w:eastAsiaTheme="minorEastAsia" w:hAnsi="Times New Roman" w:cs="Times New Roman"/>
          <w:sz w:val="24"/>
          <w:szCs w:val="24"/>
          <w:lang w:eastAsia="ru-RU"/>
        </w:rPr>
        <w:t xml:space="preserve"> питьевой воды; </w:t>
      </w:r>
      <w:proofErr w:type="gramEnd"/>
    </w:p>
    <w:p w:rsidR="00541DF4" w:rsidRPr="00405F88"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w:t>
      </w:r>
      <w:r w:rsidR="00445224"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 xml:space="preserve">выполнение лесохозяйственного регламента лесничества, </w:t>
      </w:r>
      <w:proofErr w:type="gramStart"/>
      <w:r w:rsidR="00E83594" w:rsidRPr="00405F88">
        <w:rPr>
          <w:rFonts w:ascii="Times New Roman" w:eastAsiaTheme="minorEastAsia" w:hAnsi="Times New Roman" w:cs="Times New Roman"/>
          <w:sz w:val="24"/>
          <w:szCs w:val="24"/>
          <w:lang w:eastAsia="ru-RU"/>
        </w:rPr>
        <w:t>получившим</w:t>
      </w:r>
      <w:proofErr w:type="gramEnd"/>
      <w:r w:rsidR="00E83594" w:rsidRPr="00405F88">
        <w:rPr>
          <w:rFonts w:ascii="Times New Roman" w:eastAsiaTheme="minorEastAsia" w:hAnsi="Times New Roman" w:cs="Times New Roman"/>
          <w:sz w:val="24"/>
          <w:szCs w:val="24"/>
          <w:lang w:eastAsia="ru-RU"/>
        </w:rPr>
        <w:t xml:space="preserve"> положительное заключение экспертизы прое</w:t>
      </w:r>
      <w:r w:rsidR="00FF5272" w:rsidRPr="00405F88">
        <w:rPr>
          <w:rFonts w:ascii="Times New Roman" w:eastAsiaTheme="minorEastAsia" w:hAnsi="Times New Roman" w:cs="Times New Roman"/>
          <w:sz w:val="24"/>
          <w:szCs w:val="24"/>
          <w:lang w:eastAsia="ru-RU"/>
        </w:rPr>
        <w:t xml:space="preserve">кта освоения лесов; </w:t>
      </w:r>
    </w:p>
    <w:p w:rsidR="00541DF4" w:rsidRPr="00405F88"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w:t>
      </w:r>
      <w:r w:rsidR="00445224"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разработку документации и выполнение работ по ремонту, реставрации, приспособлению к современному использованию произведений ландшафтной архитектур</w:t>
      </w:r>
      <w:r w:rsidR="00FF5272" w:rsidRPr="00405F88">
        <w:rPr>
          <w:rFonts w:ascii="Times New Roman" w:eastAsiaTheme="minorEastAsia" w:hAnsi="Times New Roman" w:cs="Times New Roman"/>
          <w:sz w:val="24"/>
          <w:szCs w:val="24"/>
          <w:lang w:eastAsia="ru-RU"/>
        </w:rPr>
        <w:t>ы и садово-паркового искусства;</w:t>
      </w:r>
    </w:p>
    <w:p w:rsidR="00541DF4" w:rsidRPr="00405F88"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w:t>
      </w:r>
      <w:r w:rsidR="00445224"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 xml:space="preserve">проведение геотехнического мониторинга, рекультивации </w:t>
      </w:r>
      <w:r w:rsidR="00FF5272" w:rsidRPr="00405F88">
        <w:rPr>
          <w:rFonts w:ascii="Times New Roman" w:eastAsiaTheme="minorEastAsia" w:hAnsi="Times New Roman" w:cs="Times New Roman"/>
          <w:sz w:val="24"/>
          <w:szCs w:val="24"/>
          <w:lang w:eastAsia="ru-RU"/>
        </w:rPr>
        <w:t xml:space="preserve">объекта благоустройства; </w:t>
      </w:r>
    </w:p>
    <w:p w:rsidR="00541DF4" w:rsidRPr="00405F88"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8</w:t>
      </w:r>
      <w:r w:rsidR="00445224"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w:t>
      </w:r>
      <w:r w:rsidR="00FF5272" w:rsidRPr="00405F88">
        <w:rPr>
          <w:rFonts w:ascii="Times New Roman" w:eastAsiaTheme="minorEastAsia" w:hAnsi="Times New Roman" w:cs="Times New Roman"/>
          <w:sz w:val="24"/>
          <w:szCs w:val="24"/>
          <w:lang w:eastAsia="ru-RU"/>
        </w:rPr>
        <w:t xml:space="preserve">ьные внутриплощадочные работы; </w:t>
      </w:r>
      <w:proofErr w:type="gramEnd"/>
    </w:p>
    <w:p w:rsidR="00541DF4" w:rsidRPr="00405F88"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9</w:t>
      </w:r>
      <w:r w:rsidR="00445224"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организацию производства работ по благоустройству (строительного производства)</w:t>
      </w:r>
      <w:r w:rsidR="00E83594" w:rsidRPr="00405F88">
        <w:rPr>
          <w:rFonts w:ascii="Times New Roman" w:eastAsiaTheme="minorEastAsia" w:hAnsi="Times New Roman" w:cs="Times New Roman"/>
          <w:sz w:val="24"/>
          <w:szCs w:val="24"/>
          <w:lang w:eastAsia="ru-RU"/>
        </w:rPr>
        <w:br/>
        <w:t>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w:t>
      </w:r>
      <w:r w:rsidR="00FF5272" w:rsidRPr="00405F88">
        <w:rPr>
          <w:rFonts w:ascii="Times New Roman" w:eastAsiaTheme="minorEastAsia" w:hAnsi="Times New Roman" w:cs="Times New Roman"/>
          <w:sz w:val="24"/>
          <w:szCs w:val="24"/>
          <w:lang w:eastAsia="ru-RU"/>
        </w:rPr>
        <w:t xml:space="preserve"> системы звукового оповещения; </w:t>
      </w:r>
    </w:p>
    <w:p w:rsidR="00541DF4" w:rsidRPr="00405F88"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10</w:t>
      </w:r>
      <w:r w:rsidR="00445224"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w:t>
      </w:r>
      <w:r w:rsidR="00FF5272" w:rsidRPr="00405F88">
        <w:rPr>
          <w:rFonts w:ascii="Times New Roman" w:eastAsiaTheme="minorEastAsia" w:hAnsi="Times New Roman" w:cs="Times New Roman"/>
          <w:sz w:val="24"/>
          <w:szCs w:val="24"/>
          <w:lang w:eastAsia="ru-RU"/>
        </w:rPr>
        <w:t xml:space="preserve">отовки проектной документации; </w:t>
      </w:r>
    </w:p>
    <w:p w:rsidR="00541DF4" w:rsidRPr="00405F88"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11</w:t>
      </w:r>
      <w:r w:rsidR="00445224"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приобретение и установку программно-техничес</w:t>
      </w:r>
      <w:r w:rsidR="00FF5272" w:rsidRPr="00405F88">
        <w:rPr>
          <w:rFonts w:ascii="Times New Roman" w:eastAsiaTheme="minorEastAsia" w:hAnsi="Times New Roman" w:cs="Times New Roman"/>
          <w:sz w:val="24"/>
          <w:szCs w:val="24"/>
          <w:lang w:eastAsia="ru-RU"/>
        </w:rPr>
        <w:t>ких комплексов видеонаблюдения;</w:t>
      </w:r>
    </w:p>
    <w:p w:rsidR="00E83594" w:rsidRPr="00405F88" w:rsidRDefault="0040278B" w:rsidP="0044522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12</w:t>
      </w:r>
      <w:r w:rsidR="00F045ED" w:rsidRPr="00405F88">
        <w:rPr>
          <w:rFonts w:ascii="Times New Roman" w:eastAsiaTheme="minorEastAsia" w:hAnsi="Times New Roman" w:cs="Times New Roman"/>
          <w:sz w:val="24"/>
          <w:szCs w:val="24"/>
          <w:lang w:eastAsia="ru-RU"/>
        </w:rPr>
        <w:t xml:space="preserve">) </w:t>
      </w:r>
      <w:r w:rsidR="00E83594" w:rsidRPr="00405F88">
        <w:rPr>
          <w:rFonts w:ascii="Times New Roman" w:eastAsiaTheme="minorEastAsia" w:hAnsi="Times New Roman" w:cs="Times New Roman"/>
          <w:sz w:val="24"/>
          <w:szCs w:val="24"/>
          <w:lang w:eastAsia="ru-RU"/>
        </w:rPr>
        <w:t>иные работы (мероприятия), предусмотренные государственной (муниципальной) программой, целью которой является повышение качества и комфорта городской среды, концепцией развития парка культуры и отдыха (инфраструктуры парка культуры и отдыха).</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F045E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3</w:t>
      </w:r>
      <w:r w:rsidR="00E233B0">
        <w:rPr>
          <w:rFonts w:ascii="Times New Roman" w:eastAsiaTheme="minorEastAsia" w:hAnsi="Times New Roman" w:cs="Times New Roman"/>
          <w:b/>
          <w:bCs/>
          <w:sz w:val="24"/>
          <w:szCs w:val="24"/>
          <w:lang w:eastAsia="ru-RU"/>
        </w:rPr>
        <w:t>6</w:t>
      </w:r>
      <w:r w:rsidRPr="00405F88">
        <w:rPr>
          <w:rFonts w:ascii="Times New Roman" w:eastAsiaTheme="minorEastAsia" w:hAnsi="Times New Roman" w:cs="Times New Roman"/>
          <w:b/>
          <w:bCs/>
          <w:sz w:val="24"/>
          <w:szCs w:val="24"/>
          <w:lang w:eastAsia="ru-RU"/>
        </w:rPr>
        <w:t>. Сады</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На территории городского округа Люберцы формируются следующие виды садов: сады отдыха и прогулок, сады при сооружениях, сады-выставки, сады на крышах и др.</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w:t>
      </w:r>
      <w:r w:rsidR="00F045ED"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Вода</w:t>
      </w:r>
      <w:r w:rsidR="00F045ED"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w:t>
      </w:r>
      <w:r w:rsidR="00F045ED"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Мороженое</w:t>
      </w:r>
      <w:r w:rsidR="00F045ED"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осветительное оборудование.</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Планировка и обустройство садов без приспособления для беспрепятственного доступа к ним и использования их инвалидами и другими </w:t>
      </w:r>
      <w:r w:rsidR="00F045ED"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 xml:space="preserve"> не допускается.</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5. </w:t>
      </w:r>
      <w:proofErr w:type="gramStart"/>
      <w:r w:rsidRPr="00405F88">
        <w:rPr>
          <w:rFonts w:ascii="Times New Roman" w:eastAsiaTheme="minorEastAsia" w:hAnsi="Times New Roman" w:cs="Times New Roman"/>
          <w:sz w:val="24"/>
          <w:szCs w:val="24"/>
          <w:lang w:eastAsia="ru-RU"/>
        </w:rPr>
        <w:t>Возможно</w:t>
      </w:r>
      <w:proofErr w:type="gramEnd"/>
      <w:r w:rsidRPr="00405F88">
        <w:rPr>
          <w:rFonts w:ascii="Times New Roman" w:eastAsiaTheme="minorEastAsia" w:hAnsi="Times New Roman" w:cs="Times New Roman"/>
          <w:sz w:val="24"/>
          <w:szCs w:val="24"/>
          <w:lang w:eastAsia="ru-RU"/>
        </w:rPr>
        <w:t xml:space="preserve"> предусматривать размещение ограждения, некапитальных, нестационарных сооружений питания.</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F045E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3</w:t>
      </w:r>
      <w:r w:rsidR="00E233B0">
        <w:rPr>
          <w:rFonts w:ascii="Times New Roman" w:eastAsiaTheme="minorEastAsia" w:hAnsi="Times New Roman" w:cs="Times New Roman"/>
          <w:b/>
          <w:bCs/>
          <w:sz w:val="24"/>
          <w:szCs w:val="24"/>
          <w:lang w:eastAsia="ru-RU"/>
        </w:rPr>
        <w:t>7</w:t>
      </w:r>
      <w:r w:rsidRPr="00405F88">
        <w:rPr>
          <w:rFonts w:ascii="Times New Roman" w:eastAsiaTheme="minorEastAsia" w:hAnsi="Times New Roman" w:cs="Times New Roman"/>
          <w:b/>
          <w:bCs/>
          <w:sz w:val="24"/>
          <w:szCs w:val="24"/>
          <w:lang w:eastAsia="ru-RU"/>
        </w:rPr>
        <w:t>. Бульвары, скверы</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Бульвары и скверы предназначены для организации кратковременного отдыха, прогулок, транзитных пешеходных передвижений.</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контейнеры, осветительное оборудование, оборудование архитектурно-декоративного освещения.</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Планировка и обустройство бульваров и скверов без приспособления для беспрепятственного доступа к ним и использования их инвалидами и другими </w:t>
      </w:r>
      <w:r w:rsidR="00F045ED" w:rsidRPr="00405F88">
        <w:rPr>
          <w:rFonts w:ascii="Times New Roman" w:eastAsiaTheme="minorEastAsia" w:hAnsi="Times New Roman" w:cs="Times New Roman"/>
          <w:sz w:val="24"/>
          <w:szCs w:val="24"/>
          <w:lang w:eastAsia="ru-RU"/>
        </w:rPr>
        <w:t>МГН</w:t>
      </w:r>
      <w:r w:rsidRPr="00405F88">
        <w:rPr>
          <w:rFonts w:ascii="Times New Roman" w:eastAsiaTheme="minorEastAsia" w:hAnsi="Times New Roman" w:cs="Times New Roman"/>
          <w:sz w:val="24"/>
          <w:szCs w:val="24"/>
          <w:lang w:eastAsia="ru-RU"/>
        </w:rPr>
        <w:t xml:space="preserve"> не допускается.</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F045E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 xml:space="preserve">Статья </w:t>
      </w:r>
      <w:r w:rsidR="00D7698C">
        <w:rPr>
          <w:rFonts w:ascii="Times New Roman" w:eastAsiaTheme="minorEastAsia" w:hAnsi="Times New Roman" w:cs="Times New Roman"/>
          <w:b/>
          <w:bCs/>
          <w:sz w:val="24"/>
          <w:szCs w:val="24"/>
          <w:lang w:eastAsia="ru-RU"/>
        </w:rPr>
        <w:t>3</w:t>
      </w:r>
      <w:r w:rsidR="00E233B0">
        <w:rPr>
          <w:rFonts w:ascii="Times New Roman" w:eastAsiaTheme="minorEastAsia" w:hAnsi="Times New Roman" w:cs="Times New Roman"/>
          <w:b/>
          <w:bCs/>
          <w:sz w:val="24"/>
          <w:szCs w:val="24"/>
          <w:lang w:eastAsia="ru-RU"/>
        </w:rPr>
        <w:t>8</w:t>
      </w:r>
      <w:r w:rsidRPr="00405F88">
        <w:rPr>
          <w:rFonts w:ascii="Times New Roman" w:eastAsiaTheme="minorEastAsia" w:hAnsi="Times New Roman" w:cs="Times New Roman"/>
          <w:b/>
          <w:bCs/>
          <w:sz w:val="24"/>
          <w:szCs w:val="24"/>
          <w:lang w:eastAsia="ru-RU"/>
        </w:rPr>
        <w:t>. Особенности озеленения территории городского округа Люберцы</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w:t>
      </w:r>
      <w:proofErr w:type="gramStart"/>
      <w:r w:rsidRPr="00405F88">
        <w:rPr>
          <w:rFonts w:ascii="Times New Roman" w:eastAsiaTheme="minorEastAsia" w:hAnsi="Times New Roman" w:cs="Times New Roman"/>
          <w:sz w:val="24"/>
          <w:szCs w:val="24"/>
          <w:lang w:eastAsia="ru-RU"/>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На территории городского округа Люберцы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Видовой состав, возраст, особенности содержания высаживаемых деревьев и кустарников устанавливаются </w:t>
      </w:r>
      <w:r w:rsidR="003315B7" w:rsidRPr="00405F88">
        <w:rPr>
          <w:rFonts w:ascii="Times New Roman" w:eastAsiaTheme="minorEastAsia" w:hAnsi="Times New Roman" w:cs="Times New Roman"/>
          <w:sz w:val="24"/>
          <w:szCs w:val="24"/>
          <w:lang w:eastAsia="ru-RU"/>
        </w:rPr>
        <w:t>администрацией</w:t>
      </w:r>
      <w:r w:rsidRPr="00405F88">
        <w:rPr>
          <w:rFonts w:ascii="Times New Roman" w:eastAsiaTheme="minorEastAsia" w:hAnsi="Times New Roman" w:cs="Times New Roman"/>
          <w:sz w:val="24"/>
          <w:szCs w:val="24"/>
          <w:lang w:eastAsia="ru-RU"/>
        </w:rPr>
        <w:t xml:space="preserve"> городского округа Люберцы, настоящими Правилами и </w:t>
      </w:r>
      <w:hyperlink r:id="rId34" w:history="1">
        <w:r w:rsidRPr="00405F88">
          <w:rPr>
            <w:rFonts w:ascii="Times New Roman" w:eastAsiaTheme="minorEastAsia" w:hAnsi="Times New Roman" w:cs="Times New Roman"/>
            <w:sz w:val="24"/>
            <w:szCs w:val="24"/>
            <w:lang w:eastAsia="ru-RU"/>
          </w:rPr>
          <w:t>Законом</w:t>
        </w:r>
      </w:hyperlink>
      <w:r w:rsidRPr="00405F88">
        <w:rPr>
          <w:rFonts w:ascii="Times New Roman" w:eastAsiaTheme="minorEastAsia" w:hAnsi="Times New Roman" w:cs="Times New Roman"/>
          <w:sz w:val="24"/>
          <w:szCs w:val="24"/>
          <w:lang w:eastAsia="ru-RU"/>
        </w:rPr>
        <w:t xml:space="preserve"> Московской области от 31.12.2014 </w:t>
      </w:r>
      <w:r w:rsidR="00F045ED"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 xml:space="preserve"> 191/2014-ОЗ </w:t>
      </w:r>
      <w:r w:rsidR="00F045ED"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00F045ED" w:rsidRPr="00405F88">
        <w:rPr>
          <w:rFonts w:ascii="Times New Roman" w:eastAsiaTheme="minorEastAsia" w:hAnsi="Times New Roman" w:cs="Times New Roman"/>
          <w:sz w:val="24"/>
          <w:szCs w:val="24"/>
          <w:lang w:eastAsia="ru-RU"/>
        </w:rPr>
        <w:t>»</w:t>
      </w:r>
      <w:r w:rsidRPr="00405F88">
        <w:rPr>
          <w:rFonts w:ascii="Times New Roman" w:eastAsiaTheme="minorEastAsia" w:hAnsi="Times New Roman" w:cs="Times New Roman"/>
          <w:sz w:val="24"/>
          <w:szCs w:val="24"/>
          <w:lang w:eastAsia="ru-RU"/>
        </w:rPr>
        <w:t>.</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405F88">
        <w:rPr>
          <w:rFonts w:ascii="Times New Roman" w:eastAsiaTheme="minorEastAsia" w:hAnsi="Times New Roman" w:cs="Times New Roman"/>
          <w:sz w:val="24"/>
          <w:szCs w:val="24"/>
          <w:lang w:eastAsia="ru-RU"/>
        </w:rPr>
        <w:t>комов</w:t>
      </w:r>
      <w:proofErr w:type="spellEnd"/>
      <w:r w:rsidRPr="00405F88">
        <w:rPr>
          <w:rFonts w:ascii="Times New Roman" w:eastAsiaTheme="minorEastAsia" w:hAnsi="Times New Roman" w:cs="Times New Roman"/>
          <w:sz w:val="24"/>
          <w:szCs w:val="24"/>
          <w:lang w:eastAsia="ru-RU"/>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 Проектирование озеленения и формирование системы зеленых насаждений на территории городского округа Люберцы ведутся с учетом факторов потери (в той или иной степени) способности экосистем к </w:t>
      </w:r>
      <w:proofErr w:type="spellStart"/>
      <w:r w:rsidRPr="00405F88">
        <w:rPr>
          <w:rFonts w:ascii="Times New Roman" w:eastAsiaTheme="minorEastAsia" w:hAnsi="Times New Roman" w:cs="Times New Roman"/>
          <w:sz w:val="24"/>
          <w:szCs w:val="24"/>
          <w:lang w:eastAsia="ru-RU"/>
        </w:rPr>
        <w:t>саморегуляции</w:t>
      </w:r>
      <w:proofErr w:type="spellEnd"/>
      <w:r w:rsidRPr="00405F88">
        <w:rPr>
          <w:rFonts w:ascii="Times New Roman" w:eastAsiaTheme="minorEastAsia" w:hAnsi="Times New Roman" w:cs="Times New Roman"/>
          <w:sz w:val="24"/>
          <w:szCs w:val="24"/>
          <w:lang w:eastAsia="ru-RU"/>
        </w:rPr>
        <w:t>. Для обеспечения жизнеспособности зеленых насаждений и озеленяемых территорий городского округа Люберцы необходимо:</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учитывать степень техногенных нагрузок от прилегающих территорий;</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городского округа Люберцы с большой площадью замощенных поверхностей, высокой плотностью застройки и подземных </w:t>
      </w:r>
      <w:r w:rsidRPr="00405F88">
        <w:rPr>
          <w:rFonts w:ascii="Times New Roman" w:eastAsiaTheme="minorEastAsia" w:hAnsi="Times New Roman" w:cs="Times New Roman"/>
          <w:sz w:val="24"/>
          <w:szCs w:val="24"/>
          <w:lang w:eastAsia="ru-RU"/>
        </w:rPr>
        <w:lastRenderedPageBreak/>
        <w:t>коммуникаций, для целей озеленения используется мобильное озеленение (контейнеры, вазоны и т.п.).</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слабое. </w:t>
      </w:r>
      <w:proofErr w:type="gramStart"/>
      <w:r w:rsidRPr="00405F88">
        <w:rPr>
          <w:rFonts w:ascii="Times New Roman" w:eastAsiaTheme="minorEastAsia" w:hAnsi="Times New Roman" w:cs="Times New Roman"/>
          <w:sz w:val="24"/>
          <w:szCs w:val="24"/>
          <w:lang w:eastAsia="ru-RU"/>
        </w:rPr>
        <w:t>У теплотрасс рекомендуется размещать: липу, клен, сирень, жимолость - ближе 2 м; тополь, боярышник, кизильник, дерен, лиственницу, березу - ближе 3-4 м.</w:t>
      </w:r>
      <w:proofErr w:type="gramEnd"/>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 При воздействии неблагоприятных техногенных и климатических факторов на различные территории городского округа Люберцы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405F88">
        <w:rPr>
          <w:rFonts w:ascii="Times New Roman" w:eastAsiaTheme="minorEastAsia" w:hAnsi="Times New Roman" w:cs="Times New Roman"/>
          <w:sz w:val="24"/>
          <w:szCs w:val="24"/>
          <w:lang w:eastAsia="ru-RU"/>
        </w:rPr>
        <w:t>несмыкание</w:t>
      </w:r>
      <w:proofErr w:type="spellEnd"/>
      <w:r w:rsidRPr="00405F88">
        <w:rPr>
          <w:rFonts w:ascii="Times New Roman" w:eastAsiaTheme="minorEastAsia" w:hAnsi="Times New Roman" w:cs="Times New Roman"/>
          <w:sz w:val="24"/>
          <w:szCs w:val="24"/>
          <w:lang w:eastAsia="ru-RU"/>
        </w:rPr>
        <w:t xml:space="preserve"> крон).</w:t>
      </w:r>
    </w:p>
    <w:p w:rsidR="00365484" w:rsidRPr="00405F88" w:rsidRDefault="00365484"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365484" w:rsidRPr="00405F88" w:rsidRDefault="004E5419" w:rsidP="00365484">
      <w:pPr>
        <w:autoSpaceDE w:val="0"/>
        <w:autoSpaceDN w:val="0"/>
        <w:adjustRightInd w:val="0"/>
        <w:spacing w:after="0" w:line="240" w:lineRule="auto"/>
        <w:ind w:firstLine="709"/>
        <w:jc w:val="both"/>
        <w:outlineLvl w:val="0"/>
        <w:rPr>
          <w:rFonts w:ascii="Times New Roman" w:hAnsi="Times New Roman" w:cs="Times New Roman"/>
          <w:b/>
          <w:bCs/>
          <w:sz w:val="24"/>
          <w:szCs w:val="24"/>
        </w:rPr>
      </w:pPr>
      <w:r>
        <w:rPr>
          <w:rFonts w:ascii="Times New Roman" w:eastAsiaTheme="minorEastAsia" w:hAnsi="Times New Roman" w:cs="Times New Roman"/>
          <w:b/>
          <w:sz w:val="24"/>
          <w:szCs w:val="24"/>
          <w:lang w:eastAsia="ru-RU"/>
        </w:rPr>
        <w:t xml:space="preserve">Статья </w:t>
      </w:r>
      <w:r w:rsidR="00D7698C">
        <w:rPr>
          <w:rFonts w:ascii="Times New Roman" w:eastAsiaTheme="minorEastAsia" w:hAnsi="Times New Roman" w:cs="Times New Roman"/>
          <w:b/>
          <w:sz w:val="24"/>
          <w:szCs w:val="24"/>
          <w:lang w:eastAsia="ru-RU"/>
        </w:rPr>
        <w:t>3</w:t>
      </w:r>
      <w:r w:rsidR="00E233B0">
        <w:rPr>
          <w:rFonts w:ascii="Times New Roman" w:eastAsiaTheme="minorEastAsia" w:hAnsi="Times New Roman" w:cs="Times New Roman"/>
          <w:b/>
          <w:sz w:val="24"/>
          <w:szCs w:val="24"/>
          <w:lang w:eastAsia="ru-RU"/>
        </w:rPr>
        <w:t>8</w:t>
      </w:r>
      <w:r w:rsidR="00365484" w:rsidRPr="00405F88">
        <w:rPr>
          <w:rFonts w:ascii="Times New Roman" w:eastAsiaTheme="minorEastAsia" w:hAnsi="Times New Roman" w:cs="Times New Roman"/>
          <w:b/>
          <w:sz w:val="24"/>
          <w:szCs w:val="24"/>
          <w:lang w:eastAsia="ru-RU"/>
        </w:rPr>
        <w:t xml:space="preserve">.1. </w:t>
      </w:r>
      <w:r w:rsidR="00365484" w:rsidRPr="00405F88">
        <w:rPr>
          <w:rFonts w:ascii="Times New Roman" w:hAnsi="Times New Roman" w:cs="Times New Roman"/>
          <w:b/>
          <w:bCs/>
          <w:sz w:val="24"/>
          <w:szCs w:val="24"/>
        </w:rPr>
        <w:t>Требования к проведению мероприятий по удалению с земельных участков борщевика Сосновского</w:t>
      </w:r>
    </w:p>
    <w:p w:rsidR="00365484" w:rsidRPr="00405F88" w:rsidRDefault="00365484" w:rsidP="00365484">
      <w:pPr>
        <w:autoSpaceDE w:val="0"/>
        <w:autoSpaceDN w:val="0"/>
        <w:adjustRightInd w:val="0"/>
        <w:spacing w:after="0" w:line="240" w:lineRule="auto"/>
        <w:jc w:val="both"/>
        <w:rPr>
          <w:rFonts w:ascii="Times New Roman" w:hAnsi="Times New Roman" w:cs="Times New Roman"/>
          <w:sz w:val="24"/>
          <w:szCs w:val="24"/>
        </w:rPr>
      </w:pPr>
    </w:p>
    <w:p w:rsidR="00365484" w:rsidRPr="00405F88"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t>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365484" w:rsidRPr="00405F88"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t xml:space="preserve">Мероприятия по удалению борщевика Сосновского с земельных участков и земель, государственная собственность на которые не разграничена, осуществляют органы местного самоуправления </w:t>
      </w:r>
      <w:r w:rsidR="00EF491D" w:rsidRPr="00405F88">
        <w:rPr>
          <w:rFonts w:ascii="Times New Roman" w:hAnsi="Times New Roman" w:cs="Times New Roman"/>
          <w:sz w:val="24"/>
          <w:szCs w:val="24"/>
        </w:rPr>
        <w:t>городского округа Люберцы</w:t>
      </w:r>
      <w:r w:rsidRPr="00405F88">
        <w:rPr>
          <w:rFonts w:ascii="Times New Roman" w:hAnsi="Times New Roman" w:cs="Times New Roman"/>
          <w:sz w:val="24"/>
          <w:szCs w:val="24"/>
        </w:rPr>
        <w:t>.</w:t>
      </w:r>
    </w:p>
    <w:p w:rsidR="00365484" w:rsidRPr="00405F88"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t>2. Мероприятия по удалению с земельных участков борщевика Сосновского проводятся следующими способами:</w:t>
      </w:r>
    </w:p>
    <w:p w:rsidR="00365484" w:rsidRPr="00405F88"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t xml:space="preserve">1) </w:t>
      </w:r>
      <w:proofErr w:type="gramStart"/>
      <w:r w:rsidRPr="00405F88">
        <w:rPr>
          <w:rFonts w:ascii="Times New Roman" w:hAnsi="Times New Roman" w:cs="Times New Roman"/>
          <w:sz w:val="24"/>
          <w:szCs w:val="24"/>
        </w:rPr>
        <w:t>химическим</w:t>
      </w:r>
      <w:proofErr w:type="gramEnd"/>
      <w:r w:rsidRPr="00405F88">
        <w:rPr>
          <w:rFonts w:ascii="Times New Roman" w:hAnsi="Times New Roman" w:cs="Times New Roman"/>
          <w:sz w:val="24"/>
          <w:szCs w:val="24"/>
        </w:rPr>
        <w:t xml:space="preserve"> - опрыскивание очагов (участков) произрастания борщевика Сосновского гербицидами и (или) арборицидами;</w:t>
      </w:r>
    </w:p>
    <w:p w:rsidR="00365484" w:rsidRPr="00405F88"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t xml:space="preserve">2) </w:t>
      </w:r>
      <w:proofErr w:type="gramStart"/>
      <w:r w:rsidRPr="00405F88">
        <w:rPr>
          <w:rFonts w:ascii="Times New Roman" w:hAnsi="Times New Roman" w:cs="Times New Roman"/>
          <w:sz w:val="24"/>
          <w:szCs w:val="24"/>
        </w:rPr>
        <w:t>механическим</w:t>
      </w:r>
      <w:proofErr w:type="gramEnd"/>
      <w:r w:rsidRPr="00405F88">
        <w:rPr>
          <w:rFonts w:ascii="Times New Roman" w:hAnsi="Times New Roman" w:cs="Times New Roman"/>
          <w:sz w:val="24"/>
          <w:szCs w:val="24"/>
        </w:rPr>
        <w:t xml:space="preserve"> - скашивание и удаление окошенных частей борщевика Сосновского, выкапывание корневой системы борщевика Сосновского;</w:t>
      </w:r>
    </w:p>
    <w:p w:rsidR="00365484" w:rsidRPr="00405F88"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t xml:space="preserve">3) </w:t>
      </w:r>
      <w:proofErr w:type="gramStart"/>
      <w:r w:rsidRPr="00405F88">
        <w:rPr>
          <w:rFonts w:ascii="Times New Roman" w:hAnsi="Times New Roman" w:cs="Times New Roman"/>
          <w:sz w:val="24"/>
          <w:szCs w:val="24"/>
        </w:rPr>
        <w:t>агротехническим</w:t>
      </w:r>
      <w:proofErr w:type="gramEnd"/>
      <w:r w:rsidRPr="00405F88">
        <w:rPr>
          <w:rFonts w:ascii="Times New Roman" w:hAnsi="Times New Roman" w:cs="Times New Roman"/>
          <w:sz w:val="24"/>
          <w:szCs w:val="24"/>
        </w:rPr>
        <w:t xml:space="preserve"> - обработка почвы, посев многолетних трав.</w:t>
      </w:r>
    </w:p>
    <w:p w:rsidR="00365484" w:rsidRPr="00405F88"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t xml:space="preserve">3. </w:t>
      </w:r>
      <w:proofErr w:type="gramStart"/>
      <w:r w:rsidRPr="00405F88">
        <w:rPr>
          <w:rFonts w:ascii="Times New Roman" w:hAnsi="Times New Roman" w:cs="Times New Roman"/>
          <w:sz w:val="24"/>
          <w:szCs w:val="24"/>
        </w:rPr>
        <w:t xml:space="preserve">В случае </w:t>
      </w:r>
      <w:proofErr w:type="spellStart"/>
      <w:r w:rsidRPr="00405F88">
        <w:rPr>
          <w:rFonts w:ascii="Times New Roman" w:hAnsi="Times New Roman" w:cs="Times New Roman"/>
          <w:sz w:val="24"/>
          <w:szCs w:val="24"/>
        </w:rPr>
        <w:t>неустранения</w:t>
      </w:r>
      <w:proofErr w:type="spellEnd"/>
      <w:r w:rsidRPr="00405F88">
        <w:rPr>
          <w:rFonts w:ascii="Times New Roman" w:hAnsi="Times New Roman" w:cs="Times New Roman"/>
          <w:sz w:val="24"/>
          <w:szCs w:val="24"/>
        </w:rPr>
        <w:t xml:space="preserve">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муниципального земельного контроля в срок не более трех рабочих дней после установления факта </w:t>
      </w:r>
      <w:proofErr w:type="spellStart"/>
      <w:r w:rsidRPr="00405F88">
        <w:rPr>
          <w:rFonts w:ascii="Times New Roman" w:hAnsi="Times New Roman" w:cs="Times New Roman"/>
          <w:sz w:val="24"/>
          <w:szCs w:val="24"/>
        </w:rPr>
        <w:t>неустранения</w:t>
      </w:r>
      <w:proofErr w:type="spellEnd"/>
      <w:r w:rsidRPr="00405F88">
        <w:rPr>
          <w:rFonts w:ascii="Times New Roman" w:hAnsi="Times New Roman" w:cs="Times New Roman"/>
          <w:sz w:val="24"/>
          <w:szCs w:val="24"/>
        </w:rPr>
        <w:t xml:space="preserve"> выявленных нарушений информирует орган местного самоуправления </w:t>
      </w:r>
      <w:r w:rsidR="00EF491D" w:rsidRPr="00405F88">
        <w:rPr>
          <w:rFonts w:ascii="Times New Roman" w:hAnsi="Times New Roman" w:cs="Times New Roman"/>
          <w:sz w:val="24"/>
          <w:szCs w:val="24"/>
        </w:rPr>
        <w:t>городского округа Люберцы</w:t>
      </w:r>
      <w:r w:rsidRPr="00405F88">
        <w:rPr>
          <w:rFonts w:ascii="Times New Roman" w:hAnsi="Times New Roman" w:cs="Times New Roman"/>
          <w:sz w:val="24"/>
          <w:szCs w:val="24"/>
        </w:rPr>
        <w:t xml:space="preserve"> о необходимости принятия решения о проведении на земельном участке мероприятий по удалению борщевика</w:t>
      </w:r>
      <w:proofErr w:type="gramEnd"/>
      <w:r w:rsidRPr="00405F88">
        <w:rPr>
          <w:rFonts w:ascii="Times New Roman" w:hAnsi="Times New Roman" w:cs="Times New Roman"/>
          <w:sz w:val="24"/>
          <w:szCs w:val="24"/>
        </w:rPr>
        <w:t xml:space="preserve"> Сосновского за счет средств бюджета </w:t>
      </w:r>
      <w:r w:rsidR="00EF491D" w:rsidRPr="00405F88">
        <w:rPr>
          <w:rFonts w:ascii="Times New Roman" w:hAnsi="Times New Roman" w:cs="Times New Roman"/>
          <w:sz w:val="24"/>
          <w:szCs w:val="24"/>
        </w:rPr>
        <w:t>городского округа Люберцы</w:t>
      </w:r>
      <w:r w:rsidRPr="00405F88">
        <w:rPr>
          <w:rFonts w:ascii="Times New Roman" w:hAnsi="Times New Roman" w:cs="Times New Roman"/>
          <w:sz w:val="24"/>
          <w:szCs w:val="24"/>
        </w:rPr>
        <w:t>.</w:t>
      </w:r>
    </w:p>
    <w:p w:rsidR="00365484" w:rsidRPr="00405F88"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t xml:space="preserve">4. Орган местного самоуправления в срок не более пяти рабочих дней после получения от органов (должностных лиц) муниципального земельного контроля информации, предусмотренной пунктом 3 настоящей статьи, принимает решение о проведении на земельном участке мероприятий по удалению борщевика Сосновского за счет средств бюджета </w:t>
      </w:r>
      <w:r w:rsidR="00EF491D" w:rsidRPr="00405F88">
        <w:rPr>
          <w:rFonts w:ascii="Times New Roman" w:hAnsi="Times New Roman" w:cs="Times New Roman"/>
          <w:sz w:val="24"/>
          <w:szCs w:val="24"/>
        </w:rPr>
        <w:t>городского округа Люберцы</w:t>
      </w:r>
      <w:r w:rsidRPr="00405F88">
        <w:rPr>
          <w:rFonts w:ascii="Times New Roman" w:hAnsi="Times New Roman" w:cs="Times New Roman"/>
          <w:sz w:val="24"/>
          <w:szCs w:val="24"/>
        </w:rPr>
        <w:t>.</w:t>
      </w:r>
    </w:p>
    <w:p w:rsidR="00365484" w:rsidRPr="00405F88"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t>5. Указанное решение органа местного самоуправления, содержащее информацию 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rsidR="00365484" w:rsidRPr="00405F88"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t>6. Правообладатели земельных участков, в отношении которых проведены мероприятия по удалению с земельных участков борщевика Сосновского за счет средств бюджета муниципального образования Московской области, обязаны возместить расходы соответствующего муниципального образования на проведение указанных мероприятий в срок не более двух месяцев со дня получения уведомления о завершении указанных мероприятий.</w:t>
      </w:r>
    </w:p>
    <w:p w:rsidR="00365484" w:rsidRPr="00405F88"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lastRenderedPageBreak/>
        <w:t>7. Уведомление о завершении мероприятий, в том числе содержащее информацию о сметной стоимости выполненных мероприятий и реквизиты лицевого счета органа местного самоуправления, выдается (направляется) правообладателю земельного участка способом, обеспечивающим подтверждение его получения.</w:t>
      </w:r>
    </w:p>
    <w:p w:rsidR="00365484" w:rsidRPr="00405F88" w:rsidRDefault="00365484" w:rsidP="00EF491D">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t xml:space="preserve">8. </w:t>
      </w:r>
      <w:proofErr w:type="gramStart"/>
      <w:r w:rsidRPr="00405F88">
        <w:rPr>
          <w:rFonts w:ascii="Times New Roman" w:hAnsi="Times New Roman" w:cs="Times New Roman"/>
          <w:sz w:val="24"/>
          <w:szCs w:val="24"/>
        </w:rPr>
        <w:t xml:space="preserve">В случае если в установленный срок средства не были перечислены правообладателем земельного участка, орган местного самоуправления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w:t>
      </w:r>
      <w:r w:rsidR="00EF491D" w:rsidRPr="00405F88">
        <w:rPr>
          <w:rFonts w:ascii="Times New Roman" w:hAnsi="Times New Roman" w:cs="Times New Roman"/>
          <w:sz w:val="24"/>
          <w:szCs w:val="24"/>
        </w:rPr>
        <w:t>городского округа</w:t>
      </w:r>
      <w:proofErr w:type="gramEnd"/>
      <w:r w:rsidR="00EF491D" w:rsidRPr="00405F88">
        <w:rPr>
          <w:rFonts w:ascii="Times New Roman" w:hAnsi="Times New Roman" w:cs="Times New Roman"/>
          <w:sz w:val="24"/>
          <w:szCs w:val="24"/>
        </w:rPr>
        <w:t xml:space="preserve"> Люберцы</w:t>
      </w:r>
      <w:r w:rsidRPr="00405F88">
        <w:rPr>
          <w:rFonts w:ascii="Times New Roman" w:hAnsi="Times New Roman" w:cs="Times New Roman"/>
          <w:sz w:val="24"/>
          <w:szCs w:val="24"/>
        </w:rPr>
        <w:t>.</w:t>
      </w:r>
    </w:p>
    <w:p w:rsidR="00365484" w:rsidRPr="00E233B0" w:rsidRDefault="00365484" w:rsidP="00E233B0">
      <w:pPr>
        <w:autoSpaceDE w:val="0"/>
        <w:autoSpaceDN w:val="0"/>
        <w:adjustRightInd w:val="0"/>
        <w:spacing w:after="0" w:line="240" w:lineRule="auto"/>
        <w:ind w:firstLine="539"/>
        <w:jc w:val="both"/>
        <w:rPr>
          <w:rFonts w:ascii="Times New Roman" w:hAnsi="Times New Roman" w:cs="Times New Roman"/>
          <w:sz w:val="24"/>
          <w:szCs w:val="24"/>
        </w:rPr>
      </w:pPr>
      <w:r w:rsidRPr="00405F88">
        <w:rPr>
          <w:rFonts w:ascii="Times New Roman" w:hAnsi="Times New Roman" w:cs="Times New Roman"/>
          <w:sz w:val="24"/>
          <w:szCs w:val="24"/>
        </w:rPr>
        <w:t xml:space="preserve">9. Расчет понесенных органом местного самоуправления расходов по удалению с земельного участка борщевика Сосновского за счет средств бюджета </w:t>
      </w:r>
      <w:r w:rsidR="00EF491D" w:rsidRPr="00405F88">
        <w:rPr>
          <w:rFonts w:ascii="Times New Roman" w:hAnsi="Times New Roman" w:cs="Times New Roman"/>
          <w:sz w:val="24"/>
          <w:szCs w:val="24"/>
        </w:rPr>
        <w:t>городского округа Люберцы</w:t>
      </w:r>
      <w:r w:rsidRPr="00405F88">
        <w:rPr>
          <w:rFonts w:ascii="Times New Roman" w:hAnsi="Times New Roman" w:cs="Times New Roman"/>
          <w:sz w:val="24"/>
          <w:szCs w:val="24"/>
        </w:rPr>
        <w:t xml:space="preserve"> определяется утверждаемой </w:t>
      </w:r>
      <w:r w:rsidR="00EF491D" w:rsidRPr="00405F88">
        <w:rPr>
          <w:rFonts w:ascii="Times New Roman" w:hAnsi="Times New Roman" w:cs="Times New Roman"/>
          <w:sz w:val="24"/>
          <w:szCs w:val="24"/>
        </w:rPr>
        <w:t>Советом депутатов городского округа Люберцы</w:t>
      </w:r>
      <w:r w:rsidR="00E233B0">
        <w:rPr>
          <w:rFonts w:ascii="Times New Roman" w:hAnsi="Times New Roman" w:cs="Times New Roman"/>
          <w:sz w:val="24"/>
          <w:szCs w:val="24"/>
        </w:rPr>
        <w:t xml:space="preserve"> методикой.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F045E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 xml:space="preserve">Статья </w:t>
      </w:r>
      <w:r w:rsidR="00E233B0">
        <w:rPr>
          <w:rFonts w:ascii="Times New Roman" w:eastAsiaTheme="minorEastAsia" w:hAnsi="Times New Roman" w:cs="Times New Roman"/>
          <w:b/>
          <w:bCs/>
          <w:sz w:val="24"/>
          <w:szCs w:val="24"/>
          <w:lang w:eastAsia="ru-RU"/>
        </w:rPr>
        <w:t>39</w:t>
      </w:r>
      <w:r w:rsidRPr="00405F88">
        <w:rPr>
          <w:rFonts w:ascii="Times New Roman" w:eastAsiaTheme="minorEastAsia" w:hAnsi="Times New Roman" w:cs="Times New Roman"/>
          <w:b/>
          <w:bCs/>
          <w:sz w:val="24"/>
          <w:szCs w:val="24"/>
          <w:lang w:eastAsia="ru-RU"/>
        </w:rPr>
        <w:t>. Крышное и вертикальное озеленение</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w:t>
      </w:r>
      <w:r w:rsidR="0088726D" w:rsidRPr="00405F88">
        <w:rPr>
          <w:rFonts w:ascii="Times New Roman" w:eastAsiaTheme="minorEastAsia" w:hAnsi="Times New Roman" w:cs="Times New Roman"/>
          <w:sz w:val="24"/>
          <w:szCs w:val="24"/>
          <w:lang w:eastAsia="ru-RU"/>
        </w:rPr>
        <w:t xml:space="preserve"> </w:t>
      </w:r>
      <w:proofErr w:type="spellStart"/>
      <w:r w:rsidR="0088726D" w:rsidRPr="00405F88">
        <w:rPr>
          <w:rFonts w:ascii="Times New Roman" w:eastAsiaTheme="minorEastAsia" w:hAnsi="Times New Roman" w:cs="Times New Roman"/>
          <w:sz w:val="24"/>
          <w:szCs w:val="24"/>
          <w:lang w:eastAsia="ru-RU"/>
        </w:rPr>
        <w:t>малоуклонной</w:t>
      </w:r>
      <w:proofErr w:type="spellEnd"/>
      <w:r w:rsidR="0088726D" w:rsidRPr="00405F88">
        <w:rPr>
          <w:rFonts w:ascii="Times New Roman" w:eastAsiaTheme="minorEastAsia" w:hAnsi="Times New Roman" w:cs="Times New Roman"/>
          <w:sz w:val="24"/>
          <w:szCs w:val="24"/>
          <w:lang w:eastAsia="ru-RU"/>
        </w:rPr>
        <w:t xml:space="preserve"> (уклон не более 3 процентов</w:t>
      </w:r>
      <w:r w:rsidRPr="00405F88">
        <w:rPr>
          <w:rFonts w:ascii="Times New Roman" w:eastAsiaTheme="minorEastAsia" w:hAnsi="Times New Roman" w:cs="Times New Roman"/>
          <w:sz w:val="24"/>
          <w:szCs w:val="24"/>
          <w:lang w:eastAsia="ru-RU"/>
        </w:rPr>
        <w:t>) крышей.</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405F88">
        <w:rPr>
          <w:rFonts w:ascii="Times New Roman" w:eastAsiaTheme="minorEastAsia" w:hAnsi="Times New Roman" w:cs="Times New Roman"/>
          <w:sz w:val="24"/>
          <w:szCs w:val="24"/>
          <w:lang w:eastAsia="ru-RU"/>
        </w:rPr>
        <w:t>деформативности</w:t>
      </w:r>
      <w:proofErr w:type="spellEnd"/>
      <w:r w:rsidRPr="00405F88">
        <w:rPr>
          <w:rFonts w:ascii="Times New Roman" w:eastAsiaTheme="minorEastAsia" w:hAnsi="Times New Roman" w:cs="Times New Roman"/>
          <w:sz w:val="24"/>
          <w:szCs w:val="24"/>
          <w:lang w:eastAsia="ru-RU"/>
        </w:rPr>
        <w:t xml:space="preserve"> существующих несущих конструкций.</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 При проектировании строительства и реконструкции капитального строительства с горизонтальными или </w:t>
      </w:r>
      <w:proofErr w:type="spellStart"/>
      <w:r w:rsidRPr="00405F88">
        <w:rPr>
          <w:rFonts w:ascii="Times New Roman" w:eastAsiaTheme="minorEastAsia" w:hAnsi="Times New Roman" w:cs="Times New Roman"/>
          <w:sz w:val="24"/>
          <w:szCs w:val="24"/>
          <w:lang w:eastAsia="ru-RU"/>
        </w:rPr>
        <w:t>малоуклонными</w:t>
      </w:r>
      <w:proofErr w:type="spellEnd"/>
      <w:r w:rsidRPr="00405F88">
        <w:rPr>
          <w:rFonts w:ascii="Times New Roman" w:eastAsiaTheme="minorEastAsia" w:hAnsi="Times New Roman" w:cs="Times New Roman"/>
          <w:sz w:val="24"/>
          <w:szCs w:val="24"/>
          <w:lang w:eastAsia="ru-RU"/>
        </w:rP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Крышное и вертикальное озеленение не должно носить компенсационный характер.</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405F88">
        <w:rPr>
          <w:rFonts w:ascii="Times New Roman" w:eastAsiaTheme="minorEastAsia" w:hAnsi="Times New Roman" w:cs="Times New Roman"/>
          <w:sz w:val="24"/>
          <w:szCs w:val="24"/>
          <w:lang w:eastAsia="ru-RU"/>
        </w:rPr>
        <w:t>гидр</w:t>
      </w:r>
      <w:proofErr w:type="gramStart"/>
      <w:r w:rsidRPr="00405F88">
        <w:rPr>
          <w:rFonts w:ascii="Times New Roman" w:eastAsiaTheme="minorEastAsia" w:hAnsi="Times New Roman" w:cs="Times New Roman"/>
          <w:sz w:val="24"/>
          <w:szCs w:val="24"/>
          <w:lang w:eastAsia="ru-RU"/>
        </w:rPr>
        <w:t>о</w:t>
      </w:r>
      <w:proofErr w:type="spellEnd"/>
      <w:r w:rsidRPr="00405F88">
        <w:rPr>
          <w:rFonts w:ascii="Times New Roman" w:eastAsiaTheme="minorEastAsia" w:hAnsi="Times New Roman" w:cs="Times New Roman"/>
          <w:sz w:val="24"/>
          <w:szCs w:val="24"/>
          <w:lang w:eastAsia="ru-RU"/>
        </w:rPr>
        <w:t>-</w:t>
      </w:r>
      <w:proofErr w:type="gramEnd"/>
      <w:r w:rsidRPr="00405F88">
        <w:rPr>
          <w:rFonts w:ascii="Times New Roman" w:eastAsiaTheme="minorEastAsia" w:hAnsi="Times New Roman" w:cs="Times New Roman"/>
          <w:sz w:val="24"/>
          <w:szCs w:val="24"/>
          <w:lang w:eastAsia="ru-RU"/>
        </w:rPr>
        <w:t xml:space="preserve"> и </w:t>
      </w:r>
      <w:proofErr w:type="spellStart"/>
      <w:r w:rsidRPr="00405F88">
        <w:rPr>
          <w:rFonts w:ascii="Times New Roman" w:eastAsiaTheme="minorEastAsia" w:hAnsi="Times New Roman" w:cs="Times New Roman"/>
          <w:sz w:val="24"/>
          <w:szCs w:val="24"/>
          <w:lang w:eastAsia="ru-RU"/>
        </w:rPr>
        <w:t>пароизоляция</w:t>
      </w:r>
      <w:proofErr w:type="spellEnd"/>
      <w:r w:rsidRPr="00405F88">
        <w:rPr>
          <w:rFonts w:ascii="Times New Roman" w:eastAsiaTheme="minorEastAsia" w:hAnsi="Times New Roman" w:cs="Times New Roman"/>
          <w:sz w:val="24"/>
          <w:szCs w:val="24"/>
          <w:lang w:eastAsia="ru-RU"/>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w:t>
      </w:r>
      <w:r w:rsidRPr="00405F88">
        <w:rPr>
          <w:rFonts w:ascii="Times New Roman" w:eastAsiaTheme="minorEastAsia" w:hAnsi="Times New Roman" w:cs="Times New Roman"/>
          <w:sz w:val="24"/>
          <w:szCs w:val="24"/>
          <w:lang w:eastAsia="ru-RU"/>
        </w:rPr>
        <w:lastRenderedPageBreak/>
        <w:t>надежно закреплять конструкции в виде решеток, систем вертикальных стержней или тросов, точечных консолей-опор для кашпо и т.п.</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10. </w:t>
      </w:r>
      <w:proofErr w:type="gramStart"/>
      <w:r w:rsidRPr="00405F88">
        <w:rPr>
          <w:rFonts w:ascii="Times New Roman" w:eastAsiaTheme="minorEastAsia" w:hAnsi="Times New Roman" w:cs="Times New Roman"/>
          <w:sz w:val="24"/>
          <w:szCs w:val="24"/>
          <w:lang w:eastAsia="ru-RU"/>
        </w:rPr>
        <w:t>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roofErr w:type="gramEnd"/>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F045E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4</w:t>
      </w:r>
      <w:r w:rsidR="00E233B0">
        <w:rPr>
          <w:rFonts w:ascii="Times New Roman" w:eastAsiaTheme="minorEastAsia" w:hAnsi="Times New Roman" w:cs="Times New Roman"/>
          <w:b/>
          <w:bCs/>
          <w:sz w:val="24"/>
          <w:szCs w:val="24"/>
          <w:lang w:eastAsia="ru-RU"/>
        </w:rPr>
        <w:t>0</w:t>
      </w:r>
      <w:r w:rsidRPr="00405F88">
        <w:rPr>
          <w:rFonts w:ascii="Times New Roman" w:eastAsiaTheme="minorEastAsia" w:hAnsi="Times New Roman" w:cs="Times New Roman"/>
          <w:b/>
          <w:bCs/>
          <w:sz w:val="24"/>
          <w:szCs w:val="24"/>
          <w:lang w:eastAsia="ru-RU"/>
        </w:rPr>
        <w:t>. Обеспечение сохранности зеленых насаждений</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9D0F34" w:rsidRPr="00405F88" w:rsidRDefault="00A91B49" w:rsidP="009D0F3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w:t>
      </w:r>
      <w:r w:rsidR="009D0F34" w:rsidRPr="00405F88">
        <w:rPr>
          <w:rFonts w:ascii="Times New Roman" w:eastAsiaTheme="minorEastAsia" w:hAnsi="Times New Roman" w:cs="Times New Roman"/>
          <w:sz w:val="24"/>
          <w:szCs w:val="24"/>
          <w:lang w:eastAsia="ru-RU"/>
        </w:rPr>
        <w:t xml:space="preserve">Посадка или пересадка деревьев и кустарников на земельных участках, находящихся в муниципальной собственности, земельных участков и земель, государственная собственность на которые не разграничена, допускается при наличии разрешительной документации, выданной </w:t>
      </w:r>
      <w:r w:rsidR="004E179B" w:rsidRPr="00405F88">
        <w:rPr>
          <w:rFonts w:ascii="Times New Roman" w:eastAsiaTheme="minorEastAsia" w:hAnsi="Times New Roman" w:cs="Times New Roman"/>
          <w:sz w:val="24"/>
          <w:szCs w:val="24"/>
          <w:lang w:eastAsia="ru-RU"/>
        </w:rPr>
        <w:t>а</w:t>
      </w:r>
      <w:r w:rsidR="003315B7" w:rsidRPr="00405F88">
        <w:rPr>
          <w:rFonts w:ascii="Times New Roman" w:eastAsiaTheme="minorEastAsia" w:hAnsi="Times New Roman" w:cs="Times New Roman"/>
          <w:sz w:val="24"/>
          <w:szCs w:val="24"/>
          <w:lang w:eastAsia="ru-RU"/>
        </w:rPr>
        <w:t>дминистрацией</w:t>
      </w:r>
      <w:r w:rsidR="009D0F34" w:rsidRPr="00405F88">
        <w:rPr>
          <w:rFonts w:ascii="Times New Roman" w:eastAsiaTheme="minorEastAsia" w:hAnsi="Times New Roman" w:cs="Times New Roman"/>
          <w:sz w:val="24"/>
          <w:szCs w:val="24"/>
          <w:lang w:eastAsia="ru-RU"/>
        </w:rPr>
        <w:t xml:space="preserve"> городского округа Люберцы, в следующих случаях:</w:t>
      </w:r>
    </w:p>
    <w:p w:rsidR="009D0F34" w:rsidRPr="00405F88" w:rsidRDefault="0040278B" w:rsidP="009D0F3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9D0F34" w:rsidRPr="00405F88">
        <w:rPr>
          <w:rFonts w:ascii="Times New Roman" w:eastAsiaTheme="minorEastAsia" w:hAnsi="Times New Roman" w:cs="Times New Roman"/>
          <w:sz w:val="24"/>
          <w:szCs w:val="24"/>
          <w:lang w:eastAsia="ru-RU"/>
        </w:rPr>
        <w:t>) посадки или пересадки деревьев и кустарников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rsidR="009D0F34" w:rsidRPr="00405F88" w:rsidRDefault="0040278B" w:rsidP="009D0F3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9D0F34" w:rsidRPr="00405F88">
        <w:rPr>
          <w:rFonts w:ascii="Times New Roman" w:eastAsiaTheme="minorEastAsia" w:hAnsi="Times New Roman" w:cs="Times New Roman"/>
          <w:sz w:val="24"/>
          <w:szCs w:val="24"/>
          <w:lang w:eastAsia="ru-RU"/>
        </w:rPr>
        <w:t>) посадки деревьев и кустарников физическими, юридическими лицами без предоставления земельных участков и установления сервитутов;</w:t>
      </w:r>
    </w:p>
    <w:p w:rsidR="009D0F34" w:rsidRPr="00405F88" w:rsidRDefault="0040278B" w:rsidP="009D0F3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9D0F34" w:rsidRPr="00405F88">
        <w:rPr>
          <w:rFonts w:ascii="Times New Roman" w:eastAsiaTheme="minorEastAsia" w:hAnsi="Times New Roman" w:cs="Times New Roman"/>
          <w:sz w:val="24"/>
          <w:szCs w:val="24"/>
          <w:lang w:eastAsia="ru-RU"/>
        </w:rPr>
        <w:t>) посадки деревьев и кустарников физическими, юридическими лицами, производящими компенсационное озеленение.</w:t>
      </w:r>
    </w:p>
    <w:p w:rsidR="00A91B49" w:rsidRPr="00405F88" w:rsidRDefault="00A91B49" w:rsidP="009D0F3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w:t>
      </w:r>
      <w:r w:rsidR="009D0F34" w:rsidRPr="00405F88">
        <w:rPr>
          <w:rFonts w:ascii="Times New Roman" w:eastAsiaTheme="minorEastAsia" w:hAnsi="Times New Roman" w:cs="Times New Roman"/>
          <w:sz w:val="24"/>
          <w:szCs w:val="24"/>
          <w:lang w:eastAsia="ru-RU"/>
        </w:rPr>
        <w:t>Вырубка деревьев и кустарников производится только на основании разрешени</w:t>
      </w:r>
      <w:r w:rsidR="00B01272" w:rsidRPr="00405F88">
        <w:rPr>
          <w:rFonts w:ascii="Times New Roman" w:eastAsiaTheme="minorEastAsia" w:hAnsi="Times New Roman" w:cs="Times New Roman"/>
          <w:sz w:val="24"/>
          <w:szCs w:val="24"/>
          <w:lang w:eastAsia="ru-RU"/>
        </w:rPr>
        <w:t>я на вырубку зеленых насаждений</w:t>
      </w:r>
      <w:r w:rsidRPr="00405F88">
        <w:rPr>
          <w:rFonts w:ascii="Times New Roman" w:eastAsiaTheme="minorEastAsia" w:hAnsi="Times New Roman" w:cs="Times New Roman"/>
          <w:sz w:val="24"/>
          <w:szCs w:val="24"/>
          <w:lang w:eastAsia="ru-RU"/>
        </w:rPr>
        <w:t>.</w:t>
      </w:r>
    </w:p>
    <w:p w:rsidR="003315B7" w:rsidRPr="00405F88" w:rsidRDefault="003315B7" w:rsidP="009D0F3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Случаи и порядок выдачи разрешения на вырубку зеленых насажд</w:t>
      </w:r>
      <w:r w:rsidR="00C0137F" w:rsidRPr="00405F88">
        <w:rPr>
          <w:rFonts w:ascii="Times New Roman" w:eastAsiaTheme="minorEastAsia" w:hAnsi="Times New Roman" w:cs="Times New Roman"/>
          <w:sz w:val="24"/>
          <w:szCs w:val="24"/>
          <w:lang w:eastAsia="ru-RU"/>
        </w:rPr>
        <w:t xml:space="preserve">ений </w:t>
      </w:r>
      <w:r w:rsidRPr="00405F88">
        <w:rPr>
          <w:rFonts w:ascii="Times New Roman" w:eastAsiaTheme="minorEastAsia" w:hAnsi="Times New Roman" w:cs="Times New Roman"/>
          <w:sz w:val="24"/>
          <w:szCs w:val="24"/>
          <w:lang w:eastAsia="ru-RU"/>
        </w:rPr>
        <w:t>опреде</w:t>
      </w:r>
      <w:r w:rsidR="00C0137F" w:rsidRPr="00405F88">
        <w:rPr>
          <w:rFonts w:ascii="Times New Roman" w:eastAsiaTheme="minorEastAsia" w:hAnsi="Times New Roman" w:cs="Times New Roman"/>
          <w:sz w:val="24"/>
          <w:szCs w:val="24"/>
          <w:lang w:eastAsia="ru-RU"/>
        </w:rPr>
        <w:t>ляются норм</w:t>
      </w:r>
      <w:r w:rsidR="0033421B" w:rsidRPr="00405F88">
        <w:rPr>
          <w:rFonts w:ascii="Times New Roman" w:eastAsiaTheme="minorEastAsia" w:hAnsi="Times New Roman" w:cs="Times New Roman"/>
          <w:sz w:val="24"/>
          <w:szCs w:val="24"/>
          <w:lang w:eastAsia="ru-RU"/>
        </w:rPr>
        <w:t xml:space="preserve">ативными правовыми актами </w:t>
      </w:r>
      <w:r w:rsidR="00B01272" w:rsidRPr="00405F88">
        <w:rPr>
          <w:rFonts w:ascii="Times New Roman" w:eastAsiaTheme="minorEastAsia" w:hAnsi="Times New Roman" w:cs="Times New Roman"/>
          <w:sz w:val="24"/>
          <w:szCs w:val="24"/>
          <w:lang w:eastAsia="ru-RU"/>
        </w:rPr>
        <w:t>администрации</w:t>
      </w:r>
      <w:r w:rsidRPr="00405F88">
        <w:rPr>
          <w:rFonts w:ascii="Times New Roman" w:eastAsiaTheme="minorEastAsia" w:hAnsi="Times New Roman" w:cs="Times New Roman"/>
          <w:sz w:val="24"/>
          <w:szCs w:val="24"/>
          <w:lang w:eastAsia="ru-RU"/>
        </w:rPr>
        <w:t xml:space="preserve"> городского о</w:t>
      </w:r>
      <w:r w:rsidR="00C0137F" w:rsidRPr="00405F88">
        <w:rPr>
          <w:rFonts w:ascii="Times New Roman" w:eastAsiaTheme="minorEastAsia" w:hAnsi="Times New Roman" w:cs="Times New Roman"/>
          <w:sz w:val="24"/>
          <w:szCs w:val="24"/>
          <w:lang w:eastAsia="ru-RU"/>
        </w:rPr>
        <w:t>круга Люберцы</w:t>
      </w:r>
      <w:r w:rsidRPr="00405F88">
        <w:rPr>
          <w:rFonts w:ascii="Times New Roman" w:eastAsiaTheme="minorEastAsia" w:hAnsi="Times New Roman" w:cs="Times New Roman"/>
          <w:sz w:val="24"/>
          <w:szCs w:val="24"/>
          <w:lang w:eastAsia="ru-RU"/>
        </w:rPr>
        <w:t>.</w:t>
      </w:r>
    </w:p>
    <w:p w:rsidR="003315B7" w:rsidRPr="00405F88" w:rsidRDefault="003315B7" w:rsidP="009D0F3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Разрешение на вырубку зеленых насаждений в отношении плодово-ягодных деревьев, декоративных и плодово-ягодных кустарников на земельных участках, находящихся в частной собственности и предназначенных для ведения садоводства и огородничества, индивидуального жилищного строительства, не требуется.</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Собственники (правообладатели) территорий (участков) с зелеными насаждениями обязаны:</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обеспечивать сохранность зеленых насаждений;</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обеспечивать квалифицированный уход за зелеными насаждениями, дорожками и оборудованием в соответствии с наст</w:t>
      </w:r>
      <w:r w:rsidR="00C0137F" w:rsidRPr="00405F88">
        <w:rPr>
          <w:rFonts w:ascii="Times New Roman" w:eastAsiaTheme="minorEastAsia" w:hAnsi="Times New Roman" w:cs="Times New Roman"/>
          <w:sz w:val="24"/>
          <w:szCs w:val="24"/>
          <w:lang w:eastAsia="ru-RU"/>
        </w:rPr>
        <w:t>оящими Правилами</w:t>
      </w:r>
      <w:r w:rsidR="00A91B49" w:rsidRPr="00405F88">
        <w:rPr>
          <w:rFonts w:ascii="Times New Roman" w:eastAsiaTheme="minorEastAsia" w:hAnsi="Times New Roman" w:cs="Times New Roman"/>
          <w:sz w:val="24"/>
          <w:szCs w:val="24"/>
          <w:lang w:eastAsia="ru-RU"/>
        </w:rPr>
        <w:t>, не допускать складирования на зеленые насаждения отходов, строительных материалов, изделий, конструкций;</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производить комплексный уход за газонами, систематический покос газонов и иной травянистой растительности на территории городского округа Люберцы, а также за пределами городского округа Люберцы на территории, прилегающей к объектам.</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устраивать свалки снега и льда, скола асфальта;</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сбрасывать снег с крыш на участках, занятых зелеными насаждениями, без принятия мер, обеспечивающих сохранность деревьев и кустарников;</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3</w:t>
      </w:r>
      <w:r w:rsidR="00A91B49" w:rsidRPr="00405F88">
        <w:rPr>
          <w:rFonts w:ascii="Times New Roman" w:eastAsiaTheme="minorEastAsia" w:hAnsi="Times New Roman" w:cs="Times New Roman"/>
          <w:sz w:val="24"/>
          <w:szCs w:val="24"/>
          <w:lang w:eastAsia="ru-RU"/>
        </w:rPr>
        <w:t>)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ломать деревья, кустарники, их ветви;</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w:t>
      </w:r>
      <w:r w:rsidR="00A91B49" w:rsidRPr="00405F88">
        <w:rPr>
          <w:rFonts w:ascii="Times New Roman" w:eastAsiaTheme="minorEastAsia" w:hAnsi="Times New Roman" w:cs="Times New Roman"/>
          <w:sz w:val="24"/>
          <w:szCs w:val="24"/>
          <w:lang w:eastAsia="ru-RU"/>
        </w:rPr>
        <w:t>) разводить костры;</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w:t>
      </w:r>
      <w:r w:rsidR="00A91B49" w:rsidRPr="00405F88">
        <w:rPr>
          <w:rFonts w:ascii="Times New Roman" w:eastAsiaTheme="minorEastAsia" w:hAnsi="Times New Roman" w:cs="Times New Roman"/>
          <w:sz w:val="24"/>
          <w:szCs w:val="24"/>
          <w:lang w:eastAsia="ru-RU"/>
        </w:rPr>
        <w:t>) засорять газоны, цветники;</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w:t>
      </w:r>
      <w:r w:rsidR="00A91B49" w:rsidRPr="00405F88">
        <w:rPr>
          <w:rFonts w:ascii="Times New Roman" w:eastAsiaTheme="minorEastAsia" w:hAnsi="Times New Roman" w:cs="Times New Roman"/>
          <w:sz w:val="24"/>
          <w:szCs w:val="24"/>
          <w:lang w:eastAsia="ru-RU"/>
        </w:rPr>
        <w:t>) ремонтировать или мыть транспортные средства, устанавливать гаражи и иные укрытия для автотранспорта;</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8</w:t>
      </w:r>
      <w:r w:rsidR="00A91B49" w:rsidRPr="00405F88">
        <w:rPr>
          <w:rFonts w:ascii="Times New Roman" w:eastAsiaTheme="minorEastAsia" w:hAnsi="Times New Roman" w:cs="Times New Roman"/>
          <w:sz w:val="24"/>
          <w:szCs w:val="24"/>
          <w:lang w:eastAsia="ru-RU"/>
        </w:rPr>
        <w:t>) самовольно устраивать огороды;</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9</w:t>
      </w:r>
      <w:r w:rsidR="00A91B49" w:rsidRPr="00405F88">
        <w:rPr>
          <w:rFonts w:ascii="Times New Roman" w:eastAsiaTheme="minorEastAsia" w:hAnsi="Times New Roman" w:cs="Times New Roman"/>
          <w:sz w:val="24"/>
          <w:szCs w:val="24"/>
          <w:lang w:eastAsia="ru-RU"/>
        </w:rPr>
        <w:t>) пасти скот;</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10</w:t>
      </w:r>
      <w:r w:rsidR="00A91B49" w:rsidRPr="00405F88">
        <w:rPr>
          <w:rFonts w:ascii="Times New Roman" w:eastAsiaTheme="minorEastAsia" w:hAnsi="Times New Roman" w:cs="Times New Roman"/>
          <w:sz w:val="24"/>
          <w:szCs w:val="24"/>
          <w:lang w:eastAsia="ru-RU"/>
        </w:rPr>
        <w:t>)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11</w:t>
      </w:r>
      <w:r w:rsidR="00A91B49" w:rsidRPr="00405F88">
        <w:rPr>
          <w:rFonts w:ascii="Times New Roman" w:eastAsiaTheme="minorEastAsia" w:hAnsi="Times New Roman" w:cs="Times New Roman"/>
          <w:sz w:val="24"/>
          <w:szCs w:val="24"/>
          <w:lang w:eastAsia="ru-RU"/>
        </w:rPr>
        <w:t>) добывать растительную землю, песок у корней деревьев и кустарника;</w:t>
      </w:r>
    </w:p>
    <w:p w:rsidR="00A91B49" w:rsidRPr="00405F88" w:rsidRDefault="0040278B"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12</w:t>
      </w:r>
      <w:r w:rsidR="00A91B49" w:rsidRPr="00405F88">
        <w:rPr>
          <w:rFonts w:ascii="Times New Roman" w:eastAsiaTheme="minorEastAsia" w:hAnsi="Times New Roman" w:cs="Times New Roman"/>
          <w:sz w:val="24"/>
          <w:szCs w:val="24"/>
          <w:lang w:eastAsia="ru-RU"/>
        </w:rPr>
        <w:t>) сжигать листву, траву, части деревьев и кустарника.</w:t>
      </w:r>
    </w:p>
    <w:p w:rsidR="00A91B49" w:rsidRPr="00405F88" w:rsidRDefault="00A91B49" w:rsidP="00F045E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 На всей территории городского округа Люберцы запрещается проведение выжигания сухой травы в период с 15 марта по 15 ноября.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3315B7">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4</w:t>
      </w:r>
      <w:r w:rsidR="00E233B0">
        <w:rPr>
          <w:rFonts w:ascii="Times New Roman" w:eastAsiaTheme="minorEastAsia" w:hAnsi="Times New Roman" w:cs="Times New Roman"/>
          <w:b/>
          <w:bCs/>
          <w:sz w:val="24"/>
          <w:szCs w:val="24"/>
          <w:lang w:eastAsia="ru-RU"/>
        </w:rPr>
        <w:t>1</w:t>
      </w:r>
      <w:r w:rsidRPr="00405F88">
        <w:rPr>
          <w:rFonts w:ascii="Times New Roman" w:eastAsiaTheme="minorEastAsia" w:hAnsi="Times New Roman" w:cs="Times New Roman"/>
          <w:b/>
          <w:bCs/>
          <w:sz w:val="24"/>
          <w:szCs w:val="24"/>
          <w:lang w:eastAsia="ru-RU"/>
        </w:rPr>
        <w:t>. Общие требования к обустройству мест производства работ</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Карьеры и полигоны твердых коммунальных отходов (в том числе </w:t>
      </w:r>
      <w:proofErr w:type="spellStart"/>
      <w:r w:rsidRPr="00405F88">
        <w:rPr>
          <w:rFonts w:ascii="Times New Roman" w:eastAsiaTheme="minorEastAsia" w:hAnsi="Times New Roman" w:cs="Times New Roman"/>
          <w:sz w:val="24"/>
          <w:szCs w:val="24"/>
          <w:lang w:eastAsia="ru-RU"/>
        </w:rPr>
        <w:t>рекультивируемые</w:t>
      </w:r>
      <w:proofErr w:type="spellEnd"/>
      <w:r w:rsidRPr="00405F88">
        <w:rPr>
          <w:rFonts w:ascii="Times New Roman" w:eastAsiaTheme="minorEastAsia" w:hAnsi="Times New Roman" w:cs="Times New Roman"/>
          <w:sz w:val="24"/>
          <w:szCs w:val="24"/>
          <w:lang w:eastAsia="ru-RU"/>
        </w:rPr>
        <w:t>),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коммунальных отходов (в том числе </w:t>
      </w:r>
      <w:proofErr w:type="spellStart"/>
      <w:r w:rsidRPr="00405F88">
        <w:rPr>
          <w:rFonts w:ascii="Times New Roman" w:eastAsiaTheme="minorEastAsia" w:hAnsi="Times New Roman" w:cs="Times New Roman"/>
          <w:sz w:val="24"/>
          <w:szCs w:val="24"/>
          <w:lang w:eastAsia="ru-RU"/>
        </w:rPr>
        <w:t>рекультивируемые</w:t>
      </w:r>
      <w:proofErr w:type="spellEnd"/>
      <w:r w:rsidRPr="00405F88">
        <w:rPr>
          <w:rFonts w:ascii="Times New Roman" w:eastAsiaTheme="minorEastAsia" w:hAnsi="Times New Roman" w:cs="Times New Roman"/>
          <w:sz w:val="24"/>
          <w:szCs w:val="24"/>
          <w:lang w:eastAsia="ru-RU"/>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sidRPr="00405F88">
        <w:rPr>
          <w:rFonts w:ascii="Times New Roman" w:eastAsiaTheme="minorEastAsia" w:hAnsi="Times New Roman" w:cs="Times New Roman"/>
          <w:sz w:val="24"/>
          <w:szCs w:val="24"/>
          <w:lang w:eastAsia="ru-RU"/>
        </w:rPr>
        <w:t>водооборота</w:t>
      </w:r>
      <w:proofErr w:type="spellEnd"/>
      <w:r w:rsidRPr="00405F88">
        <w:rPr>
          <w:rFonts w:ascii="Times New Roman" w:eastAsiaTheme="minorEastAsia" w:hAnsi="Times New Roman" w:cs="Times New Roman"/>
          <w:sz w:val="24"/>
          <w:szCs w:val="24"/>
          <w:lang w:eastAsia="ru-RU"/>
        </w:rPr>
        <w:t xml:space="preserve"> и утилизацией стоков для мойки автомашин (включая </w:t>
      </w:r>
      <w:proofErr w:type="spellStart"/>
      <w:r w:rsidRPr="00405F88">
        <w:rPr>
          <w:rFonts w:ascii="Times New Roman" w:eastAsiaTheme="minorEastAsia" w:hAnsi="Times New Roman" w:cs="Times New Roman"/>
          <w:sz w:val="24"/>
          <w:szCs w:val="24"/>
          <w:lang w:eastAsia="ru-RU"/>
        </w:rPr>
        <w:t>автомиксеры</w:t>
      </w:r>
      <w:proofErr w:type="spellEnd"/>
      <w:r w:rsidRPr="00405F88">
        <w:rPr>
          <w:rFonts w:ascii="Times New Roman" w:eastAsiaTheme="minorEastAsia" w:hAnsi="Times New Roman" w:cs="Times New Roman"/>
          <w:sz w:val="24"/>
          <w:szCs w:val="24"/>
          <w:lang w:eastAsia="ru-RU"/>
        </w:rPr>
        <w:t>).</w:t>
      </w:r>
      <w:proofErr w:type="gramEnd"/>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Ввод в эксплуатацию моечных постов допускается при наличии сертификата соответствия, </w:t>
      </w:r>
      <w:proofErr w:type="gramStart"/>
      <w:r w:rsidRPr="00405F88">
        <w:rPr>
          <w:rFonts w:ascii="Times New Roman" w:eastAsiaTheme="minorEastAsia" w:hAnsi="Times New Roman" w:cs="Times New Roman"/>
          <w:sz w:val="24"/>
          <w:szCs w:val="24"/>
          <w:lang w:eastAsia="ru-RU"/>
        </w:rPr>
        <w:t>полученного</w:t>
      </w:r>
      <w:proofErr w:type="gramEnd"/>
      <w:r w:rsidRPr="00405F88">
        <w:rPr>
          <w:rFonts w:ascii="Times New Roman" w:eastAsiaTheme="minorEastAsia" w:hAnsi="Times New Roman" w:cs="Times New Roman"/>
          <w:sz w:val="24"/>
          <w:szCs w:val="24"/>
          <w:lang w:eastAsia="ru-RU"/>
        </w:rPr>
        <w:t xml:space="preserve"> в том числе в системах добровольной сертификации, и акта приемки в эксплуатацию.</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коммунальных отходов, предприятия по производству строительных материалов.</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Запорные устройства бетономешалок, а также объем заполнения </w:t>
      </w:r>
      <w:proofErr w:type="spellStart"/>
      <w:r w:rsidRPr="00405F88">
        <w:rPr>
          <w:rFonts w:ascii="Times New Roman" w:eastAsiaTheme="minorEastAsia" w:hAnsi="Times New Roman" w:cs="Times New Roman"/>
          <w:sz w:val="24"/>
          <w:szCs w:val="24"/>
          <w:lang w:eastAsia="ru-RU"/>
        </w:rPr>
        <w:t>автомиксеров</w:t>
      </w:r>
      <w:proofErr w:type="spellEnd"/>
      <w:r w:rsidRPr="00405F88">
        <w:rPr>
          <w:rFonts w:ascii="Times New Roman" w:eastAsiaTheme="minorEastAsia" w:hAnsi="Times New Roman" w:cs="Times New Roman"/>
          <w:sz w:val="24"/>
          <w:szCs w:val="24"/>
          <w:lang w:eastAsia="ru-RU"/>
        </w:rPr>
        <w:t xml:space="preserve"> бетонной смесью или раствором должны исключить возможность пролива бетонной смеси или раствора при перемещении </w:t>
      </w:r>
      <w:proofErr w:type="spellStart"/>
      <w:r w:rsidRPr="00405F88">
        <w:rPr>
          <w:rFonts w:ascii="Times New Roman" w:eastAsiaTheme="minorEastAsia" w:hAnsi="Times New Roman" w:cs="Times New Roman"/>
          <w:sz w:val="24"/>
          <w:szCs w:val="24"/>
          <w:lang w:eastAsia="ru-RU"/>
        </w:rPr>
        <w:t>автомиксеров</w:t>
      </w:r>
      <w:proofErr w:type="spellEnd"/>
      <w:r w:rsidRPr="00405F88">
        <w:rPr>
          <w:rFonts w:ascii="Times New Roman" w:eastAsiaTheme="minorEastAsia" w:hAnsi="Times New Roman" w:cs="Times New Roman"/>
          <w:sz w:val="24"/>
          <w:szCs w:val="24"/>
          <w:lang w:eastAsia="ru-RU"/>
        </w:rPr>
        <w:t xml:space="preserve"> по дорогам.</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w:t>
      </w:r>
      <w:r w:rsidRPr="00405F88">
        <w:rPr>
          <w:rFonts w:ascii="Times New Roman" w:eastAsiaTheme="minorEastAsia" w:hAnsi="Times New Roman" w:cs="Times New Roman"/>
          <w:sz w:val="24"/>
          <w:szCs w:val="24"/>
          <w:lang w:eastAsia="ru-RU"/>
        </w:rPr>
        <w:lastRenderedPageBreak/>
        <w:t xml:space="preserve">аварийных и иных работ, места для этого определяются по согласованию с </w:t>
      </w:r>
      <w:r w:rsidR="003315B7" w:rsidRPr="00405F88">
        <w:rPr>
          <w:rFonts w:ascii="Times New Roman" w:eastAsiaTheme="minorEastAsia" w:hAnsi="Times New Roman" w:cs="Times New Roman"/>
          <w:sz w:val="24"/>
          <w:szCs w:val="24"/>
          <w:lang w:eastAsia="ru-RU"/>
        </w:rPr>
        <w:t>администрацией</w:t>
      </w:r>
      <w:r w:rsidRPr="00405F88">
        <w:rPr>
          <w:rFonts w:ascii="Times New Roman" w:eastAsiaTheme="minorEastAsia" w:hAnsi="Times New Roman" w:cs="Times New Roman"/>
          <w:sz w:val="24"/>
          <w:szCs w:val="24"/>
          <w:lang w:eastAsia="ru-RU"/>
        </w:rPr>
        <w:t xml:space="preserve"> городского округа Люберцы.</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5. Разборка подлежащих сносу строений должна производиться в установленные </w:t>
      </w:r>
      <w:r w:rsidR="003315B7" w:rsidRPr="00405F88">
        <w:rPr>
          <w:rFonts w:ascii="Times New Roman" w:eastAsiaTheme="minorEastAsia" w:hAnsi="Times New Roman" w:cs="Times New Roman"/>
          <w:sz w:val="24"/>
          <w:szCs w:val="24"/>
          <w:lang w:eastAsia="ru-RU"/>
        </w:rPr>
        <w:t>администрацией</w:t>
      </w:r>
      <w:r w:rsidRPr="00405F88">
        <w:rPr>
          <w:rFonts w:ascii="Times New Roman" w:eastAsiaTheme="minorEastAsia" w:hAnsi="Times New Roman" w:cs="Times New Roman"/>
          <w:sz w:val="24"/>
          <w:szCs w:val="24"/>
          <w:lang w:eastAsia="ru-RU"/>
        </w:rPr>
        <w:t xml:space="preserve"> городского округа Люберцы сроки.</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 Площадка после сноса строений должна быть в 2-недельный срок спланирована и благоустроена.</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w:t>
      </w:r>
      <w:r w:rsidR="003315B7" w:rsidRPr="00405F88">
        <w:rPr>
          <w:rFonts w:ascii="Times New Roman" w:eastAsiaTheme="minorEastAsia" w:hAnsi="Times New Roman" w:cs="Times New Roman"/>
          <w:sz w:val="24"/>
          <w:szCs w:val="24"/>
          <w:lang w:eastAsia="ru-RU"/>
        </w:rPr>
        <w:t>администрацией</w:t>
      </w:r>
      <w:r w:rsidRPr="00405F88">
        <w:rPr>
          <w:rFonts w:ascii="Times New Roman" w:eastAsiaTheme="minorEastAsia" w:hAnsi="Times New Roman" w:cs="Times New Roman"/>
          <w:sz w:val="24"/>
          <w:szCs w:val="24"/>
          <w:lang w:eastAsia="ru-RU"/>
        </w:rPr>
        <w:t xml:space="preserve"> городского округа Люберцы в границах и в сроки, указанные в разрешении.</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Дорожные покрытия, тротуары, газоны и другие разрытые участки должны быть восстановлены в сроки, указанные в разрешении (ордере).</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10. При производстве работ запрещается:</w:t>
      </w:r>
    </w:p>
    <w:p w:rsidR="00A91B49" w:rsidRPr="00405F88" w:rsidRDefault="0040278B"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A91B49" w:rsidRPr="00405F88" w:rsidRDefault="0040278B"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производить откачку воды из колодцев, траншей, котлованов непосредственно на тротуары и проезжую часть улиц;</w:t>
      </w:r>
    </w:p>
    <w:p w:rsidR="00A91B49" w:rsidRPr="00405F88" w:rsidRDefault="0040278B"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оставлять на проезжей части, тротуарах, газонах землю и строительные материалы после окончания работ;</w:t>
      </w:r>
    </w:p>
    <w:p w:rsidR="00A91B49" w:rsidRPr="00405F88" w:rsidRDefault="0040278B"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занимать излишнюю площадь под складирование, ограждение работ сверх установленных границ;</w:t>
      </w:r>
    </w:p>
    <w:p w:rsidR="00A91B49" w:rsidRPr="00405F88" w:rsidRDefault="0040278B"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w:t>
      </w:r>
      <w:r w:rsidR="00A91B49" w:rsidRPr="00405F88">
        <w:rPr>
          <w:rFonts w:ascii="Times New Roman" w:eastAsiaTheme="minorEastAsia" w:hAnsi="Times New Roman" w:cs="Times New Roman"/>
          <w:sz w:val="24"/>
          <w:szCs w:val="24"/>
          <w:lang w:eastAsia="ru-RU"/>
        </w:rPr>
        <w:t>) загромождать проходы и въезды во дворы, нарушать нормальный проезд транспорта и движение пешеходов;</w:t>
      </w:r>
    </w:p>
    <w:p w:rsidR="00A91B49" w:rsidRPr="00405F88" w:rsidRDefault="0040278B"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w:t>
      </w:r>
      <w:r w:rsidR="00A91B49" w:rsidRPr="00405F88">
        <w:rPr>
          <w:rFonts w:ascii="Times New Roman" w:eastAsiaTheme="minorEastAsia" w:hAnsi="Times New Roman" w:cs="Times New Roman"/>
          <w:sz w:val="24"/>
          <w:szCs w:val="24"/>
          <w:lang w:eastAsia="ru-RU"/>
        </w:rPr>
        <w:t>)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w:t>
      </w:r>
      <w:r w:rsidR="00D16CBE" w:rsidRPr="00405F88">
        <w:rPr>
          <w:rFonts w:ascii="Times New Roman" w:eastAsiaTheme="minorEastAsia" w:hAnsi="Times New Roman" w:cs="Times New Roman"/>
          <w:sz w:val="24"/>
          <w:szCs w:val="24"/>
          <w:lang w:eastAsia="ru-RU"/>
        </w:rPr>
        <w:t xml:space="preserve"> ЖКХ</w:t>
      </w:r>
      <w:r w:rsidRPr="00405F88">
        <w:rPr>
          <w:rFonts w:ascii="Times New Roman" w:eastAsiaTheme="minorEastAsia" w:hAnsi="Times New Roman" w:cs="Times New Roman"/>
          <w:sz w:val="24"/>
          <w:szCs w:val="24"/>
          <w:lang w:eastAsia="ru-RU"/>
        </w:rPr>
        <w:t xml:space="preserve"> </w:t>
      </w:r>
      <w:r w:rsidR="003315B7" w:rsidRPr="00405F88">
        <w:rPr>
          <w:rFonts w:ascii="Times New Roman" w:eastAsiaTheme="minorEastAsia" w:hAnsi="Times New Roman" w:cs="Times New Roman"/>
          <w:sz w:val="24"/>
          <w:szCs w:val="24"/>
          <w:lang w:eastAsia="ru-RU"/>
        </w:rPr>
        <w:t>администрации</w:t>
      </w:r>
      <w:r w:rsidRPr="00405F88">
        <w:rPr>
          <w:rFonts w:ascii="Times New Roman" w:eastAsiaTheme="minorEastAsia" w:hAnsi="Times New Roman" w:cs="Times New Roman"/>
          <w:sz w:val="24"/>
          <w:szCs w:val="24"/>
          <w:lang w:eastAsia="ru-RU"/>
        </w:rPr>
        <w:t xml:space="preserve"> городского округа Люберцы, организации, имеющие смежные с местом аварии территории.</w:t>
      </w:r>
    </w:p>
    <w:p w:rsidR="00A91B49" w:rsidRPr="00405F88" w:rsidRDefault="00A91B49" w:rsidP="003315B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14. Вывоз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w:t>
      </w:r>
      <w:r w:rsidRPr="00405F88">
        <w:rPr>
          <w:rFonts w:ascii="Times New Roman" w:eastAsiaTheme="minorEastAsia" w:hAnsi="Times New Roman" w:cs="Times New Roman"/>
          <w:sz w:val="24"/>
          <w:szCs w:val="24"/>
          <w:lang w:eastAsia="ru-RU"/>
        </w:rPr>
        <w:lastRenderedPageBreak/>
        <w:t>и участках с зелеными насаждениями не допускается.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A94B2E">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4</w:t>
      </w:r>
      <w:r w:rsidR="00E233B0">
        <w:rPr>
          <w:rFonts w:ascii="Times New Roman" w:eastAsiaTheme="minorEastAsia" w:hAnsi="Times New Roman" w:cs="Times New Roman"/>
          <w:b/>
          <w:bCs/>
          <w:sz w:val="24"/>
          <w:szCs w:val="24"/>
          <w:lang w:eastAsia="ru-RU"/>
        </w:rPr>
        <w:t>2</w:t>
      </w:r>
      <w:r w:rsidRPr="00405F88">
        <w:rPr>
          <w:rFonts w:ascii="Times New Roman" w:eastAsiaTheme="minorEastAsia" w:hAnsi="Times New Roman" w:cs="Times New Roman"/>
          <w:b/>
          <w:bCs/>
          <w:sz w:val="24"/>
          <w:szCs w:val="24"/>
          <w:lang w:eastAsia="ru-RU"/>
        </w:rPr>
        <w:t>. Строительные площадки</w:t>
      </w:r>
    </w:p>
    <w:p w:rsidR="00A94B2E" w:rsidRPr="00405F88" w:rsidRDefault="00A94B2E" w:rsidP="00A94B2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A94B2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1. </w:t>
      </w:r>
      <w:proofErr w:type="gramStart"/>
      <w:r w:rsidRPr="00405F88">
        <w:rPr>
          <w:rFonts w:ascii="Times New Roman" w:eastAsiaTheme="minorEastAsia" w:hAnsi="Times New Roman" w:cs="Times New Roman"/>
          <w:sz w:val="24"/>
          <w:szCs w:val="24"/>
          <w:lang w:eastAsia="ru-RU"/>
        </w:rPr>
        <w:t>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roofErr w:type="gramEnd"/>
      <w:r w:rsidRPr="00405F88">
        <w:rPr>
          <w:rFonts w:ascii="Times New Roman" w:eastAsiaTheme="minorEastAsia" w:hAnsi="Times New Roman" w:cs="Times New Roman"/>
          <w:sz w:val="24"/>
          <w:szCs w:val="24"/>
          <w:lang w:eastAsia="ru-RU"/>
        </w:rPr>
        <w:t xml:space="preserve"> По периметру ограждений должно быть установлено освещение.</w:t>
      </w:r>
    </w:p>
    <w:p w:rsidR="00A91B49" w:rsidRPr="00405F88" w:rsidRDefault="00A91B49" w:rsidP="00A94B2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A91B49" w:rsidRPr="00405F88" w:rsidRDefault="00A91B49" w:rsidP="00A94B2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A91B49" w:rsidRPr="00405F88" w:rsidRDefault="00A91B49" w:rsidP="00A94B2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rsidRPr="00405F88">
        <w:rPr>
          <w:rFonts w:ascii="Times New Roman" w:eastAsiaTheme="minorEastAsia" w:hAnsi="Times New Roman" w:cs="Times New Roman"/>
          <w:sz w:val="24"/>
          <w:szCs w:val="24"/>
          <w:lang w:eastAsia="ru-RU"/>
        </w:rPr>
        <w:t>утвержденными</w:t>
      </w:r>
      <w:proofErr w:type="gramEnd"/>
      <w:r w:rsidRPr="00405F88">
        <w:rPr>
          <w:rFonts w:ascii="Times New Roman" w:eastAsiaTheme="minorEastAsia" w:hAnsi="Times New Roman" w:cs="Times New Roman"/>
          <w:sz w:val="24"/>
          <w:szCs w:val="24"/>
          <w:lang w:eastAsia="ru-RU"/>
        </w:rPr>
        <w:t xml:space="preserve"> проектом организации строительства и планом производства работ.</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05F88" w:rsidRDefault="00A91B49" w:rsidP="000E38C6">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Глава III. ТРЕБОВАНИЯ К СОДЕРЖАНИЮ ОБЪЕКТОВ БЛАГОУСТРОЙСТВА,</w:t>
      </w:r>
    </w:p>
    <w:p w:rsidR="00A91B49" w:rsidRPr="00405F88" w:rsidRDefault="00A91B49" w:rsidP="000E38C6">
      <w:pPr>
        <w:widowControl w:val="0"/>
        <w:autoSpaceDE w:val="0"/>
        <w:autoSpaceDN w:val="0"/>
        <w:adjustRightInd w:val="0"/>
        <w:spacing w:after="0" w:line="240" w:lineRule="auto"/>
        <w:ind w:firstLine="567"/>
        <w:jc w:val="center"/>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ЗДАНИЙ, СТРОЕНИЙ, СООРУЖЕНИЙ</w:t>
      </w: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0E38C6">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4</w:t>
      </w:r>
      <w:r w:rsidR="00E233B0">
        <w:rPr>
          <w:rFonts w:ascii="Times New Roman" w:eastAsiaTheme="minorEastAsia" w:hAnsi="Times New Roman" w:cs="Times New Roman"/>
          <w:b/>
          <w:bCs/>
          <w:sz w:val="24"/>
          <w:szCs w:val="24"/>
          <w:lang w:eastAsia="ru-RU"/>
        </w:rPr>
        <w:t>3</w:t>
      </w:r>
      <w:r w:rsidRPr="00405F88">
        <w:rPr>
          <w:rFonts w:ascii="Times New Roman" w:eastAsiaTheme="minorEastAsia" w:hAnsi="Times New Roman" w:cs="Times New Roman"/>
          <w:b/>
          <w:bCs/>
          <w:sz w:val="24"/>
          <w:szCs w:val="24"/>
          <w:lang w:eastAsia="ru-RU"/>
        </w:rPr>
        <w:t>. Требования к архитектурно-художественному облику территорий городского округа Люберцы в части требований к внешнему виду зданий, строений, сооружений</w:t>
      </w: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 Требования к архитектурно-художественному облику территорий городского округа Люберцы в части требований к внешнему виду зданий, строений, сооружений (далее - требования к внешнему виду зданий, строений, сооружений) - совокупность требований к объемным, пространственным, колористическим и иным решениям внешних поверхностей:</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объектов капитального строительства, элементов объектов капитального строительства;</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некапитальных строений, сооружений, в том числе:</w:t>
      </w:r>
    </w:p>
    <w:p w:rsidR="00A91B49" w:rsidRPr="00405F88"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навесов и иных подобных конструкций;</w:t>
      </w:r>
    </w:p>
    <w:p w:rsidR="00A91B49" w:rsidRPr="00405F88"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некапитальных пунктов проката;</w:t>
      </w:r>
    </w:p>
    <w:p w:rsidR="00A91B49" w:rsidRPr="00405F88"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общественных туалетов нестационарного типа;</w:t>
      </w:r>
    </w:p>
    <w:p w:rsidR="00A91B49" w:rsidRPr="00405F88"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нестационарных строений, сооружений;</w:t>
      </w:r>
    </w:p>
    <w:p w:rsidR="00A91B49" w:rsidRPr="00405F88"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некапитальных контрольно-пропускных пунктов.</w:t>
      </w: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2. Требования к внешнему виду зданий, строений, сооружений не распространяются </w:t>
      </w:r>
      <w:proofErr w:type="gramStart"/>
      <w:r w:rsidRPr="00405F88">
        <w:rPr>
          <w:rFonts w:ascii="Times New Roman" w:eastAsiaTheme="minorEastAsia" w:hAnsi="Times New Roman" w:cs="Times New Roman"/>
          <w:sz w:val="24"/>
          <w:szCs w:val="24"/>
          <w:lang w:eastAsia="ru-RU"/>
        </w:rPr>
        <w:t>на</w:t>
      </w:r>
      <w:proofErr w:type="gramEnd"/>
      <w:r w:rsidRPr="00405F88">
        <w:rPr>
          <w:rFonts w:ascii="Times New Roman" w:eastAsiaTheme="minorEastAsia" w:hAnsi="Times New Roman" w:cs="Times New Roman"/>
          <w:sz w:val="24"/>
          <w:szCs w:val="24"/>
          <w:lang w:eastAsia="ru-RU"/>
        </w:rPr>
        <w:t>:</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xml:space="preserve">) требования к содержанию, сохранению и использованию которых установлены Федеральным </w:t>
      </w:r>
      <w:hyperlink r:id="rId35" w:history="1">
        <w:r w:rsidR="00A91B49" w:rsidRPr="00405F88">
          <w:rPr>
            <w:rFonts w:ascii="Times New Roman" w:eastAsiaTheme="minorEastAsia" w:hAnsi="Times New Roman" w:cs="Times New Roman"/>
            <w:sz w:val="24"/>
            <w:szCs w:val="24"/>
            <w:lang w:eastAsia="ru-RU"/>
          </w:rPr>
          <w:t>законом</w:t>
        </w:r>
      </w:hyperlink>
      <w:r w:rsidR="00A91B49" w:rsidRPr="00405F88">
        <w:rPr>
          <w:rFonts w:ascii="Times New Roman" w:eastAsiaTheme="minorEastAsia" w:hAnsi="Times New Roman" w:cs="Times New Roman"/>
          <w:sz w:val="24"/>
          <w:szCs w:val="24"/>
          <w:lang w:eastAsia="ru-RU"/>
        </w:rPr>
        <w:t xml:space="preserve"> от 25.06.2002 </w:t>
      </w:r>
      <w:r w:rsidR="000E38C6"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 xml:space="preserve"> 73-ФЗ </w:t>
      </w:r>
      <w:r w:rsidR="000E38C6"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Об объектах культурного наследия (памятниках истории и культуры) народов Российской Федерации</w:t>
      </w:r>
      <w:r w:rsidR="000E38C6"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объекты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w:t>
      </w: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1" w:name="Par1520"/>
      <w:bookmarkEnd w:id="11"/>
      <w:r w:rsidRPr="00405F88">
        <w:rPr>
          <w:rFonts w:ascii="Times New Roman" w:eastAsiaTheme="minorEastAsia" w:hAnsi="Times New Roman" w:cs="Times New Roman"/>
          <w:sz w:val="24"/>
          <w:szCs w:val="24"/>
          <w:lang w:eastAsia="ru-RU"/>
        </w:rPr>
        <w:t xml:space="preserve">3. </w:t>
      </w:r>
      <w:r w:rsidR="00F2109E" w:rsidRPr="00405F88">
        <w:rPr>
          <w:rFonts w:ascii="Times New Roman" w:hAnsi="Times New Roman" w:cs="Times New Roman"/>
          <w:bCs/>
          <w:noProof/>
          <w:sz w:val="24"/>
          <w:szCs w:val="24"/>
          <w:lang w:eastAsia="ru-RU"/>
        </w:rPr>
        <w:t xml:space="preserve">Требования к внешнему виду зданий, строений, сооружений </w:t>
      </w:r>
      <w:r w:rsidR="00F2109E" w:rsidRPr="00405F88">
        <w:rPr>
          <w:rFonts w:ascii="Times New Roman" w:eastAsia="Times New Roman" w:hAnsi="Times New Roman" w:cs="Times New Roman"/>
          <w:sz w:val="24"/>
          <w:szCs w:val="24"/>
          <w:lang w:eastAsia="ru-RU"/>
        </w:rPr>
        <w:t xml:space="preserve">являются рекомендательными для колористических решений внешних </w:t>
      </w:r>
      <w:proofErr w:type="gramStart"/>
      <w:r w:rsidR="00F2109E" w:rsidRPr="00405F88">
        <w:rPr>
          <w:rFonts w:ascii="Times New Roman" w:eastAsia="Times New Roman" w:hAnsi="Times New Roman" w:cs="Times New Roman"/>
          <w:sz w:val="24"/>
          <w:szCs w:val="24"/>
          <w:lang w:eastAsia="ru-RU"/>
        </w:rPr>
        <w:t>поверхностей</w:t>
      </w:r>
      <w:proofErr w:type="gramEnd"/>
      <w:r w:rsidR="00F2109E" w:rsidRPr="00405F88">
        <w:rPr>
          <w:rFonts w:ascii="Times New Roman" w:eastAsia="Times New Roman" w:hAnsi="Times New Roman" w:cs="Times New Roman"/>
          <w:sz w:val="21"/>
          <w:szCs w:val="21"/>
          <w:lang w:eastAsia="ru-RU"/>
        </w:rPr>
        <w:t xml:space="preserve"> </w:t>
      </w:r>
      <w:r w:rsidR="00F2109E" w:rsidRPr="00405F88">
        <w:rPr>
          <w:rFonts w:ascii="Times New Roman" w:hAnsi="Times New Roman" w:cs="Times New Roman"/>
          <w:sz w:val="24"/>
          <w:szCs w:val="24"/>
        </w:rPr>
        <w:t xml:space="preserve">вновь создаваемых и реконструируемых объектов капитального строительства, внешний вид которых подлежит согласованию в </w:t>
      </w:r>
      <w:r w:rsidR="00F2109E" w:rsidRPr="00405F88">
        <w:rPr>
          <w:rFonts w:ascii="Times New Roman" w:hAnsi="Times New Roman" w:cs="Times New Roman"/>
          <w:sz w:val="24"/>
          <w:szCs w:val="24"/>
        </w:rPr>
        <w:lastRenderedPageBreak/>
        <w:t xml:space="preserve">соответствии с требованиями постановления Правительства Московской области от 27.12.2019 </w:t>
      </w:r>
      <w:r w:rsidR="0025090B" w:rsidRPr="00405F88">
        <w:rPr>
          <w:rFonts w:ascii="Times New Roman" w:hAnsi="Times New Roman" w:cs="Times New Roman"/>
          <w:sz w:val="24"/>
          <w:szCs w:val="24"/>
        </w:rPr>
        <w:br/>
      </w:r>
      <w:r w:rsidR="00F2109E" w:rsidRPr="00405F88">
        <w:rPr>
          <w:rFonts w:ascii="Times New Roman" w:hAnsi="Times New Roman" w:cs="Times New Roman"/>
          <w:sz w:val="24"/>
          <w:szCs w:val="24"/>
        </w:rPr>
        <w:t>№ 1042/39 «Об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 за исключением обязательного к применению для вновь возводимых зданий жилого назначения пункта 23 настоящей статьи</w:t>
      </w:r>
      <w:r w:rsidRPr="00405F88">
        <w:rPr>
          <w:rFonts w:ascii="Times New Roman" w:eastAsiaTheme="minorEastAsia" w:hAnsi="Times New Roman" w:cs="Times New Roman"/>
          <w:sz w:val="24"/>
          <w:szCs w:val="24"/>
          <w:lang w:eastAsia="ru-RU"/>
        </w:rPr>
        <w:t>.</w:t>
      </w: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4. Требования к внешнему виду зданий, строений, сооружений не являются обязательными для существующих зданий, строений, сооружений, в отношении которых не планируются изменения внешнего вида, не нарушены требования к содержанию и соблюдению чистоты внешних поверхностей, указанные в </w:t>
      </w:r>
      <w:hyperlink w:anchor="Par2644" w:tooltip="13. При создании, содержании, реконструктивных и иных работах на внешних поверхностях зданий, строений, сооружений запрещается образование визуального &quot;мусора&quot; - эксплуатационных деформаций, нарушение требований, установленных нормативными правовыми актами Мос" w:history="1">
        <w:r w:rsidRPr="00405F88">
          <w:rPr>
            <w:rFonts w:ascii="Times New Roman" w:eastAsiaTheme="minorEastAsia" w:hAnsi="Times New Roman" w:cs="Times New Roman"/>
            <w:sz w:val="24"/>
            <w:szCs w:val="24"/>
            <w:lang w:eastAsia="ru-RU"/>
          </w:rPr>
          <w:t>пункте 13</w:t>
        </w:r>
      </w:hyperlink>
      <w:r w:rsidRPr="00405F88">
        <w:rPr>
          <w:rFonts w:ascii="Times New Roman" w:eastAsiaTheme="minorEastAsia" w:hAnsi="Times New Roman" w:cs="Times New Roman"/>
          <w:sz w:val="24"/>
          <w:szCs w:val="24"/>
          <w:lang w:eastAsia="ru-RU"/>
        </w:rPr>
        <w:t xml:space="preserve"> настоящей статьи.</w:t>
      </w: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5. </w:t>
      </w:r>
      <w:proofErr w:type="gramStart"/>
      <w:r w:rsidRPr="00405F88">
        <w:rPr>
          <w:rFonts w:ascii="Times New Roman" w:eastAsiaTheme="minorEastAsia" w:hAnsi="Times New Roman" w:cs="Times New Roman"/>
          <w:sz w:val="24"/>
          <w:szCs w:val="24"/>
          <w:lang w:eastAsia="ru-RU"/>
        </w:rPr>
        <w:t>Изменения внешнего вида - объемные, пространственные, колористические и иные изменения 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w:t>
      </w:r>
      <w:proofErr w:type="gramEnd"/>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6. Подлежат согласованию с </w:t>
      </w:r>
      <w:r w:rsidR="003315B7" w:rsidRPr="00405F88">
        <w:rPr>
          <w:rFonts w:ascii="Times New Roman" w:eastAsiaTheme="minorEastAsia" w:hAnsi="Times New Roman" w:cs="Times New Roman"/>
          <w:sz w:val="24"/>
          <w:szCs w:val="24"/>
          <w:lang w:eastAsia="ru-RU"/>
        </w:rPr>
        <w:t>администрацией</w:t>
      </w:r>
      <w:r w:rsidRPr="00405F88">
        <w:rPr>
          <w:rFonts w:ascii="Times New Roman" w:eastAsiaTheme="minorEastAsia" w:hAnsi="Times New Roman" w:cs="Times New Roman"/>
          <w:sz w:val="24"/>
          <w:szCs w:val="24"/>
          <w:lang w:eastAsia="ru-RU"/>
        </w:rPr>
        <w:t xml:space="preserve"> городского округа Люберцы способом оформления паспорта колористического решения фасадов зданий, строений, сооружений:</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изменения внешнего вида при реконструктивных работах и капитальном ремонте вне зависимости от местоположения на территории городского округа Люберцы:</w:t>
      </w:r>
    </w:p>
    <w:p w:rsidR="00A91B49" w:rsidRPr="00405F88"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многоквартирных жилых домов, общежитий;</w:t>
      </w:r>
    </w:p>
    <w:p w:rsidR="00A91B49" w:rsidRPr="00405F88"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объектов социальной инфраструктуры;</w:t>
      </w:r>
    </w:p>
    <w:p w:rsidR="00A91B49" w:rsidRPr="00405F88"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объектов нежилого назначения общей площадью более 1500 кв. м;</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xml:space="preserve">) изменения внешнего вида при реконструктивных работах и капитальном ремонте на территориях, указанных в </w:t>
      </w:r>
      <w:hyperlink w:anchor="Par1535" w:tooltip="7. Приоритетные территории архитектурно-художественного облика городского округа Люберцы расположены вдоль:" w:history="1">
        <w:r w:rsidR="00A91B49" w:rsidRPr="00405F88">
          <w:rPr>
            <w:rFonts w:ascii="Times New Roman" w:eastAsiaTheme="minorEastAsia" w:hAnsi="Times New Roman" w:cs="Times New Roman"/>
            <w:sz w:val="24"/>
            <w:szCs w:val="24"/>
            <w:lang w:eastAsia="ru-RU"/>
          </w:rPr>
          <w:t>пункте 7</w:t>
        </w:r>
      </w:hyperlink>
      <w:r w:rsidR="00A91B49" w:rsidRPr="00405F88">
        <w:rPr>
          <w:rFonts w:ascii="Times New Roman" w:eastAsiaTheme="minorEastAsia" w:hAnsi="Times New Roman" w:cs="Times New Roman"/>
          <w:sz w:val="24"/>
          <w:szCs w:val="24"/>
          <w:lang w:eastAsia="ru-RU"/>
        </w:rPr>
        <w:t xml:space="preserve"> настоящей статьи:</w:t>
      </w:r>
    </w:p>
    <w:p w:rsidR="00A91B49" w:rsidRPr="00405F88"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индивидуальных жилых домов;</w:t>
      </w:r>
    </w:p>
    <w:p w:rsidR="00A91B49" w:rsidRPr="00405F88"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блокированных жилых домов;</w:t>
      </w:r>
    </w:p>
    <w:p w:rsidR="00A91B49" w:rsidRPr="00405F88" w:rsidRDefault="000E38C6"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 </w:t>
      </w:r>
      <w:r w:rsidR="00A91B49" w:rsidRPr="00405F88">
        <w:rPr>
          <w:rFonts w:ascii="Times New Roman" w:eastAsiaTheme="minorEastAsia" w:hAnsi="Times New Roman" w:cs="Times New Roman"/>
          <w:sz w:val="24"/>
          <w:szCs w:val="24"/>
          <w:lang w:eastAsia="ru-RU"/>
        </w:rPr>
        <w:t>объектов нежилого назначения общей площадью менее 1500 кв. м;</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xml:space="preserve">) изменения внешнего вида (внешний вид при новом размещении) некапитальных строений, сооружений на территориях, указанных в </w:t>
      </w:r>
      <w:hyperlink w:anchor="Par1535" w:tooltip="7. Приоритетные территории архитектурно-художественного облика городского округа Люберцы расположены вдоль:" w:history="1">
        <w:r w:rsidR="00A91B49" w:rsidRPr="00405F88">
          <w:rPr>
            <w:rFonts w:ascii="Times New Roman" w:eastAsiaTheme="minorEastAsia" w:hAnsi="Times New Roman" w:cs="Times New Roman"/>
            <w:sz w:val="24"/>
            <w:szCs w:val="24"/>
            <w:lang w:eastAsia="ru-RU"/>
          </w:rPr>
          <w:t>пункте 7</w:t>
        </w:r>
      </w:hyperlink>
      <w:r w:rsidR="00A91B49" w:rsidRPr="00405F88">
        <w:rPr>
          <w:rFonts w:ascii="Times New Roman" w:eastAsiaTheme="minorEastAsia" w:hAnsi="Times New Roman" w:cs="Times New Roman"/>
          <w:sz w:val="24"/>
          <w:szCs w:val="24"/>
          <w:lang w:eastAsia="ru-RU"/>
        </w:rPr>
        <w:t xml:space="preserve"> настоящей статьи, за исключением нестационарных строений, сооружений, размещаемых по результатам проведения аукциона на право размещения нестационарных торговых объектов на территории городского округа Люберцы в соответствии с утвержденными типовыми решениями;</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xml:space="preserve">) нанесение изображений, указанных в </w:t>
      </w:r>
      <w:hyperlink w:anchor="Par2620" w:tooltip="10. Изображения, допустимые для нанесения на внешние поверхности зданий, строений, сооружений:" w:history="1">
        <w:r w:rsidR="00A91B49" w:rsidRPr="00405F88">
          <w:rPr>
            <w:rFonts w:ascii="Times New Roman" w:eastAsiaTheme="minorEastAsia" w:hAnsi="Times New Roman" w:cs="Times New Roman"/>
            <w:sz w:val="24"/>
            <w:szCs w:val="24"/>
            <w:lang w:eastAsia="ru-RU"/>
          </w:rPr>
          <w:t>пункте 10</w:t>
        </w:r>
      </w:hyperlink>
      <w:r w:rsidR="00A91B49" w:rsidRPr="00405F88">
        <w:rPr>
          <w:rFonts w:ascii="Times New Roman" w:eastAsiaTheme="minorEastAsia" w:hAnsi="Times New Roman" w:cs="Times New Roman"/>
          <w:sz w:val="24"/>
          <w:szCs w:val="24"/>
          <w:lang w:eastAsia="ru-RU"/>
        </w:rPr>
        <w:t xml:space="preserve"> настоящей статьи, на здания, строения, сооружения.</w:t>
      </w: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Самовольные изменения внешнего вида не допускаются.</w:t>
      </w: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2" w:name="Par1535"/>
      <w:bookmarkEnd w:id="12"/>
      <w:r w:rsidRPr="00405F88">
        <w:rPr>
          <w:rFonts w:ascii="Times New Roman" w:eastAsiaTheme="minorEastAsia" w:hAnsi="Times New Roman" w:cs="Times New Roman"/>
          <w:sz w:val="24"/>
          <w:szCs w:val="24"/>
          <w:lang w:eastAsia="ru-RU"/>
        </w:rPr>
        <w:t>7. Приоритетные территории архитектурно-художественного облика городского округа Люберцы расположены вдоль:</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xml:space="preserve">) общественных территорий, </w:t>
      </w:r>
      <w:r w:rsidR="000E38C6" w:rsidRPr="00405F88">
        <w:rPr>
          <w:rFonts w:ascii="Times New Roman" w:eastAsiaTheme="minorEastAsia" w:hAnsi="Times New Roman" w:cs="Times New Roman"/>
          <w:sz w:val="24"/>
          <w:szCs w:val="24"/>
          <w:lang w:eastAsia="ru-RU"/>
        </w:rPr>
        <w:t>«</w:t>
      </w:r>
      <w:proofErr w:type="spellStart"/>
      <w:r w:rsidR="00A91B49" w:rsidRPr="00405F88">
        <w:rPr>
          <w:rFonts w:ascii="Times New Roman" w:eastAsiaTheme="minorEastAsia" w:hAnsi="Times New Roman" w:cs="Times New Roman"/>
          <w:sz w:val="24"/>
          <w:szCs w:val="24"/>
          <w:lang w:eastAsia="ru-RU"/>
        </w:rPr>
        <w:t>вылетных</w:t>
      </w:r>
      <w:proofErr w:type="spellEnd"/>
      <w:r w:rsidR="000E38C6" w:rsidRPr="00405F88">
        <w:rPr>
          <w:rFonts w:ascii="Times New Roman" w:eastAsiaTheme="minorEastAsia" w:hAnsi="Times New Roman" w:cs="Times New Roman"/>
          <w:sz w:val="24"/>
          <w:szCs w:val="24"/>
          <w:lang w:eastAsia="ru-RU"/>
        </w:rPr>
        <w:t>»</w:t>
      </w:r>
      <w:r w:rsidR="00A91B49" w:rsidRPr="00405F88">
        <w:rPr>
          <w:rFonts w:ascii="Times New Roman" w:eastAsiaTheme="minorEastAsia" w:hAnsi="Times New Roman" w:cs="Times New Roman"/>
          <w:sz w:val="24"/>
          <w:szCs w:val="24"/>
          <w:lang w:eastAsia="ru-RU"/>
        </w:rPr>
        <w:t xml:space="preserve"> магистралей, иных улиц и дорог общего пользования, иных территорий общего пользования;</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водных объектов общего пользования;</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территорий объектов культурного наследия с исторически связанными с ними территориями;</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территорий объектов социальной инфраструктуры;</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w:t>
      </w:r>
      <w:r w:rsidR="00A91B49" w:rsidRPr="00405F88">
        <w:rPr>
          <w:rFonts w:ascii="Times New Roman" w:eastAsiaTheme="minorEastAsia" w:hAnsi="Times New Roman" w:cs="Times New Roman"/>
          <w:sz w:val="24"/>
          <w:szCs w:val="24"/>
          <w:lang w:eastAsia="ru-RU"/>
        </w:rPr>
        <w:t>) территорий объектов религиозного использования;</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w:t>
      </w:r>
      <w:r w:rsidR="00A91B49" w:rsidRPr="00405F88">
        <w:rPr>
          <w:rFonts w:ascii="Times New Roman" w:eastAsiaTheme="minorEastAsia" w:hAnsi="Times New Roman" w:cs="Times New Roman"/>
          <w:sz w:val="24"/>
          <w:szCs w:val="24"/>
          <w:lang w:eastAsia="ru-RU"/>
        </w:rPr>
        <w:t>)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7</w:t>
      </w:r>
      <w:r w:rsidR="00A91B49" w:rsidRPr="00405F88">
        <w:rPr>
          <w:rFonts w:ascii="Times New Roman" w:eastAsiaTheme="minorEastAsia" w:hAnsi="Times New Roman" w:cs="Times New Roman"/>
          <w:sz w:val="24"/>
          <w:szCs w:val="24"/>
          <w:lang w:eastAsia="ru-RU"/>
        </w:rPr>
        <w:t xml:space="preserve">) территорий въездных групп, мемориальных комплексов, </w:t>
      </w:r>
      <w:proofErr w:type="spellStart"/>
      <w:r w:rsidR="00A91B49" w:rsidRPr="00405F88">
        <w:rPr>
          <w:rFonts w:ascii="Times New Roman" w:eastAsiaTheme="minorEastAsia" w:hAnsi="Times New Roman" w:cs="Times New Roman"/>
          <w:sz w:val="24"/>
          <w:szCs w:val="24"/>
          <w:lang w:eastAsia="ru-RU"/>
        </w:rPr>
        <w:t>скульптурно</w:t>
      </w:r>
      <w:proofErr w:type="spellEnd"/>
      <w:r w:rsidR="00A91B49" w:rsidRPr="00405F88">
        <w:rPr>
          <w:rFonts w:ascii="Times New Roman" w:eastAsiaTheme="minorEastAsia" w:hAnsi="Times New Roman" w:cs="Times New Roman"/>
          <w:sz w:val="24"/>
          <w:szCs w:val="24"/>
          <w:lang w:eastAsia="ru-RU"/>
        </w:rPr>
        <w:t xml:space="preserve">-архитектурных композиций, </w:t>
      </w:r>
      <w:proofErr w:type="gramStart"/>
      <w:r w:rsidR="00A91B49" w:rsidRPr="00405F88">
        <w:rPr>
          <w:rFonts w:ascii="Times New Roman" w:eastAsiaTheme="minorEastAsia" w:hAnsi="Times New Roman" w:cs="Times New Roman"/>
          <w:sz w:val="24"/>
          <w:szCs w:val="24"/>
          <w:lang w:eastAsia="ru-RU"/>
        </w:rPr>
        <w:t>монументально-декоративный</w:t>
      </w:r>
      <w:proofErr w:type="gramEnd"/>
      <w:r w:rsidR="00A91B49" w:rsidRPr="00405F88">
        <w:rPr>
          <w:rFonts w:ascii="Times New Roman" w:eastAsiaTheme="minorEastAsia" w:hAnsi="Times New Roman" w:cs="Times New Roman"/>
          <w:sz w:val="24"/>
          <w:szCs w:val="24"/>
          <w:lang w:eastAsia="ru-RU"/>
        </w:rPr>
        <w:t xml:space="preserve"> композиций.</w:t>
      </w: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lastRenderedPageBreak/>
        <w:t xml:space="preserve">8. Анализ соответствия требованиям к внешнему виду зданий, строений, сооружений при оформлении паспорта колористического решения проводится в соответствии с таблицей 1, </w:t>
      </w:r>
      <w:hyperlink w:anchor="Par2620" w:tooltip="10. Изображения, допустимые для нанесения на внешние поверхности зданий, строений, сооружений:" w:history="1">
        <w:r w:rsidRPr="00405F88">
          <w:rPr>
            <w:rFonts w:ascii="Times New Roman" w:eastAsiaTheme="minorEastAsia" w:hAnsi="Times New Roman" w:cs="Times New Roman"/>
            <w:sz w:val="24"/>
            <w:szCs w:val="24"/>
            <w:lang w:eastAsia="ru-RU"/>
          </w:rPr>
          <w:t>пунктами 10</w:t>
        </w:r>
      </w:hyperlink>
      <w:r w:rsidRPr="00405F88">
        <w:rPr>
          <w:rFonts w:ascii="Times New Roman" w:eastAsiaTheme="minorEastAsia" w:hAnsi="Times New Roman" w:cs="Times New Roman"/>
          <w:sz w:val="24"/>
          <w:szCs w:val="24"/>
          <w:lang w:eastAsia="ru-RU"/>
        </w:rPr>
        <w:t xml:space="preserve"> - </w:t>
      </w:r>
      <w:hyperlink w:anchor="Par2644" w:tooltip="13. При создании, содержании, реконструктивных и иных работах на внешних поверхностях зданий, строений, сооружений запрещается образование визуального &quot;мусора&quot; - эксплуатационных деформаций, нарушение требований, установленных нормативными правовыми актами Мос" w:history="1">
        <w:r w:rsidRPr="00405F88">
          <w:rPr>
            <w:rFonts w:ascii="Times New Roman" w:eastAsiaTheme="minorEastAsia" w:hAnsi="Times New Roman" w:cs="Times New Roman"/>
            <w:sz w:val="24"/>
            <w:szCs w:val="24"/>
            <w:lang w:eastAsia="ru-RU"/>
          </w:rPr>
          <w:t>13</w:t>
        </w:r>
      </w:hyperlink>
      <w:r w:rsidRPr="00405F88">
        <w:rPr>
          <w:rFonts w:ascii="Times New Roman" w:eastAsiaTheme="minorEastAsia" w:hAnsi="Times New Roman" w:cs="Times New Roman"/>
          <w:sz w:val="24"/>
          <w:szCs w:val="24"/>
          <w:lang w:eastAsia="ru-RU"/>
        </w:rPr>
        <w:t xml:space="preserve"> настоящей статьи по критериям:</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цвет;</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изображения;</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привлекательность архитектурно-художественного облика городского округа Люберцы;</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визуальный "мусор".</w:t>
      </w: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9. Анализ состояния внешнего благоустройства, надзор за соблюдением требований, указанных в </w:t>
      </w:r>
      <w:hyperlink w:anchor="Par2644" w:tooltip="13. При создании, содержании, реконструктивных и иных работах на внешних поверхностях зданий, строений, сооружений запрещается образование визуального &quot;мусора&quot; - эксплуатационных деформаций, нарушение требований, установленных нормативными правовыми актами Мос" w:history="1">
        <w:r w:rsidRPr="00405F88">
          <w:rPr>
            <w:rFonts w:ascii="Times New Roman" w:eastAsiaTheme="minorEastAsia" w:hAnsi="Times New Roman" w:cs="Times New Roman"/>
            <w:sz w:val="24"/>
            <w:szCs w:val="24"/>
            <w:lang w:eastAsia="ru-RU"/>
          </w:rPr>
          <w:t>пункте 13</w:t>
        </w:r>
      </w:hyperlink>
      <w:r w:rsidRPr="00405F88">
        <w:rPr>
          <w:rFonts w:ascii="Times New Roman" w:eastAsiaTheme="minorEastAsia" w:hAnsi="Times New Roman" w:cs="Times New Roman"/>
          <w:sz w:val="24"/>
          <w:szCs w:val="24"/>
          <w:lang w:eastAsia="ru-RU"/>
        </w:rPr>
        <w:t xml:space="preserve"> настоящей статьи, проводятся при осуществлении надзора </w:t>
      </w:r>
      <w:proofErr w:type="gramStart"/>
      <w:r w:rsidRPr="00405F88">
        <w:rPr>
          <w:rFonts w:ascii="Times New Roman" w:eastAsiaTheme="minorEastAsia" w:hAnsi="Times New Roman" w:cs="Times New Roman"/>
          <w:sz w:val="24"/>
          <w:szCs w:val="24"/>
          <w:lang w:eastAsia="ru-RU"/>
        </w:rPr>
        <w:t>за</w:t>
      </w:r>
      <w:proofErr w:type="gramEnd"/>
      <w:r w:rsidRPr="00405F88">
        <w:rPr>
          <w:rFonts w:ascii="Times New Roman" w:eastAsiaTheme="minorEastAsia" w:hAnsi="Times New Roman" w:cs="Times New Roman"/>
          <w:sz w:val="24"/>
          <w:szCs w:val="24"/>
          <w:lang w:eastAsia="ru-RU"/>
        </w:rPr>
        <w:t>:</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1</w:t>
      </w:r>
      <w:r w:rsidR="00A91B49" w:rsidRPr="00405F88">
        <w:rPr>
          <w:rFonts w:ascii="Times New Roman" w:eastAsiaTheme="minorEastAsia" w:hAnsi="Times New Roman" w:cs="Times New Roman"/>
          <w:sz w:val="24"/>
          <w:szCs w:val="24"/>
          <w:lang w:eastAsia="ru-RU"/>
        </w:rPr>
        <w:t>) состоянием и содержанием территорий городского округа Люберцы;</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2</w:t>
      </w:r>
      <w:r w:rsidR="00A91B49" w:rsidRPr="00405F88">
        <w:rPr>
          <w:rFonts w:ascii="Times New Roman" w:eastAsiaTheme="minorEastAsia" w:hAnsi="Times New Roman" w:cs="Times New Roman"/>
          <w:sz w:val="24"/>
          <w:szCs w:val="24"/>
          <w:lang w:eastAsia="ru-RU"/>
        </w:rPr>
        <w:t>) соблюдением чистоты и порядка в местах массового посещения и отдыха;</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05F88">
        <w:rPr>
          <w:rFonts w:ascii="Times New Roman" w:eastAsiaTheme="minorEastAsia" w:hAnsi="Times New Roman" w:cs="Times New Roman"/>
          <w:sz w:val="24"/>
          <w:szCs w:val="24"/>
          <w:lang w:eastAsia="ru-RU"/>
        </w:rPr>
        <w:t>3</w:t>
      </w:r>
      <w:r w:rsidR="00A91B49" w:rsidRPr="00405F88">
        <w:rPr>
          <w:rFonts w:ascii="Times New Roman" w:eastAsiaTheme="minorEastAsia" w:hAnsi="Times New Roman" w:cs="Times New Roman"/>
          <w:sz w:val="24"/>
          <w:szCs w:val="24"/>
          <w:lang w:eastAsia="ru-RU"/>
        </w:rPr>
        <w:t>) содержанием торговых палаток, павильонов, киосков, предназначенных 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фасадов нежилых зданий, сооружений;</w:t>
      </w:r>
      <w:proofErr w:type="gramEnd"/>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4</w:t>
      </w:r>
      <w:r w:rsidR="00A91B49" w:rsidRPr="00405F88">
        <w:rPr>
          <w:rFonts w:ascii="Times New Roman" w:eastAsiaTheme="minorEastAsia" w:hAnsi="Times New Roman" w:cs="Times New Roman"/>
          <w:sz w:val="24"/>
          <w:szCs w:val="24"/>
          <w:lang w:eastAsia="ru-RU"/>
        </w:rPr>
        <w:t>) размещением изображений на внешних поверхностях зданий, строений, сооружений;</w:t>
      </w:r>
    </w:p>
    <w:p w:rsidR="00A91B49"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5</w:t>
      </w:r>
      <w:r w:rsidR="00A91B49" w:rsidRPr="00405F88">
        <w:rPr>
          <w:rFonts w:ascii="Times New Roman" w:eastAsiaTheme="minorEastAsia" w:hAnsi="Times New Roman" w:cs="Times New Roman"/>
          <w:sz w:val="24"/>
          <w:szCs w:val="24"/>
          <w:lang w:eastAsia="ru-RU"/>
        </w:rPr>
        <w:t>) проведением ремонтных, реконструктивных работ и иных видов работ;</w:t>
      </w:r>
    </w:p>
    <w:p w:rsidR="00E83594" w:rsidRPr="00405F88" w:rsidRDefault="0040278B"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6</w:t>
      </w:r>
      <w:r w:rsidR="00A91B49" w:rsidRPr="00405F88">
        <w:rPr>
          <w:rFonts w:ascii="Times New Roman" w:eastAsiaTheme="minorEastAsia" w:hAnsi="Times New Roman" w:cs="Times New Roman"/>
          <w:sz w:val="24"/>
          <w:szCs w:val="24"/>
          <w:lang w:eastAsia="ru-RU"/>
        </w:rPr>
        <w:t xml:space="preserve">) оснащением зданий, строений, сооружений приспособлениями для беспрепятственного доступа </w:t>
      </w:r>
      <w:r w:rsidR="00DD0FC7" w:rsidRPr="00405F88">
        <w:rPr>
          <w:rFonts w:ascii="Times New Roman" w:eastAsiaTheme="minorEastAsia" w:hAnsi="Times New Roman" w:cs="Times New Roman"/>
          <w:sz w:val="24"/>
          <w:szCs w:val="24"/>
          <w:lang w:eastAsia="ru-RU"/>
        </w:rPr>
        <w:t>МГН</w:t>
      </w:r>
      <w:r w:rsidR="00A91B49" w:rsidRPr="00405F88">
        <w:rPr>
          <w:rFonts w:ascii="Times New Roman" w:eastAsiaTheme="minorEastAsia" w:hAnsi="Times New Roman" w:cs="Times New Roman"/>
          <w:sz w:val="24"/>
          <w:szCs w:val="24"/>
          <w:lang w:eastAsia="ru-RU"/>
        </w:rPr>
        <w:t>.</w:t>
      </w:r>
    </w:p>
    <w:p w:rsidR="00E83594" w:rsidRPr="00405F88" w:rsidRDefault="00E83594" w:rsidP="000E38C6">
      <w:pPr>
        <w:pStyle w:val="a3"/>
        <w:tabs>
          <w:tab w:val="left" w:pos="284"/>
          <w:tab w:val="left" w:pos="851"/>
        </w:tabs>
        <w:spacing w:after="0" w:line="240" w:lineRule="auto"/>
        <w:ind w:left="0" w:right="-1" w:firstLine="567"/>
        <w:jc w:val="both"/>
        <w:rPr>
          <w:rFonts w:ascii="Times New Roman" w:hAnsi="Times New Roman" w:cs="Times New Roman"/>
          <w:sz w:val="24"/>
          <w:szCs w:val="24"/>
        </w:rPr>
      </w:pPr>
      <w:r w:rsidRPr="00405F88">
        <w:rPr>
          <w:rFonts w:ascii="Times New Roman" w:eastAsiaTheme="minorEastAsia" w:hAnsi="Times New Roman" w:cs="Times New Roman"/>
          <w:sz w:val="24"/>
          <w:szCs w:val="24"/>
          <w:lang w:eastAsia="ru-RU"/>
        </w:rPr>
        <w:t xml:space="preserve">9.1. </w:t>
      </w:r>
      <w:proofErr w:type="gramStart"/>
      <w:r w:rsidRPr="00405F88">
        <w:rPr>
          <w:rFonts w:ascii="Times New Roman" w:eastAsia="Times New Roman" w:hAnsi="Times New Roman" w:cs="Times New Roman"/>
          <w:bCs/>
          <w:sz w:val="24"/>
          <w:szCs w:val="24"/>
          <w:lang w:eastAsia="ru-RU"/>
        </w:rPr>
        <w:t xml:space="preserve">Для фасадов </w:t>
      </w:r>
      <w:r w:rsidRPr="00405F88">
        <w:rPr>
          <w:rFonts w:ascii="Times New Roman" w:hAnsi="Times New Roman" w:cs="Times New Roman"/>
          <w:sz w:val="24"/>
          <w:szCs w:val="24"/>
          <w:shd w:val="clear" w:color="auto" w:fill="FFFFFF"/>
        </w:rPr>
        <w:t xml:space="preserve">объектов системы охраны гидротехнического сооружения применяются требования к цвету, изображениям, </w:t>
      </w:r>
      <w:r w:rsidRPr="00405F88">
        <w:rPr>
          <w:rFonts w:ascii="Times New Roman" w:eastAsia="Times New Roman" w:hAnsi="Times New Roman" w:cs="Times New Roman"/>
          <w:sz w:val="24"/>
          <w:szCs w:val="24"/>
          <w:lang w:eastAsia="ru-RU"/>
        </w:rPr>
        <w:t xml:space="preserve">привлекательности, </w:t>
      </w:r>
      <w:r w:rsidRPr="00405F88">
        <w:rPr>
          <w:rFonts w:ascii="Times New Roman" w:eastAsia="Times New Roman" w:hAnsi="Times New Roman" w:cs="Times New Roman"/>
          <w:spacing w:val="2"/>
          <w:sz w:val="24"/>
          <w:szCs w:val="24"/>
          <w:shd w:val="clear" w:color="auto" w:fill="FFFFFF"/>
          <w:lang w:eastAsia="ru-RU"/>
        </w:rPr>
        <w:t xml:space="preserve">содержанию, реконструктивным и иным работам, </w:t>
      </w:r>
      <w:r w:rsidRPr="00405F88">
        <w:rPr>
          <w:rFonts w:ascii="Times New Roman" w:eastAsia="Times New Roman" w:hAnsi="Times New Roman" w:cs="Times New Roman"/>
          <w:sz w:val="24"/>
          <w:szCs w:val="24"/>
          <w:lang w:eastAsia="ru-RU"/>
        </w:rPr>
        <w:t>установленные в настоящей статье</w:t>
      </w:r>
      <w:r w:rsidRPr="00405F88">
        <w:rPr>
          <w:rFonts w:ascii="Times New Roman" w:hAnsi="Times New Roman" w:cs="Times New Roman"/>
          <w:bCs/>
          <w:noProof/>
          <w:sz w:val="24"/>
          <w:szCs w:val="24"/>
          <w:lang w:eastAsia="ru-RU"/>
        </w:rPr>
        <w:t xml:space="preserve">, за исключением </w:t>
      </w:r>
      <w:r w:rsidRPr="00405F88">
        <w:rPr>
          <w:rFonts w:ascii="Times New Roman" w:eastAsia="Times New Roman" w:hAnsi="Times New Roman" w:cs="Times New Roman"/>
          <w:bCs/>
          <w:sz w:val="24"/>
          <w:szCs w:val="24"/>
          <w:lang w:eastAsia="ru-RU"/>
        </w:rPr>
        <w:t>фасадов объектов</w:t>
      </w:r>
      <w:r w:rsidRPr="00405F88">
        <w:rPr>
          <w:rFonts w:ascii="Times New Roman" w:hAnsi="Times New Roman" w:cs="Times New Roman"/>
          <w:sz w:val="24"/>
          <w:szCs w:val="24"/>
          <w:shd w:val="clear" w:color="auto" w:fill="FFFFFF"/>
        </w:rPr>
        <w:t xml:space="preserve"> системы охраны гидротехнического сооружения, не имеющих помещений и расположенных </w:t>
      </w:r>
      <w:r w:rsidRPr="00405F88">
        <w:rPr>
          <w:rFonts w:ascii="Times New Roman" w:eastAsia="Times New Roman" w:hAnsi="Times New Roman" w:cs="Times New Roman"/>
          <w:sz w:val="24"/>
          <w:szCs w:val="24"/>
          <w:lang w:eastAsia="ru-RU"/>
        </w:rPr>
        <w:t xml:space="preserve">по периметру лесного участка, оборудованных запирающимися дверями, воротами, калитками и иными подобными устройствами ограничения доступа на территорию, для которых </w:t>
      </w:r>
      <w:r w:rsidRPr="00405F88">
        <w:rPr>
          <w:rFonts w:ascii="Times New Roman" w:eastAsia="Times New Roman" w:hAnsi="Times New Roman" w:cs="Times New Roman"/>
          <w:bCs/>
          <w:sz w:val="24"/>
          <w:szCs w:val="24"/>
          <w:lang w:eastAsia="ru-RU"/>
        </w:rPr>
        <w:t>подлежат соблюдению требования к цвету, а</w:t>
      </w:r>
      <w:proofErr w:type="gramEnd"/>
      <w:r w:rsidRPr="00405F88">
        <w:rPr>
          <w:rFonts w:ascii="Times New Roman" w:eastAsia="Times New Roman" w:hAnsi="Times New Roman" w:cs="Times New Roman"/>
          <w:bCs/>
          <w:sz w:val="24"/>
          <w:szCs w:val="24"/>
          <w:lang w:eastAsia="ru-RU"/>
        </w:rPr>
        <w:t xml:space="preserve"> также </w:t>
      </w:r>
      <w:r w:rsidRPr="00405F88">
        <w:rPr>
          <w:rFonts w:ascii="Times New Roman" w:hAnsi="Times New Roman" w:cs="Times New Roman"/>
          <w:bCs/>
          <w:noProof/>
          <w:sz w:val="24"/>
          <w:szCs w:val="24"/>
        </w:rPr>
        <w:t xml:space="preserve">высоте, </w:t>
      </w:r>
      <w:r w:rsidRPr="00405F88">
        <w:rPr>
          <w:rFonts w:ascii="Times New Roman" w:hAnsi="Times New Roman" w:cs="Times New Roman"/>
          <w:sz w:val="24"/>
          <w:szCs w:val="24"/>
        </w:rPr>
        <w:t>проницаемости для взгляда</w:t>
      </w:r>
      <w:r w:rsidRPr="00405F88">
        <w:rPr>
          <w:rFonts w:ascii="Times New Roman" w:hAnsi="Times New Roman" w:cs="Times New Roman"/>
          <w:bCs/>
          <w:noProof/>
          <w:sz w:val="24"/>
          <w:szCs w:val="24"/>
        </w:rPr>
        <w:t xml:space="preserve">, </w:t>
      </w:r>
      <w:r w:rsidRPr="00405F88">
        <w:rPr>
          <w:rFonts w:ascii="Times New Roman" w:hAnsi="Times New Roman" w:cs="Times New Roman"/>
          <w:sz w:val="24"/>
          <w:szCs w:val="24"/>
        </w:rPr>
        <w:t>материалу, структуре, изображению, расположению и поддержанию привлекательности внешнего вида, установленные в статье 2</w:t>
      </w:r>
      <w:r w:rsidR="0040278B" w:rsidRPr="00405F88">
        <w:rPr>
          <w:rFonts w:ascii="Times New Roman" w:hAnsi="Times New Roman" w:cs="Times New Roman"/>
          <w:sz w:val="24"/>
          <w:szCs w:val="24"/>
        </w:rPr>
        <w:t>7</w:t>
      </w:r>
      <w:r w:rsidRPr="00405F88">
        <w:rPr>
          <w:rFonts w:ascii="Times New Roman" w:hAnsi="Times New Roman" w:cs="Times New Roman"/>
          <w:sz w:val="24"/>
          <w:szCs w:val="24"/>
        </w:rPr>
        <w:t xml:space="preserve"> «Требования к архитектурно-художественному облику территорий городского округа в части требований к внешнему виду ограждений».</w:t>
      </w: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0E38C6">
      <w:pPr>
        <w:widowControl w:val="0"/>
        <w:autoSpaceDE w:val="0"/>
        <w:autoSpaceDN w:val="0"/>
        <w:adjustRightInd w:val="0"/>
        <w:spacing w:after="0" w:line="240" w:lineRule="auto"/>
        <w:ind w:firstLine="567"/>
        <w:jc w:val="center"/>
        <w:outlineLvl w:val="3"/>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 xml:space="preserve">Таблица </w:t>
      </w:r>
      <w:r w:rsidR="0049131D" w:rsidRPr="00405F88">
        <w:rPr>
          <w:rFonts w:ascii="Times New Roman" w:eastAsiaTheme="minorEastAsia" w:hAnsi="Times New Roman" w:cs="Times New Roman"/>
          <w:b/>
          <w:bCs/>
          <w:sz w:val="24"/>
          <w:szCs w:val="24"/>
          <w:lang w:eastAsia="ru-RU"/>
        </w:rPr>
        <w:t xml:space="preserve">1 </w:t>
      </w:r>
      <w:r w:rsidRPr="00405F88">
        <w:rPr>
          <w:rFonts w:ascii="Times New Roman" w:eastAsiaTheme="minorEastAsia" w:hAnsi="Times New Roman" w:cs="Times New Roman"/>
          <w:b/>
          <w:bCs/>
          <w:sz w:val="24"/>
          <w:szCs w:val="24"/>
          <w:lang w:eastAsia="ru-RU"/>
        </w:rPr>
        <w:t>"Цвета, цветовые сочетания, подлежащие учету</w:t>
      </w:r>
    </w:p>
    <w:p w:rsidR="00A91B49" w:rsidRPr="00405F88" w:rsidRDefault="00A91B49" w:rsidP="000E38C6">
      <w:pPr>
        <w:widowControl w:val="0"/>
        <w:autoSpaceDE w:val="0"/>
        <w:autoSpaceDN w:val="0"/>
        <w:adjustRightInd w:val="0"/>
        <w:spacing w:after="0" w:line="240" w:lineRule="auto"/>
        <w:ind w:firstLine="567"/>
        <w:jc w:val="center"/>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при подборе цвета, цветовых сочетаний внешней отделки</w:t>
      </w:r>
    </w:p>
    <w:p w:rsidR="00A91B49" w:rsidRPr="00405F88" w:rsidRDefault="00A91B49" w:rsidP="000E38C6">
      <w:pPr>
        <w:widowControl w:val="0"/>
        <w:autoSpaceDE w:val="0"/>
        <w:autoSpaceDN w:val="0"/>
        <w:adjustRightInd w:val="0"/>
        <w:spacing w:after="0" w:line="240" w:lineRule="auto"/>
        <w:ind w:firstLine="567"/>
        <w:jc w:val="center"/>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фасадов зданий, строений, сооружений"</w:t>
      </w:r>
    </w:p>
    <w:p w:rsidR="00A91B49" w:rsidRPr="00405F88" w:rsidRDefault="00A91B49" w:rsidP="000E38C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A91B49" w:rsidRPr="00405F88">
          <w:headerReference w:type="default" r:id="rId36"/>
          <w:footerReference w:type="default" r:id="rId37"/>
          <w:pgSz w:w="11906" w:h="16838"/>
          <w:pgMar w:top="1440" w:right="566" w:bottom="1440" w:left="1133" w:header="0" w:footer="0" w:gutter="0"/>
          <w:cols w:space="720"/>
          <w:noEndnote/>
        </w:sectPr>
      </w:pPr>
    </w:p>
    <w:tbl>
      <w:tblPr>
        <w:tblW w:w="14237" w:type="dxa"/>
        <w:tblLayout w:type="fixed"/>
        <w:tblCellMar>
          <w:top w:w="102" w:type="dxa"/>
          <w:left w:w="62" w:type="dxa"/>
          <w:bottom w:w="102" w:type="dxa"/>
          <w:right w:w="62" w:type="dxa"/>
        </w:tblCellMar>
        <w:tblLook w:val="0000" w:firstRow="0" w:lastRow="0" w:firstColumn="0" w:lastColumn="0" w:noHBand="0" w:noVBand="0"/>
      </w:tblPr>
      <w:tblGrid>
        <w:gridCol w:w="1480"/>
        <w:gridCol w:w="1276"/>
        <w:gridCol w:w="1417"/>
        <w:gridCol w:w="1418"/>
        <w:gridCol w:w="1701"/>
        <w:gridCol w:w="1701"/>
        <w:gridCol w:w="1842"/>
        <w:gridCol w:w="1701"/>
        <w:gridCol w:w="1701"/>
      </w:tblGrid>
      <w:tr w:rsidR="00A91B49" w:rsidRPr="00405F88" w:rsidTr="0067445D">
        <w:tc>
          <w:tcPr>
            <w:tcW w:w="148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Местоположение здания, строения, сооружения в городском округе Люберцы (по основным типам архитектурно-художественной среды элементов планировочной структуры)</w:t>
            </w:r>
          </w:p>
        </w:tc>
        <w:tc>
          <w:tcPr>
            <w:tcW w:w="1276"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Цвет, цветовое сочетание</w:t>
            </w: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"ц" - цвет</w:t>
            </w: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 - сочетание</w:t>
            </w: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 - цвет и все сочетания с цветом</w:t>
            </w:r>
          </w:p>
        </w:tc>
        <w:tc>
          <w:tcPr>
            <w:tcW w:w="11481" w:type="dxa"/>
            <w:gridSpan w:val="7"/>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Ограничения использования цветов, цветовых сочетаний в зависимости от расположения здания, строения, сооружения вдоль приоритетных территорий формирования архитектурно-художественного облика городского округа Люберцы</w:t>
            </w: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 не допускается для всех поверхностей, всех элементов зданий, строений, сооружений;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 допускается для всех поверхностей, всех элементов зданий, строений, сооружений: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Частичное ограничение цвета, цветового сочетания:</w:t>
            </w: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 - не допускается для некапитальных нестационарных строений, сооружений;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 - не допускается для неостекленных частей окон, витражей, дверей общественных зданий;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кровля</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 - не допускается для скатной кровли, козырьков, навесов общественных зданий;</w:t>
            </w:r>
          </w:p>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 - не допускается для скатной кровли, козырьков, навесов зданий, строений, сооружений.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Частичное разрешение цвета, цветового сочетания: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"ДА проем" - допускается для неостекленных частей окон, витражей, дверей, ограждений, перил, козырьков зданий, строений, сооружений;</w:t>
            </w:r>
            <w:proofErr w:type="gramEnd"/>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 - 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 ИЖС" - допускается для кровли индивидуальных жилых домов, деревянных зданий со скатной кровлей;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декор ИЖС" - допускается для деревянного резного декора (наличников, куриц, ветрениц, подкрылков, </w:t>
            </w:r>
            <w:proofErr w:type="spellStart"/>
            <w:r w:rsidRPr="00405F88">
              <w:rPr>
                <w:rFonts w:ascii="Times New Roman" w:eastAsiaTheme="minorEastAsia" w:hAnsi="Times New Roman" w:cs="Times New Roman"/>
                <w:sz w:val="20"/>
                <w:szCs w:val="20"/>
                <w:lang w:eastAsia="ru-RU"/>
              </w:rPr>
              <w:t>причелин</w:t>
            </w:r>
            <w:proofErr w:type="spell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подтечин</w:t>
            </w:r>
            <w:proofErr w:type="spellEnd"/>
            <w:r w:rsidRPr="00405F88">
              <w:rPr>
                <w:rFonts w:ascii="Times New Roman" w:eastAsiaTheme="minorEastAsia" w:hAnsi="Times New Roman" w:cs="Times New Roman"/>
                <w:sz w:val="20"/>
                <w:szCs w:val="20"/>
                <w:lang w:eastAsia="ru-RU"/>
              </w:rPr>
              <w:t>,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 - допускается для фасадов индивидуальных жилых домов, деревянных зданий со скатной кровлей;</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 - допускается для автозаправочных станций (комплексов);</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 xml:space="preserve">" - допускается для зданий в историческом стиле (при наличии аналогичной </w:t>
            </w:r>
            <w:proofErr w:type="spellStart"/>
            <w:r w:rsidRPr="00405F88">
              <w:rPr>
                <w:rFonts w:ascii="Times New Roman" w:eastAsiaTheme="minorEastAsia" w:hAnsi="Times New Roman" w:cs="Times New Roman"/>
                <w:sz w:val="20"/>
                <w:szCs w:val="20"/>
                <w:lang w:eastAsia="ru-RU"/>
              </w:rPr>
              <w:t>колористики</w:t>
            </w:r>
            <w:proofErr w:type="spellEnd"/>
            <w:r w:rsidRPr="00405F88">
              <w:rPr>
                <w:rFonts w:ascii="Times New Roman" w:eastAsiaTheme="minorEastAsia" w:hAnsi="Times New Roman" w:cs="Times New Roman"/>
                <w:sz w:val="20"/>
                <w:szCs w:val="20"/>
                <w:lang w:eastAsia="ru-RU"/>
              </w:rPr>
              <w:t xml:space="preserve"> на фасадах исторической застройки), зданий религиозного назначения;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 - допускается для цветовых акцентов в отделке (облицовке) фасадов объектов образования, спорта, культуры, здравоохранения, социального обслуживания;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МКД" - допускается для цветовых акцентов в отделке (облицовке) фасадов многоквартирных </w:t>
            </w:r>
            <w:proofErr w:type="spellStart"/>
            <w:r w:rsidRPr="00405F88">
              <w:rPr>
                <w:rFonts w:ascii="Times New Roman" w:eastAsiaTheme="minorEastAsia" w:hAnsi="Times New Roman" w:cs="Times New Roman"/>
                <w:sz w:val="20"/>
                <w:szCs w:val="20"/>
                <w:lang w:eastAsia="ru-RU"/>
              </w:rPr>
              <w:t>среднеэтажных</w:t>
            </w:r>
            <w:proofErr w:type="spellEnd"/>
            <w:r w:rsidRPr="00405F88">
              <w:rPr>
                <w:rFonts w:ascii="Times New Roman" w:eastAsiaTheme="minorEastAsia" w:hAnsi="Times New Roman" w:cs="Times New Roman"/>
                <w:sz w:val="20"/>
                <w:szCs w:val="20"/>
                <w:lang w:eastAsia="ru-RU"/>
              </w:rPr>
              <w:t xml:space="preserve"> и многоэтажных домов;</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 - допускается для цветовых акцентов в отделке (облицовке), декоративных элементов (арок, пилястр, фризов, пилонов и иных подобных элементов) фасадов зданий (цветовые соотношения 50/50 (или близкие к этой пропорции) не допускаются).</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Примечание: ограничения не распространяются </w:t>
            </w:r>
            <w:proofErr w:type="gramStart"/>
            <w:r w:rsidRPr="00405F88">
              <w:rPr>
                <w:rFonts w:ascii="Times New Roman" w:eastAsiaTheme="minorEastAsia" w:hAnsi="Times New Roman" w:cs="Times New Roman"/>
                <w:sz w:val="20"/>
                <w:szCs w:val="20"/>
                <w:lang w:eastAsia="ru-RU"/>
              </w:rPr>
              <w:t>на</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а) рекламные конструкции и средства размещения информации, внутренние пространства витрин, интерьеры;</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б) изображения, указанные в </w:t>
            </w:r>
            <w:hyperlink w:anchor="Par2625" w:tooltip="11. Вандальные изображения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 w:history="1">
              <w:r w:rsidRPr="00405F88">
                <w:rPr>
                  <w:rFonts w:ascii="Times New Roman" w:eastAsiaTheme="minorEastAsia" w:hAnsi="Times New Roman" w:cs="Times New Roman"/>
                  <w:sz w:val="20"/>
                  <w:szCs w:val="20"/>
                  <w:lang w:eastAsia="ru-RU"/>
                </w:rPr>
                <w:t>пункте 11</w:t>
              </w:r>
            </w:hyperlink>
            <w:r w:rsidRPr="00405F88">
              <w:rPr>
                <w:rFonts w:ascii="Times New Roman" w:eastAsiaTheme="minorEastAsia" w:hAnsi="Times New Roman" w:cs="Times New Roman"/>
                <w:sz w:val="20"/>
                <w:szCs w:val="20"/>
                <w:lang w:eastAsia="ru-RU"/>
              </w:rPr>
              <w:t xml:space="preserve"> настоящей статьи;</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в) цвета и цветовые сочетания внешних поверхностей зданий, строений, сооружений, одобренные Рабочей группой при архитектурной комиссии Градостроительного совета Московской области и (или) Экспертным советом Министерства благоустройства Московской области и (или) муниципальной общественной комиссией по формированию современной городской среды;</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г) цвета и цветовые сочетания концепций архитектурно-художественного облика территорий городского округа,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Вдоль общественных территорий улиц и дорог общего пользования, иных </w:t>
            </w:r>
            <w:r w:rsidRPr="00405F88">
              <w:rPr>
                <w:rFonts w:ascii="Times New Roman" w:eastAsiaTheme="minorEastAsia" w:hAnsi="Times New Roman" w:cs="Times New Roman"/>
                <w:sz w:val="20"/>
                <w:szCs w:val="20"/>
                <w:lang w:eastAsia="ru-RU"/>
              </w:rPr>
              <w:lastRenderedPageBreak/>
              <w:t>территорий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Вдоль водных объектов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Вдоль территорий, объектов </w:t>
            </w:r>
            <w:r w:rsidRPr="00405F88">
              <w:rPr>
                <w:rFonts w:ascii="Times New Roman" w:eastAsiaTheme="minorEastAsia" w:hAnsi="Times New Roman" w:cs="Times New Roman"/>
                <w:sz w:val="20"/>
                <w:szCs w:val="20"/>
                <w:lang w:eastAsia="ru-RU"/>
              </w:rPr>
              <w:lastRenderedPageBreak/>
              <w:t>культурного наследия с исторически связанными с ними территориями</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 xml:space="preserve">Вдоль территорий объектов, предназначенных </w:t>
            </w:r>
            <w:r w:rsidRPr="00405F88">
              <w:rPr>
                <w:rFonts w:ascii="Times New Roman" w:eastAsiaTheme="minorEastAsia" w:hAnsi="Times New Roman" w:cs="Times New Roman"/>
                <w:sz w:val="20"/>
                <w:szCs w:val="20"/>
                <w:lang w:eastAsia="ru-RU"/>
              </w:rPr>
              <w:lastRenderedPageBreak/>
              <w:t>для размещения государственных органов, государственного пенсионного фонда, органов местного самоуправления, судов, муниципальные услуги</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 xml:space="preserve">Вдоль территорий въездных групп, мемориальных </w:t>
            </w:r>
            <w:r w:rsidRPr="00405F88">
              <w:rPr>
                <w:rFonts w:ascii="Times New Roman" w:eastAsiaTheme="minorEastAsia" w:hAnsi="Times New Roman" w:cs="Times New Roman"/>
                <w:sz w:val="20"/>
                <w:szCs w:val="20"/>
                <w:lang w:eastAsia="ru-RU"/>
              </w:rPr>
              <w:lastRenderedPageBreak/>
              <w:t xml:space="preserve">комплексов, </w:t>
            </w:r>
            <w:proofErr w:type="spellStart"/>
            <w:r w:rsidRPr="00405F88">
              <w:rPr>
                <w:rFonts w:ascii="Times New Roman" w:eastAsiaTheme="minorEastAsia" w:hAnsi="Times New Roman" w:cs="Times New Roman"/>
                <w:sz w:val="20"/>
                <w:szCs w:val="20"/>
                <w:lang w:eastAsia="ru-RU"/>
              </w:rPr>
              <w:t>скульптурно</w:t>
            </w:r>
            <w:proofErr w:type="spellEnd"/>
            <w:r w:rsidRPr="00405F88">
              <w:rPr>
                <w:rFonts w:ascii="Times New Roman" w:eastAsiaTheme="minorEastAsia" w:hAnsi="Times New Roman" w:cs="Times New Roman"/>
                <w:sz w:val="20"/>
                <w:szCs w:val="20"/>
                <w:lang w:eastAsia="ru-RU"/>
              </w:rPr>
              <w:t xml:space="preserve">-архитектурных композиций, </w:t>
            </w:r>
            <w:proofErr w:type="gramStart"/>
            <w:r w:rsidRPr="00405F88">
              <w:rPr>
                <w:rFonts w:ascii="Times New Roman" w:eastAsiaTheme="minorEastAsia" w:hAnsi="Times New Roman" w:cs="Times New Roman"/>
                <w:sz w:val="20"/>
                <w:szCs w:val="20"/>
                <w:lang w:eastAsia="ru-RU"/>
              </w:rPr>
              <w:t>монументально-декоративный</w:t>
            </w:r>
            <w:proofErr w:type="gramEnd"/>
            <w:r w:rsidRPr="00405F88">
              <w:rPr>
                <w:rFonts w:ascii="Times New Roman" w:eastAsiaTheme="minorEastAsia" w:hAnsi="Times New Roman" w:cs="Times New Roman"/>
                <w:sz w:val="20"/>
                <w:szCs w:val="20"/>
                <w:lang w:eastAsia="ru-RU"/>
              </w:rPr>
              <w:t xml:space="preserve"> композиций</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Вдоль иных территории</w:t>
            </w:r>
          </w:p>
        </w:tc>
      </w:tr>
      <w:tr w:rsidR="0067445D" w:rsidRPr="00405F88" w:rsidTr="0067445D">
        <w:tc>
          <w:tcPr>
            <w:tcW w:w="148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Район, микрорайон, квартал с застройкой преимущественно до середины XX в.</w:t>
            </w: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неоновый, флуоресцентный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5 и более цветов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фиолетовый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черный-желтый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красный-зеленый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оранжевый-синий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розовый-зеленый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оранжевый-голубой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желтый-синий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черный-белый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белый-синий</w:t>
            </w:r>
            <w:proofErr w:type="gramEnd"/>
            <w:r w:rsidRPr="00405F88">
              <w:rPr>
                <w:rFonts w:ascii="Times New Roman" w:eastAsiaTheme="minorEastAsia" w:hAnsi="Times New Roman" w:cs="Times New Roman"/>
                <w:sz w:val="20"/>
                <w:szCs w:val="20"/>
                <w:lang w:eastAsia="ru-RU"/>
              </w:rPr>
              <w:t xml:space="preserve"> </w:t>
            </w:r>
            <w:r w:rsidRPr="00405F88">
              <w:rPr>
                <w:rFonts w:ascii="Times New Roman" w:eastAsiaTheme="minorEastAsia" w:hAnsi="Times New Roman" w:cs="Times New Roman"/>
                <w:sz w:val="20"/>
                <w:szCs w:val="20"/>
                <w:lang w:eastAsia="ru-RU"/>
              </w:rPr>
              <w:lastRenderedPageBreak/>
              <w:t>"</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белый-красный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красный-желтый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синий-красный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голубой-красный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черный-оранжевый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черный-голубой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черный-розовый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желтый-оранжевый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 МКД"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 МКД"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 МКД"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 МКД"</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розовый-желтый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голубой-розовый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красный-</w:t>
            </w:r>
            <w:r w:rsidRPr="00405F88">
              <w:rPr>
                <w:rFonts w:ascii="Times New Roman" w:eastAsiaTheme="minorEastAsia" w:hAnsi="Times New Roman" w:cs="Times New Roman"/>
                <w:sz w:val="20"/>
                <w:szCs w:val="20"/>
                <w:lang w:eastAsia="ru-RU"/>
              </w:rPr>
              <w:lastRenderedPageBreak/>
              <w:t>оранжевый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синий-голубой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синий-зеленый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голубой-зеленый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золотой "ц"</w:t>
            </w:r>
          </w:p>
        </w:tc>
        <w:tc>
          <w:tcPr>
            <w:tcW w:w="1418"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черный "ц"</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оранжевый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синий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красный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зеленый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белый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желтый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голубой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розовый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серый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коричневый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бежевый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природные поверхности*</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(дерево, камень, металл, керамика (имитации)</w:t>
            </w:r>
            <w:proofErr w:type="gramEnd"/>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Территории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неоновый, флуоресцентный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золотой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5 и более цветов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фиолетовый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черный-желтый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красный-зеленый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оранжевый-синий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розовый-зеленый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оранжевый-голубой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желтый-синий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черный-белый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белый-синий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декор </w:t>
            </w:r>
            <w:r w:rsidRPr="00405F88">
              <w:rPr>
                <w:rFonts w:ascii="Times New Roman" w:eastAsiaTheme="minorEastAsia" w:hAnsi="Times New Roman" w:cs="Times New Roman"/>
                <w:sz w:val="20"/>
                <w:szCs w:val="20"/>
                <w:lang w:eastAsia="ru-RU"/>
              </w:rPr>
              <w:lastRenderedPageBreak/>
              <w:t>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белый-красный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синий-красный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голубой-красный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красный-желтый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черный-оранжевый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черный-голубой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черный-розовый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черный "ц"</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розовый-желтый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желтый-оранжевый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красный-оранжевый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синий-голубой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голубой-розовый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синий-зеленый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голубой-зеленый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красный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зеленый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белый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желтый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голубой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розовый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оранжевый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синий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серый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коричневый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бежевый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природные поверхности*</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lastRenderedPageBreak/>
              <w:t>(дерево, камень, металл, керамика (имитации)</w:t>
            </w:r>
            <w:proofErr w:type="gramEnd"/>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 xml:space="preserve">Район, микрорайон, квартал с застройкой преимущественно малоэтажными многоквартирными жилыми домами, блокированными жилыми домами, </w:t>
            </w:r>
            <w:proofErr w:type="spellStart"/>
            <w:r w:rsidRPr="00405F88">
              <w:rPr>
                <w:rFonts w:ascii="Times New Roman" w:eastAsiaTheme="minorEastAsia" w:hAnsi="Times New Roman" w:cs="Times New Roman"/>
                <w:sz w:val="20"/>
                <w:szCs w:val="20"/>
                <w:lang w:eastAsia="ru-RU"/>
              </w:rPr>
              <w:t>среднеэтажными</w:t>
            </w:r>
            <w:proofErr w:type="spellEnd"/>
            <w:r w:rsidRPr="00405F88">
              <w:rPr>
                <w:rFonts w:ascii="Times New Roman" w:eastAsiaTheme="minorEastAsia" w:hAnsi="Times New Roman" w:cs="Times New Roman"/>
                <w:sz w:val="20"/>
                <w:szCs w:val="20"/>
                <w:lang w:eastAsia="ru-RU"/>
              </w:rPr>
              <w:t xml:space="preserve"> жилыми домами</w:t>
            </w: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неоновый, флуоресцентный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золотой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фиолетовый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более 5-ти цветов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черный-желтый</w:t>
            </w:r>
            <w:proofErr w:type="gramEnd"/>
            <w:r w:rsidRPr="00405F88">
              <w:rPr>
                <w:rFonts w:ascii="Times New Roman" w:eastAsiaTheme="minorEastAsia" w:hAnsi="Times New Roman" w:cs="Times New Roman"/>
                <w:sz w:val="20"/>
                <w:szCs w:val="20"/>
                <w:lang w:eastAsia="ru-RU"/>
              </w:rPr>
              <w:t xml:space="preserve">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красный-зеленый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оранжевый-синий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розовый-зеленый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оранжевый-голубой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желтый-синий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черный-белый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белый-синий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белый-красный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черный-оранжевый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черный-голубой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черный-розовый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синий-красный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голубой-красный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красный-желтый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черный "ц"</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декор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желтый-оранжевый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 МКД"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 МКД"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 МКД"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 МКД"</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красный-оранжевый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синий-голубой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розовый-желтый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голубой-розовый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синий-зеленый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голубой-зеленый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оранжевый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синий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красный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 "ДА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 "ДА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ИЖС",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акценты </w:t>
            </w:r>
            <w:proofErr w:type="gramStart"/>
            <w:r w:rsidRPr="00405F88">
              <w:rPr>
                <w:rFonts w:ascii="Times New Roman" w:eastAsiaTheme="minorEastAsia" w:hAnsi="Times New Roman" w:cs="Times New Roman"/>
                <w:sz w:val="20"/>
                <w:szCs w:val="20"/>
                <w:lang w:eastAsia="ru-RU"/>
              </w:rPr>
              <w:t>СОЦ</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акценты МКД",</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кровля"</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зеленый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белый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окна</w:t>
            </w:r>
            <w:proofErr w:type="gramStart"/>
            <w:r w:rsidRPr="00405F88">
              <w:rPr>
                <w:rFonts w:ascii="Times New Roman" w:eastAsiaTheme="minorEastAsia" w:hAnsi="Times New Roman" w:cs="Times New Roman"/>
                <w:sz w:val="20"/>
                <w:szCs w:val="20"/>
                <w:lang w:eastAsia="ru-RU"/>
              </w:rPr>
              <w:t xml:space="preserve"> О</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w:t>
            </w:r>
            <w:proofErr w:type="gramStart"/>
            <w:r w:rsidRPr="00405F88">
              <w:rPr>
                <w:rFonts w:ascii="Times New Roman" w:eastAsiaTheme="minorEastAsia" w:hAnsi="Times New Roman" w:cs="Times New Roman"/>
                <w:sz w:val="20"/>
                <w:szCs w:val="20"/>
                <w:lang w:eastAsia="ru-RU"/>
              </w:rPr>
              <w:t>НЕТ</w:t>
            </w:r>
            <w:proofErr w:type="gramEnd"/>
            <w:r w:rsidRPr="00405F88">
              <w:rPr>
                <w:rFonts w:ascii="Times New Roman" w:eastAsiaTheme="minorEastAsia" w:hAnsi="Times New Roman" w:cs="Times New Roman"/>
                <w:sz w:val="20"/>
                <w:szCs w:val="20"/>
                <w:lang w:eastAsia="ru-RU"/>
              </w:rPr>
              <w:t xml:space="preserve"> кровля",</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 Н"</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желтый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голубой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розовый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серый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коричневый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бежевый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природные поверхности*</w:t>
            </w:r>
          </w:p>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 xml:space="preserve">(дерево, камень, </w:t>
            </w:r>
            <w:r w:rsidRPr="00405F88">
              <w:rPr>
                <w:rFonts w:ascii="Times New Roman" w:eastAsiaTheme="minorEastAsia" w:hAnsi="Times New Roman" w:cs="Times New Roman"/>
                <w:sz w:val="20"/>
                <w:szCs w:val="20"/>
                <w:lang w:eastAsia="ru-RU"/>
              </w:rPr>
              <w:lastRenderedPageBreak/>
              <w:t>металл, керамика (имитации)</w:t>
            </w:r>
            <w:proofErr w:type="gramEnd"/>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val="restart"/>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lastRenderedPageBreak/>
              <w:t>Район, микрорайон, квартал с застройкой преимущественно многоквартирными многоэтажными жилыми домами</w:t>
            </w: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неоновый, флуоресцентный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"НЕТ"</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золотой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фиолетовый "ц/</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красный-зеленый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черный-желтый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белый-синий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черный-белый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черный-красный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черный-оранжевый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черный-синий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черный-голубой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черный-розовый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405F88"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405F88">
              <w:rPr>
                <w:rFonts w:ascii="Times New Roman" w:eastAsiaTheme="minorEastAsia" w:hAnsi="Times New Roman" w:cs="Times New Roman"/>
                <w:sz w:val="20"/>
                <w:szCs w:val="20"/>
                <w:lang w:eastAsia="ru-RU"/>
              </w:rPr>
              <w:t>черный-зеленый</w:t>
            </w:r>
            <w:proofErr w:type="gramEnd"/>
            <w:r w:rsidRPr="00405F88">
              <w:rPr>
                <w:rFonts w:ascii="Times New Roman" w:eastAsiaTheme="minorEastAsia" w:hAnsi="Times New Roman" w:cs="Times New Roman"/>
                <w:sz w:val="20"/>
                <w:szCs w:val="20"/>
                <w:lang w:eastAsia="ru-RU"/>
              </w:rPr>
              <w:t xml:space="preserve"> "</w:t>
            </w:r>
            <w:proofErr w:type="spellStart"/>
            <w:r w:rsidRPr="00405F88">
              <w:rPr>
                <w:rFonts w:ascii="Times New Roman" w:eastAsiaTheme="minorEastAsia" w:hAnsi="Times New Roman" w:cs="Times New Roman"/>
                <w:sz w:val="20"/>
                <w:szCs w:val="20"/>
                <w:lang w:eastAsia="ru-RU"/>
              </w:rPr>
              <w:t>цс</w:t>
            </w:r>
            <w:proofErr w:type="spellEnd"/>
            <w:r w:rsidRPr="00405F88">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14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черный "ц"</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АЗС",</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405F8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 xml:space="preserve">"ДА </w:t>
            </w:r>
            <w:proofErr w:type="gramStart"/>
            <w:r w:rsidRPr="00405F88">
              <w:rPr>
                <w:rFonts w:ascii="Times New Roman" w:eastAsiaTheme="minorEastAsia" w:hAnsi="Times New Roman" w:cs="Times New Roman"/>
                <w:sz w:val="20"/>
                <w:szCs w:val="20"/>
                <w:lang w:eastAsia="ru-RU"/>
              </w:rPr>
              <w:t>И-декор</w:t>
            </w:r>
            <w:proofErr w:type="gramEnd"/>
            <w:r w:rsidRPr="00405F88">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05F88">
              <w:rPr>
                <w:rFonts w:ascii="Times New Roman" w:eastAsiaTheme="minorEastAsia" w:hAnsi="Times New Roman" w:cs="Times New Roman"/>
                <w:sz w:val="20"/>
                <w:szCs w:val="20"/>
                <w:lang w:eastAsia="ru-RU"/>
              </w:rPr>
              <w:t>"ДА проем"</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5 и более цветов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АЗС",</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 МКД",</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акценты </w:t>
            </w:r>
            <w:proofErr w:type="gramStart"/>
            <w:r w:rsidRPr="0067445D">
              <w:rPr>
                <w:rFonts w:ascii="Times New Roman" w:eastAsiaTheme="minorEastAsia" w:hAnsi="Times New Roman" w:cs="Times New Roman"/>
                <w:sz w:val="20"/>
                <w:szCs w:val="20"/>
                <w:lang w:eastAsia="ru-RU"/>
              </w:rPr>
              <w:t>СОЦ</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 МКД",</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акценты </w:t>
            </w:r>
            <w:proofErr w:type="gramStart"/>
            <w:r w:rsidRPr="0067445D">
              <w:rPr>
                <w:rFonts w:ascii="Times New Roman" w:eastAsiaTheme="minorEastAsia" w:hAnsi="Times New Roman" w:cs="Times New Roman"/>
                <w:sz w:val="20"/>
                <w:szCs w:val="20"/>
                <w:lang w:eastAsia="ru-RU"/>
              </w:rPr>
              <w:t>СОЦ</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 МКД",</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акценты </w:t>
            </w:r>
            <w:proofErr w:type="gramStart"/>
            <w:r w:rsidRPr="0067445D">
              <w:rPr>
                <w:rFonts w:ascii="Times New Roman" w:eastAsiaTheme="minorEastAsia" w:hAnsi="Times New Roman" w:cs="Times New Roman"/>
                <w:sz w:val="20"/>
                <w:szCs w:val="20"/>
                <w:lang w:eastAsia="ru-RU"/>
              </w:rPr>
              <w:t>СОЦ</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 МКД",</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акценты </w:t>
            </w:r>
            <w:proofErr w:type="gramStart"/>
            <w:r w:rsidRPr="0067445D">
              <w:rPr>
                <w:rFonts w:ascii="Times New Roman" w:eastAsiaTheme="minorEastAsia" w:hAnsi="Times New Roman" w:cs="Times New Roman"/>
                <w:sz w:val="20"/>
                <w:szCs w:val="20"/>
                <w:lang w:eastAsia="ru-RU"/>
              </w:rPr>
              <w:t>СОЦ</w:t>
            </w:r>
            <w:proofErr w:type="gramEnd"/>
            <w:r w:rsidRPr="0067445D">
              <w:rPr>
                <w:rFonts w:ascii="Times New Roman" w:eastAsiaTheme="minorEastAsia" w:hAnsi="Times New Roman" w:cs="Times New Roman"/>
                <w:sz w:val="20"/>
                <w:szCs w:val="20"/>
                <w:lang w:eastAsia="ru-RU"/>
              </w:rPr>
              <w:t>"</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белый-красный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оранжевый-синий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розовый-зеленый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голубой-красный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желтый-синий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оранжевый-голубой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синий-красный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красный-желтый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желтый-оранжевый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АЗС",</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розовый-желтый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красный-оранжевый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синий-голубой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синий-зеленый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голубой-зеленый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голубой-розовый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синий "ц"</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красный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белый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оранжевый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зеленый "ц"</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АЗС",</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кровля"</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кровля"</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ИЖС",</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кровля"</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кровля"</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ИЖС",</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кровля"</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кровля"</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желтый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голубой "ц"</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розовый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серый "ц/</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40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коричневый "ц/</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41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бежевый "ц/</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42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природные поверхности*</w:t>
            </w:r>
          </w:p>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(дерево, камень, металл, керамика (имитации)</w:t>
            </w:r>
            <w:proofErr w:type="gramEnd"/>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val="restart"/>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lastRenderedPageBreak/>
              <w:t>Иные элементы планировочной структуры, иные территории</w:t>
            </w: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неоновый, флуоресцентный (ц/</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золотой (ц/</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фиолетовый "ц/</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АЗС",</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красный-зеленый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черный-желтый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белый-синий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черный-белый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черный-красный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черный-оранжевый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67445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черный-синий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черный-голубой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черный-розовый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черный-зеленый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черный "ц"</w:t>
            </w:r>
          </w:p>
        </w:tc>
        <w:tc>
          <w:tcPr>
            <w:tcW w:w="1418"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АЗС",</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проем"</w:t>
            </w:r>
          </w:p>
        </w:tc>
        <w:tc>
          <w:tcPr>
            <w:tcW w:w="1842"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проем"</w:t>
            </w:r>
          </w:p>
        </w:tc>
        <w:tc>
          <w:tcPr>
            <w:tcW w:w="1701"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проем"</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белый-красный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оранжевый-синий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розовый-зеленый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голубой-красный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19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желтый-синий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оранжевый-голубой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синий-красный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красный-желтый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желтый-оранжевый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розовый-желтый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красный-оранжевый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синий-голубой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синий-зеленый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голубой-зеленый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29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голубой-розовый</w:t>
            </w:r>
            <w:proofErr w:type="gramEnd"/>
            <w:r w:rsidRPr="0067445D">
              <w:rPr>
                <w:rFonts w:ascii="Times New Roman" w:eastAsiaTheme="minorEastAsia" w:hAnsi="Times New Roman" w:cs="Times New Roman"/>
                <w:sz w:val="20"/>
                <w:szCs w:val="20"/>
                <w:lang w:eastAsia="ru-RU"/>
              </w:rPr>
              <w:t xml:space="preserve">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синий "ц"</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белый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розовый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33</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желтый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34</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голубой "ц"</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35</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зеленый "ц"</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 акценты"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 xml:space="preserve">"ДА </w:t>
            </w:r>
            <w:proofErr w:type="gramStart"/>
            <w:r w:rsidRPr="0067445D">
              <w:rPr>
                <w:rFonts w:ascii="Times New Roman" w:eastAsiaTheme="minorEastAsia" w:hAnsi="Times New Roman" w:cs="Times New Roman"/>
                <w:sz w:val="20"/>
                <w:szCs w:val="20"/>
                <w:lang w:eastAsia="ru-RU"/>
              </w:rPr>
              <w:t>И-декор</w:t>
            </w:r>
            <w:proofErr w:type="gramEnd"/>
            <w:r w:rsidRPr="0067445D">
              <w:rPr>
                <w:rFonts w:ascii="Times New Roman" w:eastAsiaTheme="minorEastAsia" w:hAnsi="Times New Roman" w:cs="Times New Roman"/>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окна</w:t>
            </w:r>
            <w:proofErr w:type="gramStart"/>
            <w:r w:rsidRPr="0067445D">
              <w:rPr>
                <w:rFonts w:ascii="Times New Roman" w:eastAsiaTheme="minorEastAsia" w:hAnsi="Times New Roman" w:cs="Times New Roman"/>
                <w:sz w:val="20"/>
                <w:szCs w:val="20"/>
                <w:lang w:eastAsia="ru-RU"/>
              </w:rPr>
              <w:t xml:space="preserve"> О</w:t>
            </w:r>
            <w:proofErr w:type="gramEnd"/>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roofErr w:type="gramStart"/>
            <w:r w:rsidRPr="0067445D">
              <w:rPr>
                <w:rFonts w:ascii="Times New Roman" w:eastAsiaTheme="minorEastAsia" w:hAnsi="Times New Roman" w:cs="Times New Roman"/>
                <w:sz w:val="20"/>
                <w:szCs w:val="20"/>
                <w:lang w:eastAsia="ru-RU"/>
              </w:rPr>
              <w:t>НЕТ</w:t>
            </w:r>
            <w:proofErr w:type="gramEnd"/>
            <w:r w:rsidRPr="0067445D">
              <w:rPr>
                <w:rFonts w:ascii="Times New Roman" w:eastAsiaTheme="minorEastAsia" w:hAnsi="Times New Roman" w:cs="Times New Roman"/>
                <w:sz w:val="20"/>
                <w:szCs w:val="20"/>
                <w:lang w:eastAsia="ru-RU"/>
              </w:rPr>
              <w:t xml:space="preserve"> кровля",</w:t>
            </w:r>
          </w:p>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"НЕТ Н"</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36</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5 и более цветов "</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37</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красный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38</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оранжевый "ц"</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39</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серый "ц/</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"ДА"</w:t>
            </w: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40</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коричневый "ц/</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41</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бежевый "ц/</w:t>
            </w:r>
            <w:proofErr w:type="spellStart"/>
            <w:r w:rsidRPr="0067445D">
              <w:rPr>
                <w:rFonts w:ascii="Times New Roman" w:eastAsiaTheme="minorEastAsia" w:hAnsi="Times New Roman" w:cs="Times New Roman"/>
                <w:sz w:val="20"/>
                <w:szCs w:val="20"/>
                <w:lang w:eastAsia="ru-RU"/>
              </w:rPr>
              <w:t>цс</w:t>
            </w:r>
            <w:proofErr w:type="spellEnd"/>
            <w:r w:rsidRPr="0067445D">
              <w:rPr>
                <w:rFonts w:ascii="Times New Roman" w:eastAsiaTheme="minorEastAsia" w:hAnsi="Times New Roman" w:cs="Times New Roman"/>
                <w:sz w:val="20"/>
                <w:szCs w:val="20"/>
                <w:lang w:eastAsia="ru-RU"/>
              </w:rPr>
              <w:t>"</w:t>
            </w:r>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67445D" w:rsidRPr="0067445D" w:rsidTr="0067445D">
        <w:tc>
          <w:tcPr>
            <w:tcW w:w="1480"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42</w:t>
            </w:r>
          </w:p>
        </w:tc>
        <w:tc>
          <w:tcPr>
            <w:tcW w:w="1417" w:type="dxa"/>
            <w:tcBorders>
              <w:top w:val="single" w:sz="4" w:space="0" w:color="auto"/>
              <w:left w:val="single" w:sz="4" w:space="0" w:color="auto"/>
              <w:bottom w:val="single" w:sz="4" w:space="0" w:color="auto"/>
              <w:right w:val="single" w:sz="4" w:space="0" w:color="auto"/>
            </w:tcBorders>
            <w:vAlign w:val="center"/>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природные поверхности*</w:t>
            </w:r>
          </w:p>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67445D">
              <w:rPr>
                <w:rFonts w:ascii="Times New Roman" w:eastAsiaTheme="minorEastAsia" w:hAnsi="Times New Roman" w:cs="Times New Roman"/>
                <w:sz w:val="20"/>
                <w:szCs w:val="20"/>
                <w:lang w:eastAsia="ru-RU"/>
              </w:rPr>
              <w:t>(дерево, камень, металл, керамика (имитации)</w:t>
            </w:r>
            <w:proofErr w:type="gramEnd"/>
          </w:p>
        </w:tc>
        <w:tc>
          <w:tcPr>
            <w:tcW w:w="1418"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A91B49" w:rsidRPr="0067445D" w:rsidTr="0067445D">
        <w:tc>
          <w:tcPr>
            <w:tcW w:w="14237" w:type="dxa"/>
            <w:gridSpan w:val="9"/>
            <w:tcBorders>
              <w:top w:val="single" w:sz="4" w:space="0" w:color="auto"/>
              <w:left w:val="single" w:sz="4" w:space="0" w:color="auto"/>
              <w:bottom w:val="single" w:sz="4" w:space="0" w:color="auto"/>
              <w:right w:val="single" w:sz="4" w:space="0" w:color="auto"/>
            </w:tcBorders>
          </w:tcPr>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7445D">
              <w:rPr>
                <w:rFonts w:ascii="Times New Roman" w:eastAsiaTheme="minorEastAsia" w:hAnsi="Times New Roman" w:cs="Times New Roman"/>
                <w:sz w:val="20"/>
                <w:szCs w:val="20"/>
                <w:lang w:eastAsia="ru-RU"/>
              </w:rPr>
              <w:t>--------------------------------</w:t>
            </w:r>
          </w:p>
          <w:p w:rsidR="00A91B49" w:rsidRPr="0067445D"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bookmarkStart w:id="13" w:name="Par2618"/>
            <w:bookmarkEnd w:id="13"/>
            <w:r w:rsidRPr="0067445D">
              <w:rPr>
                <w:rFonts w:ascii="Times New Roman" w:eastAsiaTheme="minorEastAsia" w:hAnsi="Times New Roman" w:cs="Times New Roman"/>
                <w:sz w:val="20"/>
                <w:szCs w:val="20"/>
                <w:lang w:eastAsia="ru-RU"/>
              </w:rPr>
              <w:t xml:space="preserve">&lt;*&gt;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грязевых разводов и побелки, имитация </w:t>
            </w:r>
            <w:proofErr w:type="spellStart"/>
            <w:r w:rsidRPr="0067445D">
              <w:rPr>
                <w:rFonts w:ascii="Times New Roman" w:eastAsiaTheme="minorEastAsia" w:hAnsi="Times New Roman" w:cs="Times New Roman"/>
                <w:sz w:val="20"/>
                <w:szCs w:val="20"/>
                <w:lang w:eastAsia="ru-RU"/>
              </w:rPr>
              <w:t>высолов</w:t>
            </w:r>
            <w:proofErr w:type="spellEnd"/>
            <w:r w:rsidRPr="0067445D">
              <w:rPr>
                <w:rFonts w:ascii="Times New Roman" w:eastAsiaTheme="minorEastAsia" w:hAnsi="Times New Roman" w:cs="Times New Roman"/>
                <w:sz w:val="20"/>
                <w:szCs w:val="20"/>
                <w:lang w:eastAsia="ru-RU"/>
              </w:rPr>
              <w:t xml:space="preserve"> и выгорания, гаревого налета, оттиски органики или древесного волокна.</w:t>
            </w:r>
          </w:p>
        </w:tc>
      </w:tr>
    </w:tbl>
    <w:p w:rsidR="00A91B49" w:rsidRPr="00687A1C" w:rsidRDefault="00A91B49" w:rsidP="00A91B4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A91B49" w:rsidRPr="00687A1C">
          <w:headerReference w:type="default" r:id="rId38"/>
          <w:footerReference w:type="default" r:id="rId39"/>
          <w:pgSz w:w="16838" w:h="11906" w:orient="landscape"/>
          <w:pgMar w:top="1133" w:right="1440" w:bottom="566" w:left="1440" w:header="0" w:footer="0" w:gutter="0"/>
          <w:cols w:space="720"/>
          <w:noEndnote/>
        </w:sectPr>
      </w:pP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4" w:name="Par2620"/>
      <w:bookmarkEnd w:id="14"/>
      <w:r w:rsidRPr="00687A1C">
        <w:rPr>
          <w:rFonts w:ascii="Times New Roman" w:eastAsiaTheme="minorEastAsia" w:hAnsi="Times New Roman" w:cs="Times New Roman"/>
          <w:sz w:val="24"/>
          <w:szCs w:val="24"/>
          <w:lang w:eastAsia="ru-RU"/>
        </w:rPr>
        <w:lastRenderedPageBreak/>
        <w:t>10. Изображения, допустимые для нанесения на внешние поверхности зданий, строений, сооружений:</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1</w:t>
      </w:r>
      <w:r w:rsidR="00A91B49" w:rsidRPr="00687A1C">
        <w:rPr>
          <w:rFonts w:ascii="Times New Roman" w:eastAsiaTheme="minorEastAsia" w:hAnsi="Times New Roman" w:cs="Times New Roman"/>
          <w:sz w:val="24"/>
          <w:szCs w:val="24"/>
          <w:lang w:eastAsia="ru-RU"/>
        </w:rPr>
        <w:t>) архитектурный декор (декоративные панно, мозаики, фасадные изразцы, фрески, иные подобные декоративные изображения) - неделимая часть архитектурного объекта, цвет, стиль, форма, расположение которого полностью зависят и увязаны 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w:t>
      </w:r>
      <w:proofErr w:type="gramEnd"/>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A91B49" w:rsidRPr="00687A1C">
        <w:rPr>
          <w:rFonts w:ascii="Times New Roman" w:eastAsiaTheme="minorEastAsia" w:hAnsi="Times New Roman" w:cs="Times New Roman"/>
          <w:sz w:val="24"/>
          <w:szCs w:val="24"/>
          <w:lang w:eastAsia="ru-RU"/>
        </w:rPr>
        <w:t>) стрит-арт (</w:t>
      </w:r>
      <w:proofErr w:type="spellStart"/>
      <w:r w:rsidR="00A91B49" w:rsidRPr="00687A1C">
        <w:rPr>
          <w:rFonts w:ascii="Times New Roman" w:eastAsiaTheme="minorEastAsia" w:hAnsi="Times New Roman" w:cs="Times New Roman"/>
          <w:sz w:val="24"/>
          <w:szCs w:val="24"/>
          <w:lang w:eastAsia="ru-RU"/>
        </w:rPr>
        <w:t>муралы</w:t>
      </w:r>
      <w:proofErr w:type="spellEnd"/>
      <w:r w:rsidR="00A91B49" w:rsidRPr="00687A1C">
        <w:rPr>
          <w:rFonts w:ascii="Times New Roman" w:eastAsiaTheme="minorEastAsia" w:hAnsi="Times New Roman" w:cs="Times New Roman"/>
          <w:sz w:val="24"/>
          <w:szCs w:val="24"/>
          <w:lang w:eastAsia="ru-RU"/>
        </w:rPr>
        <w:t xml:space="preserve">, трафареты, рисунки, </w:t>
      </w:r>
      <w:proofErr w:type="spellStart"/>
      <w:r w:rsidR="00A91B49" w:rsidRPr="00687A1C">
        <w:rPr>
          <w:rFonts w:ascii="Times New Roman" w:eastAsiaTheme="minorEastAsia" w:hAnsi="Times New Roman" w:cs="Times New Roman"/>
          <w:sz w:val="24"/>
          <w:szCs w:val="24"/>
          <w:lang w:eastAsia="ru-RU"/>
        </w:rPr>
        <w:t>стикеры</w:t>
      </w:r>
      <w:proofErr w:type="spellEnd"/>
      <w:r w:rsidR="00A91B49" w:rsidRPr="00687A1C">
        <w:rPr>
          <w:rFonts w:ascii="Times New Roman" w:eastAsiaTheme="minorEastAsia" w:hAnsi="Times New Roman" w:cs="Times New Roman"/>
          <w:sz w:val="24"/>
          <w:szCs w:val="24"/>
          <w:lang w:eastAsia="ru-RU"/>
        </w:rPr>
        <w:t xml:space="preserve"> и иные подобные декоративные изображения) - 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Изменение, демонтаж, нанесение изображений подлежат одобрению муниципальной общественной комиссией по формированию современной городской среды с последующим оформлением паспорта колористического решения фасадов зданий, строений, сооружений.</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Самовольное нанесение (изменение) изображений на внешние поверхности зданий, строений, сооружений не допускается.</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5" w:name="Par2625"/>
      <w:bookmarkEnd w:id="15"/>
      <w:r w:rsidRPr="00687A1C">
        <w:rPr>
          <w:rFonts w:ascii="Times New Roman" w:eastAsiaTheme="minorEastAsia" w:hAnsi="Times New Roman" w:cs="Times New Roman"/>
          <w:sz w:val="24"/>
          <w:szCs w:val="24"/>
          <w:lang w:eastAsia="ru-RU"/>
        </w:rPr>
        <w:t xml:space="preserve">11. </w:t>
      </w:r>
      <w:proofErr w:type="spellStart"/>
      <w:r w:rsidRPr="00687A1C">
        <w:rPr>
          <w:rFonts w:ascii="Times New Roman" w:eastAsiaTheme="minorEastAsia" w:hAnsi="Times New Roman" w:cs="Times New Roman"/>
          <w:sz w:val="24"/>
          <w:szCs w:val="24"/>
          <w:lang w:eastAsia="ru-RU"/>
        </w:rPr>
        <w:t>Вандальные</w:t>
      </w:r>
      <w:proofErr w:type="spellEnd"/>
      <w:r w:rsidRPr="00687A1C">
        <w:rPr>
          <w:rFonts w:ascii="Times New Roman" w:eastAsiaTheme="minorEastAsia" w:hAnsi="Times New Roman" w:cs="Times New Roman"/>
          <w:sz w:val="24"/>
          <w:szCs w:val="24"/>
          <w:lang w:eastAsia="ru-RU"/>
        </w:rPr>
        <w:t xml:space="preserve"> изображения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687A1C">
        <w:rPr>
          <w:rFonts w:ascii="Times New Roman" w:eastAsiaTheme="minorEastAsia" w:hAnsi="Times New Roman" w:cs="Times New Roman"/>
          <w:sz w:val="24"/>
          <w:szCs w:val="24"/>
          <w:lang w:eastAsia="ru-RU"/>
        </w:rPr>
        <w:t>Вандальные</w:t>
      </w:r>
      <w:proofErr w:type="spellEnd"/>
      <w:r w:rsidRPr="00687A1C">
        <w:rPr>
          <w:rFonts w:ascii="Times New Roman" w:eastAsiaTheme="minorEastAsia" w:hAnsi="Times New Roman" w:cs="Times New Roman"/>
          <w:sz w:val="24"/>
          <w:szCs w:val="24"/>
          <w:lang w:eastAsia="ru-RU"/>
        </w:rPr>
        <w:t xml:space="preserve"> изображения подлежат удалению собственниками зданий, строений, сооружений, на внешних поверхностях которых </w:t>
      </w:r>
      <w:proofErr w:type="spellStart"/>
      <w:r w:rsidRPr="00687A1C">
        <w:rPr>
          <w:rFonts w:ascii="Times New Roman" w:eastAsiaTheme="minorEastAsia" w:hAnsi="Times New Roman" w:cs="Times New Roman"/>
          <w:sz w:val="24"/>
          <w:szCs w:val="24"/>
          <w:lang w:eastAsia="ru-RU"/>
        </w:rPr>
        <w:t>вандальные</w:t>
      </w:r>
      <w:proofErr w:type="spellEnd"/>
      <w:r w:rsidRPr="00687A1C">
        <w:rPr>
          <w:rFonts w:ascii="Times New Roman" w:eastAsiaTheme="minorEastAsia" w:hAnsi="Times New Roman" w:cs="Times New Roman"/>
          <w:sz w:val="24"/>
          <w:szCs w:val="24"/>
          <w:lang w:eastAsia="ru-RU"/>
        </w:rPr>
        <w:t xml:space="preserve"> изображения выявлены.</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12. В целях обеспечения привлекательности архитектурно-художественного облика территорий городского округа Люберцы при изменении внешнего вида зданий, строений, сооружений не допускаются:</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A91B49" w:rsidRPr="00687A1C">
        <w:rPr>
          <w:rFonts w:ascii="Times New Roman" w:eastAsiaTheme="minorEastAsia" w:hAnsi="Times New Roman" w:cs="Times New Roman"/>
          <w:sz w:val="24"/>
          <w:szCs w:val="24"/>
          <w:lang w:eastAsia="ru-RU"/>
        </w:rPr>
        <w:t>) для архитектурного декора:</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окрашивание без расчистки поверхностей от ранних красок, без восполнения дефектов элементов декора;</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A91B49" w:rsidRPr="00687A1C">
        <w:rPr>
          <w:rFonts w:ascii="Times New Roman" w:eastAsiaTheme="minorEastAsia" w:hAnsi="Times New Roman" w:cs="Times New Roman"/>
          <w:sz w:val="24"/>
          <w:szCs w:val="24"/>
          <w:lang w:eastAsia="ru-RU"/>
        </w:rPr>
        <w:t xml:space="preserve">) при облицовке зданий, строений, сооружений общественного назначения, первых этажей общественного назначения многоквартирных жилых домов на территориях, указанных в </w:t>
      </w:r>
      <w:hyperlink w:anchor="Par1535" w:tooltip="7. Приоритетные территории архитектурно-художественного облика городского округа Люберцы расположены вдоль:" w:history="1">
        <w:r w:rsidR="00A91B49" w:rsidRPr="00687A1C">
          <w:rPr>
            <w:rFonts w:ascii="Times New Roman" w:eastAsiaTheme="minorEastAsia" w:hAnsi="Times New Roman" w:cs="Times New Roman"/>
            <w:sz w:val="24"/>
            <w:szCs w:val="24"/>
            <w:lang w:eastAsia="ru-RU"/>
          </w:rPr>
          <w:t>пункте 7</w:t>
        </w:r>
      </w:hyperlink>
      <w:r w:rsidR="00A91B49" w:rsidRPr="00687A1C">
        <w:rPr>
          <w:rFonts w:ascii="Times New Roman" w:eastAsiaTheme="minorEastAsia" w:hAnsi="Times New Roman" w:cs="Times New Roman"/>
          <w:sz w:val="24"/>
          <w:szCs w:val="24"/>
          <w:lang w:eastAsia="ru-RU"/>
        </w:rPr>
        <w:t xml:space="preserve"> настоящей статьи:</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силикатный кирпич, бетонные блоки без финишной отделки;</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имитации дикого, колотого камня из бетона и цемента;</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пластиковый </w:t>
      </w:r>
      <w:proofErr w:type="spellStart"/>
      <w:r w:rsidRPr="00687A1C">
        <w:rPr>
          <w:rFonts w:ascii="Times New Roman" w:eastAsiaTheme="minorEastAsia" w:hAnsi="Times New Roman" w:cs="Times New Roman"/>
          <w:sz w:val="24"/>
          <w:szCs w:val="24"/>
          <w:lang w:eastAsia="ru-RU"/>
        </w:rPr>
        <w:t>сайдинг</w:t>
      </w:r>
      <w:proofErr w:type="spellEnd"/>
      <w:r w:rsidRPr="00687A1C">
        <w:rPr>
          <w:rFonts w:ascii="Times New Roman" w:eastAsiaTheme="minorEastAsia" w:hAnsi="Times New Roman" w:cs="Times New Roman"/>
          <w:sz w:val="24"/>
          <w:szCs w:val="24"/>
          <w:lang w:eastAsia="ru-RU"/>
        </w:rPr>
        <w:t>;</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687A1C">
        <w:rPr>
          <w:rFonts w:ascii="Times New Roman" w:eastAsiaTheme="minorEastAsia" w:hAnsi="Times New Roman" w:cs="Times New Roman"/>
          <w:sz w:val="24"/>
          <w:szCs w:val="24"/>
          <w:lang w:eastAsia="ru-RU"/>
        </w:rPr>
        <w:t>профнастил</w:t>
      </w:r>
      <w:proofErr w:type="spellEnd"/>
      <w:r w:rsidRPr="00687A1C">
        <w:rPr>
          <w:rFonts w:ascii="Times New Roman" w:eastAsiaTheme="minorEastAsia" w:hAnsi="Times New Roman" w:cs="Times New Roman"/>
          <w:sz w:val="24"/>
          <w:szCs w:val="24"/>
          <w:lang w:eastAsia="ru-RU"/>
        </w:rPr>
        <w:t xml:space="preserve"> не поэлементной сборки с высотой профиля более 20 мм;</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крупные фракции </w:t>
      </w:r>
      <w:r w:rsidR="00864059">
        <w:rPr>
          <w:rFonts w:ascii="Times New Roman" w:eastAsiaTheme="minorEastAsia" w:hAnsi="Times New Roman" w:cs="Times New Roman"/>
          <w:sz w:val="24"/>
          <w:szCs w:val="24"/>
          <w:lang w:eastAsia="ru-RU"/>
        </w:rPr>
        <w:t xml:space="preserve">фактурной </w:t>
      </w:r>
      <w:r w:rsidRPr="00687A1C">
        <w:rPr>
          <w:rFonts w:ascii="Times New Roman" w:eastAsiaTheme="minorEastAsia" w:hAnsi="Times New Roman" w:cs="Times New Roman"/>
          <w:sz w:val="24"/>
          <w:szCs w:val="24"/>
          <w:lang w:eastAsia="ru-RU"/>
        </w:rPr>
        <w:t xml:space="preserve">штукатурки </w:t>
      </w:r>
      <w:r w:rsidR="00B760D1">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шуба</w:t>
      </w:r>
      <w:r w:rsidR="00B760D1">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 и </w:t>
      </w:r>
      <w:r w:rsidR="00B760D1">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короед</w:t>
      </w:r>
      <w:r w:rsidR="00B760D1">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687A1C">
        <w:rPr>
          <w:rFonts w:ascii="Times New Roman" w:eastAsiaTheme="minorEastAsia" w:hAnsi="Times New Roman" w:cs="Times New Roman"/>
          <w:sz w:val="24"/>
          <w:szCs w:val="24"/>
          <w:lang w:eastAsia="ru-RU"/>
        </w:rPr>
        <w:t>нащельники</w:t>
      </w:r>
      <w:proofErr w:type="spellEnd"/>
      <w:r w:rsidRPr="00687A1C">
        <w:rPr>
          <w:rFonts w:ascii="Times New Roman" w:eastAsiaTheme="minorEastAsia" w:hAnsi="Times New Roman" w:cs="Times New Roman"/>
          <w:sz w:val="24"/>
          <w:szCs w:val="24"/>
          <w:lang w:eastAsia="ru-RU"/>
        </w:rPr>
        <w:t xml:space="preserve"> на стыках;</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полиуретановый декор, арматура;</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материалы для скатной кровли, козырьков, навесов: </w:t>
      </w:r>
      <w:proofErr w:type="spellStart"/>
      <w:r w:rsidRPr="00687A1C">
        <w:rPr>
          <w:rFonts w:ascii="Times New Roman" w:eastAsiaTheme="minorEastAsia" w:hAnsi="Times New Roman" w:cs="Times New Roman"/>
          <w:sz w:val="24"/>
          <w:szCs w:val="24"/>
          <w:lang w:eastAsia="ru-RU"/>
        </w:rPr>
        <w:t>профнастил</w:t>
      </w:r>
      <w:proofErr w:type="spellEnd"/>
      <w:r w:rsidRPr="00687A1C">
        <w:rPr>
          <w:rFonts w:ascii="Times New Roman" w:eastAsiaTheme="minorEastAsia" w:hAnsi="Times New Roman" w:cs="Times New Roman"/>
          <w:sz w:val="24"/>
          <w:szCs w:val="24"/>
          <w:lang w:eastAsia="ru-RU"/>
        </w:rPr>
        <w:t xml:space="preserve"> с высотой профиля более </w:t>
      </w:r>
      <w:r w:rsidR="009116F2">
        <w:rPr>
          <w:rFonts w:ascii="Times New Roman" w:eastAsiaTheme="minorEastAsia" w:hAnsi="Times New Roman" w:cs="Times New Roman"/>
          <w:sz w:val="24"/>
          <w:szCs w:val="24"/>
          <w:lang w:eastAsia="ru-RU"/>
        </w:rPr>
        <w:br/>
      </w:r>
      <w:r w:rsidRPr="00687A1C">
        <w:rPr>
          <w:rFonts w:ascii="Times New Roman" w:eastAsiaTheme="minorEastAsia" w:hAnsi="Times New Roman" w:cs="Times New Roman"/>
          <w:sz w:val="24"/>
          <w:szCs w:val="24"/>
          <w:lang w:eastAsia="ru-RU"/>
        </w:rPr>
        <w:t xml:space="preserve">20 мм, мягкая черепица, </w:t>
      </w:r>
      <w:proofErr w:type="spellStart"/>
      <w:r w:rsidRPr="00687A1C">
        <w:rPr>
          <w:rFonts w:ascii="Times New Roman" w:eastAsiaTheme="minorEastAsia" w:hAnsi="Times New Roman" w:cs="Times New Roman"/>
          <w:sz w:val="24"/>
          <w:szCs w:val="24"/>
          <w:lang w:eastAsia="ru-RU"/>
        </w:rPr>
        <w:t>ондулин</w:t>
      </w:r>
      <w:proofErr w:type="spellEnd"/>
      <w:r w:rsidRPr="00687A1C">
        <w:rPr>
          <w:rFonts w:ascii="Times New Roman" w:eastAsiaTheme="minorEastAsia" w:hAnsi="Times New Roman" w:cs="Times New Roman"/>
          <w:sz w:val="24"/>
          <w:szCs w:val="24"/>
          <w:lang w:eastAsia="ru-RU"/>
        </w:rPr>
        <w:t xml:space="preserve">, шифер, </w:t>
      </w:r>
      <w:proofErr w:type="spellStart"/>
      <w:r w:rsidRPr="00687A1C">
        <w:rPr>
          <w:rFonts w:ascii="Times New Roman" w:eastAsiaTheme="minorEastAsia" w:hAnsi="Times New Roman" w:cs="Times New Roman"/>
          <w:sz w:val="24"/>
          <w:szCs w:val="24"/>
          <w:lang w:eastAsia="ru-RU"/>
        </w:rPr>
        <w:t>металлочерепица</w:t>
      </w:r>
      <w:proofErr w:type="spellEnd"/>
      <w:r w:rsidRPr="00687A1C">
        <w:rPr>
          <w:rFonts w:ascii="Times New Roman" w:eastAsiaTheme="minorEastAsia" w:hAnsi="Times New Roman" w:cs="Times New Roman"/>
          <w:sz w:val="24"/>
          <w:szCs w:val="24"/>
          <w:lang w:eastAsia="ru-RU"/>
        </w:rPr>
        <w:t>, керамическая и песчано-цементная черепица, сланцевая кровля, сотовый или профилированный поликарбонат;</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материалы для подшивки кровли: поливинилхлоридные софитные панели и </w:t>
      </w:r>
      <w:proofErr w:type="spellStart"/>
      <w:r w:rsidRPr="00687A1C">
        <w:rPr>
          <w:rFonts w:ascii="Times New Roman" w:eastAsiaTheme="minorEastAsia" w:hAnsi="Times New Roman" w:cs="Times New Roman"/>
          <w:sz w:val="24"/>
          <w:szCs w:val="24"/>
          <w:lang w:eastAsia="ru-RU"/>
        </w:rPr>
        <w:t>сайдинг</w:t>
      </w:r>
      <w:proofErr w:type="spellEnd"/>
      <w:r w:rsidRPr="00687A1C">
        <w:rPr>
          <w:rFonts w:ascii="Times New Roman" w:eastAsiaTheme="minorEastAsia" w:hAnsi="Times New Roman" w:cs="Times New Roman"/>
          <w:sz w:val="24"/>
          <w:szCs w:val="24"/>
          <w:lang w:eastAsia="ru-RU"/>
        </w:rPr>
        <w:t xml:space="preserve">, фанера, </w:t>
      </w:r>
      <w:proofErr w:type="spellStart"/>
      <w:r w:rsidRPr="00687A1C">
        <w:rPr>
          <w:rFonts w:ascii="Times New Roman" w:eastAsiaTheme="minorEastAsia" w:hAnsi="Times New Roman" w:cs="Times New Roman"/>
          <w:sz w:val="24"/>
          <w:szCs w:val="24"/>
          <w:lang w:eastAsia="ru-RU"/>
        </w:rPr>
        <w:t>вагонка</w:t>
      </w:r>
      <w:proofErr w:type="spellEnd"/>
      <w:r w:rsidRPr="00687A1C">
        <w:rPr>
          <w:rFonts w:ascii="Times New Roman" w:eastAsiaTheme="minorEastAsia" w:hAnsi="Times New Roman" w:cs="Times New Roman"/>
          <w:sz w:val="24"/>
          <w:szCs w:val="24"/>
          <w:lang w:eastAsia="ru-RU"/>
        </w:rPr>
        <w:t>;</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белые пластиковые откосы, окна, двери, витрины, витражи;</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тонировка пленкой и фотопе</w:t>
      </w:r>
      <w:r w:rsidR="0088726D">
        <w:rPr>
          <w:rFonts w:ascii="Times New Roman" w:eastAsiaTheme="minorEastAsia" w:hAnsi="Times New Roman" w:cs="Times New Roman"/>
          <w:sz w:val="24"/>
          <w:szCs w:val="24"/>
          <w:lang w:eastAsia="ru-RU"/>
        </w:rPr>
        <w:t>чать с непрозрачностью более 50 процентов</w:t>
      </w:r>
      <w:r w:rsidRPr="00687A1C">
        <w:rPr>
          <w:rFonts w:ascii="Times New Roman" w:eastAsiaTheme="minorEastAsia" w:hAnsi="Times New Roman" w:cs="Times New Roman"/>
          <w:sz w:val="24"/>
          <w:szCs w:val="24"/>
          <w:lang w:eastAsia="ru-RU"/>
        </w:rPr>
        <w:t>;</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стилизации под сельскую архитектуру (ранчо, фермы, </w:t>
      </w:r>
      <w:proofErr w:type="spellStart"/>
      <w:r w:rsidRPr="00687A1C">
        <w:rPr>
          <w:rFonts w:ascii="Times New Roman" w:eastAsiaTheme="minorEastAsia" w:hAnsi="Times New Roman" w:cs="Times New Roman"/>
          <w:sz w:val="24"/>
          <w:szCs w:val="24"/>
          <w:lang w:eastAsia="ru-RU"/>
        </w:rPr>
        <w:t>хуторы</w:t>
      </w:r>
      <w:proofErr w:type="spellEnd"/>
      <w:r w:rsidRPr="00687A1C">
        <w:rPr>
          <w:rFonts w:ascii="Times New Roman" w:eastAsiaTheme="minorEastAsia" w:hAnsi="Times New Roman" w:cs="Times New Roman"/>
          <w:sz w:val="24"/>
          <w:szCs w:val="24"/>
          <w:lang w:eastAsia="ru-RU"/>
        </w:rPr>
        <w:t>, мазанки), средневековые замки и крепости.</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Оформление паспорта колористического решения фасадов зданий, строений, сооружений при несоблюдении требований, обеспечивающих привлекательность архитектурно-художественного облика городского округа Люберцы, не допускается.</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6" w:name="Par2644"/>
      <w:bookmarkEnd w:id="16"/>
      <w:r w:rsidRPr="00687A1C">
        <w:rPr>
          <w:rFonts w:ascii="Times New Roman" w:eastAsiaTheme="minorEastAsia" w:hAnsi="Times New Roman" w:cs="Times New Roman"/>
          <w:sz w:val="24"/>
          <w:szCs w:val="24"/>
          <w:lang w:eastAsia="ru-RU"/>
        </w:rPr>
        <w:t xml:space="preserve">13. При создании, содержании, реконструктивных и иных работах на внешних поверхностях </w:t>
      </w:r>
      <w:r w:rsidRPr="00687A1C">
        <w:rPr>
          <w:rFonts w:ascii="Times New Roman" w:eastAsiaTheme="minorEastAsia" w:hAnsi="Times New Roman" w:cs="Times New Roman"/>
          <w:sz w:val="24"/>
          <w:szCs w:val="24"/>
          <w:lang w:eastAsia="ru-RU"/>
        </w:rPr>
        <w:lastRenderedPageBreak/>
        <w:t xml:space="preserve">зданий, строений, сооружений запрещается образование визуального </w:t>
      </w:r>
      <w:r w:rsidR="00864059">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мусора</w:t>
      </w:r>
      <w:r w:rsidR="00864059">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 - эксплуатационных деформаций, нарушение требований, установленных нормативными правовыми актами Московской области, нормативными правовыми актами органа местного самоуправления городского округа Люберцы требований к декоративным, техническим, планировочным, конструктивным устройствам, оборудованию и оформлению внешних поверхностей зданий, строений, сооружений.</w:t>
      </w:r>
    </w:p>
    <w:p w:rsidR="00A91B49" w:rsidRPr="00687A1C" w:rsidRDefault="00EB3EB2"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визуальному «мусору»</w:t>
      </w:r>
      <w:r w:rsidR="00A91B49" w:rsidRPr="00687A1C">
        <w:rPr>
          <w:rFonts w:ascii="Times New Roman" w:eastAsiaTheme="minorEastAsia" w:hAnsi="Times New Roman" w:cs="Times New Roman"/>
          <w:sz w:val="24"/>
          <w:szCs w:val="24"/>
          <w:lang w:eastAsia="ru-RU"/>
        </w:rPr>
        <w:t xml:space="preserve"> в том числе относятся:</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A91B49" w:rsidRPr="00687A1C">
        <w:rPr>
          <w:rFonts w:ascii="Times New Roman" w:eastAsiaTheme="minorEastAsia" w:hAnsi="Times New Roman" w:cs="Times New Roman"/>
          <w:sz w:val="24"/>
          <w:szCs w:val="24"/>
          <w:lang w:eastAsia="ru-RU"/>
        </w:rPr>
        <w:t>) эксплуатационные деформации внешних поверхностей:</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687A1C">
        <w:rPr>
          <w:rFonts w:ascii="Times New Roman" w:eastAsiaTheme="minorEastAsia" w:hAnsi="Times New Roman" w:cs="Times New Roman"/>
          <w:sz w:val="24"/>
          <w:szCs w:val="24"/>
          <w:lang w:eastAsia="ru-RU"/>
        </w:rP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687A1C">
        <w:rPr>
          <w:rFonts w:ascii="Times New Roman" w:eastAsiaTheme="minorEastAsia" w:hAnsi="Times New Roman" w:cs="Times New Roman"/>
          <w:sz w:val="24"/>
          <w:szCs w:val="24"/>
          <w:lang w:eastAsia="ru-RU"/>
        </w:rPr>
        <w:t>высолы</w:t>
      </w:r>
      <w:proofErr w:type="spellEnd"/>
      <w:r w:rsidRPr="00687A1C">
        <w:rPr>
          <w:rFonts w:ascii="Times New Roman" w:eastAsiaTheme="minorEastAsia" w:hAnsi="Times New Roman" w:cs="Times New Roman"/>
          <w:sz w:val="24"/>
          <w:szCs w:val="24"/>
          <w:lang w:eastAsia="ru-RU"/>
        </w:rPr>
        <w:t>,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roofErr w:type="gramEnd"/>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загрязнения, сорная растительность, </w:t>
      </w:r>
      <w:proofErr w:type="spellStart"/>
      <w:r w:rsidRPr="00687A1C">
        <w:rPr>
          <w:rFonts w:ascii="Times New Roman" w:eastAsiaTheme="minorEastAsia" w:hAnsi="Times New Roman" w:cs="Times New Roman"/>
          <w:sz w:val="24"/>
          <w:szCs w:val="24"/>
          <w:lang w:eastAsia="ru-RU"/>
        </w:rPr>
        <w:t>вандальные</w:t>
      </w:r>
      <w:proofErr w:type="spellEnd"/>
      <w:r w:rsidRPr="00687A1C">
        <w:rPr>
          <w:rFonts w:ascii="Times New Roman" w:eastAsiaTheme="minorEastAsia" w:hAnsi="Times New Roman" w:cs="Times New Roman"/>
          <w:sz w:val="24"/>
          <w:szCs w:val="24"/>
          <w:lang w:eastAsia="ru-RU"/>
        </w:rPr>
        <w:t xml:space="preserve"> изображения;</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короба, кожухи, провода, розетки на остеклении, на архитектурном декоре,</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не </w:t>
      </w:r>
      <w:proofErr w:type="gramStart"/>
      <w:r w:rsidRPr="00687A1C">
        <w:rPr>
          <w:rFonts w:ascii="Times New Roman" w:eastAsiaTheme="minorEastAsia" w:hAnsi="Times New Roman" w:cs="Times New Roman"/>
          <w:sz w:val="24"/>
          <w:szCs w:val="24"/>
          <w:lang w:eastAsia="ru-RU"/>
        </w:rPr>
        <w:t>закрепленные</w:t>
      </w:r>
      <w:proofErr w:type="gramEnd"/>
      <w:r w:rsidRPr="00687A1C">
        <w:rPr>
          <w:rFonts w:ascii="Times New Roman" w:eastAsiaTheme="minorEastAsia" w:hAnsi="Times New Roman" w:cs="Times New Roman"/>
          <w:sz w:val="24"/>
          <w:szCs w:val="24"/>
          <w:lang w:eastAsia="ru-RU"/>
        </w:rPr>
        <w:t>, не соответствующие цвету фасада;</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A91B49" w:rsidRPr="00687A1C">
        <w:rPr>
          <w:rFonts w:ascii="Times New Roman" w:eastAsiaTheme="minorEastAsia" w:hAnsi="Times New Roman" w:cs="Times New Roman"/>
          <w:sz w:val="24"/>
          <w:szCs w:val="24"/>
          <w:lang w:eastAsia="ru-RU"/>
        </w:rPr>
        <w:t>) рекламные конструкции:</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самовольно размещенные;</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эксплуатируемые после окончания срока договора на установку;</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эксплуатируемые после аннулирования ранее выданного разрешения;</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эксплуатируемые с нарушением требований к установке и эксплуатации;</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A91B49" w:rsidRPr="00687A1C">
        <w:rPr>
          <w:rFonts w:ascii="Times New Roman" w:eastAsiaTheme="minorEastAsia" w:hAnsi="Times New Roman" w:cs="Times New Roman"/>
          <w:sz w:val="24"/>
          <w:szCs w:val="24"/>
          <w:lang w:eastAsia="ru-RU"/>
        </w:rPr>
        <w:t>) средства информации:</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самовольно размещенные;</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эксплуатируемые после окончания срока согласования размещения информации;</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эксплуатируемые с нарушением </w:t>
      </w:r>
      <w:proofErr w:type="gramStart"/>
      <w:r w:rsidRPr="00687A1C">
        <w:rPr>
          <w:rFonts w:ascii="Times New Roman" w:eastAsiaTheme="minorEastAsia" w:hAnsi="Times New Roman" w:cs="Times New Roman"/>
          <w:sz w:val="24"/>
          <w:szCs w:val="24"/>
          <w:lang w:eastAsia="ru-RU"/>
        </w:rPr>
        <w:t>дизайн-проекта</w:t>
      </w:r>
      <w:proofErr w:type="gramEnd"/>
      <w:r w:rsidRPr="00687A1C">
        <w:rPr>
          <w:rFonts w:ascii="Times New Roman" w:eastAsiaTheme="minorEastAsia" w:hAnsi="Times New Roman" w:cs="Times New Roman"/>
          <w:sz w:val="24"/>
          <w:szCs w:val="24"/>
          <w:lang w:eastAsia="ru-RU"/>
        </w:rPr>
        <w:t>, в соответствии с которым получено согласование размещения информации;</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91B49" w:rsidRPr="00687A1C">
        <w:rPr>
          <w:rFonts w:ascii="Times New Roman" w:eastAsiaTheme="minorEastAsia" w:hAnsi="Times New Roman" w:cs="Times New Roman"/>
          <w:sz w:val="24"/>
          <w:szCs w:val="24"/>
          <w:lang w:eastAsia="ru-RU"/>
        </w:rPr>
        <w:t>) находящиеся в неисправном состоянии домовые знаки;</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00A91B49" w:rsidRPr="00687A1C">
        <w:rPr>
          <w:rFonts w:ascii="Times New Roman" w:eastAsiaTheme="minorEastAsia" w:hAnsi="Times New Roman" w:cs="Times New Roman"/>
          <w:sz w:val="24"/>
          <w:szCs w:val="24"/>
          <w:lang w:eastAsia="ru-RU"/>
        </w:rPr>
        <w:t>) сезонные (летние) кафе вдоль внешней поверхности:</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самовольно размещенные;</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687A1C">
        <w:rPr>
          <w:rFonts w:ascii="Times New Roman" w:eastAsiaTheme="minorEastAsia" w:hAnsi="Times New Roman" w:cs="Times New Roman"/>
          <w:sz w:val="24"/>
          <w:szCs w:val="24"/>
          <w:lang w:eastAsia="ru-RU"/>
        </w:rPr>
        <w:t>эксплуатируемые с нарушением требований к эксплуатации;</w:t>
      </w:r>
      <w:proofErr w:type="gramEnd"/>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A91B49" w:rsidRPr="00687A1C">
        <w:rPr>
          <w:rFonts w:ascii="Times New Roman" w:eastAsiaTheme="minorEastAsia" w:hAnsi="Times New Roman" w:cs="Times New Roman"/>
          <w:sz w:val="24"/>
          <w:szCs w:val="24"/>
          <w:lang w:eastAsia="ru-RU"/>
        </w:rPr>
        <w:t>) самовольные изменения, относимые к реконструктивным работам;</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r w:rsidR="00A91B49" w:rsidRPr="00687A1C">
        <w:rPr>
          <w:rFonts w:ascii="Times New Roman" w:eastAsiaTheme="minorEastAsia" w:hAnsi="Times New Roman" w:cs="Times New Roman"/>
          <w:sz w:val="24"/>
          <w:szCs w:val="24"/>
          <w:lang w:eastAsia="ru-RU"/>
        </w:rPr>
        <w:t>) самовольно переоборудованные балконы и лоджии;</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00A91B49" w:rsidRPr="00687A1C">
        <w:rPr>
          <w:rFonts w:ascii="Times New Roman" w:eastAsiaTheme="minorEastAsia" w:hAnsi="Times New Roman" w:cs="Times New Roman"/>
          <w:sz w:val="24"/>
          <w:szCs w:val="24"/>
          <w:lang w:eastAsia="ru-RU"/>
        </w:rPr>
        <w:t>) самовольно установленные цветочные ящики с внешней стороны окон и балконов;</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A91B49" w:rsidRPr="00687A1C">
        <w:rPr>
          <w:rFonts w:ascii="Times New Roman" w:eastAsiaTheme="minorEastAsia" w:hAnsi="Times New Roman" w:cs="Times New Roman"/>
          <w:sz w:val="24"/>
          <w:szCs w:val="24"/>
          <w:lang w:eastAsia="ru-RU"/>
        </w:rPr>
        <w:t>) балконы, загроможденные предметами домашнего обихода (мебелью, тарой и т.п.);</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r w:rsidR="00A91B49" w:rsidRPr="00687A1C">
        <w:rPr>
          <w:rFonts w:ascii="Times New Roman" w:eastAsiaTheme="minorEastAsia" w:hAnsi="Times New Roman" w:cs="Times New Roman"/>
          <w:sz w:val="24"/>
          <w:szCs w:val="24"/>
          <w:lang w:eastAsia="ru-RU"/>
        </w:rPr>
        <w:t>) объекты, установленные на внешних поверхностях зданий, строений, сооружений, ставящие под угрозу обеспечение безопасности в случае их падения;</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A91B49" w:rsidRPr="00687A1C">
        <w:rPr>
          <w:rFonts w:ascii="Times New Roman" w:eastAsiaTheme="minorEastAsia" w:hAnsi="Times New Roman" w:cs="Times New Roman"/>
          <w:sz w:val="24"/>
          <w:szCs w:val="24"/>
          <w:lang w:eastAsia="ru-RU"/>
        </w:rPr>
        <w:t xml:space="preserve">) </w:t>
      </w:r>
      <w:proofErr w:type="spellStart"/>
      <w:r w:rsidR="00A91B49" w:rsidRPr="00687A1C">
        <w:rPr>
          <w:rFonts w:ascii="Times New Roman" w:eastAsiaTheme="minorEastAsia" w:hAnsi="Times New Roman" w:cs="Times New Roman"/>
          <w:sz w:val="24"/>
          <w:szCs w:val="24"/>
          <w:lang w:eastAsia="ru-RU"/>
        </w:rPr>
        <w:t>вандальные</w:t>
      </w:r>
      <w:proofErr w:type="spellEnd"/>
      <w:r w:rsidR="00A91B49" w:rsidRPr="00687A1C">
        <w:rPr>
          <w:rFonts w:ascii="Times New Roman" w:eastAsiaTheme="minorEastAsia" w:hAnsi="Times New Roman" w:cs="Times New Roman"/>
          <w:sz w:val="24"/>
          <w:szCs w:val="24"/>
          <w:lang w:eastAsia="ru-RU"/>
        </w:rPr>
        <w:t xml:space="preserve"> изображения;</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r w:rsidR="00A91B49" w:rsidRPr="00687A1C">
        <w:rPr>
          <w:rFonts w:ascii="Times New Roman" w:eastAsiaTheme="minorEastAsia" w:hAnsi="Times New Roman" w:cs="Times New Roman"/>
          <w:sz w:val="24"/>
          <w:szCs w:val="24"/>
          <w:lang w:eastAsia="ru-RU"/>
        </w:rPr>
        <w:t>) нарушение внешнего вида, установленного:</w:t>
      </w:r>
    </w:p>
    <w:p w:rsidR="00A91B49" w:rsidRPr="00EB3EB2"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EB3EB2">
        <w:rPr>
          <w:rFonts w:ascii="Times New Roman" w:eastAsiaTheme="minorEastAsia" w:hAnsi="Times New Roman" w:cs="Times New Roman"/>
          <w:sz w:val="24"/>
          <w:szCs w:val="24"/>
          <w:lang w:eastAsia="ru-RU"/>
        </w:rPr>
        <w:t>Свидетельством о согласовании архитектурно-градостроительного облика объекта капитального строительства на территории городского округа Люберцы;</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EB3EB2">
        <w:rPr>
          <w:rFonts w:ascii="Times New Roman" w:eastAsiaTheme="minorEastAsia" w:hAnsi="Times New Roman" w:cs="Times New Roman"/>
          <w:sz w:val="24"/>
          <w:szCs w:val="24"/>
          <w:lang w:eastAsia="ru-RU"/>
        </w:rPr>
        <w:t>паспортом колористического решения фасадов зданий, строений, сооружений;</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r w:rsidR="00A91B49" w:rsidRPr="00687A1C">
        <w:rPr>
          <w:rFonts w:ascii="Times New Roman" w:eastAsiaTheme="minorEastAsia" w:hAnsi="Times New Roman" w:cs="Times New Roman"/>
          <w:sz w:val="24"/>
          <w:szCs w:val="24"/>
          <w:lang w:eastAsia="ru-RU"/>
        </w:rPr>
        <w:t>)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A91B49" w:rsidRPr="00687A1C" w:rsidRDefault="009A49F6"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r w:rsidR="00A91B49" w:rsidRPr="00687A1C">
        <w:rPr>
          <w:rFonts w:ascii="Times New Roman" w:eastAsiaTheme="minorEastAsia" w:hAnsi="Times New Roman" w:cs="Times New Roman"/>
          <w:sz w:val="24"/>
          <w:szCs w:val="24"/>
          <w:lang w:eastAsia="ru-RU"/>
        </w:rPr>
        <w:t xml:space="preserve">) отсутствие визуальных средств информации, специализированных элементов, размещаемых на внешних поверхностях общественных зданий, строений, сооружений для обеспечения беспрепятственного доступа </w:t>
      </w:r>
      <w:r w:rsidR="00DD0FC7">
        <w:rPr>
          <w:rFonts w:ascii="Times New Roman" w:eastAsiaTheme="minorEastAsia" w:hAnsi="Times New Roman" w:cs="Times New Roman"/>
          <w:sz w:val="24"/>
          <w:szCs w:val="24"/>
          <w:lang w:eastAsia="ru-RU"/>
        </w:rPr>
        <w:t>МГН</w:t>
      </w:r>
      <w:r w:rsidR="00A91B49" w:rsidRPr="00687A1C">
        <w:rPr>
          <w:rFonts w:ascii="Times New Roman" w:eastAsiaTheme="minorEastAsia" w:hAnsi="Times New Roman" w:cs="Times New Roman"/>
          <w:sz w:val="24"/>
          <w:szCs w:val="24"/>
          <w:lang w:eastAsia="ru-RU"/>
        </w:rPr>
        <w:t>.</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Образование визуального </w:t>
      </w:r>
      <w:r w:rsidR="00864059">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мусора</w:t>
      </w:r>
      <w:r w:rsidR="00864059">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 на внешних поверхностях зданий, строений, сооружений </w:t>
      </w:r>
      <w:r w:rsidRPr="00687A1C">
        <w:rPr>
          <w:rFonts w:ascii="Times New Roman" w:eastAsiaTheme="minorEastAsia" w:hAnsi="Times New Roman" w:cs="Times New Roman"/>
          <w:sz w:val="24"/>
          <w:szCs w:val="24"/>
          <w:lang w:eastAsia="ru-RU"/>
        </w:rPr>
        <w:lastRenderedPageBreak/>
        <w:t>нарушает архитектурно-художественный облик территорий городского округа Люберцы.</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14. </w:t>
      </w:r>
      <w:proofErr w:type="gramStart"/>
      <w:r w:rsidRPr="00687A1C">
        <w:rPr>
          <w:rFonts w:ascii="Times New Roman" w:eastAsiaTheme="minorEastAsia" w:hAnsi="Times New Roman" w:cs="Times New Roman"/>
          <w:sz w:val="24"/>
          <w:szCs w:val="24"/>
          <w:lang w:eastAsia="ru-RU"/>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w:t>
      </w:r>
      <w:proofErr w:type="gramEnd"/>
      <w:r w:rsidRPr="00687A1C">
        <w:rPr>
          <w:rFonts w:ascii="Times New Roman" w:eastAsiaTheme="minorEastAsia" w:hAnsi="Times New Roman" w:cs="Times New Roman"/>
          <w:sz w:val="24"/>
          <w:szCs w:val="24"/>
          <w:lang w:eastAsia="ru-RU"/>
        </w:rPr>
        <w:t xml:space="preserve"> на них конструкций и оборудования.</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15.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16.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17. </w:t>
      </w:r>
      <w:proofErr w:type="gramStart"/>
      <w:r w:rsidRPr="00687A1C">
        <w:rPr>
          <w:rFonts w:ascii="Times New Roman" w:eastAsiaTheme="minorEastAsia" w:hAnsi="Times New Roman" w:cs="Times New Roman"/>
          <w:sz w:val="24"/>
          <w:szCs w:val="24"/>
          <w:lang w:eastAsia="ru-RU"/>
        </w:rPr>
        <w:t>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w:t>
      </w:r>
      <w:r w:rsidR="00E34A97">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w:t>
      </w:r>
      <w:r w:rsidR="00E34A97">
        <w:rPr>
          <w:rFonts w:ascii="Times New Roman" w:eastAsiaTheme="minorEastAsia" w:hAnsi="Times New Roman" w:cs="Times New Roman"/>
          <w:sz w:val="24"/>
          <w:szCs w:val="24"/>
          <w:lang w:eastAsia="ru-RU"/>
        </w:rPr>
        <w:t>,</w:t>
      </w:r>
      <w:r w:rsidRPr="00687A1C">
        <w:rPr>
          <w:rFonts w:ascii="Times New Roman" w:eastAsiaTheme="minorEastAsia" w:hAnsi="Times New Roman" w:cs="Times New Roman"/>
          <w:sz w:val="24"/>
          <w:szCs w:val="24"/>
          <w:lang w:eastAsia="ru-RU"/>
        </w:rPr>
        <w:t xml:space="preserve"> осуществляется указанными собственниками (правообладателями) в соответствии с предписаниями </w:t>
      </w:r>
      <w:r w:rsidRPr="00EB3EB2">
        <w:rPr>
          <w:rFonts w:ascii="Times New Roman" w:eastAsiaTheme="minorEastAsia" w:hAnsi="Times New Roman" w:cs="Times New Roman"/>
          <w:sz w:val="24"/>
          <w:szCs w:val="24"/>
          <w:lang w:eastAsia="ru-RU"/>
        </w:rPr>
        <w:t>уполномоченного органа.</w:t>
      </w:r>
      <w:proofErr w:type="gramEnd"/>
      <w:r w:rsidRPr="00687A1C">
        <w:rPr>
          <w:rFonts w:ascii="Times New Roman" w:eastAsiaTheme="minorEastAsia" w:hAnsi="Times New Roman" w:cs="Times New Roman"/>
          <w:sz w:val="24"/>
          <w:szCs w:val="24"/>
          <w:lang w:eastAsia="ru-RU"/>
        </w:rPr>
        <w:t xml:space="preserve"> В предписании должен быть установлен разумный срок его исполнения.</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18. В случае неисполнения предписания уполномоченного органа в установленный данным предписанием срок органы местного самоуправления городского округа Люберцы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городского округа Люберцы. Указанное решение органов местного самоуправления городского округа Люберцы, содержащее информацию о сметной стоимости работ, подлежит согласованию с собственниками зданий, строений, сооружений.</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19. </w:t>
      </w:r>
      <w:proofErr w:type="gramStart"/>
      <w:r w:rsidRPr="00687A1C">
        <w:rPr>
          <w:rFonts w:ascii="Times New Roman" w:eastAsiaTheme="minorEastAsia" w:hAnsi="Times New Roman" w:cs="Times New Roman"/>
          <w:sz w:val="24"/>
          <w:szCs w:val="24"/>
          <w:lang w:eastAsia="ru-RU"/>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городского округа Люберцы,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w:t>
      </w:r>
      <w:proofErr w:type="gramEnd"/>
      <w:r w:rsidRPr="00687A1C">
        <w:rPr>
          <w:rFonts w:ascii="Times New Roman" w:eastAsiaTheme="minorEastAsia" w:hAnsi="Times New Roman" w:cs="Times New Roman"/>
          <w:sz w:val="24"/>
          <w:szCs w:val="24"/>
          <w:lang w:eastAsia="ru-RU"/>
        </w:rPr>
        <w:t xml:space="preserve">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20. В случае</w:t>
      </w:r>
      <w:proofErr w:type="gramStart"/>
      <w:r w:rsidRPr="00687A1C">
        <w:rPr>
          <w:rFonts w:ascii="Times New Roman" w:eastAsiaTheme="minorEastAsia" w:hAnsi="Times New Roman" w:cs="Times New Roman"/>
          <w:sz w:val="24"/>
          <w:szCs w:val="24"/>
          <w:lang w:eastAsia="ru-RU"/>
        </w:rPr>
        <w:t>,</w:t>
      </w:r>
      <w:proofErr w:type="gramEnd"/>
      <w:r w:rsidRPr="00687A1C">
        <w:rPr>
          <w:rFonts w:ascii="Times New Roman" w:eastAsiaTheme="minorEastAsia" w:hAnsi="Times New Roman" w:cs="Times New Roman"/>
          <w:sz w:val="24"/>
          <w:szCs w:val="24"/>
          <w:lang w:eastAsia="ru-RU"/>
        </w:rPr>
        <w:t xml:space="preserve">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w:t>
      </w:r>
      <w:r w:rsidRPr="00EB3EB2">
        <w:rPr>
          <w:rFonts w:ascii="Times New Roman" w:eastAsiaTheme="minorEastAsia" w:hAnsi="Times New Roman" w:cs="Times New Roman"/>
          <w:sz w:val="24"/>
          <w:szCs w:val="24"/>
          <w:lang w:eastAsia="ru-RU"/>
        </w:rPr>
        <w:t>уполномоченный орган</w:t>
      </w:r>
      <w:r w:rsidRPr="00687A1C">
        <w:rPr>
          <w:rFonts w:ascii="Times New Roman" w:eastAsiaTheme="minorEastAsia" w:hAnsi="Times New Roman" w:cs="Times New Roman"/>
          <w:sz w:val="24"/>
          <w:szCs w:val="24"/>
          <w:lang w:eastAsia="ru-RU"/>
        </w:rPr>
        <w:t xml:space="preserve">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городского округа Люберцы.</w:t>
      </w:r>
    </w:p>
    <w:p w:rsidR="00A91B49" w:rsidRPr="00687A1C"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21.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w:t>
      </w:r>
      <w:proofErr w:type="gramStart"/>
      <w:r w:rsidRPr="00687A1C">
        <w:rPr>
          <w:rFonts w:ascii="Times New Roman" w:eastAsiaTheme="minorEastAsia" w:hAnsi="Times New Roman" w:cs="Times New Roman"/>
          <w:sz w:val="24"/>
          <w:szCs w:val="24"/>
          <w:lang w:eastAsia="ru-RU"/>
        </w:rPr>
        <w:t>строительства</w:t>
      </w:r>
      <w:proofErr w:type="gramEnd"/>
      <w:r w:rsidRPr="00687A1C">
        <w:rPr>
          <w:rFonts w:ascii="Times New Roman" w:eastAsiaTheme="minorEastAsia" w:hAnsi="Times New Roman" w:cs="Times New Roman"/>
          <w:sz w:val="24"/>
          <w:szCs w:val="24"/>
          <w:lang w:eastAsia="ru-RU"/>
        </w:rPr>
        <w:t xml:space="preserve"> в том числе крыш, фасадов, архитектурно-декоративных деталей (элементов) фасадов, входных групп, цоколей, террас, а также размещаемых на них </w:t>
      </w:r>
      <w:proofErr w:type="gramStart"/>
      <w:r w:rsidRPr="00687A1C">
        <w:rPr>
          <w:rFonts w:ascii="Times New Roman" w:eastAsiaTheme="minorEastAsia" w:hAnsi="Times New Roman" w:cs="Times New Roman"/>
          <w:sz w:val="24"/>
          <w:szCs w:val="24"/>
          <w:lang w:eastAsia="ru-RU"/>
        </w:rPr>
        <w:t>конструкций</w:t>
      </w:r>
      <w:proofErr w:type="gramEnd"/>
      <w:r w:rsidRPr="00687A1C">
        <w:rPr>
          <w:rFonts w:ascii="Times New Roman" w:eastAsiaTheme="minorEastAsia" w:hAnsi="Times New Roman" w:cs="Times New Roman"/>
          <w:sz w:val="24"/>
          <w:szCs w:val="24"/>
          <w:lang w:eastAsia="ru-RU"/>
        </w:rPr>
        <w:t xml:space="preserve"> в том числе средств размещения информации и оборудования помимо указанных в </w:t>
      </w:r>
      <w:hyperlink w:anchor="Par1520" w:tooltip="3. Требования к внешнему виду зданий, строений,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 внешний вид которых подлежит согласованию в соответ" w:history="1">
        <w:r w:rsidRPr="00687A1C">
          <w:rPr>
            <w:rFonts w:ascii="Times New Roman" w:eastAsiaTheme="minorEastAsia" w:hAnsi="Times New Roman" w:cs="Times New Roman"/>
            <w:sz w:val="24"/>
            <w:szCs w:val="24"/>
            <w:lang w:eastAsia="ru-RU"/>
          </w:rPr>
          <w:t>части 3</w:t>
        </w:r>
      </w:hyperlink>
      <w:r w:rsidRPr="00687A1C">
        <w:rPr>
          <w:rFonts w:ascii="Times New Roman" w:eastAsiaTheme="minorEastAsia" w:hAnsi="Times New Roman" w:cs="Times New Roman"/>
          <w:sz w:val="24"/>
          <w:szCs w:val="24"/>
          <w:lang w:eastAsia="ru-RU"/>
        </w:rPr>
        <w:t xml:space="preserve"> настоящей статьи </w:t>
      </w:r>
      <w:r w:rsidRPr="00687A1C">
        <w:rPr>
          <w:rFonts w:ascii="Times New Roman" w:eastAsiaTheme="minorEastAsia" w:hAnsi="Times New Roman" w:cs="Times New Roman"/>
          <w:sz w:val="24"/>
          <w:szCs w:val="24"/>
          <w:lang w:eastAsia="ru-RU"/>
        </w:rPr>
        <w:lastRenderedPageBreak/>
        <w:t>может осуществляться за счет средств бюджета городского округа Люберцы, в том числе на условиях софинансирования собственником.</w:t>
      </w:r>
    </w:p>
    <w:p w:rsidR="00A91B49" w:rsidRDefault="00A91B49"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22. 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 xml:space="preserve">23. Для вновь возводимых зданий жилого назначения, в том числе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подлежат учету требования к фасадным решениям: </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1)</w:t>
      </w:r>
      <w:r w:rsidRPr="00F2109E">
        <w:rPr>
          <w:rFonts w:ascii="Times New Roman" w:eastAsiaTheme="minorEastAsia" w:hAnsi="Times New Roman" w:cs="Times New Roman"/>
          <w:sz w:val="24"/>
          <w:szCs w:val="24"/>
          <w:lang w:eastAsia="ru-RU"/>
        </w:rPr>
        <w:tab/>
        <w:t>при формировании фасадных, объемно-планировочных решений необходимо учитывать характер и структуру окружающей застройки (</w:t>
      </w:r>
      <w:proofErr w:type="spellStart"/>
      <w:r w:rsidRPr="00F2109E">
        <w:rPr>
          <w:rFonts w:ascii="Times New Roman" w:eastAsiaTheme="minorEastAsia" w:hAnsi="Times New Roman" w:cs="Times New Roman"/>
          <w:sz w:val="24"/>
          <w:szCs w:val="24"/>
          <w:lang w:eastAsia="ru-RU"/>
        </w:rPr>
        <w:t>морфотип</w:t>
      </w:r>
      <w:proofErr w:type="spellEnd"/>
      <w:r w:rsidRPr="00F2109E">
        <w:rPr>
          <w:rFonts w:ascii="Times New Roman" w:eastAsiaTheme="minorEastAsia" w:hAnsi="Times New Roman" w:cs="Times New Roman"/>
          <w:sz w:val="24"/>
          <w:szCs w:val="24"/>
          <w:lang w:eastAsia="ru-RU"/>
        </w:rPr>
        <w:t xml:space="preserve"> застройки);</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2)</w:t>
      </w:r>
      <w:r w:rsidRPr="00F2109E">
        <w:rPr>
          <w:rFonts w:ascii="Times New Roman" w:eastAsiaTheme="minorEastAsia" w:hAnsi="Times New Roman" w:cs="Times New Roman"/>
          <w:sz w:val="24"/>
          <w:szCs w:val="24"/>
          <w:lang w:eastAsia="ru-RU"/>
        </w:rPr>
        <w:tab/>
        <w:t>со стороны главных фасадов (внешних) процент остекления, конфигурация, габариты оконных проемов нежилых помещений первых этажей должны отличаться и иметь больший процент остекления, конфигурацию, габариты оконных проемов по сравнению с жилой частью здания (за исключением случаев применения структурного или панорамного остекления);</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3)</w:t>
      </w:r>
      <w:r w:rsidRPr="00F2109E">
        <w:rPr>
          <w:rFonts w:ascii="Times New Roman" w:eastAsiaTheme="minorEastAsia" w:hAnsi="Times New Roman" w:cs="Times New Roman"/>
          <w:sz w:val="24"/>
          <w:szCs w:val="24"/>
          <w:lang w:eastAsia="ru-RU"/>
        </w:rPr>
        <w:tab/>
        <w:t xml:space="preserve">в отделке входных дверей в жилую и общественную части необходимо использовать </w:t>
      </w:r>
      <w:proofErr w:type="spellStart"/>
      <w:r w:rsidRPr="00F2109E">
        <w:rPr>
          <w:rFonts w:ascii="Times New Roman" w:eastAsiaTheme="minorEastAsia" w:hAnsi="Times New Roman" w:cs="Times New Roman"/>
          <w:sz w:val="24"/>
          <w:szCs w:val="24"/>
          <w:lang w:eastAsia="ru-RU"/>
        </w:rPr>
        <w:t>светопрозрачные</w:t>
      </w:r>
      <w:proofErr w:type="spellEnd"/>
      <w:r w:rsidRPr="00F2109E">
        <w:rPr>
          <w:rFonts w:ascii="Times New Roman" w:eastAsiaTheme="minorEastAsia" w:hAnsi="Times New Roman" w:cs="Times New Roman"/>
          <w:sz w:val="24"/>
          <w:szCs w:val="24"/>
          <w:lang w:eastAsia="ru-RU"/>
        </w:rPr>
        <w:t xml:space="preserve">, </w:t>
      </w:r>
      <w:proofErr w:type="spellStart"/>
      <w:r w:rsidRPr="00F2109E">
        <w:rPr>
          <w:rFonts w:ascii="Times New Roman" w:eastAsiaTheme="minorEastAsia" w:hAnsi="Times New Roman" w:cs="Times New Roman"/>
          <w:sz w:val="24"/>
          <w:szCs w:val="24"/>
          <w:lang w:eastAsia="ru-RU"/>
        </w:rPr>
        <w:t>вандалостойкие</w:t>
      </w:r>
      <w:proofErr w:type="spellEnd"/>
      <w:r w:rsidRPr="00F2109E">
        <w:rPr>
          <w:rFonts w:ascii="Times New Roman" w:eastAsiaTheme="minorEastAsia" w:hAnsi="Times New Roman" w:cs="Times New Roman"/>
          <w:sz w:val="24"/>
          <w:szCs w:val="24"/>
          <w:lang w:eastAsia="ru-RU"/>
        </w:rPr>
        <w:t xml:space="preserve"> конструкции с применением алюминиевого профиля со стеклопакетом (остекление не менее 60% дверного полотна в составе витражных конструкций) с возможностью установки домофона с функциями круглосуточного придомового видеонаблюдения;</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4)</w:t>
      </w:r>
      <w:r w:rsidRPr="00F2109E">
        <w:rPr>
          <w:rFonts w:ascii="Times New Roman" w:eastAsiaTheme="minorEastAsia" w:hAnsi="Times New Roman" w:cs="Times New Roman"/>
          <w:sz w:val="24"/>
          <w:szCs w:val="24"/>
          <w:lang w:eastAsia="ru-RU"/>
        </w:rPr>
        <w:tab/>
        <w:t xml:space="preserve"> входные группы жилой и общественной части должны иметь освещение (фасадные светильники);</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5)</w:t>
      </w:r>
      <w:r w:rsidRPr="00F2109E">
        <w:rPr>
          <w:rFonts w:ascii="Times New Roman" w:eastAsiaTheme="minorEastAsia" w:hAnsi="Times New Roman" w:cs="Times New Roman"/>
          <w:sz w:val="24"/>
          <w:szCs w:val="24"/>
          <w:lang w:eastAsia="ru-RU"/>
        </w:rPr>
        <w:tab/>
        <w:t xml:space="preserve">для помещений общественного назначения в здании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 </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F2109E">
        <w:rPr>
          <w:rFonts w:ascii="Times New Roman" w:eastAsiaTheme="minorEastAsia" w:hAnsi="Times New Roman" w:cs="Times New Roman"/>
          <w:sz w:val="24"/>
          <w:szCs w:val="24"/>
          <w:lang w:eastAsia="ru-RU"/>
        </w:rPr>
        <w:t>6)</w:t>
      </w:r>
      <w:r w:rsidRPr="00F2109E">
        <w:rPr>
          <w:rFonts w:ascii="Times New Roman" w:eastAsiaTheme="minorEastAsia" w:hAnsi="Times New Roman" w:cs="Times New Roman"/>
          <w:sz w:val="24"/>
          <w:szCs w:val="24"/>
          <w:lang w:eastAsia="ru-RU"/>
        </w:rPr>
        <w:tab/>
        <w:t>для всех помещений жилого назначения на фасадах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 из расчета не менее 2 мест размещения для двухкомнатных квартир, ориентированных на две стороны света, трехкомнатных квартир.</w:t>
      </w:r>
      <w:proofErr w:type="gramEnd"/>
      <w:r w:rsidRPr="00F2109E">
        <w:rPr>
          <w:rFonts w:ascii="Times New Roman" w:eastAsiaTheme="minorEastAsia" w:hAnsi="Times New Roman" w:cs="Times New Roman"/>
          <w:sz w:val="24"/>
          <w:szCs w:val="24"/>
          <w:lang w:eastAsia="ru-RU"/>
        </w:rPr>
        <w:t xml:space="preserve"> При дальнейшем увеличении количества жилых помещений (комнат) количество мест размещения также пропорционально увеличивается. В случае устройства остекления с окнами в пол, панорамного, структурного остекления при размещении корзин для кондиционеров необходимо предусматривать мероприятия по их визуальному сокрытию из жилого помещения (например, за счет устройства декоративно-съемных экранов);</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7)</w:t>
      </w:r>
      <w:r w:rsidRPr="00F2109E">
        <w:rPr>
          <w:rFonts w:ascii="Times New Roman" w:eastAsiaTheme="minorEastAsia" w:hAnsi="Times New Roman" w:cs="Times New Roman"/>
          <w:sz w:val="24"/>
          <w:szCs w:val="24"/>
          <w:lang w:eastAsia="ru-RU"/>
        </w:rPr>
        <w:tab/>
        <w:t xml:space="preserve"> 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 </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8)</w:t>
      </w:r>
      <w:r w:rsidRPr="00F2109E">
        <w:rPr>
          <w:rFonts w:ascii="Times New Roman" w:eastAsiaTheme="minorEastAsia" w:hAnsi="Times New Roman" w:cs="Times New Roman"/>
          <w:sz w:val="24"/>
          <w:szCs w:val="24"/>
          <w:lang w:eastAsia="ru-RU"/>
        </w:rPr>
        <w:tab/>
        <w:t xml:space="preserve">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2 сторон; </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9)</w:t>
      </w:r>
      <w:r w:rsidRPr="00F2109E">
        <w:rPr>
          <w:rFonts w:ascii="Times New Roman" w:eastAsiaTheme="minorEastAsia" w:hAnsi="Times New Roman" w:cs="Times New Roman"/>
          <w:sz w:val="24"/>
          <w:szCs w:val="24"/>
          <w:lang w:eastAsia="ru-RU"/>
        </w:rPr>
        <w:tab/>
        <w:t xml:space="preserve">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колористического решения, предусмотрев применение цветных покрытий (засыпки, мембраны) с учетом визуального восприятия кровли из окон многоэтажных зданий; </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10)</w:t>
      </w:r>
      <w:r w:rsidRPr="00F2109E">
        <w:rPr>
          <w:rFonts w:ascii="Times New Roman" w:eastAsiaTheme="minorEastAsia" w:hAnsi="Times New Roman" w:cs="Times New Roman"/>
          <w:sz w:val="24"/>
          <w:szCs w:val="24"/>
          <w:lang w:eastAsia="ru-RU"/>
        </w:rPr>
        <w:tab/>
        <w:t xml:space="preserve">в случае обоснованной необходимости размещения визуально воспринимаемых элементов (с уровня человеческого роста, а также окон соседних зданий) инженерных систем на </w:t>
      </w:r>
      <w:r w:rsidRPr="00F2109E">
        <w:rPr>
          <w:rFonts w:ascii="Times New Roman" w:eastAsiaTheme="minorEastAsia" w:hAnsi="Times New Roman" w:cs="Times New Roman"/>
          <w:sz w:val="24"/>
          <w:szCs w:val="24"/>
          <w:lang w:eastAsia="ru-RU"/>
        </w:rPr>
        <w:lastRenderedPageBreak/>
        <w:t xml:space="preserve">фасадах здания и кровле необходимо предусматривать их визуальное сокрытие и интеграцию в общее архитектурное решение; </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11)</w:t>
      </w:r>
      <w:r w:rsidRPr="00F2109E">
        <w:rPr>
          <w:rFonts w:ascii="Times New Roman" w:eastAsiaTheme="minorEastAsia" w:hAnsi="Times New Roman" w:cs="Times New Roman"/>
          <w:sz w:val="24"/>
          <w:szCs w:val="24"/>
          <w:lang w:eastAsia="ru-RU"/>
        </w:rPr>
        <w:tab/>
        <w:t xml:space="preserve">рекомендуется предусматривать применение для каждой фасадной плоскости секции </w:t>
      </w:r>
      <w:proofErr w:type="gramStart"/>
      <w:r w:rsidRPr="00F2109E">
        <w:rPr>
          <w:rFonts w:ascii="Times New Roman" w:eastAsiaTheme="minorEastAsia" w:hAnsi="Times New Roman" w:cs="Times New Roman"/>
          <w:sz w:val="24"/>
          <w:szCs w:val="24"/>
          <w:lang w:eastAsia="ru-RU"/>
        </w:rPr>
        <w:t>два и более типов</w:t>
      </w:r>
      <w:proofErr w:type="gramEnd"/>
      <w:r w:rsidRPr="00F2109E">
        <w:rPr>
          <w:rFonts w:ascii="Times New Roman" w:eastAsiaTheme="minorEastAsia" w:hAnsi="Times New Roman" w:cs="Times New Roman"/>
          <w:sz w:val="24"/>
          <w:szCs w:val="24"/>
          <w:lang w:eastAsia="ru-RU"/>
        </w:rPr>
        <w:t xml:space="preserve"> отделочных материалов (вариативность по текстуре, цвету или габаритам); </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12)</w:t>
      </w:r>
      <w:r w:rsidRPr="00F2109E">
        <w:rPr>
          <w:rFonts w:ascii="Times New Roman" w:eastAsiaTheme="minorEastAsia" w:hAnsi="Times New Roman" w:cs="Times New Roman"/>
          <w:sz w:val="24"/>
          <w:szCs w:val="24"/>
          <w:lang w:eastAsia="ru-RU"/>
        </w:rPr>
        <w:tab/>
        <w:t xml:space="preserve">в случае устройства балконов и лоджий необходимо предусматривать их остекление. При их сплошном остеклении (от плиты перекрытия до плиты перекрытия) необходимо обеспечивать закрытие нижней части (метровой зоны) балкона/лоджии от визуального просматривания из негорючих материалов (например: </w:t>
      </w:r>
      <w:proofErr w:type="spellStart"/>
      <w:r w:rsidRPr="00F2109E">
        <w:rPr>
          <w:rFonts w:ascii="Times New Roman" w:eastAsiaTheme="minorEastAsia" w:hAnsi="Times New Roman" w:cs="Times New Roman"/>
          <w:sz w:val="24"/>
          <w:szCs w:val="24"/>
          <w:lang w:eastAsia="ru-RU"/>
        </w:rPr>
        <w:t>стемалит</w:t>
      </w:r>
      <w:proofErr w:type="spellEnd"/>
      <w:r w:rsidRPr="00F2109E">
        <w:rPr>
          <w:rFonts w:ascii="Times New Roman" w:eastAsiaTheme="minorEastAsia" w:hAnsi="Times New Roman" w:cs="Times New Roman"/>
          <w:sz w:val="24"/>
          <w:szCs w:val="24"/>
          <w:lang w:eastAsia="ru-RU"/>
        </w:rPr>
        <w:t xml:space="preserve">, стекло, тонированное в массе в заводских условиях, декоративная решетка, материал основной поверхности фасада); </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13)</w:t>
      </w:r>
      <w:r w:rsidRPr="00F2109E">
        <w:rPr>
          <w:rFonts w:ascii="Times New Roman" w:eastAsiaTheme="minorEastAsia" w:hAnsi="Times New Roman" w:cs="Times New Roman"/>
          <w:sz w:val="24"/>
          <w:szCs w:val="24"/>
          <w:lang w:eastAsia="ru-RU"/>
        </w:rPr>
        <w:tab/>
        <w:t>остекление балконов/</w:t>
      </w:r>
      <w:proofErr w:type="gramStart"/>
      <w:r w:rsidRPr="00F2109E">
        <w:rPr>
          <w:rFonts w:ascii="Times New Roman" w:eastAsiaTheme="minorEastAsia" w:hAnsi="Times New Roman" w:cs="Times New Roman"/>
          <w:sz w:val="24"/>
          <w:szCs w:val="24"/>
          <w:lang w:eastAsia="ru-RU"/>
        </w:rPr>
        <w:t>лоджий</w:t>
      </w:r>
      <w:proofErr w:type="gramEnd"/>
      <w:r w:rsidRPr="00F2109E">
        <w:rPr>
          <w:rFonts w:ascii="Times New Roman" w:eastAsiaTheme="minorEastAsia" w:hAnsi="Times New Roman" w:cs="Times New Roman"/>
          <w:sz w:val="24"/>
          <w:szCs w:val="24"/>
          <w:lang w:eastAsia="ru-RU"/>
        </w:rPr>
        <w:t xml:space="preserve"> возможно не предусматривать только для балконов французских, а также балконов, имеющих вынесенную площадку глубиной не более 50 см от края ограждения балкона до наружной стены дома; </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14)</w:t>
      </w:r>
      <w:r w:rsidRPr="00F2109E">
        <w:rPr>
          <w:rFonts w:ascii="Times New Roman" w:eastAsiaTheme="minorEastAsia" w:hAnsi="Times New Roman" w:cs="Times New Roman"/>
          <w:sz w:val="24"/>
          <w:szCs w:val="24"/>
          <w:lang w:eastAsia="ru-RU"/>
        </w:rPr>
        <w:tab/>
        <w:t xml:space="preserve">на фасадах в уровне нежилых помещений, встраиваемых в жилые дома, необходимо предусматривать места для размещения рекламно-информационных конструкций; </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15)</w:t>
      </w:r>
      <w:r w:rsidRPr="00F2109E">
        <w:rPr>
          <w:rFonts w:ascii="Times New Roman" w:eastAsiaTheme="minorEastAsia" w:hAnsi="Times New Roman" w:cs="Times New Roman"/>
          <w:sz w:val="24"/>
          <w:szCs w:val="24"/>
          <w:lang w:eastAsia="ru-RU"/>
        </w:rPr>
        <w:tab/>
        <w:t xml:space="preserve">на фасадах должны быть предусмотрены места для размещения домовых знаков с подсветкой в темное время суток; </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16)</w:t>
      </w:r>
      <w:r w:rsidRPr="00F2109E">
        <w:rPr>
          <w:rFonts w:ascii="Times New Roman" w:eastAsiaTheme="minorEastAsia" w:hAnsi="Times New Roman" w:cs="Times New Roman"/>
          <w:sz w:val="24"/>
          <w:szCs w:val="24"/>
          <w:lang w:eastAsia="ru-RU"/>
        </w:rPr>
        <w:tab/>
        <w:t xml:space="preserve">в </w:t>
      </w:r>
      <w:proofErr w:type="gramStart"/>
      <w:r w:rsidRPr="00F2109E">
        <w:rPr>
          <w:rFonts w:ascii="Times New Roman" w:eastAsiaTheme="minorEastAsia" w:hAnsi="Times New Roman" w:cs="Times New Roman"/>
          <w:sz w:val="24"/>
          <w:szCs w:val="24"/>
          <w:lang w:eastAsia="ru-RU"/>
        </w:rPr>
        <w:t>архитектурных решениях</w:t>
      </w:r>
      <w:proofErr w:type="gramEnd"/>
      <w:r w:rsidRPr="00F2109E">
        <w:rPr>
          <w:rFonts w:ascii="Times New Roman" w:eastAsiaTheme="minorEastAsia" w:hAnsi="Times New Roman" w:cs="Times New Roman"/>
          <w:sz w:val="24"/>
          <w:szCs w:val="24"/>
          <w:lang w:eastAsia="ru-RU"/>
        </w:rPr>
        <w:t xml:space="preserve"> входных групп необходимо предусматривать индивидуализацию, выявление и разделение по функциональному назначению входных групп для жильцов, посетителей/работников нежилых помещений, а также технических, эвакуационных выходов;</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17)</w:t>
      </w:r>
      <w:r w:rsidRPr="00F2109E">
        <w:rPr>
          <w:rFonts w:ascii="Times New Roman" w:eastAsiaTheme="minorEastAsia" w:hAnsi="Times New Roman" w:cs="Times New Roman"/>
          <w:sz w:val="24"/>
          <w:szCs w:val="24"/>
          <w:lang w:eastAsia="ru-RU"/>
        </w:rPr>
        <w:tab/>
        <w:t xml:space="preserve"> при устройстве декоративных элементов здания целесообразно предусматривать их выполнение из долговечных и прочных материалов (например: </w:t>
      </w:r>
      <w:proofErr w:type="spellStart"/>
      <w:r w:rsidRPr="00F2109E">
        <w:rPr>
          <w:rFonts w:ascii="Times New Roman" w:eastAsiaTheme="minorEastAsia" w:hAnsi="Times New Roman" w:cs="Times New Roman"/>
          <w:sz w:val="24"/>
          <w:szCs w:val="24"/>
          <w:lang w:eastAsia="ru-RU"/>
        </w:rPr>
        <w:t>стеклофибробетон</w:t>
      </w:r>
      <w:proofErr w:type="spellEnd"/>
      <w:r w:rsidRPr="00F2109E">
        <w:rPr>
          <w:rFonts w:ascii="Times New Roman" w:eastAsiaTheme="minorEastAsia" w:hAnsi="Times New Roman" w:cs="Times New Roman"/>
          <w:sz w:val="24"/>
          <w:szCs w:val="24"/>
          <w:lang w:eastAsia="ru-RU"/>
        </w:rPr>
        <w:t>, гипс);</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18)</w:t>
      </w:r>
      <w:r w:rsidRPr="00F2109E">
        <w:rPr>
          <w:rFonts w:ascii="Times New Roman" w:eastAsiaTheme="minorEastAsia" w:hAnsi="Times New Roman" w:cs="Times New Roman"/>
          <w:sz w:val="24"/>
          <w:szCs w:val="24"/>
          <w:lang w:eastAsia="ru-RU"/>
        </w:rPr>
        <w:tab/>
        <w:t xml:space="preserve"> не рекомендуется в облицовке фасада использование технологии оштукатуривания. В случае ее использования рекомендуется применение только штукатурки, окрашенной в массе. Допускается применение штукатурных фасадов при обязательном наличии у застройщика (технического заказчика) действующего договора с держателем (разработчиком) штукатурной фасадной системы на техническое сопровождение на этапах проектирования и строительства с гарантированным сроком дальнейшей эксплуатации без потери качества не менее 15 лет;</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19)</w:t>
      </w:r>
      <w:r w:rsidRPr="00F2109E">
        <w:rPr>
          <w:rFonts w:ascii="Times New Roman" w:eastAsiaTheme="minorEastAsia" w:hAnsi="Times New Roman" w:cs="Times New Roman"/>
          <w:sz w:val="24"/>
          <w:szCs w:val="24"/>
          <w:lang w:eastAsia="ru-RU"/>
        </w:rPr>
        <w:tab/>
        <w:t>при применении крупнопанельных изделий в наружных ограждающих конструкциях не допускается поверхностное окрашивание бетонной поверхности;</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20)</w:t>
      </w:r>
      <w:r w:rsidRPr="00F2109E">
        <w:rPr>
          <w:rFonts w:ascii="Times New Roman" w:eastAsiaTheme="minorEastAsia" w:hAnsi="Times New Roman" w:cs="Times New Roman"/>
          <w:sz w:val="24"/>
          <w:szCs w:val="24"/>
          <w:lang w:eastAsia="ru-RU"/>
        </w:rPr>
        <w:tab/>
        <w:t>при использовании двух и более цветов штукатурки необходимо обеспечивать их стыковку в разных (смещенных друг относительно друга) плоскостях;</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21)</w:t>
      </w:r>
      <w:r w:rsidRPr="00F2109E">
        <w:rPr>
          <w:rFonts w:ascii="Times New Roman" w:eastAsiaTheme="minorEastAsia" w:hAnsi="Times New Roman" w:cs="Times New Roman"/>
          <w:sz w:val="24"/>
          <w:szCs w:val="24"/>
          <w:lang w:eastAsia="ru-RU"/>
        </w:rPr>
        <w:tab/>
        <w:t>при разработке архитектурно-</w:t>
      </w:r>
      <w:proofErr w:type="gramStart"/>
      <w:r w:rsidRPr="00F2109E">
        <w:rPr>
          <w:rFonts w:ascii="Times New Roman" w:eastAsiaTheme="minorEastAsia" w:hAnsi="Times New Roman" w:cs="Times New Roman"/>
          <w:sz w:val="24"/>
          <w:szCs w:val="24"/>
          <w:lang w:eastAsia="ru-RU"/>
        </w:rPr>
        <w:t>художественного решения</w:t>
      </w:r>
      <w:proofErr w:type="gramEnd"/>
      <w:r w:rsidRPr="00F2109E">
        <w:rPr>
          <w:rFonts w:ascii="Times New Roman" w:eastAsiaTheme="minorEastAsia" w:hAnsi="Times New Roman" w:cs="Times New Roman"/>
          <w:sz w:val="24"/>
          <w:szCs w:val="24"/>
          <w:lang w:eastAsia="ru-RU"/>
        </w:rPr>
        <w:t xml:space="preserve"> исключать сопряжения в одной плоскости поверхностей с различными отделочными материалами;</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22)</w:t>
      </w:r>
      <w:r w:rsidRPr="00F2109E">
        <w:rPr>
          <w:rFonts w:ascii="Times New Roman" w:eastAsiaTheme="minorEastAsia" w:hAnsi="Times New Roman" w:cs="Times New Roman"/>
          <w:sz w:val="24"/>
          <w:szCs w:val="24"/>
          <w:lang w:eastAsia="ru-RU"/>
        </w:rPr>
        <w:tab/>
        <w:t xml:space="preserve">в отделке фасадов первых этажей не допускается применение </w:t>
      </w:r>
      <w:proofErr w:type="spellStart"/>
      <w:r w:rsidRPr="00F2109E">
        <w:rPr>
          <w:rFonts w:ascii="Times New Roman" w:eastAsiaTheme="minorEastAsia" w:hAnsi="Times New Roman" w:cs="Times New Roman"/>
          <w:sz w:val="24"/>
          <w:szCs w:val="24"/>
          <w:lang w:eastAsia="ru-RU"/>
        </w:rPr>
        <w:t>керамогранита</w:t>
      </w:r>
      <w:proofErr w:type="spellEnd"/>
      <w:r w:rsidRPr="00F2109E">
        <w:rPr>
          <w:rFonts w:ascii="Times New Roman" w:eastAsiaTheme="minorEastAsia" w:hAnsi="Times New Roman" w:cs="Times New Roman"/>
          <w:sz w:val="24"/>
          <w:szCs w:val="24"/>
          <w:lang w:eastAsia="ru-RU"/>
        </w:rPr>
        <w:t xml:space="preserve"> с креплением </w:t>
      </w:r>
      <w:proofErr w:type="gramStart"/>
      <w:r w:rsidRPr="00F2109E">
        <w:rPr>
          <w:rFonts w:ascii="Times New Roman" w:eastAsiaTheme="minorEastAsia" w:hAnsi="Times New Roman" w:cs="Times New Roman"/>
          <w:sz w:val="24"/>
          <w:szCs w:val="24"/>
          <w:lang w:eastAsia="ru-RU"/>
        </w:rPr>
        <w:t>на</w:t>
      </w:r>
      <w:proofErr w:type="gramEnd"/>
      <w:r w:rsidRPr="00F2109E">
        <w:rPr>
          <w:rFonts w:ascii="Times New Roman" w:eastAsiaTheme="minorEastAsia" w:hAnsi="Times New Roman" w:cs="Times New Roman"/>
          <w:sz w:val="24"/>
          <w:szCs w:val="24"/>
          <w:lang w:eastAsia="ru-RU"/>
        </w:rPr>
        <w:t xml:space="preserve"> видимых </w:t>
      </w:r>
      <w:proofErr w:type="spellStart"/>
      <w:r w:rsidRPr="00F2109E">
        <w:rPr>
          <w:rFonts w:ascii="Times New Roman" w:eastAsiaTheme="minorEastAsia" w:hAnsi="Times New Roman" w:cs="Times New Roman"/>
          <w:sz w:val="24"/>
          <w:szCs w:val="24"/>
          <w:lang w:eastAsia="ru-RU"/>
        </w:rPr>
        <w:t>клямерах</w:t>
      </w:r>
      <w:proofErr w:type="spellEnd"/>
      <w:r w:rsidRPr="00F2109E">
        <w:rPr>
          <w:rFonts w:ascii="Times New Roman" w:eastAsiaTheme="minorEastAsia" w:hAnsi="Times New Roman" w:cs="Times New Roman"/>
          <w:sz w:val="24"/>
          <w:szCs w:val="24"/>
          <w:lang w:eastAsia="ru-RU"/>
        </w:rPr>
        <w:t>;</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23)</w:t>
      </w:r>
      <w:r w:rsidRPr="00F2109E">
        <w:rPr>
          <w:rFonts w:ascii="Times New Roman" w:eastAsiaTheme="minorEastAsia" w:hAnsi="Times New Roman" w:cs="Times New Roman"/>
          <w:sz w:val="24"/>
          <w:szCs w:val="24"/>
          <w:lang w:eastAsia="ru-RU"/>
        </w:rPr>
        <w:tab/>
        <w:t xml:space="preserve">в случае использования </w:t>
      </w:r>
      <w:proofErr w:type="spellStart"/>
      <w:r w:rsidRPr="00F2109E">
        <w:rPr>
          <w:rFonts w:ascii="Times New Roman" w:eastAsiaTheme="minorEastAsia" w:hAnsi="Times New Roman" w:cs="Times New Roman"/>
          <w:sz w:val="24"/>
          <w:szCs w:val="24"/>
          <w:lang w:eastAsia="ru-RU"/>
        </w:rPr>
        <w:t>керамогранита</w:t>
      </w:r>
      <w:proofErr w:type="spellEnd"/>
      <w:r w:rsidRPr="00F2109E">
        <w:rPr>
          <w:rFonts w:ascii="Times New Roman" w:eastAsiaTheme="minorEastAsia" w:hAnsi="Times New Roman" w:cs="Times New Roman"/>
          <w:sz w:val="24"/>
          <w:szCs w:val="24"/>
          <w:lang w:eastAsia="ru-RU"/>
        </w:rPr>
        <w:t xml:space="preserve"> на скрытой (невидимой) подсистеме рекомендуется использовать анкерный тип крепления </w:t>
      </w:r>
      <w:proofErr w:type="spellStart"/>
      <w:r w:rsidRPr="00F2109E">
        <w:rPr>
          <w:rFonts w:ascii="Times New Roman" w:eastAsiaTheme="minorEastAsia" w:hAnsi="Times New Roman" w:cs="Times New Roman"/>
          <w:sz w:val="24"/>
          <w:szCs w:val="24"/>
          <w:lang w:eastAsia="ru-RU"/>
        </w:rPr>
        <w:t>керамогранита</w:t>
      </w:r>
      <w:proofErr w:type="spellEnd"/>
      <w:r w:rsidRPr="00F2109E">
        <w:rPr>
          <w:rFonts w:ascii="Times New Roman" w:eastAsiaTheme="minorEastAsia" w:hAnsi="Times New Roman" w:cs="Times New Roman"/>
          <w:sz w:val="24"/>
          <w:szCs w:val="24"/>
          <w:lang w:eastAsia="ru-RU"/>
        </w:rPr>
        <w:t xml:space="preserve"> к подсистеме;</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24)</w:t>
      </w:r>
      <w:r w:rsidRPr="00F2109E">
        <w:rPr>
          <w:rFonts w:ascii="Times New Roman" w:eastAsiaTheme="minorEastAsia" w:hAnsi="Times New Roman" w:cs="Times New Roman"/>
          <w:sz w:val="24"/>
          <w:szCs w:val="24"/>
          <w:lang w:eastAsia="ru-RU"/>
        </w:rPr>
        <w:tab/>
        <w:t xml:space="preserve">на визуально воспринимаемых поверхностях фасада не допускается использование пленки (в том числе самоклеящейся), профилированного листа, металлического и пластикового </w:t>
      </w:r>
      <w:proofErr w:type="spellStart"/>
      <w:r w:rsidRPr="00F2109E">
        <w:rPr>
          <w:rFonts w:ascii="Times New Roman" w:eastAsiaTheme="minorEastAsia" w:hAnsi="Times New Roman" w:cs="Times New Roman"/>
          <w:sz w:val="24"/>
          <w:szCs w:val="24"/>
          <w:lang w:eastAsia="ru-RU"/>
        </w:rPr>
        <w:t>сайдинга</w:t>
      </w:r>
      <w:proofErr w:type="spellEnd"/>
      <w:r w:rsidRPr="00F2109E">
        <w:rPr>
          <w:rFonts w:ascii="Times New Roman" w:eastAsiaTheme="minorEastAsia" w:hAnsi="Times New Roman" w:cs="Times New Roman"/>
          <w:sz w:val="24"/>
          <w:szCs w:val="24"/>
          <w:lang w:eastAsia="ru-RU"/>
        </w:rPr>
        <w:t>, сотового поликарбоната;</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25)</w:t>
      </w:r>
      <w:r w:rsidRPr="00F2109E">
        <w:rPr>
          <w:rFonts w:ascii="Times New Roman" w:eastAsiaTheme="minorEastAsia" w:hAnsi="Times New Roman" w:cs="Times New Roman"/>
          <w:sz w:val="24"/>
          <w:szCs w:val="24"/>
          <w:lang w:eastAsia="ru-RU"/>
        </w:rPr>
        <w:tab/>
        <w:t xml:space="preserve">при создании </w:t>
      </w:r>
      <w:proofErr w:type="gramStart"/>
      <w:r w:rsidRPr="00F2109E">
        <w:rPr>
          <w:rFonts w:ascii="Times New Roman" w:eastAsiaTheme="minorEastAsia" w:hAnsi="Times New Roman" w:cs="Times New Roman"/>
          <w:sz w:val="24"/>
          <w:szCs w:val="24"/>
          <w:lang w:eastAsia="ru-RU"/>
        </w:rPr>
        <w:t>архитектурных решений</w:t>
      </w:r>
      <w:proofErr w:type="gramEnd"/>
      <w:r w:rsidRPr="00F2109E">
        <w:rPr>
          <w:rFonts w:ascii="Times New Roman" w:eastAsiaTheme="minorEastAsia" w:hAnsi="Times New Roman" w:cs="Times New Roman"/>
          <w:sz w:val="24"/>
          <w:szCs w:val="24"/>
          <w:lang w:eastAsia="ru-RU"/>
        </w:rPr>
        <w:t xml:space="preserve"> необходимо обеспечивать отсутствие ярко выраженных на фасадах стыков наружных стеновых панелей, поэтажного деления торцевыми поверхностями плит перекрытий;</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26)</w:t>
      </w:r>
      <w:r w:rsidRPr="00F2109E">
        <w:rPr>
          <w:rFonts w:ascii="Times New Roman" w:eastAsiaTheme="minorEastAsia" w:hAnsi="Times New Roman" w:cs="Times New Roman"/>
          <w:sz w:val="24"/>
          <w:szCs w:val="24"/>
          <w:lang w:eastAsia="ru-RU"/>
        </w:rPr>
        <w:tab/>
        <w:t>при остеклении не допускается устройство глухих фрамуг в окнах с отсутствием доступа для их мытья (за исключением окон, для которых не предусмотрено открывание по пожарным нормативам, структурного или панорамного остекления);</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27)</w:t>
      </w:r>
      <w:r w:rsidRPr="00F2109E">
        <w:rPr>
          <w:rFonts w:ascii="Times New Roman" w:eastAsiaTheme="minorEastAsia" w:hAnsi="Times New Roman" w:cs="Times New Roman"/>
          <w:sz w:val="24"/>
          <w:szCs w:val="24"/>
          <w:lang w:eastAsia="ru-RU"/>
        </w:rPr>
        <w:tab/>
        <w:t xml:space="preserve">при разработке </w:t>
      </w:r>
      <w:proofErr w:type="gramStart"/>
      <w:r w:rsidRPr="00F2109E">
        <w:rPr>
          <w:rFonts w:ascii="Times New Roman" w:eastAsiaTheme="minorEastAsia" w:hAnsi="Times New Roman" w:cs="Times New Roman"/>
          <w:sz w:val="24"/>
          <w:szCs w:val="24"/>
          <w:lang w:eastAsia="ru-RU"/>
        </w:rPr>
        <w:t>архитектурных решений</w:t>
      </w:r>
      <w:proofErr w:type="gramEnd"/>
      <w:r w:rsidRPr="00F2109E">
        <w:rPr>
          <w:rFonts w:ascii="Times New Roman" w:eastAsiaTheme="minorEastAsia" w:hAnsi="Times New Roman" w:cs="Times New Roman"/>
          <w:sz w:val="24"/>
          <w:szCs w:val="24"/>
          <w:lang w:eastAsia="ru-RU"/>
        </w:rPr>
        <w:t xml:space="preserve"> рекомендуется выполнение предложений по планируемому размещению архитектурно-художественного освещения на фасадах зданий, визуально воспринимаемых со стороны улиц, дорог общегородского и районного значений;</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28)</w:t>
      </w:r>
      <w:r w:rsidRPr="00F2109E">
        <w:rPr>
          <w:rFonts w:ascii="Times New Roman" w:eastAsiaTheme="minorEastAsia" w:hAnsi="Times New Roman" w:cs="Times New Roman"/>
          <w:sz w:val="24"/>
          <w:szCs w:val="24"/>
          <w:lang w:eastAsia="ru-RU"/>
        </w:rPr>
        <w:tab/>
        <w:t xml:space="preserve">в случае применения крупнопанельных изделий необходимо обеспечивать гибкость </w:t>
      </w:r>
      <w:r w:rsidRPr="00F2109E">
        <w:rPr>
          <w:rFonts w:ascii="Times New Roman" w:eastAsiaTheme="minorEastAsia" w:hAnsi="Times New Roman" w:cs="Times New Roman"/>
          <w:sz w:val="24"/>
          <w:szCs w:val="24"/>
          <w:lang w:eastAsia="ru-RU"/>
        </w:rPr>
        <w:lastRenderedPageBreak/>
        <w:t>производства с организацией выпуска индивидуальных железобетонных изделий;</w:t>
      </w:r>
    </w:p>
    <w:p w:rsidR="00F2109E" w:rsidRPr="00F2109E" w:rsidRDefault="00F2109E"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2109E">
        <w:rPr>
          <w:rFonts w:ascii="Times New Roman" w:eastAsiaTheme="minorEastAsia" w:hAnsi="Times New Roman" w:cs="Times New Roman"/>
          <w:sz w:val="24"/>
          <w:szCs w:val="24"/>
          <w:lang w:eastAsia="ru-RU"/>
        </w:rPr>
        <w:t>29)</w:t>
      </w:r>
      <w:r w:rsidRPr="00F2109E">
        <w:rPr>
          <w:rFonts w:ascii="Times New Roman" w:eastAsiaTheme="minorEastAsia" w:hAnsi="Times New Roman" w:cs="Times New Roman"/>
          <w:sz w:val="24"/>
          <w:szCs w:val="24"/>
          <w:lang w:eastAsia="ru-RU"/>
        </w:rPr>
        <w:tab/>
        <w:t>при применении крупнопанельных изделий в наружных ограждающих конструкциях необходимо обеспечивать вариативность отделочных материалов, а также типоразмеров оконных/дверных проемов;</w:t>
      </w:r>
    </w:p>
    <w:p w:rsidR="00F2109E" w:rsidRDefault="00FE7803" w:rsidP="009A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r>
        <w:rPr>
          <w:rFonts w:ascii="Times New Roman" w:eastAsiaTheme="minorEastAsia" w:hAnsi="Times New Roman" w:cs="Times New Roman"/>
          <w:sz w:val="24"/>
          <w:szCs w:val="24"/>
          <w:lang w:eastAsia="ru-RU"/>
        </w:rPr>
        <w:tab/>
        <w:t xml:space="preserve">возможно </w:t>
      </w:r>
      <w:r w:rsidR="00F2109E" w:rsidRPr="00F2109E">
        <w:rPr>
          <w:rFonts w:ascii="Times New Roman" w:eastAsiaTheme="minorEastAsia" w:hAnsi="Times New Roman" w:cs="Times New Roman"/>
          <w:sz w:val="24"/>
          <w:szCs w:val="24"/>
          <w:lang w:eastAsia="ru-RU"/>
        </w:rPr>
        <w:t>применение неэксплуатируемо</w:t>
      </w:r>
      <w:r w:rsidR="00DA223E">
        <w:rPr>
          <w:rFonts w:ascii="Times New Roman" w:eastAsiaTheme="minorEastAsia" w:hAnsi="Times New Roman" w:cs="Times New Roman"/>
          <w:sz w:val="24"/>
          <w:szCs w:val="24"/>
          <w:lang w:eastAsia="ru-RU"/>
        </w:rPr>
        <w:t xml:space="preserve">й/неэксплуатируемой </w:t>
      </w:r>
      <w:r w:rsidR="00F2109E" w:rsidRPr="00F2109E">
        <w:rPr>
          <w:rFonts w:ascii="Times New Roman" w:eastAsiaTheme="minorEastAsia" w:hAnsi="Times New Roman" w:cs="Times New Roman"/>
          <w:sz w:val="24"/>
          <w:szCs w:val="24"/>
          <w:lang w:eastAsia="ru-RU"/>
        </w:rPr>
        <w:t>инверс</w:t>
      </w:r>
      <w:r w:rsidR="00F2109E">
        <w:rPr>
          <w:rFonts w:ascii="Times New Roman" w:eastAsiaTheme="minorEastAsia" w:hAnsi="Times New Roman" w:cs="Times New Roman"/>
          <w:sz w:val="24"/>
          <w:szCs w:val="24"/>
          <w:lang w:eastAsia="ru-RU"/>
        </w:rPr>
        <w:t>ионной/эксплуатируемой кровли.</w:t>
      </w:r>
    </w:p>
    <w:p w:rsidR="00923BD9" w:rsidRDefault="00923BD9" w:rsidP="00923BD9">
      <w:pPr>
        <w:ind w:firstLine="708"/>
        <w:jc w:val="center"/>
        <w:rPr>
          <w:rFonts w:ascii="Times New Roman" w:hAnsi="Times New Roman" w:cs="Times New Roman"/>
          <w:b/>
          <w:sz w:val="28"/>
          <w:szCs w:val="28"/>
        </w:rPr>
      </w:pPr>
    </w:p>
    <w:p w:rsidR="00923BD9" w:rsidRDefault="00923BD9" w:rsidP="009A49F6">
      <w:pPr>
        <w:spacing w:after="0"/>
        <w:ind w:firstLine="567"/>
        <w:rPr>
          <w:rFonts w:ascii="Times New Roman" w:hAnsi="Times New Roman" w:cs="Times New Roman"/>
          <w:b/>
          <w:sz w:val="24"/>
          <w:szCs w:val="24"/>
        </w:rPr>
      </w:pPr>
      <w:r w:rsidRPr="009A49F6">
        <w:rPr>
          <w:rFonts w:ascii="Times New Roman" w:hAnsi="Times New Roman" w:cs="Times New Roman"/>
          <w:b/>
          <w:sz w:val="24"/>
          <w:szCs w:val="24"/>
        </w:rPr>
        <w:t>Статья 4</w:t>
      </w:r>
      <w:r w:rsidR="00E233B0">
        <w:rPr>
          <w:rFonts w:ascii="Times New Roman" w:hAnsi="Times New Roman" w:cs="Times New Roman"/>
          <w:b/>
          <w:sz w:val="24"/>
          <w:szCs w:val="24"/>
        </w:rPr>
        <w:t>3</w:t>
      </w:r>
      <w:r w:rsidRPr="009A49F6">
        <w:rPr>
          <w:rFonts w:ascii="Times New Roman" w:hAnsi="Times New Roman" w:cs="Times New Roman"/>
          <w:b/>
          <w:sz w:val="24"/>
          <w:szCs w:val="24"/>
        </w:rPr>
        <w:t>.1. Требования к архитектурно-художественному облику в части требований к внешнему виду нестационарных строений, сооружений</w:t>
      </w:r>
    </w:p>
    <w:p w:rsidR="00C24E70" w:rsidRPr="009A49F6" w:rsidRDefault="00C24E70" w:rsidP="009A49F6">
      <w:pPr>
        <w:spacing w:after="0"/>
        <w:ind w:firstLine="567"/>
        <w:rPr>
          <w:rFonts w:ascii="Times New Roman" w:hAnsi="Times New Roman" w:cs="Times New Roman"/>
          <w:b/>
          <w:sz w:val="24"/>
          <w:szCs w:val="24"/>
        </w:rPr>
      </w:pPr>
    </w:p>
    <w:p w:rsidR="00923BD9" w:rsidRPr="009A49F6"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A49F6">
        <w:rPr>
          <w:rFonts w:ascii="Times New Roman" w:hAnsi="Times New Roman" w:cs="Times New Roman"/>
          <w:color w:val="000000"/>
          <w:sz w:val="24"/>
          <w:szCs w:val="24"/>
        </w:rPr>
        <w:t xml:space="preserve">1. Требования к внешнему виду нестационарных строений, сооружений не распространяются </w:t>
      </w:r>
      <w:proofErr w:type="gramStart"/>
      <w:r w:rsidRPr="009A49F6">
        <w:rPr>
          <w:rFonts w:ascii="Times New Roman" w:hAnsi="Times New Roman" w:cs="Times New Roman"/>
          <w:color w:val="000000"/>
          <w:sz w:val="24"/>
          <w:szCs w:val="24"/>
        </w:rPr>
        <w:t>на</w:t>
      </w:r>
      <w:proofErr w:type="gramEnd"/>
      <w:r w:rsidRPr="009A49F6">
        <w:rPr>
          <w:rFonts w:ascii="Times New Roman" w:hAnsi="Times New Roman" w:cs="Times New Roman"/>
          <w:color w:val="000000"/>
          <w:sz w:val="24"/>
          <w:szCs w:val="24"/>
        </w:rPr>
        <w:t xml:space="preserve">: </w:t>
      </w:r>
    </w:p>
    <w:p w:rsidR="007D62F1" w:rsidRPr="009A49F6"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A49F6">
        <w:rPr>
          <w:rFonts w:ascii="Times New Roman" w:hAnsi="Times New Roman" w:cs="Times New Roman"/>
          <w:color w:val="000000"/>
          <w:sz w:val="24"/>
          <w:szCs w:val="24"/>
        </w:rPr>
        <w:t xml:space="preserve">- отношения, связанные с размещением нестационарных торговых объектов на ярмарках; </w:t>
      </w:r>
    </w:p>
    <w:p w:rsidR="007D62F1" w:rsidRPr="00463D3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A49F6">
        <w:rPr>
          <w:rFonts w:ascii="Times New Roman" w:hAnsi="Times New Roman" w:cs="Times New Roman"/>
          <w:color w:val="000000"/>
          <w:sz w:val="24"/>
          <w:szCs w:val="24"/>
        </w:rPr>
        <w:t xml:space="preserve">- размещение нестационарных торговых объектов при проведении праздничных и иных </w:t>
      </w:r>
      <w:r w:rsidRPr="00463D38">
        <w:rPr>
          <w:rFonts w:ascii="Times New Roman" w:hAnsi="Times New Roman" w:cs="Times New Roman"/>
          <w:color w:val="000000"/>
          <w:sz w:val="24"/>
          <w:szCs w:val="24"/>
        </w:rPr>
        <w:t xml:space="preserve">массовых мероприятий, имеющих краткосрочный характер; </w:t>
      </w:r>
    </w:p>
    <w:p w:rsidR="007D62F1" w:rsidRPr="00463D3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63D38">
        <w:rPr>
          <w:rFonts w:ascii="Times New Roman" w:hAnsi="Times New Roman" w:cs="Times New Roman"/>
          <w:color w:val="000000"/>
          <w:sz w:val="24"/>
          <w:szCs w:val="24"/>
        </w:rPr>
        <w:t xml:space="preserve">- объекты, требования к содержанию, сохранению и использованию которых установлены Федеральным законом от 25.06.2002 № 73-ФЗ «Об объектах культурного наследия (памятниках истории и культуры) народов Российской Федерации»; </w:t>
      </w:r>
    </w:p>
    <w:p w:rsidR="007D62F1" w:rsidRPr="00463D3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63D38">
        <w:rPr>
          <w:rFonts w:ascii="Times New Roman" w:hAnsi="Times New Roman" w:cs="Times New Roman"/>
          <w:color w:val="000000"/>
          <w:sz w:val="24"/>
          <w:szCs w:val="24"/>
        </w:rPr>
        <w:t xml:space="preserve">-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 </w:t>
      </w:r>
    </w:p>
    <w:p w:rsidR="007D62F1" w:rsidRPr="00463D3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63D38">
        <w:rPr>
          <w:rFonts w:ascii="Times New Roman" w:hAnsi="Times New Roman" w:cs="Times New Roman"/>
          <w:color w:val="000000"/>
          <w:sz w:val="24"/>
          <w:szCs w:val="24"/>
        </w:rPr>
        <w:t xml:space="preserve">- объекты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 </w:t>
      </w:r>
    </w:p>
    <w:p w:rsidR="007D62F1" w:rsidRPr="00463D3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63D38">
        <w:rPr>
          <w:rFonts w:ascii="Times New Roman" w:hAnsi="Times New Roman" w:cs="Times New Roman"/>
          <w:color w:val="000000"/>
          <w:sz w:val="24"/>
          <w:szCs w:val="24"/>
        </w:rPr>
        <w:t xml:space="preserve">- автомобильные дороги, искусственные дорожные сооружения, элементы обустройства автомобильных дорог, защитные устройства автомобильных дорог, в отношении которых осуществляется дорожная деятельность в соответствии с требованиями Федерального закона </w:t>
      </w:r>
      <w:r w:rsidR="00C24E70">
        <w:rPr>
          <w:rFonts w:ascii="Times New Roman" w:hAnsi="Times New Roman" w:cs="Times New Roman"/>
          <w:color w:val="000000"/>
          <w:sz w:val="24"/>
          <w:szCs w:val="24"/>
        </w:rPr>
        <w:br/>
      </w:r>
      <w:r w:rsidRPr="00463D38">
        <w:rPr>
          <w:rFonts w:ascii="Times New Roman" w:hAnsi="Times New Roman" w:cs="Times New Roman"/>
          <w:color w:val="000000"/>
          <w:sz w:val="24"/>
          <w:szCs w:val="24"/>
        </w:rPr>
        <w:t xml:space="preserve">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7D62F1" w:rsidRPr="00463D3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63D38">
        <w:rPr>
          <w:rFonts w:ascii="Times New Roman" w:hAnsi="Times New Roman" w:cs="Times New Roman"/>
          <w:color w:val="000000"/>
          <w:sz w:val="24"/>
          <w:szCs w:val="24"/>
        </w:rPr>
        <w:t xml:space="preserve">- общественные территории (общественные пространства), благоустраиваемые в соответствии с архитектурно-планировочными концепциями общественных территорий (общественных пространств); </w:t>
      </w:r>
    </w:p>
    <w:p w:rsidR="00923BD9" w:rsidRPr="00463D3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63D38">
        <w:rPr>
          <w:rFonts w:ascii="Times New Roman" w:hAnsi="Times New Roman" w:cs="Times New Roman"/>
          <w:color w:val="000000"/>
          <w:sz w:val="24"/>
          <w:szCs w:val="24"/>
        </w:rPr>
        <w:t xml:space="preserve">- элементы благоустройства на территориях объектов капитального строительства, внешний вид которых подтвержден свидетельством о согласовании архитектурно-градостроительного облика объекта капитального строительства на территории городского округа Люберцы; </w:t>
      </w:r>
    </w:p>
    <w:p w:rsidR="007D62F1" w:rsidRPr="00405F8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63D38">
        <w:rPr>
          <w:rFonts w:ascii="Times New Roman" w:hAnsi="Times New Roman" w:cs="Times New Roman"/>
          <w:color w:val="000000"/>
          <w:sz w:val="24"/>
          <w:szCs w:val="24"/>
        </w:rPr>
        <w:t xml:space="preserve">- нестационарные строения, сооружения, информация о колористическом решении внешних </w:t>
      </w:r>
      <w:r w:rsidRPr="00405F88">
        <w:rPr>
          <w:rFonts w:ascii="Times New Roman" w:hAnsi="Times New Roman" w:cs="Times New Roman"/>
          <w:color w:val="000000"/>
          <w:sz w:val="24"/>
          <w:szCs w:val="24"/>
        </w:rPr>
        <w:t xml:space="preserve">поверхностей которых и используемых отделочных материалах указана в паспорте колористического решения фасадов зданий, строений, сооружений, ограждений. </w:t>
      </w:r>
    </w:p>
    <w:p w:rsidR="007D62F1" w:rsidRPr="00405F8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2.</w:t>
      </w:r>
      <w:r w:rsidRPr="00405F88">
        <w:rPr>
          <w:rFonts w:ascii="Times New Roman" w:hAnsi="Times New Roman" w:cs="Times New Roman"/>
          <w:b/>
          <w:bCs/>
          <w:color w:val="000000"/>
          <w:sz w:val="24"/>
          <w:szCs w:val="24"/>
        </w:rPr>
        <w:t xml:space="preserve"> </w:t>
      </w:r>
      <w:r w:rsidRPr="00405F88">
        <w:rPr>
          <w:rFonts w:ascii="Times New Roman" w:hAnsi="Times New Roman" w:cs="Times New Roman"/>
          <w:color w:val="000000"/>
          <w:sz w:val="24"/>
          <w:szCs w:val="24"/>
        </w:rPr>
        <w:t>Требования к внешнему виду нестационарных строений, сооружений устанавливаются</w:t>
      </w:r>
      <w:r w:rsidR="00E17580" w:rsidRPr="00405F88">
        <w:rPr>
          <w:rFonts w:ascii="Times New Roman" w:hAnsi="Times New Roman" w:cs="Times New Roman"/>
          <w:color w:val="000000"/>
          <w:sz w:val="24"/>
          <w:szCs w:val="24"/>
        </w:rPr>
        <w:t xml:space="preserve"> администрацией городского округа Люберцы</w:t>
      </w:r>
      <w:r w:rsidRPr="00405F88">
        <w:rPr>
          <w:rFonts w:ascii="Times New Roman" w:hAnsi="Times New Roman" w:cs="Times New Roman"/>
          <w:color w:val="000000"/>
          <w:sz w:val="24"/>
          <w:szCs w:val="24"/>
        </w:rPr>
        <w:t xml:space="preserve">: </w:t>
      </w:r>
    </w:p>
    <w:p w:rsidR="00276BDD" w:rsidRPr="00405F88" w:rsidRDefault="00276BDD"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iCs/>
          <w:color w:val="000000"/>
          <w:sz w:val="24"/>
          <w:szCs w:val="24"/>
        </w:rPr>
        <w:t xml:space="preserve">1) </w:t>
      </w:r>
      <w:r w:rsidR="00923BD9" w:rsidRPr="00405F88">
        <w:rPr>
          <w:rFonts w:ascii="Times New Roman" w:hAnsi="Times New Roman" w:cs="Times New Roman"/>
          <w:iCs/>
          <w:color w:val="000000"/>
          <w:sz w:val="24"/>
          <w:szCs w:val="24"/>
        </w:rPr>
        <w:t>рекомендуемыми (не обязательными)</w:t>
      </w:r>
      <w:r w:rsidR="00923BD9" w:rsidRPr="00405F88">
        <w:rPr>
          <w:rFonts w:ascii="Times New Roman" w:hAnsi="Times New Roman" w:cs="Times New Roman"/>
          <w:color w:val="000000"/>
          <w:sz w:val="24"/>
          <w:szCs w:val="24"/>
        </w:rPr>
        <w:t xml:space="preserve">: </w:t>
      </w:r>
    </w:p>
    <w:p w:rsidR="00923BD9" w:rsidRPr="00405F88" w:rsidRDefault="00276BDD"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r w:rsidR="00923BD9" w:rsidRPr="00405F88">
        <w:rPr>
          <w:rFonts w:ascii="Times New Roman" w:hAnsi="Times New Roman" w:cs="Times New Roman"/>
          <w:color w:val="000000"/>
          <w:sz w:val="24"/>
          <w:szCs w:val="24"/>
        </w:rPr>
        <w:t xml:space="preserve">для существующих нестационарных строений, сооружений, мест размещения нестационарных торговых объектов, в отношении которых не планируются изменения внешнего вида, не нарушены требования к содержанию и соблюдению чистоты внешних поверхностей; </w:t>
      </w:r>
    </w:p>
    <w:p w:rsidR="00276BDD" w:rsidRPr="00405F88" w:rsidRDefault="00276BDD" w:rsidP="009A49F6">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405F88">
        <w:rPr>
          <w:rFonts w:ascii="Times New Roman" w:hAnsi="Times New Roman" w:cs="Times New Roman"/>
          <w:iCs/>
          <w:color w:val="000000"/>
          <w:sz w:val="24"/>
          <w:szCs w:val="24"/>
        </w:rPr>
        <w:t xml:space="preserve"> 2) </w:t>
      </w:r>
      <w:r w:rsidR="00923BD9" w:rsidRPr="00405F88">
        <w:rPr>
          <w:rFonts w:ascii="Times New Roman" w:hAnsi="Times New Roman" w:cs="Times New Roman"/>
          <w:iCs/>
          <w:color w:val="000000"/>
          <w:sz w:val="24"/>
          <w:szCs w:val="24"/>
        </w:rPr>
        <w:t xml:space="preserve">обязательными: </w:t>
      </w:r>
    </w:p>
    <w:p w:rsidR="00923BD9" w:rsidRPr="00405F88" w:rsidRDefault="00276BDD"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iCs/>
          <w:color w:val="000000"/>
          <w:sz w:val="24"/>
          <w:szCs w:val="24"/>
        </w:rPr>
        <w:t xml:space="preserve"> - </w:t>
      </w:r>
      <w:r w:rsidR="00923BD9" w:rsidRPr="00405F88">
        <w:rPr>
          <w:rFonts w:ascii="Times New Roman" w:hAnsi="Times New Roman" w:cs="Times New Roman"/>
          <w:color w:val="000000"/>
          <w:sz w:val="24"/>
          <w:szCs w:val="24"/>
        </w:rPr>
        <w:t xml:space="preserve">при изменении внешнего вида и установки новых нестационарных строений, сооружений, иных объектов благоустройства и элементов благоустройства мест размещения нестационарных торговых объектов; </w:t>
      </w:r>
    </w:p>
    <w:p w:rsidR="00923BD9" w:rsidRPr="00405F8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r w:rsidR="002B26A1" w:rsidRPr="00405F88">
        <w:rPr>
          <w:rFonts w:ascii="Times New Roman" w:hAnsi="Times New Roman" w:cs="Times New Roman"/>
          <w:color w:val="000000"/>
          <w:sz w:val="24"/>
          <w:szCs w:val="24"/>
        </w:rPr>
        <w:t xml:space="preserve">при </w:t>
      </w:r>
      <w:r w:rsidRPr="00405F88">
        <w:rPr>
          <w:rFonts w:ascii="Times New Roman" w:hAnsi="Times New Roman" w:cs="Times New Roman"/>
          <w:color w:val="000000"/>
          <w:sz w:val="24"/>
          <w:szCs w:val="24"/>
        </w:rPr>
        <w:t xml:space="preserve">оформлении паспортов колористических решений фасадов нестационарных строений, сооружений; </w:t>
      </w:r>
    </w:p>
    <w:p w:rsidR="00923BD9" w:rsidRPr="00405F88" w:rsidRDefault="00923BD9" w:rsidP="002C22BE">
      <w:pPr>
        <w:autoSpaceDE w:val="0"/>
        <w:autoSpaceDN w:val="0"/>
        <w:adjustRightInd w:val="0"/>
        <w:spacing w:after="0" w:line="240" w:lineRule="auto"/>
        <w:ind w:firstLine="540"/>
        <w:jc w:val="both"/>
        <w:rPr>
          <w:rFonts w:ascii="Times New Roman" w:hAnsi="Times New Roman" w:cs="Times New Roman"/>
          <w:color w:val="000000"/>
          <w:sz w:val="24"/>
          <w:szCs w:val="24"/>
        </w:rPr>
      </w:pPr>
      <w:proofErr w:type="gramStart"/>
      <w:r w:rsidRPr="00405F88">
        <w:rPr>
          <w:rFonts w:ascii="Times New Roman" w:hAnsi="Times New Roman" w:cs="Times New Roman"/>
          <w:color w:val="000000"/>
          <w:sz w:val="24"/>
          <w:szCs w:val="24"/>
        </w:rPr>
        <w:lastRenderedPageBreak/>
        <w:t xml:space="preserve">- включении новых мест размещения нестационарных торговых объектов в схемы размещения нестационарных торговых объектов на территории городского округа Люберцы, заключении договоров на </w:t>
      </w:r>
      <w:r w:rsidR="002B26A1" w:rsidRPr="00405F88">
        <w:rPr>
          <w:rFonts w:ascii="Times New Roman" w:hAnsi="Times New Roman" w:cs="Times New Roman"/>
          <w:color w:val="000000"/>
          <w:sz w:val="24"/>
          <w:szCs w:val="24"/>
        </w:rPr>
        <w:t xml:space="preserve">право </w:t>
      </w:r>
      <w:r w:rsidRPr="00405F88">
        <w:rPr>
          <w:rFonts w:ascii="Times New Roman" w:hAnsi="Times New Roman" w:cs="Times New Roman"/>
          <w:color w:val="000000"/>
          <w:sz w:val="24"/>
          <w:szCs w:val="24"/>
        </w:rPr>
        <w:t>размещени</w:t>
      </w:r>
      <w:r w:rsidR="002B26A1" w:rsidRPr="00405F88">
        <w:rPr>
          <w:rFonts w:ascii="Times New Roman" w:hAnsi="Times New Roman" w:cs="Times New Roman"/>
          <w:color w:val="000000"/>
          <w:sz w:val="24"/>
          <w:szCs w:val="24"/>
        </w:rPr>
        <w:t>я</w:t>
      </w:r>
      <w:r w:rsidRPr="00405F88">
        <w:rPr>
          <w:rFonts w:ascii="Times New Roman" w:hAnsi="Times New Roman" w:cs="Times New Roman"/>
          <w:color w:val="000000"/>
          <w:sz w:val="24"/>
          <w:szCs w:val="24"/>
        </w:rPr>
        <w:t xml:space="preserve"> нестационарных торговых</w:t>
      </w:r>
      <w:r w:rsidR="002B26A1" w:rsidRPr="00405F88">
        <w:rPr>
          <w:rFonts w:ascii="Times New Roman" w:hAnsi="Times New Roman" w:cs="Times New Roman"/>
          <w:color w:val="000000"/>
          <w:sz w:val="24"/>
          <w:szCs w:val="24"/>
        </w:rPr>
        <w:t xml:space="preserve"> объектов</w:t>
      </w:r>
      <w:r w:rsidR="002C22BE" w:rsidRPr="00405F88">
        <w:rPr>
          <w:rFonts w:ascii="Times New Roman" w:hAnsi="Times New Roman" w:cs="Times New Roman"/>
          <w:sz w:val="24"/>
          <w:szCs w:val="24"/>
        </w:rPr>
        <w:t>.</w:t>
      </w:r>
      <w:proofErr w:type="gramEnd"/>
    </w:p>
    <w:p w:rsidR="007D62F1" w:rsidRPr="00405F8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Нестационарные строения, сооружения, размещенные до утверждений требований к архитектурно-художественному облику в части требований к внешнему виду в настоящих Правилах, подлежат демонтажу (сносу) после окончания срока, установленного договором на размещение нестационарного торгового объекта. </w:t>
      </w:r>
    </w:p>
    <w:p w:rsidR="007D62F1" w:rsidRPr="00405F88" w:rsidRDefault="00923BD9" w:rsidP="009A49F6">
      <w:pPr>
        <w:autoSpaceDE w:val="0"/>
        <w:autoSpaceDN w:val="0"/>
        <w:adjustRightInd w:val="0"/>
        <w:spacing w:after="0"/>
        <w:ind w:firstLine="567"/>
        <w:rPr>
          <w:rFonts w:ascii="Times New Roman" w:hAnsi="Times New Roman"/>
          <w:color w:val="000000"/>
          <w:sz w:val="24"/>
          <w:szCs w:val="24"/>
        </w:rPr>
      </w:pPr>
      <w:r w:rsidRPr="00405F88">
        <w:rPr>
          <w:rFonts w:ascii="Times New Roman" w:hAnsi="Times New Roman"/>
          <w:color w:val="000000"/>
          <w:sz w:val="24"/>
          <w:szCs w:val="24"/>
        </w:rPr>
        <w:t>3. Основные требования</w:t>
      </w:r>
      <w:r w:rsidR="00EB3EB2" w:rsidRPr="00405F88">
        <w:rPr>
          <w:rFonts w:ascii="Times New Roman" w:hAnsi="Times New Roman"/>
          <w:color w:val="000000"/>
          <w:sz w:val="24"/>
          <w:szCs w:val="24"/>
        </w:rPr>
        <w:t>.</w:t>
      </w:r>
    </w:p>
    <w:p w:rsidR="007D62F1" w:rsidRPr="00405F8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sz w:val="24"/>
          <w:szCs w:val="24"/>
        </w:rPr>
        <w:t xml:space="preserve">3.1. </w:t>
      </w:r>
      <w:proofErr w:type="gramStart"/>
      <w:r w:rsidRPr="00405F88">
        <w:rPr>
          <w:rFonts w:ascii="Times New Roman" w:hAnsi="Times New Roman" w:cs="Times New Roman"/>
          <w:color w:val="000000"/>
          <w:sz w:val="24"/>
          <w:szCs w:val="24"/>
        </w:rPr>
        <w:t xml:space="preserve">При проектировании, размещении (установке, изменении), сносе (демонтаже), восстановлении, ремонте, текущем ремонте, содержании нестационарных строений, сооружений подлежат соблюдению: </w:t>
      </w:r>
      <w:proofErr w:type="gramEnd"/>
    </w:p>
    <w:p w:rsidR="007D62F1" w:rsidRPr="00405F8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Закон Московской области от 30.12.2014 № 191/2014-ОЗ </w:t>
      </w:r>
      <w:r w:rsidR="007D62F1" w:rsidRPr="00405F88">
        <w:rPr>
          <w:rFonts w:ascii="Times New Roman" w:hAnsi="Times New Roman" w:cs="Times New Roman"/>
          <w:color w:val="000000"/>
          <w:sz w:val="24"/>
          <w:szCs w:val="24"/>
        </w:rPr>
        <w:t xml:space="preserve">«О регулировании </w:t>
      </w:r>
      <w:r w:rsidRPr="00405F88">
        <w:rPr>
          <w:rFonts w:ascii="Times New Roman" w:hAnsi="Times New Roman" w:cs="Times New Roman"/>
          <w:color w:val="000000"/>
          <w:sz w:val="24"/>
          <w:szCs w:val="24"/>
        </w:rPr>
        <w:t>дополнительных вопросов в сфере благоустройства в Московской области»;</w:t>
      </w:r>
    </w:p>
    <w:p w:rsidR="007D62F1" w:rsidRPr="00405F88" w:rsidRDefault="00923BD9" w:rsidP="0021142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5F88">
        <w:rPr>
          <w:rFonts w:ascii="Times New Roman" w:hAnsi="Times New Roman" w:cs="Times New Roman"/>
          <w:color w:val="000000"/>
          <w:sz w:val="24"/>
          <w:szCs w:val="24"/>
        </w:rPr>
        <w:t xml:space="preserve">- распоряжение Министерства сельского хозяйства и продовольствия Московской области </w:t>
      </w:r>
      <w:r w:rsidR="00276BDD" w:rsidRPr="00405F88">
        <w:rPr>
          <w:rFonts w:ascii="Times New Roman" w:hAnsi="Times New Roman" w:cs="Times New Roman"/>
          <w:color w:val="000000"/>
          <w:sz w:val="24"/>
          <w:szCs w:val="24"/>
        </w:rPr>
        <w:br/>
      </w:r>
      <w:r w:rsidRPr="00405F88">
        <w:rPr>
          <w:rFonts w:ascii="Times New Roman" w:hAnsi="Times New Roman" w:cs="Times New Roman"/>
          <w:color w:val="000000"/>
          <w:sz w:val="24"/>
          <w:szCs w:val="24"/>
        </w:rPr>
        <w:t>от 13.10.2020 №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 (вместе с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w:t>
      </w:r>
      <w:proofErr w:type="gramEnd"/>
    </w:p>
    <w:p w:rsidR="007D62F1" w:rsidRPr="00405F88" w:rsidRDefault="00923BD9" w:rsidP="0021142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настоящие Правила; </w:t>
      </w:r>
    </w:p>
    <w:p w:rsidR="00BB5DFE" w:rsidRPr="00405F88" w:rsidRDefault="00276BDD" w:rsidP="00BB5DF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Положение</w:t>
      </w:r>
      <w:r w:rsidR="00923BD9" w:rsidRPr="00405F88">
        <w:rPr>
          <w:rFonts w:ascii="Times New Roman" w:hAnsi="Times New Roman" w:cs="Times New Roman"/>
          <w:color w:val="000000"/>
          <w:sz w:val="24"/>
          <w:szCs w:val="24"/>
        </w:rPr>
        <w:t xml:space="preserve"> о порядке размещения нестационарных торговых объектов на территории городского округа </w:t>
      </w:r>
      <w:r w:rsidR="00BB5DFE" w:rsidRPr="00405F88">
        <w:rPr>
          <w:rFonts w:ascii="Times New Roman" w:hAnsi="Times New Roman" w:cs="Times New Roman"/>
          <w:color w:val="000000"/>
          <w:sz w:val="24"/>
          <w:szCs w:val="24"/>
        </w:rPr>
        <w:t>Люберцы;</w:t>
      </w:r>
    </w:p>
    <w:p w:rsidR="00BB5DFE" w:rsidRPr="00405F88" w:rsidRDefault="00BB5DFE" w:rsidP="00BB5DFE">
      <w:pPr>
        <w:autoSpaceDE w:val="0"/>
        <w:autoSpaceDN w:val="0"/>
        <w:adjustRightInd w:val="0"/>
        <w:spacing w:after="0" w:line="240" w:lineRule="auto"/>
        <w:ind w:firstLine="567"/>
        <w:jc w:val="both"/>
        <w:rPr>
          <w:rFonts w:ascii="Times New Roman" w:hAnsi="Times New Roman" w:cs="Times New Roman"/>
          <w:sz w:val="24"/>
          <w:szCs w:val="24"/>
        </w:rPr>
      </w:pPr>
      <w:r w:rsidRPr="00405F88">
        <w:rPr>
          <w:rFonts w:ascii="Times New Roman" w:hAnsi="Times New Roman" w:cs="Times New Roman"/>
          <w:color w:val="000000"/>
          <w:sz w:val="24"/>
          <w:szCs w:val="24"/>
        </w:rPr>
        <w:t xml:space="preserve">- </w:t>
      </w:r>
      <w:r w:rsidRPr="00405F88">
        <w:rPr>
          <w:rFonts w:ascii="Times New Roman" w:hAnsi="Times New Roman" w:cs="Times New Roman"/>
          <w:sz w:val="24"/>
          <w:szCs w:val="24"/>
        </w:rPr>
        <w:t>Положение о порядке размещения временных нестационарных объектов на территории городского округа Люберцы;</w:t>
      </w:r>
    </w:p>
    <w:p w:rsidR="00BB5DFE" w:rsidRPr="00405F88" w:rsidRDefault="00BB5DFE" w:rsidP="00BB5DFE">
      <w:pPr>
        <w:autoSpaceDE w:val="0"/>
        <w:autoSpaceDN w:val="0"/>
        <w:adjustRightInd w:val="0"/>
        <w:spacing w:after="0" w:line="240" w:lineRule="auto"/>
        <w:ind w:firstLine="567"/>
        <w:jc w:val="both"/>
        <w:rPr>
          <w:rFonts w:ascii="Times New Roman" w:hAnsi="Times New Roman" w:cs="Times New Roman"/>
          <w:sz w:val="24"/>
          <w:szCs w:val="24"/>
        </w:rPr>
      </w:pPr>
      <w:r w:rsidRPr="00405F88">
        <w:rPr>
          <w:rFonts w:ascii="Times New Roman" w:hAnsi="Times New Roman" w:cs="Times New Roman"/>
          <w:sz w:val="24"/>
          <w:szCs w:val="24"/>
        </w:rPr>
        <w:t>- Положение о порядке демонтажа незаконно возведенных нестационарных объектов на территории городского округа Люберцы;</w:t>
      </w:r>
    </w:p>
    <w:p w:rsidR="00923BD9" w:rsidRPr="00405F88" w:rsidRDefault="00923BD9" w:rsidP="0021142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Административный регламент предоставления муниципальной услуги «Согласование проектных решений по отделке фасадов (паспортов колористических решений фасадов) зданий, стро</w:t>
      </w:r>
      <w:r w:rsidR="0021142F" w:rsidRPr="00405F88">
        <w:rPr>
          <w:rFonts w:ascii="Times New Roman" w:hAnsi="Times New Roman" w:cs="Times New Roman"/>
          <w:color w:val="000000"/>
          <w:sz w:val="24"/>
          <w:szCs w:val="24"/>
        </w:rPr>
        <w:t xml:space="preserve">ений, сооружений, ограждений». </w:t>
      </w:r>
    </w:p>
    <w:p w:rsidR="00923BD9" w:rsidRPr="00405F88" w:rsidRDefault="00923BD9" w:rsidP="009A49F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3.2. Благоустройство нестационарных строений,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 </w:t>
      </w:r>
    </w:p>
    <w:p w:rsidR="00907A1E" w:rsidRPr="00405F88" w:rsidRDefault="00923BD9" w:rsidP="002C22BE">
      <w:pPr>
        <w:tabs>
          <w:tab w:val="left" w:pos="993"/>
          <w:tab w:val="left" w:pos="9355"/>
        </w:tabs>
        <w:spacing w:after="0" w:line="240" w:lineRule="auto"/>
        <w:ind w:right="-1" w:firstLine="567"/>
        <w:jc w:val="both"/>
        <w:rPr>
          <w:rFonts w:ascii="Times New Roman" w:hAnsi="Times New Roman" w:cs="Times New Roman"/>
          <w:color w:val="000000"/>
          <w:sz w:val="24"/>
          <w:szCs w:val="24"/>
        </w:rPr>
      </w:pPr>
      <w:r w:rsidRPr="00405F88">
        <w:rPr>
          <w:rFonts w:ascii="Times New Roman" w:hAnsi="Times New Roman" w:cs="Times New Roman"/>
          <w:sz w:val="24"/>
          <w:szCs w:val="24"/>
        </w:rPr>
        <w:t>3.3. Перечень типов нестационарных строений, сооружений – временных сооружений (конструкций) нестационарных торговых объектов, размещаемых на местах размещения нестационарных объектов для осуществления торговой деятельности в соответствии с законодательством Российской Феде</w:t>
      </w:r>
      <w:r w:rsidR="0021142F" w:rsidRPr="00405F88">
        <w:rPr>
          <w:rFonts w:ascii="Times New Roman" w:hAnsi="Times New Roman" w:cs="Times New Roman"/>
          <w:sz w:val="24"/>
          <w:szCs w:val="24"/>
        </w:rPr>
        <w:t xml:space="preserve">рации, </w:t>
      </w:r>
      <w:r w:rsidR="002C22BE" w:rsidRPr="00405F88">
        <w:rPr>
          <w:rFonts w:ascii="Times New Roman" w:hAnsi="Times New Roman" w:cs="Times New Roman"/>
          <w:sz w:val="24"/>
          <w:szCs w:val="24"/>
        </w:rPr>
        <w:t>утверждается администрацией городского округа Люберцы.</w:t>
      </w:r>
    </w:p>
    <w:p w:rsidR="00923BD9"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3.4. Элементы благоустройства нестационарного строения, сооружения, которые должны быть расположены в пешеходной доступности от нестационарного строения, сооружения: </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контейнерная площадка на расстоянии не более 800 м; </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5F88">
        <w:rPr>
          <w:rFonts w:ascii="Times New Roman" w:hAnsi="Times New Roman" w:cs="Times New Roman"/>
          <w:color w:val="000000"/>
          <w:sz w:val="24"/>
          <w:szCs w:val="24"/>
        </w:rPr>
        <w:t xml:space="preserve">- не менее чем одно место для стоянки инвалидов на расстоянии не более 100 м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w:t>
      </w:r>
      <w:proofErr w:type="gramEnd"/>
    </w:p>
    <w:p w:rsidR="00923BD9"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3.5. Не допускается размещение нестационарных строений, сооружений:</w:t>
      </w:r>
    </w:p>
    <w:p w:rsidR="00923BD9"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на дорожном полотне (дорожном покрытии);</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на разделительных полосах и обочинах улиц, дорог и проездов; </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lastRenderedPageBreak/>
        <w:t xml:space="preserve">- на пешеходной части пешеходных коммуникаций, </w:t>
      </w:r>
      <w:proofErr w:type="spellStart"/>
      <w:r w:rsidRPr="00405F88">
        <w:rPr>
          <w:rFonts w:ascii="Times New Roman" w:hAnsi="Times New Roman" w:cs="Times New Roman"/>
          <w:color w:val="000000"/>
          <w:sz w:val="24"/>
          <w:szCs w:val="24"/>
        </w:rPr>
        <w:t>велокоммуникациях</w:t>
      </w:r>
      <w:proofErr w:type="spellEnd"/>
      <w:r w:rsidRPr="00405F88">
        <w:rPr>
          <w:rFonts w:ascii="Times New Roman" w:hAnsi="Times New Roman" w:cs="Times New Roman"/>
          <w:color w:val="000000"/>
          <w:sz w:val="24"/>
          <w:szCs w:val="24"/>
        </w:rPr>
        <w:t xml:space="preserve">, в пределах треугольников видимости; </w:t>
      </w:r>
    </w:p>
    <w:p w:rsidR="00923BD9"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на газонах, травяных и мягких покрытиях (без устройства специального настила); </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на </w:t>
      </w:r>
      <w:proofErr w:type="spellStart"/>
      <w:r w:rsidRPr="00405F88">
        <w:rPr>
          <w:rFonts w:ascii="Times New Roman" w:hAnsi="Times New Roman" w:cs="Times New Roman"/>
          <w:color w:val="000000"/>
          <w:sz w:val="24"/>
          <w:szCs w:val="24"/>
        </w:rPr>
        <w:t>отстойно</w:t>
      </w:r>
      <w:proofErr w:type="spellEnd"/>
      <w:r w:rsidRPr="00405F88">
        <w:rPr>
          <w:rFonts w:ascii="Times New Roman" w:hAnsi="Times New Roman" w:cs="Times New Roman"/>
          <w:color w:val="000000"/>
          <w:sz w:val="24"/>
          <w:szCs w:val="24"/>
        </w:rPr>
        <w:t xml:space="preserve">-разворотных площадках, посадочных площадках остановочных пунктов, детских игровых площадках, контейнерных площадках; </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в охранных зонах трубопроводов (газопроводов, нефтепроводов и нефтепродуктопроводов, </w:t>
      </w:r>
      <w:proofErr w:type="spellStart"/>
      <w:r w:rsidRPr="00405F88">
        <w:rPr>
          <w:rFonts w:ascii="Times New Roman" w:hAnsi="Times New Roman" w:cs="Times New Roman"/>
          <w:color w:val="000000"/>
          <w:sz w:val="24"/>
          <w:szCs w:val="24"/>
        </w:rPr>
        <w:t>аммиакопроводов</w:t>
      </w:r>
      <w:proofErr w:type="spellEnd"/>
      <w:r w:rsidRPr="00405F88">
        <w:rPr>
          <w:rFonts w:ascii="Times New Roman" w:hAnsi="Times New Roman" w:cs="Times New Roman"/>
          <w:color w:val="000000"/>
          <w:sz w:val="24"/>
          <w:szCs w:val="24"/>
        </w:rPr>
        <w:t xml:space="preserve">), объектов электросетевого хозяйства, объектов централизованной системы горячего водоснабжения, холодного водоснабжения, водоотведения; </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на люках смотровых колодцев, дождеприемниках ливнесточных колодцев, дренажных траншеях, иных элементах отведения и очистки поверхностных стоков; </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5F88">
        <w:rPr>
          <w:rFonts w:ascii="Times New Roman" w:hAnsi="Times New Roman" w:cs="Times New Roman"/>
          <w:color w:val="000000"/>
          <w:sz w:val="24"/>
          <w:szCs w:val="24"/>
        </w:rPr>
        <w:t>- на расстояниях менее 5 м от стволов деревьев, менее 1,5 м от внешних границ крон кустарников, менее 20 м от окон жилых помещений, менее 2,2 м от нижних площадок входных групп входов для посетителей в здания, строения, сооружения</w:t>
      </w:r>
      <w:r w:rsidRPr="00405F88">
        <w:rPr>
          <w:rFonts w:ascii="Times New Roman" w:eastAsia="Calibri" w:hAnsi="Times New Roman" w:cs="Times New Roman"/>
          <w:color w:val="000000"/>
          <w:sz w:val="24"/>
          <w:szCs w:val="24"/>
          <w:lang w:eastAsia="ru-RU"/>
        </w:rPr>
        <w:t xml:space="preserve"> </w:t>
      </w:r>
      <w:r w:rsidRPr="00405F88">
        <w:rPr>
          <w:rFonts w:ascii="Times New Roman" w:hAnsi="Times New Roman" w:cs="Times New Roman"/>
          <w:color w:val="000000"/>
          <w:sz w:val="24"/>
          <w:szCs w:val="24"/>
        </w:rPr>
        <w:t xml:space="preserve">общественного и жилого назначения, менее 4 м от опор освещения и отдельно стоящих рекламных конструкций; </w:t>
      </w:r>
      <w:proofErr w:type="gramEnd"/>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на стоянках автомобилей и других </w:t>
      </w:r>
      <w:proofErr w:type="spellStart"/>
      <w:r w:rsidRPr="00405F88">
        <w:rPr>
          <w:rFonts w:ascii="Times New Roman" w:hAnsi="Times New Roman" w:cs="Times New Roman"/>
          <w:color w:val="000000"/>
          <w:sz w:val="24"/>
          <w:szCs w:val="24"/>
        </w:rPr>
        <w:t>мототранспортных</w:t>
      </w:r>
      <w:proofErr w:type="spellEnd"/>
      <w:r w:rsidRPr="00405F88">
        <w:rPr>
          <w:rFonts w:ascii="Times New Roman" w:hAnsi="Times New Roman" w:cs="Times New Roman"/>
          <w:color w:val="000000"/>
          <w:sz w:val="24"/>
          <w:szCs w:val="24"/>
        </w:rPr>
        <w:t xml:space="preserve"> средств, парковках; </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на площадках для выгула животных, дрессировки собак; </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на дворовых территориях; </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на расстоянии менее 25 м от входов на территорию и непосредственно вдоль ограждения территории объектов социальной инфраструктуры. </w:t>
      </w:r>
    </w:p>
    <w:p w:rsidR="00907A1E" w:rsidRPr="00405F88" w:rsidRDefault="00923BD9" w:rsidP="002D3D0F">
      <w:pPr>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Ограничение видимости дорожных знаков и светофоров при благоустройстве некапитальных строений, сооружений не допускается.</w:t>
      </w:r>
    </w:p>
    <w:p w:rsidR="00923BD9" w:rsidRPr="00405F88" w:rsidRDefault="00923BD9" w:rsidP="002D3D0F">
      <w:pPr>
        <w:spacing w:after="0" w:line="240" w:lineRule="auto"/>
        <w:ind w:firstLine="567"/>
        <w:jc w:val="both"/>
        <w:rPr>
          <w:rFonts w:ascii="Times New Roman" w:hAnsi="Times New Roman" w:cs="Times New Roman"/>
          <w:sz w:val="24"/>
          <w:szCs w:val="24"/>
        </w:rPr>
      </w:pPr>
      <w:r w:rsidRPr="00405F88">
        <w:rPr>
          <w:rFonts w:ascii="Times New Roman" w:hAnsi="Times New Roman" w:cs="Times New Roman"/>
          <w:sz w:val="24"/>
          <w:szCs w:val="24"/>
        </w:rPr>
        <w:t xml:space="preserve">3.6. Внешний вид нестационарных строений, сооружений подлежит согласованию с </w:t>
      </w:r>
      <w:r w:rsidR="003315B7" w:rsidRPr="00405F88">
        <w:rPr>
          <w:rFonts w:ascii="Times New Roman" w:hAnsi="Times New Roman" w:cs="Times New Roman"/>
          <w:sz w:val="24"/>
          <w:szCs w:val="24"/>
        </w:rPr>
        <w:t>администрацией</w:t>
      </w:r>
      <w:r w:rsidRPr="00405F88">
        <w:rPr>
          <w:rFonts w:ascii="Times New Roman" w:hAnsi="Times New Roman" w:cs="Times New Roman"/>
          <w:sz w:val="24"/>
          <w:szCs w:val="24"/>
        </w:rPr>
        <w:t xml:space="preserve"> городского округа Люберцы в порядке, установленном административным регламентом предоставления муниципальной услуги «Согласование проектных решений по отделке фасадов (паспортов колористических решений фасадов) зданий, стро</w:t>
      </w:r>
      <w:r w:rsidR="002D3D0F" w:rsidRPr="00405F88">
        <w:rPr>
          <w:rFonts w:ascii="Times New Roman" w:hAnsi="Times New Roman" w:cs="Times New Roman"/>
          <w:sz w:val="24"/>
          <w:szCs w:val="24"/>
        </w:rPr>
        <w:t>ений, сооружений, ограждений»:</w:t>
      </w:r>
    </w:p>
    <w:p w:rsidR="00923BD9" w:rsidRPr="00405F88" w:rsidRDefault="002D3D0F" w:rsidP="002D3D0F">
      <w:pPr>
        <w:tabs>
          <w:tab w:val="left" w:pos="284"/>
          <w:tab w:val="left" w:pos="993"/>
          <w:tab w:val="left" w:pos="9072"/>
        </w:tabs>
        <w:spacing w:after="0" w:line="240" w:lineRule="auto"/>
        <w:ind w:left="851" w:right="284"/>
        <w:contextualSpacing/>
        <w:jc w:val="both"/>
        <w:rPr>
          <w:rFonts w:ascii="Times New Roman" w:eastAsia="Times New Roman" w:hAnsi="Times New Roman" w:cs="Times New Roman"/>
          <w:noProof/>
          <w:sz w:val="24"/>
          <w:szCs w:val="24"/>
        </w:rPr>
      </w:pPr>
      <w:r w:rsidRPr="00405F88">
        <w:rPr>
          <w:rFonts w:ascii="Times New Roman" w:eastAsia="Times New Roman" w:hAnsi="Times New Roman" w:cs="Times New Roman"/>
          <w:noProof/>
          <w:sz w:val="24"/>
          <w:szCs w:val="24"/>
          <w:lang w:eastAsia="ru-RU"/>
        </w:rPr>
        <w:drawing>
          <wp:anchor distT="0" distB="0" distL="114300" distR="114300" simplePos="0" relativeHeight="251260416" behindDoc="0" locked="0" layoutInCell="1" allowOverlap="1" wp14:anchorId="60FD06BE" wp14:editId="65F8905F">
            <wp:simplePos x="0" y="0"/>
            <wp:positionH relativeFrom="margin">
              <wp:posOffset>-22860</wp:posOffset>
            </wp:positionH>
            <wp:positionV relativeFrom="paragraph">
              <wp:posOffset>29210</wp:posOffset>
            </wp:positionV>
            <wp:extent cx="416560" cy="422275"/>
            <wp:effectExtent l="0" t="0" r="2540" b="0"/>
            <wp:wrapNone/>
            <wp:docPr id="1910" name="Рисунок 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cstate="print">
                      <a:extLst>
                        <a:ext uri="{28A0092B-C50C-407E-A947-70E740481C1C}">
                          <a14:useLocalDpi xmlns:a14="http://schemas.microsoft.com/office/drawing/2010/main" val="0"/>
                        </a:ext>
                      </a:extLst>
                    </a:blip>
                    <a:srcRect l="33985" t="9340" r="58986" b="77994"/>
                    <a:stretch/>
                  </pic:blipFill>
                  <pic:spPr bwMode="auto">
                    <a:xfrm>
                      <a:off x="0" y="0"/>
                      <a:ext cx="41656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3BD9" w:rsidRPr="00405F88">
        <w:rPr>
          <w:rFonts w:ascii="Times New Roman" w:eastAsia="Times New Roman" w:hAnsi="Times New Roman" w:cs="Times New Roman"/>
          <w:noProof/>
          <w:sz w:val="24"/>
          <w:szCs w:val="24"/>
        </w:rPr>
        <w:t>- общественные территории, «вылетные» магистрали, иные территории общего пользования;</w:t>
      </w:r>
    </w:p>
    <w:p w:rsidR="00923BD9" w:rsidRPr="00405F88" w:rsidRDefault="00923BD9" w:rsidP="002D3D0F">
      <w:pPr>
        <w:tabs>
          <w:tab w:val="left" w:pos="284"/>
          <w:tab w:val="left" w:pos="993"/>
          <w:tab w:val="left" w:pos="9072"/>
        </w:tabs>
        <w:spacing w:after="0" w:line="240" w:lineRule="auto"/>
        <w:ind w:left="851" w:right="284"/>
        <w:contextualSpacing/>
        <w:jc w:val="both"/>
        <w:rPr>
          <w:rFonts w:ascii="Times New Roman" w:eastAsia="Times New Roman" w:hAnsi="Times New Roman" w:cs="Times New Roman"/>
          <w:noProof/>
          <w:sz w:val="24"/>
          <w:szCs w:val="24"/>
        </w:rPr>
      </w:pPr>
    </w:p>
    <w:p w:rsidR="00923BD9" w:rsidRPr="00405F88" w:rsidRDefault="002D3D0F" w:rsidP="002D3D0F">
      <w:pPr>
        <w:tabs>
          <w:tab w:val="left" w:pos="993"/>
          <w:tab w:val="left" w:pos="9072"/>
        </w:tabs>
        <w:spacing w:after="0" w:line="240" w:lineRule="auto"/>
        <w:ind w:left="851" w:right="284"/>
        <w:jc w:val="both"/>
        <w:rPr>
          <w:rFonts w:ascii="Times New Roman" w:eastAsia="Times New Roman" w:hAnsi="Times New Roman" w:cs="Times New Roman"/>
          <w:sz w:val="24"/>
          <w:szCs w:val="24"/>
        </w:rPr>
      </w:pPr>
      <w:r w:rsidRPr="00405F88">
        <w:rPr>
          <w:rFonts w:ascii="Times New Roman" w:eastAsia="Times New Roman" w:hAnsi="Times New Roman" w:cs="Times New Roman"/>
          <w:noProof/>
          <w:sz w:val="24"/>
          <w:szCs w:val="24"/>
          <w:lang w:eastAsia="ru-RU"/>
        </w:rPr>
        <w:drawing>
          <wp:anchor distT="0" distB="0" distL="114300" distR="114300" simplePos="0" relativeHeight="251261440" behindDoc="0" locked="0" layoutInCell="1" allowOverlap="1" wp14:anchorId="0BC77531" wp14:editId="7DE782C2">
            <wp:simplePos x="0" y="0"/>
            <wp:positionH relativeFrom="margin">
              <wp:posOffset>-17780</wp:posOffset>
            </wp:positionH>
            <wp:positionV relativeFrom="paragraph">
              <wp:posOffset>168275</wp:posOffset>
            </wp:positionV>
            <wp:extent cx="416560" cy="422275"/>
            <wp:effectExtent l="0" t="0" r="2540" b="0"/>
            <wp:wrapNone/>
            <wp:docPr id="1911" name="Рисунок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cstate="print">
                      <a:extLst>
                        <a:ext uri="{28A0092B-C50C-407E-A947-70E740481C1C}">
                          <a14:useLocalDpi xmlns:a14="http://schemas.microsoft.com/office/drawing/2010/main" val="0"/>
                        </a:ext>
                      </a:extLst>
                    </a:blip>
                    <a:srcRect l="33985" t="22816" r="58986" b="64518"/>
                    <a:stretch/>
                  </pic:blipFill>
                  <pic:spPr bwMode="auto">
                    <a:xfrm>
                      <a:off x="0" y="0"/>
                      <a:ext cx="41656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3BD9" w:rsidRPr="00405F88">
        <w:rPr>
          <w:rFonts w:ascii="Times New Roman" w:eastAsia="Times New Roman" w:hAnsi="Times New Roman" w:cs="Times New Roman"/>
          <w:noProof/>
          <w:sz w:val="24"/>
          <w:szCs w:val="24"/>
        </w:rPr>
        <w:t xml:space="preserve">- водные объекты общего пользования, </w:t>
      </w:r>
      <w:r w:rsidR="00923BD9" w:rsidRPr="00405F88">
        <w:rPr>
          <w:rFonts w:ascii="Times New Roman" w:eastAsia="Times New Roman" w:hAnsi="Times New Roman" w:cs="Times New Roman"/>
          <w:sz w:val="24"/>
          <w:szCs w:val="24"/>
        </w:rPr>
        <w:t>находящиеся в государственной или муниципальной собственности, являющиеся общедоступными водными объектами: реки, каналы, озера, водохранилища, а также пруды и обводненные карьеры на общественных территориях;</w:t>
      </w:r>
    </w:p>
    <w:p w:rsidR="00923BD9" w:rsidRPr="00405F88" w:rsidRDefault="00923BD9" w:rsidP="002D3D0F">
      <w:pPr>
        <w:tabs>
          <w:tab w:val="left" w:pos="993"/>
          <w:tab w:val="left" w:pos="9072"/>
        </w:tabs>
        <w:spacing w:after="0" w:line="240" w:lineRule="auto"/>
        <w:ind w:left="851" w:right="284"/>
        <w:jc w:val="both"/>
        <w:rPr>
          <w:rFonts w:ascii="Times New Roman" w:eastAsia="Times New Roman" w:hAnsi="Times New Roman" w:cs="Times New Roman"/>
          <w:sz w:val="24"/>
          <w:szCs w:val="24"/>
        </w:rPr>
      </w:pPr>
      <w:r w:rsidRPr="00405F88">
        <w:rPr>
          <w:rFonts w:ascii="Times New Roman" w:eastAsia="Times New Roman" w:hAnsi="Times New Roman" w:cs="Times New Roman"/>
          <w:noProof/>
          <w:sz w:val="24"/>
          <w:szCs w:val="24"/>
          <w:lang w:eastAsia="ru-RU"/>
        </w:rPr>
        <w:drawing>
          <wp:anchor distT="0" distB="0" distL="114300" distR="114300" simplePos="0" relativeHeight="251262464" behindDoc="0" locked="0" layoutInCell="1" allowOverlap="1" wp14:anchorId="359041E4" wp14:editId="7A3C9394">
            <wp:simplePos x="0" y="0"/>
            <wp:positionH relativeFrom="margin">
              <wp:posOffset>-22860</wp:posOffset>
            </wp:positionH>
            <wp:positionV relativeFrom="paragraph">
              <wp:posOffset>111125</wp:posOffset>
            </wp:positionV>
            <wp:extent cx="416560" cy="422275"/>
            <wp:effectExtent l="0" t="0" r="2540" b="0"/>
            <wp:wrapNone/>
            <wp:docPr id="1912" name="Рисунок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cstate="print">
                      <a:extLst>
                        <a:ext uri="{28A0092B-C50C-407E-A947-70E740481C1C}">
                          <a14:useLocalDpi xmlns:a14="http://schemas.microsoft.com/office/drawing/2010/main" val="0"/>
                        </a:ext>
                      </a:extLst>
                    </a:blip>
                    <a:srcRect l="33985" t="36450" r="58986" b="50884"/>
                    <a:stretch/>
                  </pic:blipFill>
                  <pic:spPr bwMode="auto">
                    <a:xfrm>
                      <a:off x="0" y="0"/>
                      <a:ext cx="41656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3BD9" w:rsidRPr="00405F88" w:rsidRDefault="00923BD9" w:rsidP="002D3D0F">
      <w:pPr>
        <w:tabs>
          <w:tab w:val="left" w:pos="284"/>
          <w:tab w:val="left" w:pos="993"/>
          <w:tab w:val="left" w:pos="9072"/>
        </w:tabs>
        <w:spacing w:after="0" w:line="240" w:lineRule="auto"/>
        <w:ind w:left="851" w:right="284"/>
        <w:contextualSpacing/>
        <w:jc w:val="both"/>
        <w:rPr>
          <w:rFonts w:ascii="Times New Roman" w:eastAsia="Times New Roman" w:hAnsi="Times New Roman" w:cs="Times New Roman"/>
          <w:sz w:val="24"/>
          <w:szCs w:val="24"/>
        </w:rPr>
      </w:pPr>
      <w:r w:rsidRPr="00405F88">
        <w:rPr>
          <w:rFonts w:ascii="Times New Roman" w:eastAsia="Times New Roman" w:hAnsi="Times New Roman" w:cs="Times New Roman"/>
          <w:sz w:val="24"/>
          <w:szCs w:val="24"/>
        </w:rPr>
        <w:t>- территории объектов культурного наследия с исторически связанными с ними территориями;</w:t>
      </w:r>
    </w:p>
    <w:p w:rsidR="00923BD9" w:rsidRPr="00405F88" w:rsidRDefault="00923BD9" w:rsidP="002D3D0F">
      <w:pPr>
        <w:tabs>
          <w:tab w:val="left" w:pos="284"/>
          <w:tab w:val="left" w:pos="993"/>
          <w:tab w:val="left" w:pos="9072"/>
        </w:tabs>
        <w:spacing w:after="0" w:line="240" w:lineRule="auto"/>
        <w:ind w:left="851" w:right="284"/>
        <w:contextualSpacing/>
        <w:jc w:val="both"/>
        <w:rPr>
          <w:rFonts w:ascii="Times New Roman" w:eastAsia="Times New Roman" w:hAnsi="Times New Roman" w:cs="Times New Roman"/>
          <w:sz w:val="24"/>
          <w:szCs w:val="24"/>
        </w:rPr>
      </w:pPr>
      <w:r w:rsidRPr="00405F88">
        <w:rPr>
          <w:rFonts w:ascii="Times New Roman" w:eastAsia="Times New Roman" w:hAnsi="Times New Roman" w:cs="Times New Roman"/>
          <w:noProof/>
          <w:sz w:val="24"/>
          <w:szCs w:val="24"/>
          <w:lang w:eastAsia="ru-RU"/>
        </w:rPr>
        <w:drawing>
          <wp:anchor distT="0" distB="0" distL="114300" distR="114300" simplePos="0" relativeHeight="251263488" behindDoc="0" locked="0" layoutInCell="1" allowOverlap="1" wp14:anchorId="00F6871C" wp14:editId="0CA9F7D8">
            <wp:simplePos x="0" y="0"/>
            <wp:positionH relativeFrom="margin">
              <wp:posOffset>-22860</wp:posOffset>
            </wp:positionH>
            <wp:positionV relativeFrom="paragraph">
              <wp:posOffset>102235</wp:posOffset>
            </wp:positionV>
            <wp:extent cx="416560" cy="422275"/>
            <wp:effectExtent l="0" t="0" r="2540" b="0"/>
            <wp:wrapNone/>
            <wp:docPr id="1913" name="Рисунок 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cstate="print">
                      <a:extLst>
                        <a:ext uri="{28A0092B-C50C-407E-A947-70E740481C1C}">
                          <a14:useLocalDpi xmlns:a14="http://schemas.microsoft.com/office/drawing/2010/main" val="0"/>
                        </a:ext>
                      </a:extLst>
                    </a:blip>
                    <a:srcRect l="33985" t="50084" r="58986" b="37250"/>
                    <a:stretch/>
                  </pic:blipFill>
                  <pic:spPr bwMode="auto">
                    <a:xfrm>
                      <a:off x="0" y="0"/>
                      <a:ext cx="41656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3BD9" w:rsidRPr="00405F88" w:rsidRDefault="00923BD9" w:rsidP="002D3D0F">
      <w:pPr>
        <w:tabs>
          <w:tab w:val="left" w:pos="993"/>
          <w:tab w:val="left" w:pos="9072"/>
        </w:tabs>
        <w:spacing w:after="0" w:line="240" w:lineRule="auto"/>
        <w:ind w:left="851" w:right="284"/>
        <w:jc w:val="both"/>
        <w:rPr>
          <w:rFonts w:ascii="Times New Roman" w:eastAsia="Times New Roman" w:hAnsi="Times New Roman" w:cs="Times New Roman"/>
          <w:sz w:val="24"/>
          <w:szCs w:val="24"/>
        </w:rPr>
      </w:pPr>
      <w:r w:rsidRPr="00405F88">
        <w:rPr>
          <w:rFonts w:ascii="Times New Roman" w:eastAsia="Times New Roman" w:hAnsi="Times New Roman" w:cs="Times New Roman"/>
          <w:noProof/>
          <w:sz w:val="24"/>
          <w:szCs w:val="24"/>
        </w:rPr>
        <w:t>- территории объектов социальной инфраструктуры (</w:t>
      </w:r>
      <w:r w:rsidRPr="00405F88">
        <w:rPr>
          <w:rFonts w:ascii="Times New Roman" w:eastAsia="Times New Roman" w:hAnsi="Times New Roman" w:cs="Times New Roman"/>
          <w:sz w:val="24"/>
          <w:szCs w:val="24"/>
        </w:rPr>
        <w:t>объектов образования, здравоохранения, социальной защиты, культуры, физкультуры и спорта);</w:t>
      </w:r>
    </w:p>
    <w:p w:rsidR="00923BD9" w:rsidRPr="00405F88" w:rsidRDefault="00923BD9" w:rsidP="002D3D0F">
      <w:pPr>
        <w:tabs>
          <w:tab w:val="left" w:pos="993"/>
          <w:tab w:val="left" w:pos="9072"/>
        </w:tabs>
        <w:spacing w:after="0" w:line="240" w:lineRule="auto"/>
        <w:ind w:left="851" w:right="284"/>
        <w:jc w:val="both"/>
        <w:rPr>
          <w:rFonts w:ascii="Times New Roman" w:eastAsia="Times New Roman" w:hAnsi="Times New Roman" w:cs="Times New Roman"/>
          <w:sz w:val="24"/>
          <w:szCs w:val="24"/>
        </w:rPr>
      </w:pPr>
      <w:r w:rsidRPr="00405F88">
        <w:rPr>
          <w:rFonts w:ascii="Times New Roman" w:eastAsia="Times New Roman" w:hAnsi="Times New Roman" w:cs="Times New Roman"/>
          <w:noProof/>
          <w:sz w:val="24"/>
          <w:szCs w:val="24"/>
          <w:lang w:eastAsia="ru-RU"/>
        </w:rPr>
        <w:drawing>
          <wp:anchor distT="0" distB="0" distL="114300" distR="114300" simplePos="0" relativeHeight="251264512" behindDoc="0" locked="0" layoutInCell="1" allowOverlap="1" wp14:anchorId="6F95D58F" wp14:editId="622ECE37">
            <wp:simplePos x="0" y="0"/>
            <wp:positionH relativeFrom="margin">
              <wp:posOffset>-22860</wp:posOffset>
            </wp:positionH>
            <wp:positionV relativeFrom="paragraph">
              <wp:posOffset>98425</wp:posOffset>
            </wp:positionV>
            <wp:extent cx="416560" cy="422275"/>
            <wp:effectExtent l="0" t="0" r="2540" b="0"/>
            <wp:wrapNone/>
            <wp:docPr id="1914" name="Рисунок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cstate="print">
                      <a:extLst>
                        <a:ext uri="{28A0092B-C50C-407E-A947-70E740481C1C}">
                          <a14:useLocalDpi xmlns:a14="http://schemas.microsoft.com/office/drawing/2010/main" val="0"/>
                        </a:ext>
                      </a:extLst>
                    </a:blip>
                    <a:srcRect l="33985" t="64035" r="58986" b="23299"/>
                    <a:stretch/>
                  </pic:blipFill>
                  <pic:spPr bwMode="auto">
                    <a:xfrm>
                      <a:off x="0" y="0"/>
                      <a:ext cx="41656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3BD9" w:rsidRPr="00405F88" w:rsidRDefault="00923BD9" w:rsidP="002D3D0F">
      <w:pPr>
        <w:tabs>
          <w:tab w:val="left" w:pos="993"/>
          <w:tab w:val="left" w:pos="9072"/>
        </w:tabs>
        <w:spacing w:after="0" w:line="240" w:lineRule="auto"/>
        <w:ind w:left="851" w:right="284"/>
        <w:jc w:val="both"/>
        <w:rPr>
          <w:rFonts w:ascii="Times New Roman" w:eastAsia="Times New Roman" w:hAnsi="Times New Roman" w:cs="Times New Roman"/>
          <w:sz w:val="24"/>
          <w:szCs w:val="24"/>
        </w:rPr>
      </w:pPr>
      <w:r w:rsidRPr="00405F88">
        <w:rPr>
          <w:rFonts w:ascii="Times New Roman" w:eastAsia="Times New Roman" w:hAnsi="Times New Roman" w:cs="Times New Roman"/>
          <w:sz w:val="24"/>
          <w:szCs w:val="24"/>
        </w:rPr>
        <w:t>- территории объектов религиозного использования;</w:t>
      </w:r>
    </w:p>
    <w:p w:rsidR="002D3D0F" w:rsidRPr="00405F88" w:rsidRDefault="002D3D0F" w:rsidP="002D3D0F">
      <w:pPr>
        <w:tabs>
          <w:tab w:val="left" w:pos="993"/>
          <w:tab w:val="left" w:pos="9072"/>
        </w:tabs>
        <w:spacing w:after="0" w:line="240" w:lineRule="auto"/>
        <w:ind w:left="851" w:right="284"/>
        <w:jc w:val="both"/>
        <w:rPr>
          <w:rFonts w:ascii="Times New Roman" w:eastAsia="Times New Roman" w:hAnsi="Times New Roman" w:cs="Times New Roman"/>
          <w:sz w:val="24"/>
          <w:szCs w:val="24"/>
        </w:rPr>
      </w:pPr>
    </w:p>
    <w:p w:rsidR="00923BD9" w:rsidRPr="00405F88" w:rsidRDefault="00923BD9" w:rsidP="002D3D0F">
      <w:pPr>
        <w:tabs>
          <w:tab w:val="left" w:pos="284"/>
          <w:tab w:val="left" w:pos="993"/>
          <w:tab w:val="left" w:pos="9072"/>
        </w:tabs>
        <w:spacing w:after="0" w:line="240" w:lineRule="auto"/>
        <w:ind w:left="851" w:right="284"/>
        <w:contextualSpacing/>
        <w:jc w:val="both"/>
        <w:rPr>
          <w:rFonts w:ascii="Times New Roman" w:eastAsia="Times New Roman" w:hAnsi="Times New Roman" w:cs="Times New Roman"/>
          <w:sz w:val="24"/>
          <w:szCs w:val="24"/>
        </w:rPr>
      </w:pPr>
      <w:r w:rsidRPr="00405F88">
        <w:rPr>
          <w:rFonts w:ascii="Times New Roman" w:eastAsia="Times New Roman" w:hAnsi="Times New Roman" w:cs="Times New Roman"/>
          <w:noProof/>
          <w:sz w:val="24"/>
          <w:szCs w:val="24"/>
          <w:lang w:eastAsia="ru-RU"/>
        </w:rPr>
        <w:drawing>
          <wp:anchor distT="0" distB="0" distL="114300" distR="114300" simplePos="0" relativeHeight="251265536" behindDoc="0" locked="0" layoutInCell="1" allowOverlap="1" wp14:anchorId="38A9EE92" wp14:editId="6A3221AA">
            <wp:simplePos x="0" y="0"/>
            <wp:positionH relativeFrom="margin">
              <wp:posOffset>-22860</wp:posOffset>
            </wp:positionH>
            <wp:positionV relativeFrom="paragraph">
              <wp:posOffset>155949</wp:posOffset>
            </wp:positionV>
            <wp:extent cx="416560" cy="422275"/>
            <wp:effectExtent l="0" t="0" r="2540" b="0"/>
            <wp:wrapNone/>
            <wp:docPr id="1915" name="Рисунок 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cstate="print">
                      <a:extLst>
                        <a:ext uri="{28A0092B-C50C-407E-A947-70E740481C1C}">
                          <a14:useLocalDpi xmlns:a14="http://schemas.microsoft.com/office/drawing/2010/main" val="0"/>
                        </a:ext>
                      </a:extLst>
                    </a:blip>
                    <a:srcRect l="33985" t="77511" r="58986" b="9823"/>
                    <a:stretch/>
                  </pic:blipFill>
                  <pic:spPr bwMode="auto">
                    <a:xfrm>
                      <a:off x="0" y="0"/>
                      <a:ext cx="41656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F88">
        <w:rPr>
          <w:rFonts w:ascii="Times New Roman" w:eastAsia="Times New Roman" w:hAnsi="Times New Roman" w:cs="Times New Roman"/>
          <w:sz w:val="24"/>
          <w:szCs w:val="24"/>
        </w:rPr>
        <w:t>- территории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rsidR="00923BD9" w:rsidRPr="00405F88" w:rsidRDefault="00923BD9" w:rsidP="002D3D0F">
      <w:pPr>
        <w:tabs>
          <w:tab w:val="left" w:pos="284"/>
          <w:tab w:val="left" w:pos="993"/>
          <w:tab w:val="left" w:pos="9072"/>
        </w:tabs>
        <w:spacing w:after="0" w:line="240" w:lineRule="auto"/>
        <w:ind w:left="851" w:right="284"/>
        <w:contextualSpacing/>
        <w:jc w:val="both"/>
        <w:rPr>
          <w:rFonts w:ascii="Times New Roman" w:eastAsia="Times New Roman" w:hAnsi="Times New Roman" w:cs="Times New Roman"/>
          <w:sz w:val="24"/>
          <w:szCs w:val="24"/>
        </w:rPr>
      </w:pPr>
    </w:p>
    <w:p w:rsidR="00923BD9" w:rsidRPr="00405F88" w:rsidRDefault="002D3D0F" w:rsidP="00073272">
      <w:pPr>
        <w:autoSpaceDE w:val="0"/>
        <w:autoSpaceDN w:val="0"/>
        <w:adjustRightInd w:val="0"/>
        <w:spacing w:after="0" w:line="240" w:lineRule="auto"/>
        <w:ind w:left="851"/>
        <w:jc w:val="both"/>
        <w:rPr>
          <w:rFonts w:ascii="Times New Roman" w:eastAsia="Times New Roman" w:hAnsi="Times New Roman" w:cs="Times New Roman"/>
          <w:sz w:val="24"/>
          <w:szCs w:val="24"/>
        </w:rPr>
      </w:pPr>
      <w:r w:rsidRPr="00405F88">
        <w:rPr>
          <w:rFonts w:ascii="Times New Roman" w:eastAsia="Times New Roman" w:hAnsi="Times New Roman" w:cs="Times New Roman"/>
          <w:noProof/>
          <w:sz w:val="24"/>
          <w:szCs w:val="24"/>
          <w:lang w:eastAsia="ru-RU"/>
        </w:rPr>
        <w:drawing>
          <wp:anchor distT="0" distB="0" distL="114300" distR="114300" simplePos="0" relativeHeight="251266560" behindDoc="0" locked="0" layoutInCell="1" allowOverlap="1" wp14:anchorId="204273AA" wp14:editId="305C12BB">
            <wp:simplePos x="0" y="0"/>
            <wp:positionH relativeFrom="column">
              <wp:posOffset>-22860</wp:posOffset>
            </wp:positionH>
            <wp:positionV relativeFrom="paragraph">
              <wp:posOffset>27940</wp:posOffset>
            </wp:positionV>
            <wp:extent cx="422275" cy="427990"/>
            <wp:effectExtent l="0" t="0" r="0" b="0"/>
            <wp:wrapNone/>
            <wp:docPr id="1916" name="Рисунок 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cstate="print">
                      <a:extLst>
                        <a:ext uri="{28A0092B-C50C-407E-A947-70E740481C1C}">
                          <a14:useLocalDpi xmlns:a14="http://schemas.microsoft.com/office/drawing/2010/main" val="0"/>
                        </a:ext>
                      </a:extLst>
                    </a:blip>
                    <a:srcRect l="33999" t="62155" r="58880" b="25011"/>
                    <a:stretch/>
                  </pic:blipFill>
                  <pic:spPr bwMode="auto">
                    <a:xfrm>
                      <a:off x="0" y="0"/>
                      <a:ext cx="422275" cy="427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3BD9" w:rsidRPr="00405F88">
        <w:rPr>
          <w:rFonts w:ascii="Times New Roman" w:eastAsia="Times New Roman" w:hAnsi="Times New Roman" w:cs="Times New Roman"/>
          <w:sz w:val="24"/>
          <w:szCs w:val="24"/>
        </w:rPr>
        <w:t>- территории</w:t>
      </w:r>
      <w:r w:rsidR="00923BD9" w:rsidRPr="00405F88">
        <w:rPr>
          <w:rFonts w:ascii="Times New Roman" w:eastAsia="Times New Roman" w:hAnsi="Times New Roman" w:cs="Times New Roman"/>
          <w:noProof/>
          <w:sz w:val="24"/>
          <w:szCs w:val="24"/>
        </w:rPr>
        <w:t xml:space="preserve"> въездных групп, мемориальных комплексов, </w:t>
      </w:r>
      <w:proofErr w:type="spellStart"/>
      <w:r w:rsidR="00923BD9" w:rsidRPr="00405F88">
        <w:rPr>
          <w:rFonts w:ascii="Times New Roman" w:eastAsia="Times New Roman" w:hAnsi="Times New Roman" w:cs="Times New Roman"/>
          <w:sz w:val="24"/>
          <w:szCs w:val="24"/>
        </w:rPr>
        <w:t>скульптурно</w:t>
      </w:r>
      <w:proofErr w:type="spellEnd"/>
      <w:r w:rsidR="00923BD9" w:rsidRPr="00405F88">
        <w:rPr>
          <w:rFonts w:ascii="Times New Roman" w:eastAsia="Times New Roman" w:hAnsi="Times New Roman" w:cs="Times New Roman"/>
          <w:sz w:val="24"/>
          <w:szCs w:val="24"/>
        </w:rPr>
        <w:t xml:space="preserve">-архитектурных композиций, монументально-декоративных композиций </w:t>
      </w:r>
      <w:r w:rsidR="00923BD9" w:rsidRPr="00405F88">
        <w:rPr>
          <w:rFonts w:ascii="Times New Roman" w:hAnsi="Times New Roman" w:cs="Times New Roman"/>
          <w:color w:val="000000"/>
          <w:sz w:val="24"/>
          <w:szCs w:val="24"/>
        </w:rPr>
        <w:t>с</w:t>
      </w:r>
      <w:r w:rsidR="00923BD9" w:rsidRPr="00405F88">
        <w:rPr>
          <w:rFonts w:ascii="Times New Roman" w:eastAsia="Times New Roman" w:hAnsi="Times New Roman" w:cs="Times New Roman"/>
          <w:sz w:val="24"/>
          <w:szCs w:val="24"/>
        </w:rPr>
        <w:t xml:space="preserve">обственниками (правообладателями) земельных участков, на которых планируется нанесение изображений на нестационарные строения, сооружения. </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lastRenderedPageBreak/>
        <w:t>Согласование внешнего вида нестационарных строений, сооружений, размещаемых на основании договоров на право размещения нестационарного торгового объекта в соответствии со схемой размещения нестационарного торгового</w:t>
      </w:r>
      <w:r w:rsidR="00276BDD" w:rsidRPr="00405F88">
        <w:rPr>
          <w:rFonts w:ascii="Times New Roman" w:hAnsi="Times New Roman" w:cs="Times New Roman"/>
          <w:color w:val="000000"/>
          <w:sz w:val="24"/>
          <w:szCs w:val="24"/>
        </w:rPr>
        <w:t xml:space="preserve"> объекта на территории городского округа Люберцы</w:t>
      </w:r>
      <w:r w:rsidRPr="00405F88">
        <w:rPr>
          <w:rFonts w:ascii="Times New Roman" w:hAnsi="Times New Roman" w:cs="Times New Roman"/>
          <w:color w:val="000000"/>
          <w:sz w:val="24"/>
          <w:szCs w:val="24"/>
        </w:rPr>
        <w:t xml:space="preserve">, не требуется. </w:t>
      </w:r>
    </w:p>
    <w:p w:rsidR="00907A1E" w:rsidRPr="00405F88" w:rsidRDefault="00923BD9" w:rsidP="00276BDD">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proofErr w:type="gramStart"/>
      <w:r w:rsidRPr="00405F88">
        <w:rPr>
          <w:rFonts w:ascii="Times New Roman" w:hAnsi="Times New Roman" w:cs="Times New Roman"/>
          <w:color w:val="000000"/>
          <w:sz w:val="24"/>
          <w:szCs w:val="24"/>
        </w:rPr>
        <w:t>Внешний вид элементов благоустройства, объектов благоустройства мест размещения нестационарных торговых объектов, в том числе нестационарных строений, сооружений, размещаемых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w:t>
      </w:r>
      <w:r w:rsidR="00276BDD" w:rsidRPr="00405F88">
        <w:rPr>
          <w:rFonts w:ascii="Times New Roman" w:hAnsi="Times New Roman" w:cs="Times New Roman"/>
          <w:color w:val="000000"/>
          <w:sz w:val="24"/>
          <w:szCs w:val="24"/>
        </w:rPr>
        <w:t>тории городского округа Люберцы</w:t>
      </w:r>
      <w:r w:rsidRPr="00405F88">
        <w:rPr>
          <w:rFonts w:ascii="Times New Roman" w:hAnsi="Times New Roman" w:cs="Times New Roman"/>
          <w:color w:val="000000"/>
          <w:sz w:val="24"/>
          <w:szCs w:val="24"/>
        </w:rPr>
        <w:t xml:space="preserve">, должен соответствовать требованиям к внешнему виду, установленным </w:t>
      </w:r>
      <w:r w:rsidR="003331C1" w:rsidRPr="00405F88">
        <w:rPr>
          <w:rFonts w:ascii="Times New Roman" w:hAnsi="Times New Roman" w:cs="Times New Roman"/>
          <w:color w:val="000000"/>
          <w:sz w:val="24"/>
          <w:szCs w:val="24"/>
        </w:rPr>
        <w:t>администрацией городского округа Люберцы</w:t>
      </w:r>
      <w:r w:rsidRPr="00405F88">
        <w:rPr>
          <w:rFonts w:ascii="Times New Roman" w:hAnsi="Times New Roman" w:cs="Times New Roman"/>
          <w:color w:val="000000"/>
          <w:sz w:val="24"/>
          <w:szCs w:val="24"/>
        </w:rPr>
        <w:t>.</w:t>
      </w:r>
      <w:proofErr w:type="gramEnd"/>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3.7. В целях обеспечения привлекательности архитектурно-художественного облика территорий </w:t>
      </w:r>
      <w:r w:rsidR="00276BDD" w:rsidRPr="00405F88">
        <w:rPr>
          <w:rFonts w:ascii="Times New Roman" w:hAnsi="Times New Roman" w:cs="Times New Roman"/>
          <w:color w:val="000000"/>
          <w:sz w:val="24"/>
          <w:szCs w:val="24"/>
        </w:rPr>
        <w:t xml:space="preserve">городского округа Люберцы </w:t>
      </w:r>
      <w:r w:rsidRPr="00405F88">
        <w:rPr>
          <w:rFonts w:ascii="Times New Roman" w:hAnsi="Times New Roman" w:cs="Times New Roman"/>
          <w:color w:val="000000"/>
          <w:sz w:val="24"/>
          <w:szCs w:val="24"/>
        </w:rPr>
        <w:t xml:space="preserve">при изменении внешнего вида внешних поверхностей нестационарных строений, сооружений не допускаются: </w:t>
      </w:r>
    </w:p>
    <w:p w:rsidR="00907A1E" w:rsidRPr="00405F88" w:rsidRDefault="00923BD9" w:rsidP="002D3D0F">
      <w:pPr>
        <w:pStyle w:val="a3"/>
        <w:numPr>
          <w:ilvl w:val="0"/>
          <w:numId w:val="22"/>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05F88">
        <w:rPr>
          <w:rFonts w:ascii="Times New Roman" w:hAnsi="Times New Roman" w:cs="Times New Roman"/>
          <w:iCs/>
          <w:color w:val="000000"/>
          <w:sz w:val="24"/>
          <w:szCs w:val="24"/>
        </w:rPr>
        <w:t>для архитектурно-строительных изделий, архитектурного декора</w:t>
      </w:r>
      <w:r w:rsidRPr="00405F88">
        <w:rPr>
          <w:rFonts w:ascii="Times New Roman" w:hAnsi="Times New Roman" w:cs="Times New Roman"/>
          <w:color w:val="000000"/>
          <w:sz w:val="24"/>
          <w:szCs w:val="24"/>
        </w:rPr>
        <w:t xml:space="preserve"> окрашивание без снятия старых красочных слоев, без восполнения дефектов элементов названных изделий и декора; </w:t>
      </w:r>
      <w:r w:rsidR="00276BDD" w:rsidRPr="00405F88">
        <w:rPr>
          <w:rFonts w:ascii="Times New Roman" w:hAnsi="Times New Roman" w:cs="Times New Roman"/>
          <w:color w:val="000000"/>
          <w:sz w:val="24"/>
          <w:szCs w:val="24"/>
        </w:rPr>
        <w:t xml:space="preserve"> </w:t>
      </w:r>
    </w:p>
    <w:p w:rsidR="00907A1E" w:rsidRPr="00405F88" w:rsidRDefault="00923BD9" w:rsidP="002D3D0F">
      <w:pPr>
        <w:pStyle w:val="a3"/>
        <w:numPr>
          <w:ilvl w:val="0"/>
          <w:numId w:val="22"/>
        </w:numPr>
        <w:tabs>
          <w:tab w:val="left" w:pos="993"/>
        </w:tabs>
        <w:spacing w:after="0" w:line="240" w:lineRule="auto"/>
        <w:ind w:left="0" w:right="426" w:firstLine="567"/>
        <w:jc w:val="both"/>
        <w:rPr>
          <w:rFonts w:ascii="Times New Roman" w:hAnsi="Times New Roman" w:cs="Times New Roman"/>
          <w:iCs/>
          <w:color w:val="000000"/>
          <w:sz w:val="24"/>
          <w:szCs w:val="24"/>
        </w:rPr>
      </w:pPr>
      <w:r w:rsidRPr="00405F88">
        <w:rPr>
          <w:rFonts w:ascii="Times New Roman" w:hAnsi="Times New Roman" w:cs="Times New Roman"/>
          <w:iCs/>
          <w:color w:val="000000"/>
          <w:sz w:val="24"/>
          <w:szCs w:val="24"/>
        </w:rPr>
        <w:t>при облицовке (отделке) внешних поверхностей:</w:t>
      </w:r>
    </w:p>
    <w:p w:rsidR="00907A1E" w:rsidRPr="00405F88" w:rsidRDefault="00923BD9" w:rsidP="002D3D0F">
      <w:pPr>
        <w:pStyle w:val="a3"/>
        <w:numPr>
          <w:ilvl w:val="0"/>
          <w:numId w:val="22"/>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силикатный кирпич и бетонные блоки без фин</w:t>
      </w:r>
      <w:r w:rsidR="002D3D0F" w:rsidRPr="00405F88">
        <w:rPr>
          <w:rFonts w:ascii="Times New Roman" w:hAnsi="Times New Roman" w:cs="Times New Roman"/>
          <w:color w:val="000000"/>
          <w:sz w:val="24"/>
          <w:szCs w:val="24"/>
        </w:rPr>
        <w:t xml:space="preserve">ишной отделки, имитации дикого, колотого </w:t>
      </w:r>
      <w:r w:rsidRPr="00405F88">
        <w:rPr>
          <w:rFonts w:ascii="Times New Roman" w:hAnsi="Times New Roman" w:cs="Times New Roman"/>
          <w:color w:val="000000"/>
          <w:sz w:val="24"/>
          <w:szCs w:val="24"/>
        </w:rPr>
        <w:t xml:space="preserve">камня из бетона и цемента; </w:t>
      </w:r>
    </w:p>
    <w:p w:rsidR="00907A1E" w:rsidRPr="00405F88" w:rsidRDefault="00923BD9" w:rsidP="002D3D0F">
      <w:pPr>
        <w:pStyle w:val="a3"/>
        <w:numPr>
          <w:ilvl w:val="0"/>
          <w:numId w:val="22"/>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пластиковый </w:t>
      </w:r>
      <w:proofErr w:type="spellStart"/>
      <w:r w:rsidRPr="00405F88">
        <w:rPr>
          <w:rFonts w:ascii="Times New Roman" w:hAnsi="Times New Roman" w:cs="Times New Roman"/>
          <w:color w:val="000000"/>
          <w:sz w:val="24"/>
          <w:szCs w:val="24"/>
        </w:rPr>
        <w:t>сайдинг</w:t>
      </w:r>
      <w:proofErr w:type="spellEnd"/>
      <w:r w:rsidRPr="00405F88">
        <w:rPr>
          <w:rFonts w:ascii="Times New Roman" w:hAnsi="Times New Roman" w:cs="Times New Roman"/>
          <w:color w:val="000000"/>
          <w:sz w:val="24"/>
          <w:szCs w:val="24"/>
        </w:rPr>
        <w:t xml:space="preserve">, полиуретановый декор, арматура, крупные фракции </w:t>
      </w:r>
      <w:r w:rsidR="002D3D0F" w:rsidRPr="00405F88">
        <w:rPr>
          <w:rFonts w:ascii="Times New Roman" w:hAnsi="Times New Roman" w:cs="Times New Roman"/>
          <w:color w:val="000000"/>
          <w:sz w:val="24"/>
          <w:szCs w:val="24"/>
        </w:rPr>
        <w:t xml:space="preserve">фактурной </w:t>
      </w:r>
      <w:r w:rsidRPr="00405F88">
        <w:rPr>
          <w:rFonts w:ascii="Times New Roman" w:hAnsi="Times New Roman" w:cs="Times New Roman"/>
          <w:color w:val="000000"/>
          <w:sz w:val="24"/>
          <w:szCs w:val="24"/>
        </w:rPr>
        <w:t xml:space="preserve">штукатурки «шуба» и «короед»; </w:t>
      </w:r>
    </w:p>
    <w:p w:rsidR="00907A1E" w:rsidRPr="00405F88" w:rsidRDefault="00923BD9" w:rsidP="002D3D0F">
      <w:pPr>
        <w:pStyle w:val="a3"/>
        <w:numPr>
          <w:ilvl w:val="0"/>
          <w:numId w:val="22"/>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proofErr w:type="spellStart"/>
      <w:r w:rsidRPr="00405F88">
        <w:rPr>
          <w:rFonts w:ascii="Times New Roman" w:hAnsi="Times New Roman" w:cs="Times New Roman"/>
          <w:color w:val="000000"/>
          <w:sz w:val="24"/>
          <w:szCs w:val="24"/>
        </w:rPr>
        <w:t>профнастил</w:t>
      </w:r>
      <w:proofErr w:type="spellEnd"/>
      <w:r w:rsidRPr="00405F88">
        <w:rPr>
          <w:rFonts w:ascii="Times New Roman" w:hAnsi="Times New Roman" w:cs="Times New Roman"/>
          <w:color w:val="000000"/>
          <w:sz w:val="24"/>
          <w:szCs w:val="24"/>
        </w:rPr>
        <w:t xml:space="preserve"> не поэлементной сборки с высотой профиля более 20 мм, </w:t>
      </w:r>
      <w:proofErr w:type="spellStart"/>
      <w:r w:rsidRPr="00405F88">
        <w:rPr>
          <w:rFonts w:ascii="Times New Roman" w:hAnsi="Times New Roman" w:cs="Times New Roman"/>
          <w:color w:val="000000"/>
          <w:sz w:val="24"/>
          <w:szCs w:val="24"/>
        </w:rPr>
        <w:t>нащельники</w:t>
      </w:r>
      <w:proofErr w:type="spellEnd"/>
      <w:r w:rsidRPr="00405F88">
        <w:rPr>
          <w:rFonts w:ascii="Times New Roman" w:hAnsi="Times New Roman" w:cs="Times New Roman"/>
          <w:color w:val="000000"/>
          <w:sz w:val="24"/>
          <w:szCs w:val="24"/>
        </w:rPr>
        <w:t xml:space="preserve"> на стыках панелей; </w:t>
      </w:r>
    </w:p>
    <w:p w:rsidR="00907A1E" w:rsidRPr="00405F88" w:rsidRDefault="00923BD9" w:rsidP="002D3D0F">
      <w:pPr>
        <w:pStyle w:val="a3"/>
        <w:numPr>
          <w:ilvl w:val="0"/>
          <w:numId w:val="22"/>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для скатной кровли, козырьков, навесов </w:t>
      </w:r>
      <w:proofErr w:type="spellStart"/>
      <w:r w:rsidRPr="00405F88">
        <w:rPr>
          <w:rFonts w:ascii="Times New Roman" w:hAnsi="Times New Roman" w:cs="Times New Roman"/>
          <w:color w:val="000000"/>
          <w:sz w:val="24"/>
          <w:szCs w:val="24"/>
        </w:rPr>
        <w:t>профнастил</w:t>
      </w:r>
      <w:proofErr w:type="spellEnd"/>
      <w:r w:rsidRPr="00405F88">
        <w:rPr>
          <w:rFonts w:ascii="Times New Roman" w:hAnsi="Times New Roman" w:cs="Times New Roman"/>
          <w:color w:val="000000"/>
          <w:sz w:val="24"/>
          <w:szCs w:val="24"/>
        </w:rPr>
        <w:t xml:space="preserve"> с высотой профиля более 20 мм, мягкая черепица, </w:t>
      </w:r>
      <w:proofErr w:type="spellStart"/>
      <w:r w:rsidRPr="00405F88">
        <w:rPr>
          <w:rFonts w:ascii="Times New Roman" w:hAnsi="Times New Roman" w:cs="Times New Roman"/>
          <w:color w:val="000000"/>
          <w:sz w:val="24"/>
          <w:szCs w:val="24"/>
        </w:rPr>
        <w:t>ондулин</w:t>
      </w:r>
      <w:proofErr w:type="spellEnd"/>
      <w:r w:rsidRPr="00405F88">
        <w:rPr>
          <w:rFonts w:ascii="Times New Roman" w:hAnsi="Times New Roman" w:cs="Times New Roman"/>
          <w:color w:val="000000"/>
          <w:sz w:val="24"/>
          <w:szCs w:val="24"/>
        </w:rPr>
        <w:t xml:space="preserve">, шифер, </w:t>
      </w:r>
      <w:proofErr w:type="spellStart"/>
      <w:r w:rsidRPr="00405F88">
        <w:rPr>
          <w:rFonts w:ascii="Times New Roman" w:hAnsi="Times New Roman" w:cs="Times New Roman"/>
          <w:color w:val="000000"/>
          <w:sz w:val="24"/>
          <w:szCs w:val="24"/>
        </w:rPr>
        <w:t>металлочерепица</w:t>
      </w:r>
      <w:proofErr w:type="spellEnd"/>
      <w:r w:rsidRPr="00405F88">
        <w:rPr>
          <w:rFonts w:ascii="Times New Roman" w:hAnsi="Times New Roman" w:cs="Times New Roman"/>
          <w:color w:val="000000"/>
          <w:sz w:val="24"/>
          <w:szCs w:val="24"/>
        </w:rPr>
        <w:t xml:space="preserve">, керамическая и песчано-цементная черепица, сланцевая кровля, сотовый или профилированный поликарбонат; </w:t>
      </w:r>
    </w:p>
    <w:p w:rsidR="00923BD9" w:rsidRPr="00405F88" w:rsidRDefault="00923BD9" w:rsidP="002D3D0F">
      <w:pPr>
        <w:pStyle w:val="a3"/>
        <w:numPr>
          <w:ilvl w:val="0"/>
          <w:numId w:val="22"/>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для подшивки кровли поливинилхлоридные софитные панели, </w:t>
      </w:r>
      <w:proofErr w:type="spellStart"/>
      <w:r w:rsidRPr="00405F88">
        <w:rPr>
          <w:rFonts w:ascii="Times New Roman" w:hAnsi="Times New Roman" w:cs="Times New Roman"/>
          <w:color w:val="000000"/>
          <w:sz w:val="24"/>
          <w:szCs w:val="24"/>
        </w:rPr>
        <w:t>сайдинг</w:t>
      </w:r>
      <w:proofErr w:type="spellEnd"/>
      <w:r w:rsidRPr="00405F88">
        <w:rPr>
          <w:rFonts w:ascii="Times New Roman" w:hAnsi="Times New Roman" w:cs="Times New Roman"/>
          <w:color w:val="000000"/>
          <w:sz w:val="24"/>
          <w:szCs w:val="24"/>
        </w:rPr>
        <w:t xml:space="preserve">, фанера, </w:t>
      </w:r>
      <w:proofErr w:type="spellStart"/>
      <w:r w:rsidRPr="00405F88">
        <w:rPr>
          <w:rFonts w:ascii="Times New Roman" w:hAnsi="Times New Roman" w:cs="Times New Roman"/>
          <w:color w:val="000000"/>
          <w:sz w:val="24"/>
          <w:szCs w:val="24"/>
        </w:rPr>
        <w:t>вагонка</w:t>
      </w:r>
      <w:proofErr w:type="spellEnd"/>
      <w:r w:rsidRPr="00405F88">
        <w:rPr>
          <w:rFonts w:ascii="Times New Roman" w:hAnsi="Times New Roman" w:cs="Times New Roman"/>
          <w:color w:val="000000"/>
          <w:sz w:val="24"/>
          <w:szCs w:val="24"/>
        </w:rPr>
        <w:t xml:space="preserve">; </w:t>
      </w:r>
    </w:p>
    <w:p w:rsidR="00923BD9" w:rsidRPr="00405F88" w:rsidRDefault="00923BD9" w:rsidP="002D3D0F">
      <w:pPr>
        <w:tabs>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белые пластиковые откосы, окна, двери, витрины и витражи; </w:t>
      </w:r>
    </w:p>
    <w:p w:rsidR="00907A1E" w:rsidRPr="00405F88" w:rsidRDefault="00923BD9" w:rsidP="002D3D0F">
      <w:pPr>
        <w:pStyle w:val="a3"/>
        <w:numPr>
          <w:ilvl w:val="0"/>
          <w:numId w:val="22"/>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тонировка пленкой и фотопечать с непрозрачностью более 50%; </w:t>
      </w:r>
    </w:p>
    <w:p w:rsidR="00923BD9" w:rsidRPr="00405F88" w:rsidRDefault="00923BD9" w:rsidP="002D3D0F">
      <w:pPr>
        <w:pStyle w:val="a3"/>
        <w:numPr>
          <w:ilvl w:val="0"/>
          <w:numId w:val="22"/>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стилизации под сельскую архитектуру (ранчо, фермы, </w:t>
      </w:r>
      <w:proofErr w:type="spellStart"/>
      <w:r w:rsidRPr="00405F88">
        <w:rPr>
          <w:rFonts w:ascii="Times New Roman" w:hAnsi="Times New Roman" w:cs="Times New Roman"/>
          <w:color w:val="000000"/>
          <w:sz w:val="24"/>
          <w:szCs w:val="24"/>
        </w:rPr>
        <w:t>хуторы</w:t>
      </w:r>
      <w:proofErr w:type="spellEnd"/>
      <w:r w:rsidRPr="00405F88">
        <w:rPr>
          <w:rFonts w:ascii="Times New Roman" w:hAnsi="Times New Roman" w:cs="Times New Roman"/>
          <w:color w:val="000000"/>
          <w:sz w:val="24"/>
          <w:szCs w:val="24"/>
        </w:rPr>
        <w:t xml:space="preserve">, мазанки), средневековые замки и крепости. </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Оформление паспортов колористических решений фасадов нестационарных строений, сооружений при несоблюдении требований, обеспечивающих привлекательность архитектурно-художественного </w:t>
      </w:r>
      <w:r w:rsidR="00276BDD" w:rsidRPr="00405F88">
        <w:rPr>
          <w:rFonts w:ascii="Times New Roman" w:hAnsi="Times New Roman" w:cs="Times New Roman"/>
          <w:color w:val="000000"/>
          <w:sz w:val="24"/>
          <w:szCs w:val="24"/>
        </w:rPr>
        <w:t>облика городского округа Люберцы</w:t>
      </w:r>
      <w:r w:rsidRPr="00405F88">
        <w:rPr>
          <w:rFonts w:ascii="Times New Roman" w:hAnsi="Times New Roman" w:cs="Times New Roman"/>
          <w:color w:val="000000"/>
          <w:sz w:val="24"/>
          <w:szCs w:val="24"/>
        </w:rPr>
        <w:t xml:space="preserve">, не допускается. </w:t>
      </w:r>
    </w:p>
    <w:p w:rsidR="00907A1E" w:rsidRPr="00405F88" w:rsidRDefault="00923BD9" w:rsidP="002D3D0F">
      <w:pPr>
        <w:tabs>
          <w:tab w:val="left" w:pos="9498"/>
        </w:tabs>
        <w:spacing w:after="0" w:line="240" w:lineRule="auto"/>
        <w:ind w:firstLine="567"/>
        <w:contextualSpacing/>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Изменение внешнего вида нестационарных строений, сооружений, установленных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w:t>
      </w:r>
      <w:r w:rsidR="00276BDD" w:rsidRPr="00405F88">
        <w:rPr>
          <w:rFonts w:ascii="Times New Roman" w:hAnsi="Times New Roman" w:cs="Times New Roman"/>
          <w:color w:val="000000"/>
          <w:sz w:val="24"/>
          <w:szCs w:val="24"/>
        </w:rPr>
        <w:t>городского округа Люберцы</w:t>
      </w:r>
      <w:r w:rsidRPr="00405F88">
        <w:rPr>
          <w:rFonts w:ascii="Times New Roman" w:hAnsi="Times New Roman" w:cs="Times New Roman"/>
          <w:color w:val="000000"/>
          <w:sz w:val="24"/>
          <w:szCs w:val="24"/>
        </w:rPr>
        <w:t>, не допускается.</w:t>
      </w:r>
    </w:p>
    <w:p w:rsidR="00907A1E" w:rsidRPr="00405F88" w:rsidRDefault="00923BD9"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3.8. При содержании и иных работах на внешних поверхностях нестационарных строений, сооружений не допускаются: </w:t>
      </w:r>
    </w:p>
    <w:p w:rsidR="00907A1E" w:rsidRPr="00405F88"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r w:rsidR="00923BD9" w:rsidRPr="00405F88">
        <w:rPr>
          <w:rFonts w:ascii="Times New Roman" w:hAnsi="Times New Roman" w:cs="Times New Roman"/>
          <w:color w:val="000000"/>
          <w:sz w:val="24"/>
          <w:szCs w:val="24"/>
        </w:rPr>
        <w:t xml:space="preserve">эксплуатационные деформации внешних поверхностей: </w:t>
      </w:r>
      <w:r w:rsidR="00076253" w:rsidRPr="00405F88">
        <w:rPr>
          <w:rFonts w:ascii="Times New Roman" w:hAnsi="Times New Roman" w:cs="Times New Roman"/>
          <w:color w:val="000000"/>
          <w:sz w:val="24"/>
          <w:szCs w:val="24"/>
        </w:rPr>
        <w:t xml:space="preserve"> </w:t>
      </w:r>
    </w:p>
    <w:p w:rsidR="00907A1E" w:rsidRPr="00405F88"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05F88">
        <w:rPr>
          <w:rFonts w:ascii="Times New Roman" w:hAnsi="Times New Roman" w:cs="Times New Roman"/>
          <w:color w:val="000000"/>
          <w:sz w:val="24"/>
          <w:szCs w:val="24"/>
        </w:rPr>
        <w:t xml:space="preserve">- </w:t>
      </w:r>
      <w:r w:rsidR="00923BD9" w:rsidRPr="00405F88">
        <w:rPr>
          <w:rFonts w:ascii="Times New Roman" w:hAnsi="Times New Roman" w:cs="Times New Roman"/>
          <w:color w:val="000000"/>
          <w:sz w:val="24"/>
          <w:szCs w:val="24"/>
        </w:rP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rsidR="00923BD9" w:rsidRPr="00405F88">
        <w:rPr>
          <w:rFonts w:ascii="Times New Roman" w:hAnsi="Times New Roman" w:cs="Times New Roman"/>
          <w:color w:val="000000"/>
          <w:sz w:val="24"/>
          <w:szCs w:val="24"/>
        </w:rPr>
        <w:t>высолы</w:t>
      </w:r>
      <w:proofErr w:type="spellEnd"/>
      <w:r w:rsidR="00923BD9" w:rsidRPr="00405F88">
        <w:rPr>
          <w:rFonts w:ascii="Times New Roman" w:hAnsi="Times New Roman" w:cs="Times New Roman"/>
          <w:color w:val="000000"/>
          <w:sz w:val="24"/>
          <w:szCs w:val="24"/>
        </w:rPr>
        <w:t xml:space="preserve">, потеки,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 </w:t>
      </w:r>
      <w:proofErr w:type="gramEnd"/>
    </w:p>
    <w:p w:rsidR="00907A1E" w:rsidRPr="00405F88"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r w:rsidR="00923BD9" w:rsidRPr="00405F88">
        <w:rPr>
          <w:rFonts w:ascii="Times New Roman" w:hAnsi="Times New Roman" w:cs="Times New Roman"/>
          <w:color w:val="000000"/>
          <w:sz w:val="24"/>
          <w:szCs w:val="24"/>
        </w:rPr>
        <w:t xml:space="preserve">разрушение архитектурно-строительных изделий, архитектурного декора: деструкции гипсового материала, обнажения крепежных элементов, утраты материала и (или) лакокрасочного слоя, потеря пластики декора из-за многослойных окрашиваний и (или) окрашиваний без восполнения дефектов элементов названных изделий и декора; </w:t>
      </w:r>
    </w:p>
    <w:p w:rsidR="00907A1E" w:rsidRPr="00405F88"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r w:rsidR="00923BD9" w:rsidRPr="00405F88">
        <w:rPr>
          <w:rFonts w:ascii="Times New Roman" w:hAnsi="Times New Roman" w:cs="Times New Roman"/>
          <w:color w:val="000000"/>
          <w:sz w:val="24"/>
          <w:szCs w:val="24"/>
        </w:rPr>
        <w:t xml:space="preserve">загрязнения, сорная растительность; </w:t>
      </w:r>
    </w:p>
    <w:p w:rsidR="00907A1E" w:rsidRPr="00405F88"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lastRenderedPageBreak/>
        <w:t xml:space="preserve">- </w:t>
      </w:r>
      <w:r w:rsidR="00923BD9" w:rsidRPr="00405F88">
        <w:rPr>
          <w:rFonts w:ascii="Times New Roman" w:hAnsi="Times New Roman" w:cs="Times New Roman"/>
          <w:color w:val="000000"/>
          <w:sz w:val="24"/>
          <w:szCs w:val="24"/>
        </w:rPr>
        <w:t xml:space="preserve">короба, кожухи, провода, розетки на остеклении, на архитектурно-строительных изделиях и архитектурном декоре, не закрепленные, не соответствующие цвету фасада; </w:t>
      </w:r>
    </w:p>
    <w:p w:rsidR="00907A1E" w:rsidRPr="00405F88"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r w:rsidR="00923BD9" w:rsidRPr="00405F88">
        <w:rPr>
          <w:rFonts w:ascii="Times New Roman" w:hAnsi="Times New Roman" w:cs="Times New Roman"/>
          <w:color w:val="000000"/>
          <w:sz w:val="24"/>
          <w:szCs w:val="24"/>
        </w:rPr>
        <w:t xml:space="preserve">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 </w:t>
      </w:r>
    </w:p>
    <w:p w:rsidR="00907A1E" w:rsidRPr="00405F88"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r w:rsidR="00923BD9" w:rsidRPr="00405F88">
        <w:rPr>
          <w:rFonts w:ascii="Times New Roman" w:hAnsi="Times New Roman" w:cs="Times New Roman"/>
          <w:color w:val="000000"/>
          <w:sz w:val="24"/>
          <w:szCs w:val="24"/>
        </w:rPr>
        <w:t xml:space="preserve">средства информации: самовольно размещенные, эксплуатируемые после окончания срока согласования размещения информации, эксплуатируемые с нарушением </w:t>
      </w:r>
      <w:proofErr w:type="gramStart"/>
      <w:r w:rsidR="00923BD9" w:rsidRPr="00405F88">
        <w:rPr>
          <w:rFonts w:ascii="Times New Roman" w:hAnsi="Times New Roman" w:cs="Times New Roman"/>
          <w:color w:val="000000"/>
          <w:sz w:val="24"/>
          <w:szCs w:val="24"/>
        </w:rPr>
        <w:t>дизайн-проекта</w:t>
      </w:r>
      <w:proofErr w:type="gramEnd"/>
      <w:r w:rsidR="00923BD9" w:rsidRPr="00405F88">
        <w:rPr>
          <w:rFonts w:ascii="Times New Roman" w:hAnsi="Times New Roman" w:cs="Times New Roman"/>
          <w:color w:val="000000"/>
          <w:sz w:val="24"/>
          <w:szCs w:val="24"/>
        </w:rPr>
        <w:t>, в соответствии с которым получено согласование размещения информации;</w:t>
      </w:r>
      <w:r w:rsidR="00923BD9" w:rsidRPr="00405F88">
        <w:rPr>
          <w:rFonts w:ascii="Times New Roman" w:eastAsia="Calibri" w:hAnsi="Times New Roman" w:cs="Times New Roman"/>
          <w:color w:val="000000"/>
          <w:sz w:val="24"/>
          <w:szCs w:val="24"/>
          <w:lang w:eastAsia="ru-RU"/>
        </w:rPr>
        <w:t xml:space="preserve"> </w:t>
      </w:r>
      <w:r w:rsidR="00923BD9" w:rsidRPr="00405F88">
        <w:rPr>
          <w:rFonts w:ascii="Times New Roman" w:hAnsi="Times New Roman" w:cs="Times New Roman"/>
          <w:color w:val="000000"/>
          <w:sz w:val="24"/>
          <w:szCs w:val="24"/>
        </w:rPr>
        <w:t xml:space="preserve">сезонные (летние) кафе вдоль внешней поверхности строения, сооружения: самовольно размещенные, эксплуатируемые с нарушением требований к эксплуатации; </w:t>
      </w:r>
    </w:p>
    <w:p w:rsidR="00923BD9" w:rsidRPr="00405F88"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r w:rsidR="00923BD9" w:rsidRPr="00405F88">
        <w:rPr>
          <w:rFonts w:ascii="Times New Roman" w:hAnsi="Times New Roman" w:cs="Times New Roman"/>
          <w:color w:val="000000"/>
          <w:sz w:val="24"/>
          <w:szCs w:val="24"/>
        </w:rPr>
        <w:t>самовольно установленные цветочные ящики с внешней стороны окон;</w:t>
      </w:r>
    </w:p>
    <w:p w:rsidR="00907A1E" w:rsidRPr="00405F88"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r w:rsidR="00923BD9" w:rsidRPr="00405F88">
        <w:rPr>
          <w:rFonts w:ascii="Times New Roman" w:hAnsi="Times New Roman" w:cs="Times New Roman"/>
          <w:color w:val="000000"/>
          <w:sz w:val="24"/>
          <w:szCs w:val="24"/>
        </w:rPr>
        <w:t xml:space="preserve">объекты, установленные на внешних поверхностях строений, сооружений, ставящие под угрозу обеспечение безопасности в случае их падения; </w:t>
      </w:r>
    </w:p>
    <w:p w:rsidR="00923BD9" w:rsidRPr="00405F88"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proofErr w:type="spellStart"/>
      <w:r w:rsidR="00923BD9" w:rsidRPr="00405F88">
        <w:rPr>
          <w:rFonts w:ascii="Times New Roman" w:hAnsi="Times New Roman" w:cs="Times New Roman"/>
          <w:color w:val="000000"/>
          <w:sz w:val="24"/>
          <w:szCs w:val="24"/>
        </w:rPr>
        <w:t>вандальные</w:t>
      </w:r>
      <w:proofErr w:type="spellEnd"/>
      <w:r w:rsidR="00923BD9" w:rsidRPr="00405F88">
        <w:rPr>
          <w:rFonts w:ascii="Times New Roman" w:hAnsi="Times New Roman" w:cs="Times New Roman"/>
          <w:color w:val="000000"/>
          <w:sz w:val="24"/>
          <w:szCs w:val="24"/>
        </w:rPr>
        <w:t xml:space="preserve"> изображения; </w:t>
      </w:r>
    </w:p>
    <w:p w:rsidR="00907A1E" w:rsidRPr="00405F88"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r w:rsidR="00923BD9" w:rsidRPr="00405F88">
        <w:rPr>
          <w:rFonts w:ascii="Times New Roman" w:hAnsi="Times New Roman" w:cs="Times New Roman"/>
          <w:color w:val="000000"/>
          <w:sz w:val="24"/>
          <w:szCs w:val="24"/>
        </w:rPr>
        <w:t xml:space="preserve">нарушение внешнего вида, установленного паспортом колористического решения фасадов некапитальных строений, сооружений; </w:t>
      </w:r>
    </w:p>
    <w:p w:rsidR="00923BD9" w:rsidRPr="00405F88" w:rsidRDefault="002D3D0F" w:rsidP="002D3D0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r w:rsidR="00923BD9" w:rsidRPr="00405F88">
        <w:rPr>
          <w:rFonts w:ascii="Times New Roman" w:hAnsi="Times New Roman" w:cs="Times New Roman"/>
          <w:color w:val="000000"/>
          <w:sz w:val="24"/>
          <w:szCs w:val="24"/>
        </w:rPr>
        <w:t>размещение наружных блоков кондиционеров и антенн на архитектурных деталях, элементах декора, а также их крепление, ведущее к повреждению архитектурных поверхностей;</w:t>
      </w:r>
    </w:p>
    <w:p w:rsidR="00907A1E" w:rsidRPr="00405F88" w:rsidRDefault="002D3D0F" w:rsidP="002D3D0F">
      <w:pPr>
        <w:tabs>
          <w:tab w:val="left" w:pos="9355"/>
        </w:tabs>
        <w:spacing w:after="0" w:line="240" w:lineRule="auto"/>
        <w:ind w:right="-1" w:firstLine="567"/>
        <w:contextualSpacing/>
        <w:jc w:val="both"/>
        <w:rPr>
          <w:rFonts w:ascii="Times New Roman" w:hAnsi="Times New Roman" w:cs="Times New Roman"/>
          <w:color w:val="000000"/>
          <w:sz w:val="24"/>
          <w:szCs w:val="24"/>
        </w:rPr>
      </w:pPr>
      <w:r w:rsidRPr="00405F88">
        <w:rPr>
          <w:rFonts w:ascii="Times New Roman" w:hAnsi="Times New Roman" w:cs="Times New Roman"/>
          <w:color w:val="000000"/>
          <w:sz w:val="24"/>
          <w:szCs w:val="24"/>
        </w:rPr>
        <w:t xml:space="preserve">- </w:t>
      </w:r>
      <w:r w:rsidR="00923BD9" w:rsidRPr="00405F88">
        <w:rPr>
          <w:rFonts w:ascii="Times New Roman" w:hAnsi="Times New Roman" w:cs="Times New Roman"/>
          <w:color w:val="000000"/>
          <w:sz w:val="24"/>
          <w:szCs w:val="24"/>
        </w:rPr>
        <w:t xml:space="preserve">отсутствие визуальных средств информации, специализированных элементов, размещаемых на внешних поверхностях нестационарных строений, сооружений для обеспечения беспрепятственного доступа </w:t>
      </w:r>
      <w:r w:rsidR="00DD0FC7" w:rsidRPr="00405F88">
        <w:rPr>
          <w:rFonts w:ascii="Times New Roman" w:hAnsi="Times New Roman" w:cs="Times New Roman"/>
          <w:color w:val="000000"/>
          <w:sz w:val="24"/>
          <w:szCs w:val="24"/>
        </w:rPr>
        <w:t>МГН</w:t>
      </w:r>
      <w:r w:rsidR="00923BD9" w:rsidRPr="00405F88">
        <w:rPr>
          <w:rFonts w:ascii="Times New Roman" w:hAnsi="Times New Roman" w:cs="Times New Roman"/>
          <w:color w:val="000000"/>
          <w:sz w:val="24"/>
          <w:szCs w:val="24"/>
        </w:rPr>
        <w:t>.</w:t>
      </w:r>
    </w:p>
    <w:p w:rsidR="00461CDD" w:rsidRDefault="00923BD9" w:rsidP="004E5419">
      <w:pPr>
        <w:tabs>
          <w:tab w:val="left" w:pos="9498"/>
          <w:tab w:val="left" w:pos="9639"/>
        </w:tabs>
        <w:autoSpaceDE w:val="0"/>
        <w:autoSpaceDN w:val="0"/>
        <w:adjustRightInd w:val="0"/>
        <w:spacing w:after="0" w:line="240" w:lineRule="auto"/>
        <w:ind w:firstLine="567"/>
        <w:jc w:val="both"/>
        <w:rPr>
          <w:rFonts w:ascii="Times New Roman" w:hAnsi="Times New Roman"/>
          <w:spacing w:val="2"/>
          <w:sz w:val="24"/>
          <w:szCs w:val="24"/>
          <w:shd w:val="clear" w:color="auto" w:fill="FFFFFF"/>
        </w:rPr>
      </w:pPr>
      <w:r w:rsidRPr="00405F88">
        <w:rPr>
          <w:rFonts w:ascii="Times New Roman" w:hAnsi="Times New Roman" w:cs="Times New Roman"/>
          <w:color w:val="000000"/>
          <w:sz w:val="24"/>
          <w:szCs w:val="24"/>
        </w:rPr>
        <w:t>3.9. Нестационарные строения, сооружения подлежат демонтажу (сносу) в случаях</w:t>
      </w:r>
      <w:r w:rsidR="002B26A1" w:rsidRPr="00405F88">
        <w:rPr>
          <w:rFonts w:ascii="Times New Roman" w:hAnsi="Times New Roman" w:cs="Times New Roman"/>
          <w:color w:val="000000"/>
          <w:sz w:val="24"/>
          <w:szCs w:val="24"/>
        </w:rPr>
        <w:t xml:space="preserve"> и порядке, предусмотренных администрацией городского округа </w:t>
      </w:r>
      <w:r w:rsidRPr="00405F88">
        <w:rPr>
          <w:rFonts w:ascii="Times New Roman" w:hAnsi="Times New Roman" w:cs="Times New Roman"/>
          <w:color w:val="000000"/>
          <w:sz w:val="24"/>
          <w:szCs w:val="24"/>
        </w:rPr>
        <w:t xml:space="preserve"> </w:t>
      </w:r>
      <w:r w:rsidR="002B26A1" w:rsidRPr="00405F88">
        <w:rPr>
          <w:rFonts w:ascii="Times New Roman" w:hAnsi="Times New Roman" w:cs="Times New Roman"/>
          <w:color w:val="000000"/>
          <w:sz w:val="24"/>
          <w:szCs w:val="24"/>
        </w:rPr>
        <w:t>Люберцы.</w:t>
      </w:r>
    </w:p>
    <w:p w:rsidR="004E5419" w:rsidRPr="004E5419" w:rsidRDefault="004E5419" w:rsidP="004E5419">
      <w:pPr>
        <w:tabs>
          <w:tab w:val="left" w:pos="9498"/>
          <w:tab w:val="left" w:pos="9639"/>
        </w:tabs>
        <w:autoSpaceDE w:val="0"/>
        <w:autoSpaceDN w:val="0"/>
        <w:adjustRightInd w:val="0"/>
        <w:spacing w:after="0" w:line="240" w:lineRule="auto"/>
        <w:ind w:firstLine="567"/>
        <w:jc w:val="both"/>
        <w:rPr>
          <w:rFonts w:ascii="Times New Roman" w:hAnsi="Times New Roman"/>
          <w:spacing w:val="2"/>
          <w:sz w:val="24"/>
          <w:szCs w:val="24"/>
          <w:shd w:val="clear" w:color="auto" w:fill="FFFFFF"/>
        </w:rPr>
      </w:pPr>
    </w:p>
    <w:p w:rsidR="00CC3BD7" w:rsidRPr="00405F88" w:rsidRDefault="00461CDD" w:rsidP="00CC3BD7">
      <w:pPr>
        <w:widowControl w:val="0"/>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405F88">
        <w:rPr>
          <w:rFonts w:ascii="Times New Roman" w:eastAsiaTheme="minorEastAsia" w:hAnsi="Times New Roman" w:cs="Times New Roman"/>
          <w:b/>
          <w:sz w:val="24"/>
          <w:szCs w:val="24"/>
          <w:lang w:eastAsia="ru-RU"/>
        </w:rPr>
        <w:t>Статья 4</w:t>
      </w:r>
      <w:r w:rsidR="00E233B0">
        <w:rPr>
          <w:rFonts w:ascii="Times New Roman" w:eastAsiaTheme="minorEastAsia" w:hAnsi="Times New Roman" w:cs="Times New Roman"/>
          <w:b/>
          <w:sz w:val="24"/>
          <w:szCs w:val="24"/>
          <w:lang w:eastAsia="ru-RU"/>
        </w:rPr>
        <w:t>3</w:t>
      </w:r>
      <w:r w:rsidRPr="00405F88">
        <w:rPr>
          <w:rFonts w:ascii="Times New Roman" w:eastAsiaTheme="minorEastAsia" w:hAnsi="Times New Roman" w:cs="Times New Roman"/>
          <w:b/>
          <w:sz w:val="24"/>
          <w:szCs w:val="24"/>
          <w:lang w:eastAsia="ru-RU"/>
        </w:rPr>
        <w:t>.2. Требования к некапитальным сооружениям, иным элементам благоустройства и объектам благоустройства мест продажи товаров (выполнения работ, оказания услуг) на ярмарках, организуемых на территории городского округа Люберцы</w:t>
      </w:r>
    </w:p>
    <w:p w:rsidR="00E17580" w:rsidRPr="00405F88" w:rsidRDefault="00E17580" w:rsidP="00CC3BD7">
      <w:pPr>
        <w:widowControl w:val="0"/>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p>
    <w:p w:rsidR="00CC3BD7" w:rsidRPr="00405F88" w:rsidRDefault="00E17580" w:rsidP="00CC3BD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5F88">
        <w:rPr>
          <w:rFonts w:ascii="Times New Roman" w:eastAsiaTheme="minorEastAsia" w:hAnsi="Times New Roman" w:cs="Times New Roman"/>
          <w:sz w:val="24"/>
          <w:szCs w:val="24"/>
          <w:lang w:eastAsia="ru-RU"/>
        </w:rPr>
        <w:t xml:space="preserve">Требования к некапитальным сооружениям, иным элементам благоустройства и объектам благоустройства мест продажи товаров (выполнения работ, оказания услуг) на </w:t>
      </w:r>
      <w:proofErr w:type="gramStart"/>
      <w:r w:rsidRPr="00405F88">
        <w:rPr>
          <w:rFonts w:ascii="Times New Roman" w:eastAsiaTheme="minorEastAsia" w:hAnsi="Times New Roman" w:cs="Times New Roman"/>
          <w:sz w:val="24"/>
          <w:szCs w:val="24"/>
          <w:lang w:eastAsia="ru-RU"/>
        </w:rPr>
        <w:t>ярмарках, организуемых на территории городского округа Люберцы утверждаются</w:t>
      </w:r>
      <w:proofErr w:type="gramEnd"/>
      <w:r w:rsidRPr="00405F88">
        <w:rPr>
          <w:rFonts w:ascii="Times New Roman" w:eastAsiaTheme="minorEastAsia" w:hAnsi="Times New Roman" w:cs="Times New Roman"/>
          <w:sz w:val="24"/>
          <w:szCs w:val="24"/>
          <w:lang w:eastAsia="ru-RU"/>
        </w:rPr>
        <w:t xml:space="preserve"> администрацией городского округа Люберцы.</w:t>
      </w:r>
    </w:p>
    <w:p w:rsidR="00203C57" w:rsidRPr="00405F88" w:rsidRDefault="00203C57" w:rsidP="00147E96">
      <w:pPr>
        <w:widowControl w:val="0"/>
        <w:autoSpaceDE w:val="0"/>
        <w:autoSpaceDN w:val="0"/>
        <w:adjustRightInd w:val="0"/>
        <w:spacing w:after="0" w:line="240" w:lineRule="auto"/>
        <w:ind w:firstLine="567"/>
        <w:jc w:val="both"/>
        <w:rPr>
          <w:rFonts w:ascii="Times New Roman" w:eastAsiaTheme="minorEastAsia" w:hAnsi="Times New Roman" w:cs="Times New Roman"/>
          <w:b/>
          <w:bCs/>
          <w:sz w:val="24"/>
          <w:szCs w:val="24"/>
          <w:lang w:eastAsia="ru-RU"/>
        </w:rPr>
      </w:pPr>
    </w:p>
    <w:p w:rsidR="006169EE" w:rsidRPr="00405F88" w:rsidRDefault="006169EE" w:rsidP="00147E96">
      <w:pPr>
        <w:widowControl w:val="0"/>
        <w:autoSpaceDE w:val="0"/>
        <w:autoSpaceDN w:val="0"/>
        <w:adjustRightInd w:val="0"/>
        <w:spacing w:after="0" w:line="240" w:lineRule="auto"/>
        <w:ind w:firstLine="567"/>
        <w:jc w:val="both"/>
        <w:rPr>
          <w:rFonts w:ascii="Times New Roman" w:eastAsiaTheme="minorEastAsia" w:hAnsi="Times New Roman" w:cs="Times New Roman"/>
          <w:b/>
          <w:bCs/>
          <w:sz w:val="24"/>
          <w:szCs w:val="24"/>
          <w:lang w:eastAsia="ru-RU"/>
        </w:rPr>
      </w:pPr>
      <w:r w:rsidRPr="00405F88">
        <w:rPr>
          <w:rFonts w:ascii="Times New Roman" w:eastAsiaTheme="minorEastAsia" w:hAnsi="Times New Roman" w:cs="Times New Roman"/>
          <w:b/>
          <w:bCs/>
          <w:sz w:val="24"/>
          <w:szCs w:val="24"/>
          <w:lang w:eastAsia="ru-RU"/>
        </w:rPr>
        <w:t>Статья 4</w:t>
      </w:r>
      <w:r w:rsidR="00E233B0">
        <w:rPr>
          <w:rFonts w:ascii="Times New Roman" w:eastAsiaTheme="minorEastAsia" w:hAnsi="Times New Roman" w:cs="Times New Roman"/>
          <w:b/>
          <w:bCs/>
          <w:sz w:val="24"/>
          <w:szCs w:val="24"/>
          <w:lang w:eastAsia="ru-RU"/>
        </w:rPr>
        <w:t>3</w:t>
      </w:r>
      <w:r w:rsidR="00F23823" w:rsidRPr="00405F88">
        <w:rPr>
          <w:rFonts w:ascii="Times New Roman" w:eastAsiaTheme="minorEastAsia" w:hAnsi="Times New Roman" w:cs="Times New Roman"/>
          <w:b/>
          <w:bCs/>
          <w:sz w:val="24"/>
          <w:szCs w:val="24"/>
          <w:lang w:eastAsia="ru-RU"/>
        </w:rPr>
        <w:t>.3</w:t>
      </w:r>
      <w:r w:rsidRPr="00405F88">
        <w:rPr>
          <w:rFonts w:ascii="Times New Roman" w:eastAsiaTheme="minorEastAsia" w:hAnsi="Times New Roman" w:cs="Times New Roman"/>
          <w:b/>
          <w:bCs/>
          <w:sz w:val="24"/>
          <w:szCs w:val="24"/>
          <w:lang w:eastAsia="ru-RU"/>
        </w:rPr>
        <w:t xml:space="preserve">. </w:t>
      </w:r>
      <w:r w:rsidR="005D10F4" w:rsidRPr="00405F88">
        <w:rPr>
          <w:rFonts w:ascii="Times New Roman" w:eastAsiaTheme="minorEastAsia" w:hAnsi="Times New Roman" w:cs="Times New Roman"/>
          <w:b/>
          <w:bCs/>
          <w:sz w:val="24"/>
          <w:szCs w:val="24"/>
          <w:lang w:eastAsia="ru-RU"/>
        </w:rPr>
        <w:t>Требования к благоустройству вновь возводимых многоквартирных домов</w:t>
      </w:r>
    </w:p>
    <w:p w:rsidR="000C66E8" w:rsidRPr="00405F88" w:rsidRDefault="000C66E8" w:rsidP="00147E96">
      <w:pPr>
        <w:widowControl w:val="0"/>
        <w:autoSpaceDE w:val="0"/>
        <w:autoSpaceDN w:val="0"/>
        <w:adjustRightInd w:val="0"/>
        <w:spacing w:after="0" w:line="240" w:lineRule="auto"/>
        <w:ind w:firstLine="567"/>
        <w:jc w:val="both"/>
        <w:rPr>
          <w:rFonts w:ascii="Times New Roman" w:eastAsiaTheme="minorEastAsia" w:hAnsi="Times New Roman" w:cs="Times New Roman"/>
          <w:b/>
          <w:bCs/>
          <w:sz w:val="24"/>
          <w:szCs w:val="24"/>
          <w:lang w:eastAsia="ru-RU"/>
        </w:rPr>
      </w:pPr>
    </w:p>
    <w:p w:rsidR="000C66E8" w:rsidRPr="00405F88" w:rsidRDefault="00225484" w:rsidP="00147E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5F88">
        <w:rPr>
          <w:rFonts w:ascii="Times New Roman" w:eastAsia="Times New Roman" w:hAnsi="Times New Roman" w:cs="Times New Roman"/>
          <w:sz w:val="24"/>
          <w:szCs w:val="24"/>
          <w:lang w:eastAsia="ru-RU"/>
        </w:rPr>
        <w:t>1. Требования настоящей статьи подлежат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w:t>
      </w:r>
    </w:p>
    <w:p w:rsidR="000C66E8"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Times New Roman" w:hAnsi="Times New Roman" w:cs="Times New Roman"/>
          <w:sz w:val="24"/>
          <w:szCs w:val="24"/>
          <w:lang w:eastAsia="ru-RU"/>
        </w:rPr>
        <w:t xml:space="preserve">Требования настоящей статьи </w:t>
      </w:r>
      <w:r w:rsidRPr="00405F88">
        <w:rPr>
          <w:rFonts w:ascii="Times New Roman" w:eastAsia="Calibri" w:hAnsi="Times New Roman" w:cs="Times New Roman"/>
          <w:sz w:val="24"/>
          <w:szCs w:val="24"/>
        </w:rPr>
        <w:t xml:space="preserve">не распространяются на капитальный ремонт, текущий ремонт, а также на работы по содержанию объектов и элементов благоустройства, необходимый перечень, состав, сроки и периодичность, организационно-технические </w:t>
      </w:r>
      <w:proofErr w:type="gramStart"/>
      <w:r w:rsidRPr="00405F88">
        <w:rPr>
          <w:rFonts w:ascii="Times New Roman" w:eastAsia="Calibri" w:hAnsi="Times New Roman" w:cs="Times New Roman"/>
          <w:sz w:val="24"/>
          <w:szCs w:val="24"/>
        </w:rPr>
        <w:t>условия</w:t>
      </w:r>
      <w:proofErr w:type="gramEnd"/>
      <w:r w:rsidRPr="00405F88">
        <w:rPr>
          <w:rFonts w:ascii="Times New Roman" w:eastAsia="Calibri" w:hAnsi="Times New Roman" w:cs="Times New Roman"/>
          <w:sz w:val="24"/>
          <w:szCs w:val="24"/>
        </w:rPr>
        <w:t xml:space="preserve"> выполнения которых установлены регламентом содержания объектов благоустройства, на проведение комплекса мероприятий по приведению в нормативное состояние объектов благоустройства и элементов благоустройства сущ</w:t>
      </w:r>
      <w:r w:rsidR="00147E96" w:rsidRPr="00405F88">
        <w:rPr>
          <w:rFonts w:ascii="Times New Roman" w:eastAsia="Calibri" w:hAnsi="Times New Roman" w:cs="Times New Roman"/>
          <w:sz w:val="24"/>
          <w:szCs w:val="24"/>
        </w:rPr>
        <w:t xml:space="preserve">ествующих дворовых территорий. </w:t>
      </w:r>
    </w:p>
    <w:p w:rsidR="000C66E8" w:rsidRPr="00405F88" w:rsidRDefault="00225484" w:rsidP="00147E96">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405F88">
        <w:rPr>
          <w:rFonts w:ascii="Times New Roman" w:eastAsia="Times New Roman" w:hAnsi="Times New Roman" w:cs="Times New Roman"/>
          <w:sz w:val="24"/>
          <w:szCs w:val="24"/>
          <w:lang w:eastAsia="ru-RU"/>
        </w:rPr>
        <w:t xml:space="preserve">2. </w:t>
      </w:r>
      <w:r w:rsidRPr="00405F88">
        <w:rPr>
          <w:rFonts w:ascii="Times New Roman" w:eastAsia="Calibri" w:hAnsi="Times New Roman" w:cs="Times New Roman"/>
          <w:sz w:val="24"/>
          <w:szCs w:val="24"/>
        </w:rPr>
        <w:t xml:space="preserve">Благоустройство территории вновь возводимого многоквартирного дома (группы домов) выполняется: </w:t>
      </w:r>
    </w:p>
    <w:p w:rsidR="000C66E8" w:rsidRPr="00405F88" w:rsidRDefault="00147E96" w:rsidP="00147E96">
      <w:pPr>
        <w:tabs>
          <w:tab w:val="left" w:pos="993"/>
        </w:tabs>
        <w:spacing w:after="0" w:line="240" w:lineRule="auto"/>
        <w:ind w:firstLine="567"/>
        <w:jc w:val="both"/>
        <w:rPr>
          <w:rFonts w:ascii="Times New Roman" w:eastAsia="Calibri" w:hAnsi="Times New Roman" w:cs="Times New Roman"/>
          <w:sz w:val="24"/>
          <w:szCs w:val="24"/>
        </w:rPr>
      </w:pPr>
      <w:bookmarkStart w:id="17" w:name="p1"/>
      <w:bookmarkEnd w:id="17"/>
      <w:r w:rsidRPr="00405F88">
        <w:rPr>
          <w:rFonts w:ascii="Times New Roman" w:eastAsia="Calibri" w:hAnsi="Times New Roman" w:cs="Times New Roman"/>
          <w:sz w:val="24"/>
          <w:szCs w:val="24"/>
        </w:rPr>
        <w:t>1</w:t>
      </w:r>
      <w:r w:rsidR="000C66E8" w:rsidRPr="00405F88">
        <w:rPr>
          <w:rFonts w:ascii="Times New Roman" w:eastAsia="Calibri" w:hAnsi="Times New Roman" w:cs="Times New Roman"/>
          <w:sz w:val="24"/>
          <w:szCs w:val="24"/>
        </w:rPr>
        <w:t xml:space="preserve">) </w:t>
      </w:r>
      <w:r w:rsidR="00225484" w:rsidRPr="00405F88">
        <w:rPr>
          <w:rFonts w:ascii="Times New Roman" w:eastAsia="Calibri" w:hAnsi="Times New Roman" w:cs="Times New Roman"/>
          <w:sz w:val="24"/>
          <w:szCs w:val="24"/>
        </w:rPr>
        <w:t xml:space="preserve">на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w:t>
      </w:r>
    </w:p>
    <w:p w:rsidR="000C66E8" w:rsidRPr="00405F88" w:rsidRDefault="00147E96" w:rsidP="00147E96">
      <w:pPr>
        <w:tabs>
          <w:tab w:val="left" w:pos="993"/>
        </w:tabs>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r w:rsidR="000C66E8" w:rsidRPr="00405F88">
        <w:rPr>
          <w:rFonts w:ascii="Times New Roman" w:eastAsia="Calibri" w:hAnsi="Times New Roman" w:cs="Times New Roman"/>
          <w:sz w:val="24"/>
          <w:szCs w:val="24"/>
        </w:rPr>
        <w:t xml:space="preserve">) </w:t>
      </w:r>
      <w:r w:rsidR="00225484" w:rsidRPr="00405F88">
        <w:rPr>
          <w:rFonts w:ascii="Times New Roman" w:eastAsia="Calibri" w:hAnsi="Times New Roman" w:cs="Times New Roman"/>
          <w:sz w:val="24"/>
          <w:szCs w:val="24"/>
        </w:rPr>
        <w:t xml:space="preserve">на территориях общего пользования жилого района; на территориях общего пользования допускается благоустройство по согласованию с </w:t>
      </w:r>
      <w:r w:rsidR="003315B7" w:rsidRPr="00405F88">
        <w:rPr>
          <w:rFonts w:ascii="Times New Roman" w:eastAsia="Calibri" w:hAnsi="Times New Roman" w:cs="Times New Roman"/>
          <w:sz w:val="24"/>
          <w:szCs w:val="24"/>
        </w:rPr>
        <w:t>администрацией</w:t>
      </w:r>
      <w:r w:rsidR="00225484" w:rsidRPr="00405F88">
        <w:rPr>
          <w:rFonts w:ascii="Times New Roman" w:eastAsia="Calibri" w:hAnsi="Times New Roman" w:cs="Times New Roman"/>
          <w:sz w:val="24"/>
          <w:szCs w:val="24"/>
        </w:rPr>
        <w:t xml:space="preserve"> городского округа</w:t>
      </w:r>
      <w:r w:rsidR="000C66E8" w:rsidRPr="00405F88">
        <w:rPr>
          <w:rFonts w:ascii="Times New Roman" w:eastAsia="Calibri" w:hAnsi="Times New Roman" w:cs="Times New Roman"/>
          <w:sz w:val="24"/>
          <w:szCs w:val="24"/>
        </w:rPr>
        <w:t xml:space="preserve"> Люберцы</w:t>
      </w:r>
      <w:r w:rsidR="00225484" w:rsidRPr="00405F88">
        <w:rPr>
          <w:rFonts w:ascii="Times New Roman" w:eastAsia="Calibri" w:hAnsi="Times New Roman" w:cs="Times New Roman"/>
          <w:sz w:val="24"/>
          <w:szCs w:val="24"/>
        </w:rPr>
        <w:t xml:space="preserve"> при </w:t>
      </w:r>
      <w:r w:rsidR="00225484" w:rsidRPr="00405F88">
        <w:rPr>
          <w:rFonts w:ascii="Times New Roman" w:eastAsia="Calibri" w:hAnsi="Times New Roman" w:cs="Times New Roman"/>
          <w:sz w:val="24"/>
          <w:szCs w:val="24"/>
        </w:rPr>
        <w:lastRenderedPageBreak/>
        <w:t xml:space="preserve">недостатке площади для размещения объектов благоустройства и элементов благоустройства, приведенных в </w:t>
      </w:r>
      <w:hyperlink w:anchor="p27" w:history="1">
        <w:r w:rsidR="00225484" w:rsidRPr="00405F88">
          <w:rPr>
            <w:rFonts w:ascii="Times New Roman" w:eastAsia="Calibri" w:hAnsi="Times New Roman" w:cs="Times New Roman"/>
            <w:sz w:val="24"/>
            <w:szCs w:val="24"/>
            <w:u w:val="single"/>
          </w:rPr>
          <w:t>таблице</w:t>
        </w:r>
      </w:hyperlink>
      <w:r w:rsidR="00225484" w:rsidRPr="00405F88">
        <w:rPr>
          <w:rFonts w:ascii="Times New Roman" w:eastAsia="Calibri" w:hAnsi="Times New Roman" w:cs="Times New Roman"/>
          <w:sz w:val="24"/>
          <w:szCs w:val="24"/>
        </w:rPr>
        <w:t xml:space="preserve"> 1 настоящей статьи.</w:t>
      </w:r>
    </w:p>
    <w:p w:rsidR="000C66E8"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3. </w:t>
      </w:r>
      <w:proofErr w:type="gramStart"/>
      <w:r w:rsidRPr="00405F88">
        <w:rPr>
          <w:rFonts w:ascii="Times New Roman" w:eastAsia="Calibri" w:hAnsi="Times New Roman" w:cs="Times New Roman"/>
          <w:sz w:val="24"/>
          <w:szCs w:val="24"/>
        </w:rPr>
        <w:t xml:space="preserve">При благоустройстве территории рекомендуется предусматривать устройство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без доступа автомобилей (за исключением спецтранспорта экстренных служб, подъезда транспортных средств для кратковременной высадки пассажиров и выгрузки или погрузки вещей). </w:t>
      </w:r>
      <w:proofErr w:type="gramEnd"/>
    </w:p>
    <w:p w:rsidR="000C66E8"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4. Допускается размещение площадок рекреационного назначения и озеленения на крышах многоквартирных домов. При размещении площадок рекреационного назначения и озеленения на крышах многоквартирных домов указанные элементы благоустройства и объекты благоустройства учитываются при подсчете показателей, указанных в </w:t>
      </w:r>
      <w:hyperlink w:anchor="p27" w:history="1">
        <w:r w:rsidRPr="00405F88">
          <w:rPr>
            <w:rFonts w:ascii="Times New Roman" w:eastAsia="Calibri" w:hAnsi="Times New Roman" w:cs="Times New Roman"/>
            <w:sz w:val="24"/>
            <w:szCs w:val="24"/>
            <w:u w:val="single"/>
          </w:rPr>
          <w:t>таблице 1</w:t>
        </w:r>
      </w:hyperlink>
      <w:r w:rsidRPr="00405F88">
        <w:rPr>
          <w:rFonts w:ascii="Times New Roman" w:eastAsia="Calibri" w:hAnsi="Times New Roman" w:cs="Times New Roman"/>
          <w:sz w:val="24"/>
          <w:szCs w:val="24"/>
        </w:rPr>
        <w:t xml:space="preserve"> настоящей статьи, только в случаях: </w:t>
      </w:r>
    </w:p>
    <w:p w:rsidR="000C66E8" w:rsidRPr="00405F88" w:rsidRDefault="00147E96"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r w:rsidR="00225484" w:rsidRPr="00405F88">
        <w:rPr>
          <w:rFonts w:ascii="Times New Roman" w:eastAsia="Calibri" w:hAnsi="Times New Roman" w:cs="Times New Roman"/>
          <w:sz w:val="24"/>
          <w:szCs w:val="24"/>
        </w:rPr>
        <w:t xml:space="preserve">) крыша планируется для преимущественного и неограниченного пользования всеми жителями многоквартирного дома (группы домов), в том числе МГН; </w:t>
      </w:r>
    </w:p>
    <w:p w:rsidR="000C66E8" w:rsidRPr="00405F88" w:rsidRDefault="00147E96"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r w:rsidR="00225484" w:rsidRPr="00405F88">
        <w:rPr>
          <w:rFonts w:ascii="Times New Roman" w:eastAsia="Calibri" w:hAnsi="Times New Roman" w:cs="Times New Roman"/>
          <w:sz w:val="24"/>
          <w:szCs w:val="24"/>
        </w:rPr>
        <w:t xml:space="preserve">) планируется благоустройство крыши подземного объекта капитального строительства (его подземной части). </w:t>
      </w:r>
    </w:p>
    <w:p w:rsidR="00225484"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5. При организации и формировании мест хранения автотранспорта запрещено использование зависимых </w:t>
      </w:r>
      <w:proofErr w:type="spellStart"/>
      <w:r w:rsidRPr="00405F88">
        <w:rPr>
          <w:rFonts w:ascii="Times New Roman" w:eastAsia="Calibri" w:hAnsi="Times New Roman" w:cs="Times New Roman"/>
          <w:sz w:val="24"/>
          <w:szCs w:val="24"/>
        </w:rPr>
        <w:t>машино</w:t>
      </w:r>
      <w:proofErr w:type="spellEnd"/>
      <w:r w:rsidRPr="00405F88">
        <w:rPr>
          <w:rFonts w:ascii="Times New Roman" w:eastAsia="Calibri" w:hAnsi="Times New Roman" w:cs="Times New Roman"/>
          <w:sz w:val="24"/>
          <w:szCs w:val="24"/>
        </w:rPr>
        <w:t xml:space="preserve">-мест в обеспечение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 </w:t>
      </w:r>
    </w:p>
    <w:p w:rsidR="000C66E8"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6. Все площадки, указанные в </w:t>
      </w:r>
      <w:hyperlink w:anchor="p27" w:history="1">
        <w:r w:rsidRPr="00405F88">
          <w:rPr>
            <w:rFonts w:ascii="Times New Roman" w:eastAsia="Calibri" w:hAnsi="Times New Roman" w:cs="Times New Roman"/>
            <w:sz w:val="24"/>
            <w:szCs w:val="24"/>
            <w:u w:val="single"/>
          </w:rPr>
          <w:t>таблице 1</w:t>
        </w:r>
      </w:hyperlink>
      <w:r w:rsidRPr="00405F88">
        <w:rPr>
          <w:rFonts w:ascii="Times New Roman" w:eastAsia="Calibri" w:hAnsi="Times New Roman" w:cs="Times New Roman"/>
          <w:sz w:val="24"/>
          <w:szCs w:val="24"/>
        </w:rPr>
        <w:t xml:space="preserve"> настоящей статьи, должны быть выполнены в одном уровне с пешеходными подходами к ним (тротуаром, дорожкой) без перепада высот. </w:t>
      </w:r>
    </w:p>
    <w:p w:rsidR="00225484"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7. Недопустимо наличие на площадках, указанных в </w:t>
      </w:r>
      <w:hyperlink w:anchor="p27" w:history="1">
        <w:r w:rsidRPr="00405F88">
          <w:rPr>
            <w:rFonts w:ascii="Times New Roman" w:eastAsia="Calibri" w:hAnsi="Times New Roman" w:cs="Times New Roman"/>
            <w:sz w:val="24"/>
            <w:szCs w:val="24"/>
            <w:u w:val="single"/>
          </w:rPr>
          <w:t>таблице 1</w:t>
        </w:r>
      </w:hyperlink>
      <w:r w:rsidRPr="00405F88">
        <w:rPr>
          <w:rFonts w:ascii="Times New Roman" w:eastAsia="Calibri" w:hAnsi="Times New Roman" w:cs="Times New Roman"/>
          <w:sz w:val="24"/>
          <w:szCs w:val="24"/>
        </w:rPr>
        <w:t xml:space="preserve"> настоящей статьи, а также на площадках входных групп инженерных колодцев. </w:t>
      </w:r>
    </w:p>
    <w:p w:rsidR="000C66E8"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8. Дренажные и водосборные решетки на объектах благоустройства должны быть выполнены на одном уровне с поверхностью покрытия объектов благоустройства. </w:t>
      </w:r>
    </w:p>
    <w:p w:rsidR="000C66E8"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9. При проектировании входов в подъезды многоквартирных домов: </w:t>
      </w:r>
    </w:p>
    <w:p w:rsidR="000C66E8" w:rsidRPr="00405F88" w:rsidRDefault="00147E96"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r w:rsidR="00225484" w:rsidRPr="00405F88">
        <w:rPr>
          <w:rFonts w:ascii="Times New Roman" w:eastAsia="Calibri" w:hAnsi="Times New Roman" w:cs="Times New Roman"/>
          <w:sz w:val="24"/>
          <w:szCs w:val="24"/>
        </w:rPr>
        <w:t xml:space="preserve">) навесы над входными площадками входов в подъезды должны быть с организованным скрытым отводом поверхностных стоков и встроенными объектами (средствами) наружного освещения со светодиодными светильниками; </w:t>
      </w:r>
    </w:p>
    <w:p w:rsidR="000C66E8" w:rsidRPr="00405F88" w:rsidRDefault="00147E96"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r w:rsidR="00225484" w:rsidRPr="00405F88">
        <w:rPr>
          <w:rFonts w:ascii="Times New Roman" w:eastAsia="Calibri" w:hAnsi="Times New Roman" w:cs="Times New Roman"/>
          <w:sz w:val="24"/>
          <w:szCs w:val="24"/>
        </w:rPr>
        <w:t>) информационные таблички с номерами подъездов, номерами всех квартир в подъезде, а также таблички, дублирующие информацию информационных табличек с использованием шрифта Брайля, на высоте от 0,7 м до 0,9 м на каждом подъезде;</w:t>
      </w:r>
    </w:p>
    <w:p w:rsidR="000C66E8" w:rsidRPr="00405F88" w:rsidRDefault="00147E96" w:rsidP="00147E96">
      <w:pPr>
        <w:spacing w:after="0" w:line="240" w:lineRule="auto"/>
        <w:ind w:firstLine="567"/>
        <w:jc w:val="both"/>
        <w:rPr>
          <w:rFonts w:ascii="Times New Roman" w:eastAsia="Calibri" w:hAnsi="Times New Roman" w:cs="Times New Roman"/>
          <w:sz w:val="24"/>
          <w:szCs w:val="24"/>
        </w:rPr>
      </w:pPr>
      <w:proofErr w:type="gramStart"/>
      <w:r w:rsidRPr="00405F88">
        <w:rPr>
          <w:rFonts w:ascii="Times New Roman" w:eastAsia="Calibri" w:hAnsi="Times New Roman" w:cs="Times New Roman"/>
          <w:sz w:val="24"/>
          <w:szCs w:val="24"/>
        </w:rPr>
        <w:t>3</w:t>
      </w:r>
      <w:r w:rsidR="00225484" w:rsidRPr="00405F88">
        <w:rPr>
          <w:rFonts w:ascii="Times New Roman" w:eastAsia="Calibri" w:hAnsi="Times New Roman" w:cs="Times New Roman"/>
          <w:sz w:val="24"/>
          <w:szCs w:val="24"/>
        </w:rPr>
        <w:t xml:space="preserve">) полотна наружных дверей со смотровыми прозрачными ударопрочными панелями (не менее 60% от площади полотна) с нижней кромкой на высоте 0,5-1,2 м от уровня пола или полностью </w:t>
      </w:r>
      <w:proofErr w:type="spellStart"/>
      <w:r w:rsidR="00225484" w:rsidRPr="00405F88">
        <w:rPr>
          <w:rFonts w:ascii="Times New Roman" w:eastAsia="Calibri" w:hAnsi="Times New Roman" w:cs="Times New Roman"/>
          <w:sz w:val="24"/>
          <w:szCs w:val="24"/>
        </w:rPr>
        <w:t>светопрозрачные</w:t>
      </w:r>
      <w:proofErr w:type="spellEnd"/>
      <w:r w:rsidR="00225484" w:rsidRPr="00405F88">
        <w:rPr>
          <w:rFonts w:ascii="Times New Roman" w:eastAsia="Calibri" w:hAnsi="Times New Roman" w:cs="Times New Roman"/>
          <w:sz w:val="24"/>
          <w:szCs w:val="24"/>
        </w:rPr>
        <w:t xml:space="preserve">, при этом нижняя часть стеклянных полотен дверей на высоте не менее 0,3 м от уровня пола должна быть защищена </w:t>
      </w:r>
      <w:proofErr w:type="spellStart"/>
      <w:r w:rsidR="00225484" w:rsidRPr="00405F88">
        <w:rPr>
          <w:rFonts w:ascii="Times New Roman" w:eastAsia="Calibri" w:hAnsi="Times New Roman" w:cs="Times New Roman"/>
          <w:sz w:val="24"/>
          <w:szCs w:val="24"/>
        </w:rPr>
        <w:t>противоударной</w:t>
      </w:r>
      <w:proofErr w:type="spellEnd"/>
      <w:r w:rsidR="00225484" w:rsidRPr="00405F88">
        <w:rPr>
          <w:rFonts w:ascii="Times New Roman" w:eastAsia="Calibri" w:hAnsi="Times New Roman" w:cs="Times New Roman"/>
          <w:sz w:val="24"/>
          <w:szCs w:val="24"/>
        </w:rPr>
        <w:t xml:space="preserve"> полосой (на прозрачных полотнах дверей размещается яркая контрастная маркировка, расположенная на</w:t>
      </w:r>
      <w:proofErr w:type="gramEnd"/>
      <w:r w:rsidR="00225484" w:rsidRPr="00405F88">
        <w:rPr>
          <w:rFonts w:ascii="Times New Roman" w:eastAsia="Calibri" w:hAnsi="Times New Roman" w:cs="Times New Roman"/>
          <w:sz w:val="24"/>
          <w:szCs w:val="24"/>
        </w:rPr>
        <w:t xml:space="preserve"> </w:t>
      </w:r>
      <w:proofErr w:type="gramStart"/>
      <w:r w:rsidR="00225484" w:rsidRPr="00405F88">
        <w:rPr>
          <w:rFonts w:ascii="Times New Roman" w:eastAsia="Calibri" w:hAnsi="Times New Roman" w:cs="Times New Roman"/>
          <w:sz w:val="24"/>
          <w:szCs w:val="24"/>
        </w:rPr>
        <w:t>уровне</w:t>
      </w:r>
      <w:proofErr w:type="gramEnd"/>
      <w:r w:rsidR="00225484" w:rsidRPr="00405F88">
        <w:rPr>
          <w:rFonts w:ascii="Times New Roman" w:eastAsia="Calibri" w:hAnsi="Times New Roman" w:cs="Times New Roman"/>
          <w:sz w:val="24"/>
          <w:szCs w:val="24"/>
        </w:rPr>
        <w:t xml:space="preserve"> не ниже 1,2 м и не выше 1,5 м от поверхности пола, в форме круга диаметром от 0,1 м до 0,2 м); </w:t>
      </w:r>
    </w:p>
    <w:p w:rsidR="000C66E8" w:rsidRPr="00405F88" w:rsidRDefault="00147E96"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4</w:t>
      </w:r>
      <w:r w:rsidR="00225484" w:rsidRPr="00405F88">
        <w:rPr>
          <w:rFonts w:ascii="Times New Roman" w:eastAsia="Calibri" w:hAnsi="Times New Roman" w:cs="Times New Roman"/>
          <w:sz w:val="24"/>
          <w:szCs w:val="24"/>
        </w:rPr>
        <w:t xml:space="preserve">) входные площадки входов </w:t>
      </w:r>
      <w:r w:rsidR="005F6DEC" w:rsidRPr="00405F88">
        <w:rPr>
          <w:rFonts w:ascii="Times New Roman" w:eastAsia="Calibri" w:hAnsi="Times New Roman" w:cs="Times New Roman"/>
          <w:sz w:val="24"/>
          <w:szCs w:val="24"/>
        </w:rPr>
        <w:t>в подъезды многоквартирных</w:t>
      </w:r>
      <w:r w:rsidR="00225484" w:rsidRPr="00405F88">
        <w:rPr>
          <w:rFonts w:ascii="Times New Roman" w:eastAsia="Calibri" w:hAnsi="Times New Roman" w:cs="Times New Roman"/>
          <w:sz w:val="24"/>
          <w:szCs w:val="24"/>
        </w:rPr>
        <w:t xml:space="preserve"> домов должны быть благоустроены элементами озеленения, скамьями для отдыха, урнами. </w:t>
      </w:r>
    </w:p>
    <w:p w:rsidR="000C66E8"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10. </w:t>
      </w:r>
      <w:proofErr w:type="gramStart"/>
      <w:r w:rsidRPr="00405F88">
        <w:rPr>
          <w:rFonts w:ascii="Times New Roman" w:eastAsia="Calibri" w:hAnsi="Times New Roman" w:cs="Times New Roman"/>
          <w:sz w:val="24"/>
          <w:szCs w:val="24"/>
        </w:rPr>
        <w:t xml:space="preserve">При благоустройстве территорий вновь возводимых многоквартирных домов (групп домов) в пешеходную инфраструктуру входят пешеходные коммуникации (тротуары, пешеходные дорожки, эспланады, мосты, пешеходные аллеи и галереи, тропы и тропинки, экологические туристические тропы) и пешеходные пространства (пешеходные улицы и зоны, площади, набережные, бульвары). </w:t>
      </w:r>
      <w:proofErr w:type="gramEnd"/>
    </w:p>
    <w:p w:rsidR="000C66E8"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11. При подготовке проектных решений объектов пешеходной инфраструктуры следует предусматривать условия безопасного и комфортного передвижения для инвалидов и МГН в соответствии с национальными стандартами и сводами правил, предназначенными для разработки </w:t>
      </w:r>
      <w:r w:rsidRPr="00405F88">
        <w:rPr>
          <w:rFonts w:ascii="Times New Roman" w:eastAsia="Calibri" w:hAnsi="Times New Roman" w:cs="Times New Roman"/>
          <w:sz w:val="24"/>
          <w:szCs w:val="24"/>
        </w:rPr>
        <w:lastRenderedPageBreak/>
        <w:t xml:space="preserve">проектных решений, которые должны обеспечивать для инвалидов и МГН равные условия жизнедеятельности с другими категориями населения. </w:t>
      </w:r>
    </w:p>
    <w:p w:rsidR="000C66E8"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12. Новые пешеходные коммуникации должны проектироваться </w:t>
      </w:r>
      <w:proofErr w:type="gramStart"/>
      <w:r w:rsidRPr="00405F88">
        <w:rPr>
          <w:rFonts w:ascii="Times New Roman" w:eastAsia="Calibri" w:hAnsi="Times New Roman" w:cs="Times New Roman"/>
          <w:sz w:val="24"/>
          <w:szCs w:val="24"/>
        </w:rPr>
        <w:t>непрерывными</w:t>
      </w:r>
      <w:proofErr w:type="gramEnd"/>
      <w:r w:rsidR="007B3ACD" w:rsidRPr="00405F88">
        <w:rPr>
          <w:rFonts w:ascii="Times New Roman" w:eastAsia="Calibri" w:hAnsi="Times New Roman" w:cs="Times New Roman"/>
          <w:sz w:val="24"/>
          <w:szCs w:val="24"/>
        </w:rPr>
        <w:t>,</w:t>
      </w:r>
      <w:r w:rsidRPr="00405F88">
        <w:rPr>
          <w:rFonts w:ascii="Times New Roman" w:eastAsia="Calibri" w:hAnsi="Times New Roman" w:cs="Times New Roman"/>
          <w:sz w:val="24"/>
          <w:szCs w:val="24"/>
        </w:rPr>
        <w:t xml:space="preserve"> с организацией пешеходных переходов в местах пересечения с проезжей частью без тупиков и примыкать к существующим пешеходным коммуникациям муниципального образования.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 </w:t>
      </w:r>
    </w:p>
    <w:p w:rsidR="000C66E8"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13. В ширину пешеходной части тротуаров, ширину пешеходных дорожек не включаются места размещения некапитальных строений, сооружений (в том числе нестационарных строений, сооружений), уличной мебели, иных подобных элементов благоустройства. </w:t>
      </w:r>
    </w:p>
    <w:p w:rsidR="000C66E8"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14. При непосредственном примыкании пешеходных коммуникаций с твердым (усовершенствованным) покрытием к стенам зданий и подпорным стенкам следует увеличивать ширину пешеходной коммуникации не менее чем на 0,5 м. </w:t>
      </w:r>
    </w:p>
    <w:p w:rsidR="00225484"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15. </w:t>
      </w:r>
      <w:proofErr w:type="gramStart"/>
      <w:r w:rsidRPr="00405F88">
        <w:rPr>
          <w:rFonts w:ascii="Times New Roman" w:eastAsia="Calibri" w:hAnsi="Times New Roman" w:cs="Times New Roman"/>
          <w:sz w:val="24"/>
          <w:szCs w:val="24"/>
        </w:rPr>
        <w:t>Ширина пешеходного пути создаваемых тротуаров, пешеходных дорожек с учетом встречного движения инвалидов на креслах-колясках должна быть не менее 2,0 м (в условиях сложившейся застройки в затесненных местах допустимо в пределах прямой видимости снижать ширину до 1,2 м с устройством не более чем через каждые 25 м горизонтальных площадок размером не менее 2,0 x 1,8 м для обеспечения возможности разъезда инвалидов</w:t>
      </w:r>
      <w:proofErr w:type="gramEnd"/>
      <w:r w:rsidRPr="00405F88">
        <w:rPr>
          <w:rFonts w:ascii="Times New Roman" w:eastAsia="Calibri" w:hAnsi="Times New Roman" w:cs="Times New Roman"/>
          <w:sz w:val="24"/>
          <w:szCs w:val="24"/>
        </w:rPr>
        <w:t xml:space="preserve"> на креслах-колясках). </w:t>
      </w:r>
    </w:p>
    <w:p w:rsidR="00225484"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16. Пешеходные пути должны обеспечивать безопасное движение пешеходов по пешеходным коммуникациям, в том числе от плоскостных стоянок автомобилей (парковок) до входных площадок, входов в здания, строения, сооружения. На участках пересечения пешеходных коммуникаций и проездов обустраиваются пешеходные переходы в соответствии с требованиями к организации дорожного движения. </w:t>
      </w:r>
    </w:p>
    <w:p w:rsidR="00225484"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17. В целях ограничения доступа автомобилей на территории, не предназначенные для движения (остановки, стоянки) транспортных средств (пути движения пешеходов, озеленение), необходимо отделять такие территории от проезжей части путем устройства стационарных парковочных барьеров. </w:t>
      </w:r>
    </w:p>
    <w:p w:rsidR="00225484"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18. При благоустройстве территорий вновь возводимых многоквартирных домов подлежат учету показатели минимальной обеспеченности объектами и элементами благоустройства, приведенные</w:t>
      </w:r>
      <w:r w:rsidR="001C0C1D" w:rsidRPr="00405F88">
        <w:rPr>
          <w:rFonts w:ascii="Times New Roman" w:eastAsia="Calibri" w:hAnsi="Times New Roman" w:cs="Times New Roman"/>
          <w:sz w:val="24"/>
          <w:szCs w:val="24"/>
        </w:rPr>
        <w:t xml:space="preserve"> в таблице 1 настоящей статьи. </w:t>
      </w:r>
    </w:p>
    <w:p w:rsidR="001C0C1D" w:rsidRPr="00405F88" w:rsidRDefault="001C0C1D" w:rsidP="001C0C1D">
      <w:pPr>
        <w:spacing w:after="0" w:line="240" w:lineRule="auto"/>
        <w:jc w:val="both"/>
        <w:rPr>
          <w:rFonts w:ascii="Times New Roman" w:eastAsia="Calibri" w:hAnsi="Times New Roman" w:cs="Times New Roman"/>
          <w:sz w:val="24"/>
          <w:szCs w:val="24"/>
        </w:rPr>
      </w:pPr>
    </w:p>
    <w:p w:rsidR="00225484" w:rsidRPr="00405F88" w:rsidRDefault="00225484" w:rsidP="003F2B8B">
      <w:pPr>
        <w:spacing w:after="0" w:line="240" w:lineRule="auto"/>
        <w:ind w:firstLine="567"/>
        <w:rPr>
          <w:rFonts w:ascii="Times New Roman" w:eastAsia="Calibri" w:hAnsi="Times New Roman" w:cs="Times New Roman"/>
          <w:sz w:val="24"/>
          <w:szCs w:val="24"/>
        </w:rPr>
      </w:pPr>
      <w:bookmarkStart w:id="18" w:name="p27"/>
      <w:bookmarkEnd w:id="18"/>
      <w:r w:rsidRPr="00405F88">
        <w:rPr>
          <w:rFonts w:ascii="Times New Roman" w:eastAsia="Calibri" w:hAnsi="Times New Roman" w:cs="Times New Roman"/>
          <w:sz w:val="24"/>
          <w:szCs w:val="24"/>
        </w:rPr>
        <w:t xml:space="preserve">Таблица 1 </w:t>
      </w:r>
      <w:r w:rsidR="00706EBD" w:rsidRPr="00405F88">
        <w:rPr>
          <w:rFonts w:ascii="Times New Roman" w:eastAsiaTheme="minorEastAsia" w:hAnsi="Times New Roman" w:cs="Times New Roman"/>
          <w:sz w:val="24"/>
          <w:szCs w:val="24"/>
          <w:lang w:eastAsia="ru-RU"/>
        </w:rPr>
        <w:t>«</w:t>
      </w:r>
      <w:r w:rsidRPr="00405F88">
        <w:rPr>
          <w:rFonts w:ascii="Times New Roman" w:eastAsia="Calibri" w:hAnsi="Times New Roman" w:cs="Times New Roman"/>
          <w:sz w:val="24"/>
          <w:szCs w:val="24"/>
        </w:rPr>
        <w:t>Показатели минимальной обеспеченности объектами и элементами благоустройства вновь возводимых многоквартирных домов</w:t>
      </w:r>
      <w:r w:rsidR="00706EBD" w:rsidRPr="00405F88">
        <w:rPr>
          <w:rFonts w:ascii="Times New Roman" w:eastAsiaTheme="minorEastAsia" w:hAnsi="Times New Roman" w:cs="Times New Roman"/>
          <w:sz w:val="24"/>
          <w:szCs w:val="24"/>
          <w:lang w:eastAsia="ru-RU"/>
        </w:rPr>
        <w:t>»</w:t>
      </w:r>
      <w:r w:rsidR="003F2B8B" w:rsidRPr="00405F88">
        <w:rPr>
          <w:rFonts w:ascii="Times New Roman" w:eastAsiaTheme="minorEastAsia" w:hAnsi="Times New Roman" w:cs="Times New Roman"/>
          <w:sz w:val="24"/>
          <w:szCs w:val="24"/>
          <w:lang w:eastAsia="ru-RU"/>
        </w:rPr>
        <w:t>.</w:t>
      </w:r>
      <w:r w:rsidRPr="00405F88">
        <w:rPr>
          <w:rFonts w:ascii="Times New Roman" w:eastAsia="Calibri" w:hAnsi="Times New Roman" w:cs="Times New Roman"/>
          <w:sz w:val="24"/>
          <w:szCs w:val="24"/>
        </w:rPr>
        <w:t xml:space="preserve"> </w:t>
      </w:r>
    </w:p>
    <w:tbl>
      <w:tblPr>
        <w:tblW w:w="10189" w:type="dxa"/>
        <w:tblInd w:w="20" w:type="dxa"/>
        <w:tblCellMar>
          <w:left w:w="0" w:type="dxa"/>
          <w:right w:w="0" w:type="dxa"/>
        </w:tblCellMar>
        <w:tblLook w:val="04A0" w:firstRow="1" w:lastRow="0" w:firstColumn="1" w:lastColumn="0" w:noHBand="0" w:noVBand="1"/>
      </w:tblPr>
      <w:tblGrid>
        <w:gridCol w:w="481"/>
        <w:gridCol w:w="1982"/>
        <w:gridCol w:w="4361"/>
        <w:gridCol w:w="1783"/>
        <w:gridCol w:w="1582"/>
      </w:tblGrid>
      <w:tr w:rsidR="00225484" w:rsidRPr="00405F88" w:rsidTr="000C66E8">
        <w:trPr>
          <w:trHeight w:val="458"/>
        </w:trPr>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05F88" w:rsidRDefault="00221CFA"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w:t>
            </w:r>
            <w:proofErr w:type="gramStart"/>
            <w:r w:rsidR="00225484" w:rsidRPr="00405F88">
              <w:rPr>
                <w:rFonts w:ascii="Times New Roman" w:eastAsia="Calibri" w:hAnsi="Times New Roman" w:cs="Times New Roman"/>
                <w:sz w:val="20"/>
                <w:szCs w:val="20"/>
              </w:rPr>
              <w:t>п</w:t>
            </w:r>
            <w:proofErr w:type="gramEnd"/>
            <w:r w:rsidR="00225484" w:rsidRPr="00405F88">
              <w:rPr>
                <w:rFonts w:ascii="Times New Roman" w:eastAsia="Calibri" w:hAnsi="Times New Roman" w:cs="Times New Roman"/>
                <w:sz w:val="20"/>
                <w:szCs w:val="20"/>
              </w:rPr>
              <w:t xml:space="preserve">/п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Наименования объектов и элементов благоустройства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Показатели обеспеченности на 1 жителя (всего) и размеры объектов благоустройства (всего)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Местоположение элементов и объектов благоустройства </w:t>
            </w:r>
          </w:p>
        </w:tc>
      </w:tr>
      <w:tr w:rsidR="00225484" w:rsidRPr="00405F88" w:rsidTr="000C66E8">
        <w:trPr>
          <w:trHeight w:val="1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after="0" w:line="240" w:lineRule="auto"/>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after="0" w:line="240" w:lineRule="auto"/>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after="0" w:line="240" w:lineRule="auto"/>
              <w:rPr>
                <w:rFonts w:ascii="Times New Roman" w:eastAsia="Calibri"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В соответствии с </w:t>
            </w:r>
            <w:hyperlink w:anchor="p1" w:history="1">
              <w:r w:rsidRPr="00405F88">
                <w:rPr>
                  <w:rFonts w:ascii="Times New Roman" w:eastAsia="Calibri" w:hAnsi="Times New Roman" w:cs="Times New Roman"/>
                  <w:sz w:val="20"/>
                  <w:szCs w:val="20"/>
                  <w:u w:val="single"/>
                </w:rPr>
                <w:t>подпунктом</w:t>
              </w:r>
            </w:hyperlink>
            <w:r w:rsidRPr="00405F88">
              <w:rPr>
                <w:rFonts w:ascii="Times New Roman" w:eastAsia="Calibri" w:hAnsi="Times New Roman" w:cs="Times New Roman"/>
                <w:sz w:val="20"/>
                <w:szCs w:val="20"/>
              </w:rPr>
              <w:t xml:space="preserve"> 1 пункта 2 настоящей статьи </w:t>
            </w:r>
          </w:p>
        </w:tc>
        <w:tc>
          <w:tcPr>
            <w:tcW w:w="1582"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на территории жилого района «1»</w:t>
            </w:r>
          </w:p>
        </w:tc>
      </w:tr>
      <w:tr w:rsidR="00225484" w:rsidRPr="00405F88" w:rsidTr="000C66E8">
        <w:trPr>
          <w:trHeight w:val="236"/>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1</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4 </w:t>
            </w:r>
          </w:p>
        </w:tc>
        <w:tc>
          <w:tcPr>
            <w:tcW w:w="1582"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5 </w:t>
            </w:r>
          </w:p>
        </w:tc>
      </w:tr>
      <w:tr w:rsidR="00225484" w:rsidRPr="00405F88" w:rsidTr="000C66E8">
        <w:trPr>
          <w:trHeight w:val="458"/>
        </w:trPr>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1</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Детские игровые площадки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не менее 0,5-0,7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/чел. </w:t>
            </w:r>
          </w:p>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Оптимальный размер площадок: </w:t>
            </w:r>
          </w:p>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для детей до 3 лет - 50-70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 до 7 лет - 70-150 м2; школьного возраста - 100-300 м2; </w:t>
            </w:r>
          </w:p>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комплексных игровых площадок - 900-1600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не менее 0,5-0,7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/чел. (всего), из них: </w:t>
            </w:r>
          </w:p>
        </w:tc>
      </w:tr>
      <w:tr w:rsidR="00225484" w:rsidRPr="00405F88" w:rsidTr="000C66E8">
        <w:trPr>
          <w:trHeight w:val="1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after="0" w:line="240" w:lineRule="auto"/>
              <w:jc w:val="center"/>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after="0" w:line="240" w:lineRule="auto"/>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after="0" w:line="240" w:lineRule="auto"/>
              <w:rPr>
                <w:rFonts w:ascii="Times New Roman" w:eastAsia="Calibri"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не менее 0,4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/чел. </w:t>
            </w:r>
          </w:p>
        </w:tc>
        <w:tc>
          <w:tcPr>
            <w:tcW w:w="1582"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допускается 0,1-0,3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/чел. с соблюдением пешеходной доступности от входных групп дома до площадок не более 100 м </w:t>
            </w:r>
          </w:p>
        </w:tc>
      </w:tr>
      <w:tr w:rsidR="00225484" w:rsidRPr="00405F88" w:rsidTr="000C66E8">
        <w:trPr>
          <w:trHeight w:val="1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after="0" w:line="240" w:lineRule="auto"/>
              <w:jc w:val="center"/>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after="0" w:line="240" w:lineRule="auto"/>
              <w:rPr>
                <w:rFonts w:ascii="Times New Roman" w:eastAsia="Calibri"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Возможно объединение площадок дошкольного </w:t>
            </w:r>
            <w:r w:rsidRPr="00405F88">
              <w:rPr>
                <w:rFonts w:ascii="Times New Roman" w:eastAsia="Calibri" w:hAnsi="Times New Roman" w:cs="Times New Roman"/>
                <w:sz w:val="20"/>
                <w:szCs w:val="20"/>
              </w:rPr>
              <w:lastRenderedPageBreak/>
              <w:t>возраста с площадками отдыха взрослых (размер площадки - не менее 150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 площадок для детей с площадками для тихого отдыха взрослых (размер площадки - не менее 80 м2)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lastRenderedPageBreak/>
              <w:t xml:space="preserve">  </w:t>
            </w:r>
          </w:p>
        </w:tc>
        <w:tc>
          <w:tcPr>
            <w:tcW w:w="1582"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  </w:t>
            </w:r>
          </w:p>
        </w:tc>
      </w:tr>
      <w:tr w:rsidR="00225484" w:rsidRPr="00405F88" w:rsidTr="000C66E8">
        <w:trPr>
          <w:trHeight w:val="236"/>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lastRenderedPageBreak/>
              <w:t>2</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Спортивные площадки (спортивно-игровые комплексы)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для детей дошкольного возраста (на 75 детей) - не менее 150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 </w:t>
            </w:r>
          </w:p>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школьного возраста (100 детей) - не менее 250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не менее 0,5-0,7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/чел. </w:t>
            </w:r>
          </w:p>
        </w:tc>
      </w:tr>
      <w:tr w:rsidR="00225484" w:rsidRPr="00405F88" w:rsidTr="000C66E8">
        <w:trPr>
          <w:trHeight w:val="142"/>
        </w:trPr>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3</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Площадки отдыха взрослого населения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не менее 0,1-0,2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/чел. </w:t>
            </w:r>
          </w:p>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Оптимальный размер площадки - 50-100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 </w:t>
            </w:r>
          </w:p>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минимальный размер площадки отдыха - не менее 15-20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 </w:t>
            </w:r>
          </w:p>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Допускается совмещение площадок тихого отдыха с детскими площадками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не менее 0,1-0,2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/чел. (всего), из них: </w:t>
            </w:r>
          </w:p>
        </w:tc>
      </w:tr>
      <w:tr w:rsidR="00225484" w:rsidRPr="00405F88" w:rsidTr="000C66E8">
        <w:trPr>
          <w:trHeight w:val="1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after="0" w:line="240" w:lineRule="auto"/>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after="0" w:line="240" w:lineRule="auto"/>
              <w:rPr>
                <w:rFonts w:ascii="Times New Roman" w:eastAsia="Calibri"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after="0" w:line="240" w:lineRule="auto"/>
              <w:rPr>
                <w:rFonts w:ascii="Times New Roman" w:eastAsia="Calibri"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не менее 0,1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/чел. </w:t>
            </w:r>
          </w:p>
        </w:tc>
        <w:tc>
          <w:tcPr>
            <w:tcW w:w="1582"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допускается 0,1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/чел. с соблюдением пешеходной доступности от входных групп дома до площадок не более 100 м </w:t>
            </w:r>
          </w:p>
        </w:tc>
      </w:tr>
      <w:tr w:rsidR="00225484" w:rsidRPr="00405F88" w:rsidTr="000C66E8">
        <w:trPr>
          <w:trHeight w:val="142"/>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4</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Площадки для выгула собак «2»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400-600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400-600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 </w:t>
            </w:r>
          </w:p>
        </w:tc>
      </w:tr>
      <w:tr w:rsidR="00225484" w:rsidRPr="00405F88" w:rsidTr="000C66E8">
        <w:trPr>
          <w:trHeight w:val="142"/>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5</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Контейнерная площадка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не менее 0,03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/чел.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не менее 0,03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/чел. </w:t>
            </w:r>
          </w:p>
        </w:tc>
      </w:tr>
      <w:tr w:rsidR="00225484" w:rsidRPr="00405F88" w:rsidTr="000C66E8">
        <w:trPr>
          <w:trHeight w:val="142"/>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0"/>
                <w:szCs w:val="20"/>
              </w:rPr>
            </w:pPr>
            <w:r w:rsidRPr="00405F88">
              <w:rPr>
                <w:rFonts w:ascii="Times New Roman" w:eastAsia="Calibri" w:hAnsi="Times New Roman" w:cs="Times New Roman"/>
                <w:sz w:val="20"/>
                <w:szCs w:val="20"/>
              </w:rPr>
              <w:t>6</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Площадка автостоянки (парковки)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22,5 м</w:t>
            </w:r>
            <w:proofErr w:type="gramStart"/>
            <w:r w:rsidRPr="00405F88">
              <w:rPr>
                <w:rFonts w:ascii="Times New Roman" w:eastAsia="Calibri" w:hAnsi="Times New Roman" w:cs="Times New Roman"/>
                <w:sz w:val="20"/>
                <w:szCs w:val="20"/>
              </w:rPr>
              <w:t>2</w:t>
            </w:r>
            <w:proofErr w:type="gramEnd"/>
            <w:r w:rsidRPr="00405F88">
              <w:rPr>
                <w:rFonts w:ascii="Times New Roman" w:eastAsia="Calibri" w:hAnsi="Times New Roman" w:cs="Times New Roman"/>
                <w:sz w:val="20"/>
                <w:szCs w:val="20"/>
              </w:rPr>
              <w:t xml:space="preserve">/автомобиль (в </w:t>
            </w:r>
            <w:proofErr w:type="spellStart"/>
            <w:r w:rsidRPr="00405F88">
              <w:rPr>
                <w:rFonts w:ascii="Times New Roman" w:eastAsia="Calibri" w:hAnsi="Times New Roman" w:cs="Times New Roman"/>
                <w:sz w:val="20"/>
                <w:szCs w:val="20"/>
              </w:rPr>
              <w:t>уширениях</w:t>
            </w:r>
            <w:proofErr w:type="spellEnd"/>
            <w:r w:rsidRPr="00405F88">
              <w:rPr>
                <w:rFonts w:ascii="Times New Roman" w:eastAsia="Calibri" w:hAnsi="Times New Roman" w:cs="Times New Roman"/>
                <w:sz w:val="20"/>
                <w:szCs w:val="20"/>
              </w:rPr>
              <w:t xml:space="preserve"> проезжих частей улиц и проездов - 18,0 м2) </w:t>
            </w:r>
          </w:p>
        </w:tc>
        <w:tc>
          <w:tcPr>
            <w:tcW w:w="3434"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0"/>
                <w:szCs w:val="20"/>
              </w:rPr>
            </w:pPr>
            <w:r w:rsidRPr="00405F88">
              <w:rPr>
                <w:rFonts w:ascii="Times New Roman" w:eastAsia="Calibri" w:hAnsi="Times New Roman" w:cs="Times New Roman"/>
                <w:sz w:val="20"/>
                <w:szCs w:val="20"/>
              </w:rPr>
              <w:t xml:space="preserve">В соответствии с </w:t>
            </w:r>
            <w:hyperlink r:id="rId43" w:history="1">
              <w:r w:rsidRPr="00405F88">
                <w:rPr>
                  <w:rFonts w:ascii="Times New Roman" w:eastAsia="Calibri" w:hAnsi="Times New Roman" w:cs="Times New Roman"/>
                  <w:sz w:val="20"/>
                  <w:szCs w:val="20"/>
                  <w:u w:val="single"/>
                </w:rPr>
                <w:t>постановлением</w:t>
              </w:r>
            </w:hyperlink>
            <w:r w:rsidRPr="00405F88">
              <w:rPr>
                <w:rFonts w:ascii="Times New Roman" w:eastAsia="Calibri" w:hAnsi="Times New Roman" w:cs="Times New Roman"/>
                <w:sz w:val="20"/>
                <w:szCs w:val="20"/>
              </w:rPr>
              <w:t xml:space="preserve"> Правительства Московской области от 17.08.2015 № 713/30 «Об утверждении нормативов градостроительного проектирования Московской области» </w:t>
            </w:r>
          </w:p>
        </w:tc>
      </w:tr>
    </w:tbl>
    <w:p w:rsidR="00AD5F96" w:rsidRPr="00405F88" w:rsidRDefault="00AD5F96" w:rsidP="00147E96">
      <w:pPr>
        <w:spacing w:after="0" w:line="240" w:lineRule="auto"/>
        <w:ind w:firstLine="567"/>
        <w:jc w:val="both"/>
        <w:rPr>
          <w:rFonts w:ascii="Times New Roman" w:eastAsia="Calibri" w:hAnsi="Times New Roman" w:cs="Times New Roman"/>
          <w:sz w:val="24"/>
          <w:szCs w:val="24"/>
        </w:rPr>
      </w:pPr>
    </w:p>
    <w:p w:rsidR="00225484"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 «1» При недостатке площади для размещения в полном объеме площадок рекреационного назначения на территории, указанной в </w:t>
      </w:r>
      <w:hyperlink w:anchor="p1" w:history="1">
        <w:r w:rsidRPr="00405F88">
          <w:rPr>
            <w:rFonts w:ascii="Times New Roman" w:eastAsia="Calibri" w:hAnsi="Times New Roman" w:cs="Times New Roman"/>
            <w:sz w:val="24"/>
            <w:szCs w:val="24"/>
          </w:rPr>
          <w:t>подпункте</w:t>
        </w:r>
      </w:hyperlink>
      <w:r w:rsidRPr="00405F88">
        <w:rPr>
          <w:rFonts w:ascii="Times New Roman" w:eastAsia="Calibri" w:hAnsi="Times New Roman" w:cs="Times New Roman"/>
          <w:sz w:val="24"/>
          <w:szCs w:val="24"/>
        </w:rPr>
        <w:t xml:space="preserve"> 1 пункта 2 настоящей статьи, допускается их размещение на территории общего пользования жилого района. </w:t>
      </w:r>
    </w:p>
    <w:p w:rsidR="00225484" w:rsidRPr="00405F88" w:rsidRDefault="00147E96"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 </w:t>
      </w:r>
      <w:r w:rsidR="00225484" w:rsidRPr="00405F88">
        <w:rPr>
          <w:rFonts w:ascii="Times New Roman" w:eastAsia="Calibri" w:hAnsi="Times New Roman" w:cs="Times New Roman"/>
          <w:sz w:val="24"/>
          <w:szCs w:val="24"/>
        </w:rPr>
        <w:t xml:space="preserve">«2» Предусматривается в случае, если предметом развития территории является создание нового планировочного района. </w:t>
      </w:r>
    </w:p>
    <w:p w:rsidR="001C0C1D"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19. При благоустройстве территорий многоквартирных домов не допускается ухудшать характеристики существующих объектов благоустройства и элементов благоустройства, в том числе:</w:t>
      </w:r>
    </w:p>
    <w:p w:rsidR="00225484"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объекты благоустройства и элементы благоустройства, развиваемые в связи с обеспечением связанности с существующими объектами пешеходной и транспортной инфраструктур, после завершения работ должны соответствовать требованиям </w:t>
      </w:r>
      <w:r w:rsidR="007B3ACD" w:rsidRPr="00405F88">
        <w:rPr>
          <w:rFonts w:ascii="Times New Roman" w:eastAsia="Calibri" w:hAnsi="Times New Roman" w:cs="Times New Roman"/>
          <w:sz w:val="24"/>
          <w:szCs w:val="24"/>
        </w:rPr>
        <w:t xml:space="preserve">настоящих </w:t>
      </w:r>
      <w:r w:rsidRPr="00405F88">
        <w:rPr>
          <w:rFonts w:ascii="Times New Roman" w:eastAsia="Calibri" w:hAnsi="Times New Roman" w:cs="Times New Roman"/>
          <w:sz w:val="24"/>
          <w:szCs w:val="24"/>
        </w:rPr>
        <w:t xml:space="preserve">Правил, </w:t>
      </w:r>
      <w:hyperlink r:id="rId44" w:history="1">
        <w:r w:rsidRPr="00405F88">
          <w:rPr>
            <w:rFonts w:ascii="Times New Roman" w:eastAsia="Calibri" w:hAnsi="Times New Roman" w:cs="Times New Roman"/>
            <w:sz w:val="24"/>
            <w:szCs w:val="24"/>
          </w:rPr>
          <w:t>регламенту</w:t>
        </w:r>
      </w:hyperlink>
      <w:r w:rsidRPr="00405F88">
        <w:rPr>
          <w:rFonts w:ascii="Times New Roman" w:eastAsia="Calibri" w:hAnsi="Times New Roman" w:cs="Times New Roman"/>
          <w:sz w:val="24"/>
          <w:szCs w:val="24"/>
        </w:rPr>
        <w:t xml:space="preserve"> содержания объектов благоустройства;</w:t>
      </w:r>
    </w:p>
    <w:p w:rsidR="00225484"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не допускается обеспечивать показатели минимальной обеспеченности объектами и элементами благоустройства, приведенными в таблице 1 настоящей статьи, вновь возводимых многоквартирных домов за счет существующих объектов благоустройства; по согласованию с </w:t>
      </w:r>
      <w:r w:rsidR="003315B7" w:rsidRPr="00405F88">
        <w:rPr>
          <w:rFonts w:ascii="Times New Roman" w:eastAsia="Calibri" w:hAnsi="Times New Roman" w:cs="Times New Roman"/>
          <w:sz w:val="24"/>
          <w:szCs w:val="24"/>
        </w:rPr>
        <w:t>администрацией</w:t>
      </w:r>
      <w:r w:rsidR="005F6DEC" w:rsidRPr="00405F88">
        <w:rPr>
          <w:rFonts w:ascii="Times New Roman" w:eastAsia="Calibri" w:hAnsi="Times New Roman" w:cs="Times New Roman"/>
          <w:sz w:val="24"/>
          <w:szCs w:val="24"/>
        </w:rPr>
        <w:t xml:space="preserve"> городского округа Люберцы</w:t>
      </w:r>
      <w:r w:rsidRPr="00405F88">
        <w:rPr>
          <w:rFonts w:ascii="Times New Roman" w:eastAsia="Calibri" w:hAnsi="Times New Roman" w:cs="Times New Roman"/>
          <w:sz w:val="24"/>
          <w:szCs w:val="24"/>
        </w:rPr>
        <w:t xml:space="preserve"> существующие объекты благоустройства и элементы благоустройства допускается увеличивать в размерах с одновременной их модернизацией, обеспечивающей срок службы названных объектов благоустройства по эксплуатационному документу не менее чем на 5 лет. </w:t>
      </w:r>
    </w:p>
    <w:p w:rsidR="00225484"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20. При проектировании площадок рекреационного назначения должны быть предусмотрено оборудование, приведенное в таблице 2 настоящей статьи, а также соблюдены требования, установленные </w:t>
      </w:r>
      <w:r w:rsidR="007B3ACD" w:rsidRPr="00405F88">
        <w:rPr>
          <w:rFonts w:ascii="Times New Roman" w:eastAsia="Calibri" w:hAnsi="Times New Roman" w:cs="Times New Roman"/>
          <w:sz w:val="24"/>
          <w:szCs w:val="24"/>
        </w:rPr>
        <w:t xml:space="preserve">настоящими </w:t>
      </w:r>
      <w:r w:rsidRPr="00405F88">
        <w:rPr>
          <w:rFonts w:ascii="Times New Roman" w:eastAsia="Calibri" w:hAnsi="Times New Roman" w:cs="Times New Roman"/>
          <w:sz w:val="24"/>
          <w:szCs w:val="24"/>
        </w:rPr>
        <w:t>Правилами.</w:t>
      </w:r>
    </w:p>
    <w:p w:rsidR="003F2B8B" w:rsidRPr="00405F88" w:rsidRDefault="003F2B8B" w:rsidP="00147E96">
      <w:pPr>
        <w:spacing w:after="0" w:line="240" w:lineRule="auto"/>
        <w:ind w:firstLine="567"/>
        <w:jc w:val="both"/>
        <w:rPr>
          <w:rFonts w:ascii="Times New Roman" w:eastAsia="Calibri" w:hAnsi="Times New Roman" w:cs="Times New Roman"/>
          <w:sz w:val="24"/>
          <w:szCs w:val="24"/>
        </w:rPr>
      </w:pPr>
    </w:p>
    <w:p w:rsidR="00225484" w:rsidRPr="00405F88" w:rsidRDefault="00225484" w:rsidP="003F2B8B">
      <w:pPr>
        <w:spacing w:after="0" w:line="240" w:lineRule="auto"/>
        <w:ind w:firstLine="567"/>
        <w:rPr>
          <w:rFonts w:ascii="Times New Roman" w:eastAsia="Calibri" w:hAnsi="Times New Roman" w:cs="Times New Roman"/>
          <w:sz w:val="24"/>
          <w:szCs w:val="24"/>
        </w:rPr>
      </w:pPr>
      <w:r w:rsidRPr="00405F88">
        <w:rPr>
          <w:rFonts w:ascii="Times New Roman" w:eastAsia="Calibri" w:hAnsi="Times New Roman" w:cs="Times New Roman"/>
          <w:sz w:val="24"/>
          <w:szCs w:val="24"/>
        </w:rPr>
        <w:t>Таблица 2 «Оборудование площадок рекреационного назначения»</w:t>
      </w:r>
      <w:r w:rsidR="003F2B8B" w:rsidRPr="00405F88">
        <w:rPr>
          <w:rFonts w:ascii="Times New Roman" w:eastAsia="Calibri" w:hAnsi="Times New Roman" w:cs="Times New Roman"/>
          <w:sz w:val="24"/>
          <w:szCs w:val="24"/>
        </w:rPr>
        <w:t>.</w:t>
      </w:r>
    </w:p>
    <w:tbl>
      <w:tblPr>
        <w:tblW w:w="10217" w:type="dxa"/>
        <w:tblInd w:w="20" w:type="dxa"/>
        <w:tblCellMar>
          <w:left w:w="0" w:type="dxa"/>
          <w:right w:w="0" w:type="dxa"/>
        </w:tblCellMar>
        <w:tblLook w:val="04A0" w:firstRow="1" w:lastRow="0" w:firstColumn="1" w:lastColumn="0" w:noHBand="0" w:noVBand="1"/>
      </w:tblPr>
      <w:tblGrid>
        <w:gridCol w:w="538"/>
        <w:gridCol w:w="9679"/>
      </w:tblGrid>
      <w:tr w:rsidR="00225484" w:rsidRPr="00405F88" w:rsidTr="001C0C1D">
        <w:trPr>
          <w:trHeight w:val="368"/>
        </w:trPr>
        <w:tc>
          <w:tcPr>
            <w:tcW w:w="10217"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Оборудование детских игровых площадок для детей до 3 лет: </w:t>
            </w:r>
          </w:p>
        </w:tc>
      </w:tr>
      <w:tr w:rsidR="00225484" w:rsidRPr="00405F88" w:rsidTr="003F2B8B">
        <w:trPr>
          <w:trHeight w:val="355"/>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lastRenderedPageBreak/>
              <w:t>1</w:t>
            </w:r>
          </w:p>
        </w:tc>
        <w:tc>
          <w:tcPr>
            <w:tcW w:w="9678" w:type="dxa"/>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3F2B8B">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Песочница </w:t>
            </w:r>
          </w:p>
        </w:tc>
      </w:tr>
      <w:tr w:rsidR="00225484" w:rsidRPr="00405F88" w:rsidTr="003F2B8B">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p>
        </w:tc>
        <w:tc>
          <w:tcPr>
            <w:tcW w:w="9678" w:type="dxa"/>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3F2B8B">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Горка </w:t>
            </w:r>
          </w:p>
        </w:tc>
      </w:tr>
      <w:tr w:rsidR="00225484" w:rsidRPr="00405F88" w:rsidTr="003F2B8B">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3</w:t>
            </w:r>
          </w:p>
        </w:tc>
        <w:tc>
          <w:tcPr>
            <w:tcW w:w="9678" w:type="dxa"/>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3F2B8B">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Карусель </w:t>
            </w:r>
          </w:p>
        </w:tc>
      </w:tr>
      <w:tr w:rsidR="00225484" w:rsidRPr="00405F88" w:rsidTr="003F2B8B">
        <w:trPr>
          <w:trHeight w:val="381"/>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4</w:t>
            </w:r>
          </w:p>
        </w:tc>
        <w:tc>
          <w:tcPr>
            <w:tcW w:w="9678" w:type="dxa"/>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3F2B8B">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Качели подвесные (2 сиденья со спинкой) </w:t>
            </w:r>
          </w:p>
        </w:tc>
      </w:tr>
      <w:tr w:rsidR="00225484" w:rsidRPr="00405F88"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5</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Качалка на пружине </w:t>
            </w:r>
          </w:p>
        </w:tc>
      </w:tr>
      <w:tr w:rsidR="00225484" w:rsidRPr="00405F88"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6</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Качалка-балансир </w:t>
            </w:r>
          </w:p>
        </w:tc>
      </w:tr>
      <w:tr w:rsidR="00225484" w:rsidRPr="00405F88" w:rsidTr="001C0C1D">
        <w:trPr>
          <w:trHeight w:val="368"/>
        </w:trPr>
        <w:tc>
          <w:tcPr>
            <w:tcW w:w="10217"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Оборудование детских игровых площадок для детей 3-7 лет: </w:t>
            </w:r>
          </w:p>
        </w:tc>
      </w:tr>
      <w:tr w:rsidR="00225484" w:rsidRPr="00405F88"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Игровой комплекс </w:t>
            </w:r>
          </w:p>
        </w:tc>
      </w:tr>
      <w:tr w:rsidR="00225484" w:rsidRPr="00405F88"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Карусель </w:t>
            </w:r>
          </w:p>
        </w:tc>
      </w:tr>
      <w:tr w:rsidR="00225484" w:rsidRPr="00405F88"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3</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Качели подвесные (2 сиденья без спинки) </w:t>
            </w:r>
          </w:p>
        </w:tc>
      </w:tr>
      <w:tr w:rsidR="00225484" w:rsidRPr="00405F88"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4</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Лабиринт </w:t>
            </w:r>
          </w:p>
        </w:tc>
      </w:tr>
      <w:tr w:rsidR="00225484" w:rsidRPr="00405F88" w:rsidTr="001C0C1D">
        <w:trPr>
          <w:trHeight w:val="355"/>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5</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Качалка на пружине </w:t>
            </w:r>
          </w:p>
        </w:tc>
      </w:tr>
      <w:tr w:rsidR="00225484" w:rsidRPr="00405F88"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6</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Качалка-балансир </w:t>
            </w:r>
          </w:p>
        </w:tc>
      </w:tr>
      <w:tr w:rsidR="00225484" w:rsidRPr="00405F88"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7</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Тоннель </w:t>
            </w:r>
          </w:p>
        </w:tc>
      </w:tr>
      <w:tr w:rsidR="00225484" w:rsidRPr="00405F88" w:rsidTr="001C0C1D">
        <w:trPr>
          <w:trHeight w:val="368"/>
        </w:trPr>
        <w:tc>
          <w:tcPr>
            <w:tcW w:w="53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8</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Теневой навес </w:t>
            </w:r>
          </w:p>
        </w:tc>
      </w:tr>
      <w:tr w:rsidR="00225484" w:rsidRPr="00405F88" w:rsidTr="001C0C1D">
        <w:trPr>
          <w:trHeight w:val="368"/>
        </w:trPr>
        <w:tc>
          <w:tcPr>
            <w:tcW w:w="10217"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Оборудование детских игровых площадок для детей 7-12 лет: </w:t>
            </w:r>
          </w:p>
        </w:tc>
      </w:tr>
      <w:tr w:rsidR="00225484" w:rsidRPr="00405F88"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Игровой комплекс </w:t>
            </w:r>
          </w:p>
        </w:tc>
      </w:tr>
      <w:tr w:rsidR="00225484" w:rsidRPr="00405F88"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Качели подвесные (2 сиденья без спинки) </w:t>
            </w:r>
          </w:p>
        </w:tc>
      </w:tr>
      <w:tr w:rsidR="00225484" w:rsidRPr="00405F88"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3</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Пространственная сетка </w:t>
            </w:r>
          </w:p>
        </w:tc>
      </w:tr>
      <w:tr w:rsidR="00225484" w:rsidRPr="00405F88"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4</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Подвесной мост </w:t>
            </w:r>
          </w:p>
        </w:tc>
      </w:tr>
      <w:tr w:rsidR="00225484" w:rsidRPr="00405F88"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5</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Спортивный игровой комплекс </w:t>
            </w:r>
          </w:p>
        </w:tc>
      </w:tr>
      <w:tr w:rsidR="00225484" w:rsidRPr="00405F88" w:rsidTr="001C0C1D">
        <w:trPr>
          <w:trHeight w:val="368"/>
        </w:trPr>
        <w:tc>
          <w:tcPr>
            <w:tcW w:w="10217"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Оборудование спортивных площадок: </w:t>
            </w:r>
          </w:p>
        </w:tc>
      </w:tr>
      <w:tr w:rsidR="00225484" w:rsidRPr="00405F88"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Гимнастический комплекс </w:t>
            </w:r>
          </w:p>
        </w:tc>
      </w:tr>
      <w:tr w:rsidR="00225484" w:rsidRPr="00405F88"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Тренажер "Шаговый" </w:t>
            </w:r>
          </w:p>
        </w:tc>
      </w:tr>
      <w:tr w:rsidR="00225484" w:rsidRPr="00405F88"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3</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Тренажер "Эллиптический" </w:t>
            </w:r>
          </w:p>
        </w:tc>
      </w:tr>
      <w:tr w:rsidR="00225484" w:rsidRPr="00405F88" w:rsidTr="001C0C1D">
        <w:trPr>
          <w:trHeight w:val="355"/>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4</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Тренажер "Двойной турник" </w:t>
            </w:r>
          </w:p>
        </w:tc>
      </w:tr>
      <w:tr w:rsidR="00225484" w:rsidRPr="00405F88"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5</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Тренажер "Двойные лыжи" </w:t>
            </w:r>
          </w:p>
        </w:tc>
      </w:tr>
      <w:tr w:rsidR="00225484" w:rsidRPr="00405F88" w:rsidTr="001C0C1D">
        <w:trPr>
          <w:trHeight w:val="368"/>
        </w:trPr>
        <w:tc>
          <w:tcPr>
            <w:tcW w:w="10217"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Оборудование площадок отдыха: </w:t>
            </w:r>
          </w:p>
        </w:tc>
      </w:tr>
      <w:tr w:rsidR="00225484" w:rsidRPr="00405F88" w:rsidTr="001C0C1D">
        <w:trPr>
          <w:trHeight w:val="368"/>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Стол для настольного тенниса </w:t>
            </w:r>
          </w:p>
        </w:tc>
      </w:tr>
      <w:tr w:rsidR="00225484" w:rsidRPr="00405F88" w:rsidTr="001C0C1D">
        <w:trPr>
          <w:trHeight w:val="381"/>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p>
        </w:tc>
        <w:tc>
          <w:tcPr>
            <w:tcW w:w="9678"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36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Шахматные столы (2 с 4 сиденьями без спинки) </w:t>
            </w:r>
          </w:p>
        </w:tc>
      </w:tr>
    </w:tbl>
    <w:p w:rsidR="00AD5F96" w:rsidRPr="00405F88" w:rsidRDefault="00AD5F96" w:rsidP="00147E96">
      <w:pPr>
        <w:tabs>
          <w:tab w:val="left" w:pos="851"/>
        </w:tabs>
        <w:spacing w:after="0" w:line="240" w:lineRule="auto"/>
        <w:ind w:firstLine="567"/>
        <w:jc w:val="both"/>
        <w:rPr>
          <w:rFonts w:ascii="Times New Roman" w:eastAsia="Calibri" w:hAnsi="Times New Roman" w:cs="Times New Roman"/>
          <w:sz w:val="24"/>
          <w:szCs w:val="24"/>
        </w:rPr>
      </w:pPr>
    </w:p>
    <w:p w:rsidR="004E5419" w:rsidRDefault="004E5419" w:rsidP="00147E96">
      <w:pPr>
        <w:tabs>
          <w:tab w:val="left" w:pos="851"/>
        </w:tabs>
        <w:spacing w:after="0" w:line="240" w:lineRule="auto"/>
        <w:ind w:firstLine="567"/>
        <w:jc w:val="both"/>
        <w:rPr>
          <w:rFonts w:ascii="Times New Roman" w:eastAsia="Calibri" w:hAnsi="Times New Roman" w:cs="Times New Roman"/>
          <w:sz w:val="24"/>
          <w:szCs w:val="24"/>
        </w:rPr>
      </w:pPr>
    </w:p>
    <w:p w:rsidR="004E5419" w:rsidRDefault="004E5419" w:rsidP="00147E96">
      <w:pPr>
        <w:tabs>
          <w:tab w:val="left" w:pos="851"/>
        </w:tabs>
        <w:spacing w:after="0" w:line="240" w:lineRule="auto"/>
        <w:ind w:firstLine="567"/>
        <w:jc w:val="both"/>
        <w:rPr>
          <w:rFonts w:ascii="Times New Roman" w:eastAsia="Calibri" w:hAnsi="Times New Roman" w:cs="Times New Roman"/>
          <w:sz w:val="24"/>
          <w:szCs w:val="24"/>
        </w:rPr>
      </w:pPr>
    </w:p>
    <w:p w:rsidR="00225484" w:rsidRPr="00405F88" w:rsidRDefault="00225484" w:rsidP="00147E96">
      <w:pPr>
        <w:tabs>
          <w:tab w:val="left" w:pos="851"/>
        </w:tabs>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lastRenderedPageBreak/>
        <w:t xml:space="preserve">21. При благоустройстве озеленения вновь возводимых многоквартирных домов: </w:t>
      </w:r>
    </w:p>
    <w:p w:rsidR="001C0C1D" w:rsidRPr="00405F88" w:rsidRDefault="00225484" w:rsidP="00147E96">
      <w:pPr>
        <w:pStyle w:val="a3"/>
        <w:numPr>
          <w:ilvl w:val="0"/>
          <w:numId w:val="23"/>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газоны следует устраивать с использованием травосмеси на основе рыхлокустовых корневищных злаков низового типа на полностью подготовленном и спланированном основании из многокомпонентного искусственного </w:t>
      </w:r>
      <w:proofErr w:type="spellStart"/>
      <w:r w:rsidRPr="00405F88">
        <w:rPr>
          <w:rFonts w:ascii="Times New Roman" w:eastAsia="Calibri" w:hAnsi="Times New Roman" w:cs="Times New Roman"/>
          <w:sz w:val="24"/>
          <w:szCs w:val="24"/>
        </w:rPr>
        <w:t>почвогрунта</w:t>
      </w:r>
      <w:proofErr w:type="spellEnd"/>
      <w:r w:rsidRPr="00405F88">
        <w:rPr>
          <w:rFonts w:ascii="Times New Roman" w:eastAsia="Calibri" w:hAnsi="Times New Roman" w:cs="Times New Roman"/>
          <w:sz w:val="24"/>
          <w:szCs w:val="24"/>
        </w:rPr>
        <w:t xml:space="preserve"> заводского изготовления с соблюдением уклона основания и после обеспечения раздельного стока воды с плоскостных сооружений и внутрипочвенного стока; </w:t>
      </w:r>
    </w:p>
    <w:p w:rsidR="001C0C1D" w:rsidRPr="00405F88" w:rsidRDefault="00225484" w:rsidP="00147E96">
      <w:pPr>
        <w:pStyle w:val="a3"/>
        <w:numPr>
          <w:ilvl w:val="0"/>
          <w:numId w:val="23"/>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поражения болезнями и заселения вредителями;</w:t>
      </w:r>
    </w:p>
    <w:p w:rsidR="00147E96" w:rsidRPr="00405F88" w:rsidRDefault="00225484" w:rsidP="00147E96">
      <w:pPr>
        <w:numPr>
          <w:ilvl w:val="0"/>
          <w:numId w:val="23"/>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запрещается при благоустройстве элементов озеленения: </w:t>
      </w:r>
    </w:p>
    <w:p w:rsidR="001C0C1D" w:rsidRPr="00405F88" w:rsidRDefault="00147E96" w:rsidP="005F6DEC">
      <w:pPr>
        <w:tabs>
          <w:tab w:val="left" w:pos="851"/>
          <w:tab w:val="left" w:pos="993"/>
        </w:tabs>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 </w:t>
      </w:r>
      <w:r w:rsidR="00225484" w:rsidRPr="00405F88">
        <w:rPr>
          <w:rFonts w:ascii="Times New Roman" w:eastAsia="Calibri" w:hAnsi="Times New Roman" w:cs="Times New Roman"/>
          <w:sz w:val="24"/>
          <w:szCs w:val="24"/>
        </w:rPr>
        <w:t>применять плодородный слой почвы, засоренный сорн</w:t>
      </w:r>
      <w:r w:rsidR="005F6DEC" w:rsidRPr="00405F88">
        <w:rPr>
          <w:rFonts w:ascii="Times New Roman" w:eastAsia="Calibri" w:hAnsi="Times New Roman" w:cs="Times New Roman"/>
          <w:sz w:val="24"/>
          <w:szCs w:val="24"/>
        </w:rPr>
        <w:t xml:space="preserve">ыми и инвазивными вредными </w:t>
      </w:r>
      <w:r w:rsidR="00225484" w:rsidRPr="00405F88">
        <w:rPr>
          <w:rFonts w:ascii="Times New Roman" w:eastAsia="Calibri" w:hAnsi="Times New Roman" w:cs="Times New Roman"/>
          <w:sz w:val="24"/>
          <w:szCs w:val="24"/>
        </w:rPr>
        <w:t xml:space="preserve">зелеными насаждениями, растениями, строительными и бытовыми отходами; </w:t>
      </w:r>
    </w:p>
    <w:p w:rsidR="001C0C1D" w:rsidRPr="00405F88" w:rsidRDefault="00147E96" w:rsidP="00147E96">
      <w:pPr>
        <w:tabs>
          <w:tab w:val="left" w:pos="851"/>
          <w:tab w:val="left" w:pos="993"/>
        </w:tabs>
        <w:spacing w:after="0" w:line="240" w:lineRule="auto"/>
        <w:ind w:firstLine="567"/>
        <w:jc w:val="both"/>
        <w:rPr>
          <w:rFonts w:ascii="Times New Roman" w:eastAsia="Calibri" w:hAnsi="Times New Roman" w:cs="Times New Roman"/>
          <w:sz w:val="24"/>
          <w:szCs w:val="24"/>
        </w:rPr>
      </w:pPr>
      <w:proofErr w:type="gramStart"/>
      <w:r w:rsidRPr="00405F88">
        <w:rPr>
          <w:rFonts w:ascii="Times New Roman" w:eastAsia="Calibri" w:hAnsi="Times New Roman" w:cs="Times New Roman"/>
          <w:sz w:val="24"/>
          <w:szCs w:val="24"/>
        </w:rPr>
        <w:t xml:space="preserve">- </w:t>
      </w:r>
      <w:r w:rsidR="00225484" w:rsidRPr="00405F88">
        <w:rPr>
          <w:rFonts w:ascii="Times New Roman" w:eastAsia="Calibri" w:hAnsi="Times New Roman" w:cs="Times New Roman"/>
          <w:sz w:val="24"/>
          <w:szCs w:val="24"/>
        </w:rPr>
        <w:t xml:space="preserve">завозить, высаживать зеленые насаждения с признаками заселения и поражения опасными вредителями и болезнями, с повреждениями кроны и штамба механического и патологического происхождения, инвазивные вредные зеленые насаждения (в том числе борщевик Сосновского, клен </w:t>
      </w:r>
      <w:proofErr w:type="spellStart"/>
      <w:r w:rsidR="00225484" w:rsidRPr="00405F88">
        <w:rPr>
          <w:rFonts w:ascii="Times New Roman" w:eastAsia="Calibri" w:hAnsi="Times New Roman" w:cs="Times New Roman"/>
          <w:sz w:val="24"/>
          <w:szCs w:val="24"/>
        </w:rPr>
        <w:t>ясенелистный</w:t>
      </w:r>
      <w:proofErr w:type="spellEnd"/>
      <w:r w:rsidR="00225484" w:rsidRPr="00405F88">
        <w:rPr>
          <w:rFonts w:ascii="Times New Roman" w:eastAsia="Calibri" w:hAnsi="Times New Roman" w:cs="Times New Roman"/>
          <w:sz w:val="24"/>
          <w:szCs w:val="24"/>
        </w:rPr>
        <w:t xml:space="preserve">, лебеду, болиголов, вех ядовитый, акониты, ясенцы, ландыши, волчье лыко, клещевину, </w:t>
      </w:r>
      <w:proofErr w:type="spellStart"/>
      <w:r w:rsidR="00225484" w:rsidRPr="00405F88">
        <w:rPr>
          <w:rFonts w:ascii="Times New Roman" w:eastAsia="Calibri" w:hAnsi="Times New Roman" w:cs="Times New Roman"/>
          <w:sz w:val="24"/>
          <w:szCs w:val="24"/>
        </w:rPr>
        <w:t>мордовник</w:t>
      </w:r>
      <w:proofErr w:type="spellEnd"/>
      <w:r w:rsidR="00225484" w:rsidRPr="00405F88">
        <w:rPr>
          <w:rFonts w:ascii="Times New Roman" w:eastAsia="Calibri" w:hAnsi="Times New Roman" w:cs="Times New Roman"/>
          <w:sz w:val="24"/>
          <w:szCs w:val="24"/>
        </w:rPr>
        <w:t xml:space="preserve">, </w:t>
      </w:r>
      <w:proofErr w:type="spellStart"/>
      <w:r w:rsidR="00225484" w:rsidRPr="00405F88">
        <w:rPr>
          <w:rFonts w:ascii="Times New Roman" w:eastAsia="Calibri" w:hAnsi="Times New Roman" w:cs="Times New Roman"/>
          <w:sz w:val="24"/>
          <w:szCs w:val="24"/>
        </w:rPr>
        <w:t>эрингиум</w:t>
      </w:r>
      <w:proofErr w:type="spellEnd"/>
      <w:r w:rsidR="00225484" w:rsidRPr="00405F88">
        <w:rPr>
          <w:rFonts w:ascii="Times New Roman" w:eastAsia="Calibri" w:hAnsi="Times New Roman" w:cs="Times New Roman"/>
          <w:sz w:val="24"/>
          <w:szCs w:val="24"/>
        </w:rPr>
        <w:t xml:space="preserve">, </w:t>
      </w:r>
      <w:proofErr w:type="spellStart"/>
      <w:r w:rsidR="00225484" w:rsidRPr="00405F88">
        <w:rPr>
          <w:rFonts w:ascii="Times New Roman" w:eastAsia="Calibri" w:hAnsi="Times New Roman" w:cs="Times New Roman"/>
          <w:sz w:val="24"/>
          <w:szCs w:val="24"/>
        </w:rPr>
        <w:t>карлину</w:t>
      </w:r>
      <w:proofErr w:type="spellEnd"/>
      <w:r w:rsidR="00225484" w:rsidRPr="00405F88">
        <w:rPr>
          <w:rFonts w:ascii="Times New Roman" w:eastAsia="Calibri" w:hAnsi="Times New Roman" w:cs="Times New Roman"/>
          <w:sz w:val="24"/>
          <w:szCs w:val="24"/>
        </w:rPr>
        <w:t>, молочай), тополя, а также колючие и ядовитые растения вдоль пешеходных коммуникаций, велодорожек и площадок</w:t>
      </w:r>
      <w:proofErr w:type="gramEnd"/>
      <w:r w:rsidR="00225484" w:rsidRPr="00405F88">
        <w:rPr>
          <w:rFonts w:ascii="Times New Roman" w:eastAsia="Calibri" w:hAnsi="Times New Roman" w:cs="Times New Roman"/>
          <w:sz w:val="24"/>
          <w:szCs w:val="24"/>
        </w:rPr>
        <w:t xml:space="preserve"> рекреационного назначения; </w:t>
      </w:r>
    </w:p>
    <w:p w:rsidR="00225484" w:rsidRPr="00405F88" w:rsidRDefault="00225484" w:rsidP="00147E96">
      <w:pPr>
        <w:numPr>
          <w:ilvl w:val="0"/>
          <w:numId w:val="23"/>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основные расстояния при планировании элементов озеленения должны быть выполнены с соблюдением расстояний, приведенных в таблице 3 настоящей статьи. </w:t>
      </w:r>
    </w:p>
    <w:p w:rsidR="00225484" w:rsidRPr="00405F88" w:rsidRDefault="00225484" w:rsidP="001C0C1D">
      <w:pPr>
        <w:spacing w:after="0" w:line="240" w:lineRule="auto"/>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  </w:t>
      </w:r>
    </w:p>
    <w:p w:rsidR="00225484" w:rsidRPr="00405F88" w:rsidRDefault="00225484" w:rsidP="003F2B8B">
      <w:pPr>
        <w:spacing w:after="0" w:line="240" w:lineRule="auto"/>
        <w:ind w:firstLine="567"/>
        <w:rPr>
          <w:rFonts w:ascii="Times New Roman" w:eastAsia="Calibri" w:hAnsi="Times New Roman" w:cs="Times New Roman"/>
          <w:sz w:val="24"/>
          <w:szCs w:val="24"/>
        </w:rPr>
      </w:pPr>
      <w:r w:rsidRPr="00405F88">
        <w:rPr>
          <w:rFonts w:ascii="Times New Roman" w:eastAsia="Calibri" w:hAnsi="Times New Roman" w:cs="Times New Roman"/>
          <w:sz w:val="24"/>
          <w:szCs w:val="24"/>
        </w:rPr>
        <w:t>Таблица 3 «Основные расстояния при планировании элементов озеленения»</w:t>
      </w:r>
      <w:r w:rsidR="003F2B8B" w:rsidRPr="00405F88">
        <w:rPr>
          <w:rFonts w:ascii="Times New Roman" w:eastAsia="Calibri" w:hAnsi="Times New Roman" w:cs="Times New Roman"/>
          <w:sz w:val="24"/>
          <w:szCs w:val="24"/>
        </w:rPr>
        <w:t>.</w:t>
      </w:r>
    </w:p>
    <w:tbl>
      <w:tblPr>
        <w:tblW w:w="10126" w:type="dxa"/>
        <w:tblInd w:w="20" w:type="dxa"/>
        <w:tblCellMar>
          <w:left w:w="0" w:type="dxa"/>
          <w:right w:w="0" w:type="dxa"/>
        </w:tblCellMar>
        <w:tblLook w:val="04A0" w:firstRow="1" w:lastRow="0" w:firstColumn="1" w:lastColumn="0" w:noHBand="0" w:noVBand="1"/>
      </w:tblPr>
      <w:tblGrid>
        <w:gridCol w:w="573"/>
        <w:gridCol w:w="6299"/>
        <w:gridCol w:w="1623"/>
        <w:gridCol w:w="1631"/>
      </w:tblGrid>
      <w:tr w:rsidR="00225484" w:rsidRPr="00405F88" w:rsidTr="001C0C1D">
        <w:trPr>
          <w:trHeight w:val="27"/>
        </w:trPr>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05F88" w:rsidRDefault="00221CFA" w:rsidP="000C66E8">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w:t>
            </w:r>
            <w:proofErr w:type="gramStart"/>
            <w:r w:rsidR="00225484" w:rsidRPr="00405F88">
              <w:rPr>
                <w:rFonts w:ascii="Times New Roman" w:eastAsia="Calibri" w:hAnsi="Times New Roman" w:cs="Times New Roman"/>
                <w:sz w:val="24"/>
                <w:szCs w:val="24"/>
              </w:rPr>
              <w:t>п</w:t>
            </w:r>
            <w:proofErr w:type="gramEnd"/>
            <w:r w:rsidR="00225484" w:rsidRPr="00405F88">
              <w:rPr>
                <w:rFonts w:ascii="Times New Roman" w:eastAsia="Calibri" w:hAnsi="Times New Roman" w:cs="Times New Roman"/>
                <w:sz w:val="24"/>
                <w:szCs w:val="24"/>
              </w:rPr>
              <w:t xml:space="preserve">/п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Здание, сооружение, объект, площадка </w:t>
            </w:r>
          </w:p>
        </w:tc>
        <w:tc>
          <w:tcPr>
            <w:tcW w:w="3254" w:type="dxa"/>
            <w:gridSpan w:val="2"/>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Минимальные расстояния (м) от здания, сооружения, объекта, площадки </w:t>
            </w:r>
          </w:p>
        </w:tc>
      </w:tr>
      <w:tr w:rsidR="00225484" w:rsidRPr="00405F88" w:rsidTr="001C0C1D">
        <w:trPr>
          <w:trHeight w:val="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line="240" w:lineRule="auto"/>
              <w:rPr>
                <w:rFonts w:ascii="Times New Roman" w:eastAsia="Calibri"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5484" w:rsidRPr="00405F88" w:rsidRDefault="00225484" w:rsidP="000C66E8">
            <w:pPr>
              <w:spacing w:line="240" w:lineRule="auto"/>
              <w:rPr>
                <w:rFonts w:ascii="Times New Roman" w:eastAsia="Calibri" w:hAnsi="Times New Roman" w:cs="Times New Roman"/>
                <w:sz w:val="24"/>
                <w:szCs w:val="24"/>
              </w:rPr>
            </w:pP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ствола дерева </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кустарника </w:t>
            </w:r>
          </w:p>
        </w:tc>
      </w:tr>
      <w:tr w:rsidR="00225484" w:rsidRPr="00405F88"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Наружная стена многоквартирного дома, иных зданий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6,0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1,5</w:t>
            </w:r>
          </w:p>
        </w:tc>
      </w:tr>
      <w:tr w:rsidR="00225484" w:rsidRPr="00405F88" w:rsidTr="001C0C1D">
        <w:trPr>
          <w:trHeight w:val="20"/>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Край тротуара, пешеходной дорожки, плоскостных открытых стоянок автомобилей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1,7</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0,5</w:t>
            </w:r>
          </w:p>
        </w:tc>
      </w:tr>
      <w:tr w:rsidR="00225484" w:rsidRPr="00405F88"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3</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Край проезжей части проездов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3,0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0,5</w:t>
            </w:r>
          </w:p>
        </w:tc>
      </w:tr>
      <w:tr w:rsidR="00225484" w:rsidRPr="00405F88"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Опора системы наружного освещения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5,0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1,0</w:t>
            </w:r>
          </w:p>
        </w:tc>
      </w:tr>
      <w:tr w:rsidR="00225484" w:rsidRPr="00405F88"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5</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Подошва или внутренняя грань подпорной стенки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4,0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1,0</w:t>
            </w:r>
          </w:p>
        </w:tc>
      </w:tr>
      <w:tr w:rsidR="00225484" w:rsidRPr="00405F88"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6</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Подошва откоса, террасы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0,5</w:t>
            </w:r>
          </w:p>
        </w:tc>
      </w:tr>
      <w:tr w:rsidR="00225484" w:rsidRPr="00405F88" w:rsidTr="001C0C1D">
        <w:trPr>
          <w:trHeight w:val="20"/>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7</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Детские игровые площадки, физкультурно-спортивные площадки (с восточной и северной стороны)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3,0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1,0</w:t>
            </w:r>
          </w:p>
        </w:tc>
      </w:tr>
      <w:tr w:rsidR="00225484" w:rsidRPr="00405F88" w:rsidTr="001C0C1D">
        <w:trPr>
          <w:trHeight w:val="20"/>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Детские игровые площадки, физкультурно-спортивные площадки (с южной и западной стороны)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0,5</w:t>
            </w:r>
          </w:p>
        </w:tc>
      </w:tr>
      <w:tr w:rsidR="00225484" w:rsidRPr="00405F88"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p>
        </w:tc>
        <w:tc>
          <w:tcPr>
            <w:tcW w:w="9658" w:type="dxa"/>
            <w:gridSpan w:val="3"/>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Подземные сети: </w:t>
            </w:r>
          </w:p>
        </w:tc>
      </w:tr>
      <w:tr w:rsidR="00225484" w:rsidRPr="00405F88"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9</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газопровод, канализация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1,5</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w:t>
            </w:r>
          </w:p>
        </w:tc>
      </w:tr>
      <w:tr w:rsidR="00225484" w:rsidRPr="00405F88" w:rsidTr="001C0C1D">
        <w:trPr>
          <w:trHeight w:val="20"/>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lastRenderedPageBreak/>
              <w:t>10</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тепловая сеть (стенка канала, тоннеля или оболочка при </w:t>
            </w:r>
            <w:proofErr w:type="spellStart"/>
            <w:r w:rsidRPr="00405F88">
              <w:rPr>
                <w:rFonts w:ascii="Times New Roman" w:eastAsia="Calibri" w:hAnsi="Times New Roman" w:cs="Times New Roman"/>
                <w:sz w:val="24"/>
                <w:szCs w:val="24"/>
              </w:rPr>
              <w:t>бесканальной</w:t>
            </w:r>
            <w:proofErr w:type="spellEnd"/>
            <w:r w:rsidRPr="00405F88">
              <w:rPr>
                <w:rFonts w:ascii="Times New Roman" w:eastAsia="Calibri" w:hAnsi="Times New Roman" w:cs="Times New Roman"/>
                <w:sz w:val="24"/>
                <w:szCs w:val="24"/>
              </w:rPr>
              <w:t xml:space="preserve"> прокладке)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1,0</w:t>
            </w:r>
          </w:p>
        </w:tc>
      </w:tr>
      <w:tr w:rsidR="00225484" w:rsidRPr="00405F88"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11</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водопровод, дренаж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w:t>
            </w:r>
          </w:p>
        </w:tc>
      </w:tr>
      <w:tr w:rsidR="00225484" w:rsidRPr="00405F88" w:rsidTr="001C0C1D">
        <w:trPr>
          <w:trHeight w:val="12"/>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12</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силовой кабель и кабель связи </w:t>
            </w:r>
          </w:p>
        </w:tc>
        <w:tc>
          <w:tcPr>
            <w:tcW w:w="1623"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2,0</w:t>
            </w:r>
          </w:p>
        </w:tc>
        <w:tc>
          <w:tcPr>
            <w:tcW w:w="163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0,7</w:t>
            </w:r>
          </w:p>
        </w:tc>
      </w:tr>
    </w:tbl>
    <w:p w:rsidR="00AD5F96" w:rsidRPr="00405F88" w:rsidRDefault="00AD5F96" w:rsidP="00147E96">
      <w:pPr>
        <w:spacing w:after="0" w:line="240" w:lineRule="auto"/>
        <w:ind w:firstLine="567"/>
        <w:jc w:val="both"/>
        <w:rPr>
          <w:rFonts w:ascii="Times New Roman" w:eastAsia="Calibri" w:hAnsi="Times New Roman" w:cs="Times New Roman"/>
          <w:sz w:val="24"/>
          <w:szCs w:val="24"/>
        </w:rPr>
      </w:pPr>
    </w:p>
    <w:p w:rsidR="00225484" w:rsidRPr="00405F88" w:rsidRDefault="00225484" w:rsidP="00147E96">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22. </w:t>
      </w:r>
      <w:proofErr w:type="gramStart"/>
      <w:r w:rsidRPr="00405F88">
        <w:rPr>
          <w:rFonts w:ascii="Times New Roman" w:eastAsia="Calibri" w:hAnsi="Times New Roman" w:cs="Times New Roman"/>
          <w:sz w:val="24"/>
          <w:szCs w:val="24"/>
        </w:rPr>
        <w:t xml:space="preserve">Элементы озеленения территории должны быть запроектированы вдоль фасадов многоквартирных домов (формирование палисадников), между отдельными площадками в виде живых изгородей, а также образовывать садовые группы, при этом должен учитываться минимальный ассортимент растений для палисадников, приведенный в таблице 4 настоящей статьи, минимальный ассортимент растений для высадки между отдельными площадками в виде живых изгородей, создания садовых групп, приведенный в таблице 5 настоящей статьи. </w:t>
      </w:r>
      <w:proofErr w:type="gramEnd"/>
    </w:p>
    <w:p w:rsidR="00706EBD" w:rsidRPr="00405F88" w:rsidRDefault="00706EBD" w:rsidP="00706EBD">
      <w:pPr>
        <w:spacing w:after="0" w:line="240" w:lineRule="auto"/>
        <w:ind w:left="5103"/>
        <w:jc w:val="right"/>
        <w:rPr>
          <w:rFonts w:ascii="Times New Roman" w:eastAsia="Calibri" w:hAnsi="Times New Roman" w:cs="Times New Roman"/>
          <w:sz w:val="24"/>
          <w:szCs w:val="24"/>
        </w:rPr>
      </w:pPr>
    </w:p>
    <w:p w:rsidR="00225484" w:rsidRPr="00405F88" w:rsidRDefault="00225484" w:rsidP="003F2B8B">
      <w:pPr>
        <w:spacing w:after="0" w:line="240" w:lineRule="auto"/>
        <w:ind w:firstLine="567"/>
        <w:rPr>
          <w:rFonts w:ascii="Times New Roman" w:eastAsia="Calibri" w:hAnsi="Times New Roman" w:cs="Times New Roman"/>
          <w:sz w:val="24"/>
          <w:szCs w:val="24"/>
        </w:rPr>
      </w:pPr>
      <w:r w:rsidRPr="00405F88">
        <w:rPr>
          <w:rFonts w:ascii="Times New Roman" w:eastAsia="Calibri" w:hAnsi="Times New Roman" w:cs="Times New Roman"/>
          <w:sz w:val="24"/>
          <w:szCs w:val="24"/>
        </w:rPr>
        <w:t>Таблица 4 «Минимальный ассортимент растений для палисадников»</w:t>
      </w:r>
      <w:r w:rsidR="003F2B8B" w:rsidRPr="00405F88">
        <w:rPr>
          <w:rFonts w:ascii="Times New Roman" w:eastAsia="Calibri" w:hAnsi="Times New Roman" w:cs="Times New Roman"/>
          <w:sz w:val="24"/>
          <w:szCs w:val="24"/>
        </w:rPr>
        <w:t>.</w:t>
      </w:r>
    </w:p>
    <w:tbl>
      <w:tblPr>
        <w:tblW w:w="10261" w:type="dxa"/>
        <w:tblInd w:w="20" w:type="dxa"/>
        <w:tblCellMar>
          <w:left w:w="0" w:type="dxa"/>
          <w:right w:w="0" w:type="dxa"/>
        </w:tblCellMar>
        <w:tblLook w:val="04A0" w:firstRow="1" w:lastRow="0" w:firstColumn="1" w:lastColumn="0" w:noHBand="0" w:noVBand="1"/>
      </w:tblPr>
      <w:tblGrid>
        <w:gridCol w:w="301"/>
        <w:gridCol w:w="5147"/>
        <w:gridCol w:w="2777"/>
        <w:gridCol w:w="2036"/>
      </w:tblGrid>
      <w:tr w:rsidR="00225484" w:rsidRPr="00405F88"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  </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Наименование вида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Характеристики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Виды посадок </w:t>
            </w:r>
          </w:p>
        </w:tc>
      </w:tr>
      <w:tr w:rsidR="00225484" w:rsidRPr="00405F88"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  </w:t>
            </w:r>
          </w:p>
        </w:tc>
        <w:tc>
          <w:tcPr>
            <w:tcW w:w="9960" w:type="dxa"/>
            <w:gridSpan w:val="3"/>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Кустарники хвойные </w:t>
            </w:r>
          </w:p>
        </w:tc>
      </w:tr>
      <w:tr w:rsidR="00225484" w:rsidRPr="00405F88"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Можжевельник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среднерослый, свыше 0,5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группы </w:t>
            </w:r>
          </w:p>
        </w:tc>
      </w:tr>
      <w:tr w:rsidR="00225484" w:rsidRPr="00405F88"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p>
        </w:tc>
        <w:tc>
          <w:tcPr>
            <w:tcW w:w="9960" w:type="dxa"/>
            <w:gridSpan w:val="3"/>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Кустарники лиственные </w:t>
            </w:r>
          </w:p>
        </w:tc>
      </w:tr>
      <w:tr w:rsidR="00225484" w:rsidRPr="00405F88"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Барбарис </w:t>
            </w:r>
            <w:proofErr w:type="spellStart"/>
            <w:r w:rsidRPr="00405F88">
              <w:rPr>
                <w:rFonts w:ascii="Times New Roman" w:eastAsia="Calibri" w:hAnsi="Times New Roman" w:cs="Times New Roman"/>
                <w:sz w:val="24"/>
                <w:szCs w:val="24"/>
              </w:rPr>
              <w:t>Тунберга</w:t>
            </w:r>
            <w:proofErr w:type="spellEnd"/>
            <w:r w:rsidRPr="00405F88">
              <w:rPr>
                <w:rFonts w:ascii="Times New Roman" w:eastAsia="Calibri"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низкорослый, свыше 0,3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группы </w:t>
            </w:r>
          </w:p>
        </w:tc>
      </w:tr>
      <w:tr w:rsidR="00225484" w:rsidRPr="00405F88"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Сирень обыкновенная сортовая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высокорослый, свыше 1,1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1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3</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Спирея </w:t>
            </w:r>
            <w:proofErr w:type="spellStart"/>
            <w:r w:rsidRPr="00405F88">
              <w:rPr>
                <w:rFonts w:ascii="Times New Roman" w:eastAsia="Calibri" w:hAnsi="Times New Roman" w:cs="Times New Roman"/>
                <w:sz w:val="24"/>
                <w:szCs w:val="24"/>
              </w:rPr>
              <w:t>Бумальда</w:t>
            </w:r>
            <w:proofErr w:type="spellEnd"/>
            <w:r w:rsidRPr="00405F88">
              <w:rPr>
                <w:rFonts w:ascii="Times New Roman" w:eastAsia="Calibri"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низкорослый, свыше 0,3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3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4</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Спирея японская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низкорослый, свыше 0,3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3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706EBD">
        <w:trPr>
          <w:trHeight w:val="115"/>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5</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Спирея серая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среднерослый, свыше 0,5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2-3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706EBD">
        <w:trPr>
          <w:trHeight w:val="1022"/>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lastRenderedPageBreak/>
              <w:t>6</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Снежноягодник белый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среднерослый, свыше 0,5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2-3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706EBD">
        <w:trPr>
          <w:trHeight w:val="1022"/>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7</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Лапчатка кустарниковая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среднерослый, свыше 0,5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3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706EBD">
        <w:trPr>
          <w:trHeight w:val="1022"/>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8</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Чубушник венечный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среднерослый, свыше 0,5 м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2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706EBD">
        <w:trPr>
          <w:trHeight w:val="577"/>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p>
        </w:tc>
        <w:tc>
          <w:tcPr>
            <w:tcW w:w="9960" w:type="dxa"/>
            <w:gridSpan w:val="3"/>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Цветочные растения </w:t>
            </w:r>
          </w:p>
        </w:tc>
      </w:tr>
      <w:tr w:rsidR="00225484" w:rsidRPr="00405F88" w:rsidTr="00706EBD">
        <w:trPr>
          <w:trHeight w:val="1837"/>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proofErr w:type="gramStart"/>
            <w:r w:rsidRPr="00405F88">
              <w:rPr>
                <w:rFonts w:ascii="Times New Roman" w:eastAsia="Calibri" w:hAnsi="Times New Roman" w:cs="Times New Roman"/>
                <w:sz w:val="24"/>
                <w:szCs w:val="24"/>
              </w:rPr>
              <w:t xml:space="preserve">Высокие и средние многолетники: флокс метельчатый, хоста, </w:t>
            </w:r>
            <w:proofErr w:type="spellStart"/>
            <w:r w:rsidRPr="00405F88">
              <w:rPr>
                <w:rFonts w:ascii="Times New Roman" w:eastAsia="Calibri" w:hAnsi="Times New Roman" w:cs="Times New Roman"/>
                <w:sz w:val="24"/>
                <w:szCs w:val="24"/>
              </w:rPr>
              <w:t>астильба</w:t>
            </w:r>
            <w:proofErr w:type="spellEnd"/>
            <w:r w:rsidRPr="00405F88">
              <w:rPr>
                <w:rFonts w:ascii="Times New Roman" w:eastAsia="Calibri" w:hAnsi="Times New Roman" w:cs="Times New Roman"/>
                <w:sz w:val="24"/>
                <w:szCs w:val="24"/>
              </w:rPr>
              <w:t xml:space="preserve">, бадан, ирис, пион, вербейник, лилейник, дельфиниум, наперстянка, шалфей, </w:t>
            </w:r>
            <w:proofErr w:type="spellStart"/>
            <w:r w:rsidRPr="00405F88">
              <w:rPr>
                <w:rFonts w:ascii="Times New Roman" w:eastAsia="Calibri" w:hAnsi="Times New Roman" w:cs="Times New Roman"/>
                <w:sz w:val="24"/>
                <w:szCs w:val="24"/>
              </w:rPr>
              <w:t>монарда</w:t>
            </w:r>
            <w:proofErr w:type="spellEnd"/>
            <w:r w:rsidRPr="00405F88">
              <w:rPr>
                <w:rFonts w:ascii="Times New Roman" w:eastAsia="Calibri" w:hAnsi="Times New Roman" w:cs="Times New Roman"/>
                <w:sz w:val="24"/>
                <w:szCs w:val="24"/>
              </w:rPr>
              <w:t xml:space="preserve"> </w:t>
            </w:r>
            <w:proofErr w:type="gramEnd"/>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рассада, стандарт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цветники; </w:t>
            </w:r>
          </w:p>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высокие: посадка - 2-8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средние: посадка - 10-16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706EBD">
        <w:trPr>
          <w:trHeight w:val="1250"/>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proofErr w:type="gramStart"/>
            <w:r w:rsidRPr="00405F88">
              <w:rPr>
                <w:rFonts w:ascii="Times New Roman" w:eastAsia="Calibri" w:hAnsi="Times New Roman" w:cs="Times New Roman"/>
                <w:sz w:val="24"/>
                <w:szCs w:val="24"/>
              </w:rPr>
              <w:t xml:space="preserve">Низкие многолетники: флокс шиловидный, маргаритка, примула, </w:t>
            </w:r>
            <w:proofErr w:type="spellStart"/>
            <w:r w:rsidRPr="00405F88">
              <w:rPr>
                <w:rFonts w:ascii="Times New Roman" w:eastAsia="Calibri" w:hAnsi="Times New Roman" w:cs="Times New Roman"/>
                <w:sz w:val="24"/>
                <w:szCs w:val="24"/>
              </w:rPr>
              <w:t>арабис</w:t>
            </w:r>
            <w:proofErr w:type="spellEnd"/>
            <w:r w:rsidRPr="00405F88">
              <w:rPr>
                <w:rFonts w:ascii="Times New Roman" w:eastAsia="Calibri" w:hAnsi="Times New Roman" w:cs="Times New Roman"/>
                <w:sz w:val="24"/>
                <w:szCs w:val="24"/>
              </w:rPr>
              <w:t xml:space="preserve">, барвинок, </w:t>
            </w:r>
            <w:proofErr w:type="spellStart"/>
            <w:r w:rsidRPr="00405F88">
              <w:rPr>
                <w:rFonts w:ascii="Times New Roman" w:eastAsia="Calibri" w:hAnsi="Times New Roman" w:cs="Times New Roman"/>
                <w:sz w:val="24"/>
                <w:szCs w:val="24"/>
              </w:rPr>
              <w:t>пахизандра</w:t>
            </w:r>
            <w:proofErr w:type="spellEnd"/>
            <w:r w:rsidRPr="00405F88">
              <w:rPr>
                <w:rFonts w:ascii="Times New Roman" w:eastAsia="Calibri" w:hAnsi="Times New Roman" w:cs="Times New Roman"/>
                <w:sz w:val="24"/>
                <w:szCs w:val="24"/>
              </w:rPr>
              <w:t xml:space="preserve">, ясколка, фиалка рогатая, </w:t>
            </w:r>
            <w:proofErr w:type="spellStart"/>
            <w:r w:rsidRPr="00405F88">
              <w:rPr>
                <w:rFonts w:ascii="Times New Roman" w:eastAsia="Calibri" w:hAnsi="Times New Roman" w:cs="Times New Roman"/>
                <w:sz w:val="24"/>
                <w:szCs w:val="24"/>
              </w:rPr>
              <w:t>седумы</w:t>
            </w:r>
            <w:proofErr w:type="spellEnd"/>
            <w:r w:rsidRPr="00405F88">
              <w:rPr>
                <w:rFonts w:ascii="Times New Roman" w:eastAsia="Calibri" w:hAnsi="Times New Roman" w:cs="Times New Roman"/>
                <w:sz w:val="24"/>
                <w:szCs w:val="24"/>
              </w:rPr>
              <w:t xml:space="preserve"> различных видов </w:t>
            </w:r>
            <w:proofErr w:type="gramEnd"/>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рассада, стандарт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низкие: посадка - 20-25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706EBD">
        <w:trPr>
          <w:trHeight w:val="577"/>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p>
        </w:tc>
        <w:tc>
          <w:tcPr>
            <w:tcW w:w="9960" w:type="dxa"/>
            <w:gridSpan w:val="3"/>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Газон </w:t>
            </w:r>
          </w:p>
        </w:tc>
      </w:tr>
      <w:tr w:rsidR="00225484" w:rsidRPr="00405F88" w:rsidTr="00706EBD">
        <w:trPr>
          <w:trHeight w:val="793"/>
        </w:trPr>
        <w:tc>
          <w:tcPr>
            <w:tcW w:w="301"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before="24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5147"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Газон обыкновенный </w:t>
            </w:r>
          </w:p>
        </w:tc>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из устойчивой травосмеси </w:t>
            </w:r>
          </w:p>
        </w:tc>
        <w:tc>
          <w:tcPr>
            <w:tcW w:w="2036"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before="24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посев газонных трав </w:t>
            </w:r>
          </w:p>
        </w:tc>
      </w:tr>
    </w:tbl>
    <w:p w:rsidR="001C0C1D" w:rsidRPr="00405F88" w:rsidRDefault="00225484" w:rsidP="00706EBD">
      <w:pPr>
        <w:spacing w:line="360" w:lineRule="auto"/>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w:t>
      </w:r>
    </w:p>
    <w:p w:rsidR="00225484" w:rsidRPr="00405F88" w:rsidRDefault="00225484" w:rsidP="00AD5F96">
      <w:pPr>
        <w:spacing w:after="0" w:line="240" w:lineRule="auto"/>
        <w:ind w:firstLine="567"/>
        <w:rPr>
          <w:rFonts w:ascii="Times New Roman" w:eastAsia="Calibri" w:hAnsi="Times New Roman" w:cs="Times New Roman"/>
          <w:sz w:val="24"/>
          <w:szCs w:val="24"/>
        </w:rPr>
      </w:pPr>
      <w:r w:rsidRPr="00405F88">
        <w:rPr>
          <w:rFonts w:ascii="Times New Roman" w:eastAsia="Calibri" w:hAnsi="Times New Roman" w:cs="Times New Roman"/>
          <w:sz w:val="24"/>
          <w:szCs w:val="24"/>
        </w:rPr>
        <w:t>Таблица 5 «Минимальный ассортимент растений для высадки между отдельными площадками»</w:t>
      </w:r>
      <w:r w:rsidR="00AD5F96" w:rsidRPr="00405F88">
        <w:rPr>
          <w:rFonts w:ascii="Times New Roman" w:eastAsia="Calibri" w:hAnsi="Times New Roman" w:cs="Times New Roman"/>
          <w:sz w:val="24"/>
          <w:szCs w:val="24"/>
        </w:rPr>
        <w:t>.</w:t>
      </w:r>
    </w:p>
    <w:tbl>
      <w:tblPr>
        <w:tblW w:w="10134" w:type="dxa"/>
        <w:tblInd w:w="20" w:type="dxa"/>
        <w:tblCellMar>
          <w:left w:w="0" w:type="dxa"/>
          <w:right w:w="0" w:type="dxa"/>
        </w:tblCellMar>
        <w:tblLook w:val="04A0" w:firstRow="1" w:lastRow="0" w:firstColumn="1" w:lastColumn="0" w:noHBand="0" w:noVBand="1"/>
      </w:tblPr>
      <w:tblGrid>
        <w:gridCol w:w="281"/>
        <w:gridCol w:w="3089"/>
        <w:gridCol w:w="4765"/>
        <w:gridCol w:w="1999"/>
      </w:tblGrid>
      <w:tr w:rsidR="00225484" w:rsidRPr="00405F88" w:rsidTr="001C0C1D">
        <w:trPr>
          <w:trHeight w:val="67"/>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  </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Наименование вида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Характеристики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Виды посадок </w:t>
            </w:r>
          </w:p>
        </w:tc>
      </w:tr>
      <w:tr w:rsidR="00225484" w:rsidRPr="00405F88" w:rsidTr="001C0C1D">
        <w:trPr>
          <w:trHeight w:val="6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  </w:t>
            </w:r>
          </w:p>
        </w:tc>
        <w:tc>
          <w:tcPr>
            <w:tcW w:w="9853" w:type="dxa"/>
            <w:gridSpan w:val="3"/>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Деревья хвойные </w:t>
            </w:r>
          </w:p>
        </w:tc>
      </w:tr>
      <w:tr w:rsidR="00225484" w:rsidRPr="00405F88" w:rsidTr="001C0C1D">
        <w:trPr>
          <w:trHeight w:val="198"/>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Лиственница европейская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крупномер, высота - 7-9 м, диаметр - 10-12 см, размер земляного кома - 1,7 x 1,7 x 0,65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группы, рядовые посадки </w:t>
            </w:r>
          </w:p>
        </w:tc>
      </w:tr>
      <w:tr w:rsidR="00225484" w:rsidRPr="00405F88" w:rsidTr="001C0C1D">
        <w:trPr>
          <w:trHeight w:val="67"/>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p>
        </w:tc>
        <w:tc>
          <w:tcPr>
            <w:tcW w:w="9853" w:type="dxa"/>
            <w:gridSpan w:val="3"/>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Деревья лиственные </w:t>
            </w:r>
          </w:p>
        </w:tc>
      </w:tr>
      <w:tr w:rsidR="00225484" w:rsidRPr="00405F88" w:rsidTr="001C0C1D">
        <w:trPr>
          <w:trHeight w:val="19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Клен остролистный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крупномер, высота - 7-9 м, диаметр - 10-12 см, размер земляного кома - 1,7 x 1,7 x 0,65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группы </w:t>
            </w:r>
          </w:p>
        </w:tc>
      </w:tr>
      <w:tr w:rsidR="00225484" w:rsidRPr="00405F88" w:rsidTr="001C0C1D">
        <w:trPr>
          <w:trHeight w:val="1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Каштан конский обыкновенный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крупномер, высота - 7-9 м, диаметр - 10-12 см, размер земляного кома - 1,7 x 1,7 x 0,65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группы, рядовые посадки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lastRenderedPageBreak/>
              <w:t>3</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Липа мелколистная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крупномер, высота - 7-9 м, диаметр - 10-12 см, размер земляного кома - 1,7 x 1,7 x 0,65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группы, рядовые посадки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4</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Яблоня декоративная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крупномер, высота - 4-5 м, диаметр - 5-6 см, размер земляного кома - 1,0 x 1,0 x 0,6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группы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p>
        </w:tc>
        <w:tc>
          <w:tcPr>
            <w:tcW w:w="9853" w:type="dxa"/>
            <w:gridSpan w:val="3"/>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Кустарники лиственные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Барбарис </w:t>
            </w:r>
            <w:proofErr w:type="spellStart"/>
            <w:r w:rsidRPr="00405F88">
              <w:rPr>
                <w:rFonts w:ascii="Times New Roman" w:eastAsia="Calibri" w:hAnsi="Times New Roman" w:cs="Times New Roman"/>
                <w:sz w:val="24"/>
                <w:szCs w:val="24"/>
              </w:rPr>
              <w:t>Тунберга</w:t>
            </w:r>
            <w:proofErr w:type="spellEnd"/>
            <w:r w:rsidRPr="00405F88">
              <w:rPr>
                <w:rFonts w:ascii="Times New Roman" w:eastAsia="Calibri" w:hAnsi="Times New Roman" w:cs="Times New Roman"/>
                <w:sz w:val="24"/>
                <w:szCs w:val="24"/>
              </w:rPr>
              <w:t xml:space="preserve">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низкорослый, свыше 0,3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3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2</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Дерен белый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среднерослый, свыше 0,5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2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3</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Сирень обыкновенная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высокорослый, свыше 1,1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1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4</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Спирея (различные виды)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среднерослый, свыше 0,5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2-3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5</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Снежноягодник белый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среднерослый, свыше 0,5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2-3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6</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Лапчатка кустарниковая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низкорослый, свыше 0,3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3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7</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Чубушник венечный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среднерослый, свыше 0,5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2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8</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Кизильник блестящий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среднерослый, свыше 0,5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живая изгородь, 5 шт./</w:t>
            </w:r>
            <w:proofErr w:type="spellStart"/>
            <w:r w:rsidRPr="00405F88">
              <w:rPr>
                <w:rFonts w:ascii="Times New Roman" w:eastAsia="Calibri" w:hAnsi="Times New Roman" w:cs="Times New Roman"/>
                <w:sz w:val="24"/>
                <w:szCs w:val="24"/>
              </w:rPr>
              <w:t>пог</w:t>
            </w:r>
            <w:proofErr w:type="spellEnd"/>
            <w:r w:rsidRPr="00405F88">
              <w:rPr>
                <w:rFonts w:ascii="Times New Roman" w:eastAsia="Calibri" w:hAnsi="Times New Roman" w:cs="Times New Roman"/>
                <w:sz w:val="24"/>
                <w:szCs w:val="24"/>
              </w:rPr>
              <w:t xml:space="preserve">. м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9</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Пузыреплодник </w:t>
            </w:r>
            <w:proofErr w:type="spellStart"/>
            <w:r w:rsidRPr="00405F88">
              <w:rPr>
                <w:rFonts w:ascii="Times New Roman" w:eastAsia="Calibri" w:hAnsi="Times New Roman" w:cs="Times New Roman"/>
                <w:sz w:val="24"/>
                <w:szCs w:val="24"/>
              </w:rPr>
              <w:t>калинолистный</w:t>
            </w:r>
            <w:proofErr w:type="spellEnd"/>
            <w:r w:rsidRPr="00405F88">
              <w:rPr>
                <w:rFonts w:ascii="Times New Roman" w:eastAsia="Calibri" w:hAnsi="Times New Roman" w:cs="Times New Roman"/>
                <w:sz w:val="24"/>
                <w:szCs w:val="24"/>
              </w:rPr>
              <w:t xml:space="preserve">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среднерослый, свыше 0,5 м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живая изгородь, 5 шт./</w:t>
            </w:r>
            <w:proofErr w:type="spellStart"/>
            <w:r w:rsidRPr="00405F88">
              <w:rPr>
                <w:rFonts w:ascii="Times New Roman" w:eastAsia="Calibri" w:hAnsi="Times New Roman" w:cs="Times New Roman"/>
                <w:sz w:val="24"/>
                <w:szCs w:val="24"/>
              </w:rPr>
              <w:t>пог</w:t>
            </w:r>
            <w:proofErr w:type="spellEnd"/>
            <w:r w:rsidRPr="00405F88">
              <w:rPr>
                <w:rFonts w:ascii="Times New Roman" w:eastAsia="Calibri" w:hAnsi="Times New Roman" w:cs="Times New Roman"/>
                <w:sz w:val="24"/>
                <w:szCs w:val="24"/>
              </w:rPr>
              <w:t xml:space="preserve">. м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10</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Жимолость (различные виды)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1 сорт, саженец, стандарт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группы, 2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p>
        </w:tc>
        <w:tc>
          <w:tcPr>
            <w:tcW w:w="9853" w:type="dxa"/>
            <w:gridSpan w:val="3"/>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Цветочные растения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Многолетние цветочные растения: флокс, ирис, лилейник, хоста, </w:t>
            </w:r>
            <w:proofErr w:type="spellStart"/>
            <w:r w:rsidRPr="00405F88">
              <w:rPr>
                <w:rFonts w:ascii="Times New Roman" w:eastAsia="Calibri" w:hAnsi="Times New Roman" w:cs="Times New Roman"/>
                <w:sz w:val="24"/>
                <w:szCs w:val="24"/>
              </w:rPr>
              <w:t>астильба</w:t>
            </w:r>
            <w:proofErr w:type="spellEnd"/>
            <w:r w:rsidRPr="00405F88">
              <w:rPr>
                <w:rFonts w:ascii="Times New Roman" w:eastAsia="Calibri" w:hAnsi="Times New Roman" w:cs="Times New Roman"/>
                <w:sz w:val="24"/>
                <w:szCs w:val="24"/>
              </w:rPr>
              <w:t xml:space="preserve">, </w:t>
            </w:r>
            <w:proofErr w:type="spellStart"/>
            <w:r w:rsidRPr="00405F88">
              <w:rPr>
                <w:rFonts w:ascii="Times New Roman" w:eastAsia="Calibri" w:hAnsi="Times New Roman" w:cs="Times New Roman"/>
                <w:sz w:val="24"/>
                <w:szCs w:val="24"/>
              </w:rPr>
              <w:t>кампанула</w:t>
            </w:r>
            <w:proofErr w:type="spellEnd"/>
            <w:r w:rsidRPr="00405F88">
              <w:rPr>
                <w:rFonts w:ascii="Times New Roman" w:eastAsia="Calibri" w:hAnsi="Times New Roman" w:cs="Times New Roman"/>
                <w:sz w:val="24"/>
                <w:szCs w:val="24"/>
              </w:rPr>
              <w:t xml:space="preserve">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рассада, стандарт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цветники; посадка: высокие - 2-8 шт./м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средние - 10-16 шт./м2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p>
        </w:tc>
        <w:tc>
          <w:tcPr>
            <w:tcW w:w="9853" w:type="dxa"/>
            <w:gridSpan w:val="3"/>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Газон </w:t>
            </w:r>
          </w:p>
        </w:tc>
      </w:tr>
      <w:tr w:rsidR="00225484" w:rsidRPr="00405F88" w:rsidTr="001C0C1D">
        <w:trPr>
          <w:trHeight w:val="34"/>
        </w:trPr>
        <w:tc>
          <w:tcPr>
            <w:tcW w:w="0" w:type="auto"/>
            <w:tcBorders>
              <w:top w:val="single" w:sz="8" w:space="0" w:color="000000"/>
              <w:left w:val="single" w:sz="8" w:space="0" w:color="000000"/>
              <w:bottom w:val="single" w:sz="8" w:space="0" w:color="000000"/>
              <w:right w:val="single" w:sz="8" w:space="0" w:color="000000"/>
            </w:tcBorders>
            <w:hideMark/>
          </w:tcPr>
          <w:p w:rsidR="00225484" w:rsidRPr="00405F88" w:rsidRDefault="00225484" w:rsidP="001C0C1D">
            <w:pPr>
              <w:spacing w:after="0" w:line="240" w:lineRule="auto"/>
              <w:jc w:val="center"/>
              <w:rPr>
                <w:rFonts w:ascii="Times New Roman" w:eastAsia="Calibri" w:hAnsi="Times New Roman" w:cs="Times New Roman"/>
                <w:sz w:val="24"/>
                <w:szCs w:val="24"/>
              </w:rPr>
            </w:pPr>
            <w:r w:rsidRPr="00405F88">
              <w:rPr>
                <w:rFonts w:ascii="Times New Roman" w:eastAsia="Calibri" w:hAnsi="Times New Roman" w:cs="Times New Roman"/>
                <w:sz w:val="24"/>
                <w:szCs w:val="24"/>
              </w:rPr>
              <w:t>1</w:t>
            </w:r>
          </w:p>
        </w:tc>
        <w:tc>
          <w:tcPr>
            <w:tcW w:w="308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Газон обыкновенный </w:t>
            </w:r>
          </w:p>
        </w:tc>
        <w:tc>
          <w:tcPr>
            <w:tcW w:w="4765"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из устойчивой травосмеси </w:t>
            </w:r>
          </w:p>
        </w:tc>
        <w:tc>
          <w:tcPr>
            <w:tcW w:w="1999" w:type="dxa"/>
            <w:tcBorders>
              <w:top w:val="single" w:sz="8" w:space="0" w:color="000000"/>
              <w:left w:val="single" w:sz="8" w:space="0" w:color="000000"/>
              <w:bottom w:val="single" w:sz="8" w:space="0" w:color="000000"/>
              <w:right w:val="single" w:sz="8" w:space="0" w:color="000000"/>
            </w:tcBorders>
            <w:hideMark/>
          </w:tcPr>
          <w:p w:rsidR="00225484" w:rsidRPr="00405F88" w:rsidRDefault="00225484" w:rsidP="000C66E8">
            <w:pPr>
              <w:spacing w:after="0" w:line="240" w:lineRule="auto"/>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посев газонных трав </w:t>
            </w:r>
          </w:p>
        </w:tc>
      </w:tr>
    </w:tbl>
    <w:p w:rsidR="00225484" w:rsidRPr="00405F88" w:rsidRDefault="00225484" w:rsidP="000C66E8">
      <w:pPr>
        <w:spacing w:after="0" w:line="240" w:lineRule="auto"/>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23. При благоустройстве систем наружного освещения вновь возводимого многоквартирного дома (группы домов): </w:t>
      </w:r>
    </w:p>
    <w:p w:rsidR="001C0C1D" w:rsidRPr="00405F88" w:rsidRDefault="00225484" w:rsidP="00D9199F">
      <w:pPr>
        <w:pStyle w:val="a3"/>
        <w:numPr>
          <w:ilvl w:val="0"/>
          <w:numId w:val="24"/>
        </w:numPr>
        <w:tabs>
          <w:tab w:val="left" w:pos="284"/>
        </w:tabs>
        <w:spacing w:after="0" w:line="240" w:lineRule="auto"/>
        <w:ind w:left="567" w:firstLine="0"/>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не допускается установка бетонных опор; </w:t>
      </w:r>
    </w:p>
    <w:p w:rsidR="001C0C1D" w:rsidRPr="00405F88" w:rsidRDefault="007604E5" w:rsidP="007604E5">
      <w:pPr>
        <w:pStyle w:val="a3"/>
        <w:tabs>
          <w:tab w:val="left" w:pos="284"/>
          <w:tab w:val="left" w:pos="851"/>
          <w:tab w:val="left" w:pos="993"/>
        </w:tabs>
        <w:spacing w:after="0" w:line="240" w:lineRule="auto"/>
        <w:ind w:left="0"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2) </w:t>
      </w:r>
      <w:r w:rsidR="00225484" w:rsidRPr="00405F88">
        <w:rPr>
          <w:rFonts w:ascii="Times New Roman" w:eastAsia="Calibri" w:hAnsi="Times New Roman" w:cs="Times New Roman"/>
          <w:sz w:val="24"/>
          <w:szCs w:val="24"/>
        </w:rPr>
        <w:t>высота расположения светильников, требования к ср</w:t>
      </w:r>
      <w:r w:rsidRPr="00405F88">
        <w:rPr>
          <w:rFonts w:ascii="Times New Roman" w:eastAsia="Calibri" w:hAnsi="Times New Roman" w:cs="Times New Roman"/>
          <w:sz w:val="24"/>
          <w:szCs w:val="24"/>
        </w:rPr>
        <w:t xml:space="preserve">едней освещенности, нормируемые </w:t>
      </w:r>
      <w:r w:rsidR="00225484" w:rsidRPr="00405F88">
        <w:rPr>
          <w:rFonts w:ascii="Times New Roman" w:eastAsia="Calibri" w:hAnsi="Times New Roman" w:cs="Times New Roman"/>
          <w:sz w:val="24"/>
          <w:szCs w:val="24"/>
        </w:rPr>
        <w:t xml:space="preserve">показатели наружного освещения должны быть запроектированы с учетом </w:t>
      </w:r>
      <w:hyperlink r:id="rId45" w:history="1">
        <w:r w:rsidR="00225484" w:rsidRPr="00405F88">
          <w:rPr>
            <w:rFonts w:ascii="Times New Roman" w:eastAsia="Calibri" w:hAnsi="Times New Roman" w:cs="Times New Roman"/>
            <w:sz w:val="24"/>
            <w:szCs w:val="24"/>
            <w:u w:val="single"/>
          </w:rPr>
          <w:t>распоряжения</w:t>
        </w:r>
      </w:hyperlink>
      <w:r w:rsidR="00225484" w:rsidRPr="00405F88">
        <w:rPr>
          <w:rFonts w:ascii="Times New Roman" w:eastAsia="Calibri" w:hAnsi="Times New Roman" w:cs="Times New Roman"/>
          <w:sz w:val="24"/>
          <w:szCs w:val="24"/>
        </w:rPr>
        <w:t xml:space="preserve"> Министерства благоустройства Моск</w:t>
      </w:r>
      <w:r w:rsidR="001C0C1D" w:rsidRPr="00405F88">
        <w:rPr>
          <w:rFonts w:ascii="Times New Roman" w:eastAsia="Calibri" w:hAnsi="Times New Roman" w:cs="Times New Roman"/>
          <w:sz w:val="24"/>
          <w:szCs w:val="24"/>
        </w:rPr>
        <w:t>овской области от 25.12.2019</w:t>
      </w:r>
      <w:r w:rsidR="00225484" w:rsidRPr="00405F88">
        <w:rPr>
          <w:rFonts w:ascii="Times New Roman" w:eastAsia="Calibri" w:hAnsi="Times New Roman" w:cs="Times New Roman"/>
          <w:sz w:val="24"/>
          <w:szCs w:val="24"/>
        </w:rPr>
        <w:t xml:space="preserve"> № 10Р-63 </w:t>
      </w:r>
      <w:r w:rsidRPr="00405F88">
        <w:rPr>
          <w:rFonts w:ascii="Times New Roman" w:eastAsiaTheme="minorEastAsia" w:hAnsi="Times New Roman" w:cs="Times New Roman"/>
          <w:sz w:val="24"/>
          <w:szCs w:val="24"/>
          <w:lang w:eastAsia="ru-RU"/>
        </w:rPr>
        <w:t>«</w:t>
      </w:r>
      <w:r w:rsidR="00225484" w:rsidRPr="00405F88">
        <w:rPr>
          <w:rFonts w:ascii="Times New Roman" w:eastAsia="Calibri" w:hAnsi="Times New Roman" w:cs="Times New Roman"/>
          <w:sz w:val="24"/>
          <w:szCs w:val="24"/>
        </w:rPr>
        <w:t xml:space="preserve">Об утверждении методических рекомендаций </w:t>
      </w:r>
      <w:r w:rsidRPr="00405F88">
        <w:rPr>
          <w:rFonts w:ascii="Times New Roman" w:eastAsiaTheme="minorEastAsia" w:hAnsi="Times New Roman" w:cs="Times New Roman"/>
          <w:sz w:val="24"/>
          <w:szCs w:val="24"/>
          <w:lang w:eastAsia="ru-RU"/>
        </w:rPr>
        <w:t>«</w:t>
      </w:r>
      <w:r w:rsidR="00225484" w:rsidRPr="00405F88">
        <w:rPr>
          <w:rFonts w:ascii="Times New Roman" w:eastAsia="Calibri" w:hAnsi="Times New Roman" w:cs="Times New Roman"/>
          <w:sz w:val="24"/>
          <w:szCs w:val="24"/>
        </w:rPr>
        <w:t>Стандарт объектов (средств) наружного освещения объектов благоустройства Московской области</w:t>
      </w:r>
      <w:r w:rsidRPr="00405F88">
        <w:rPr>
          <w:rFonts w:ascii="Times New Roman" w:eastAsiaTheme="minorEastAsia" w:hAnsi="Times New Roman" w:cs="Times New Roman"/>
          <w:sz w:val="24"/>
          <w:szCs w:val="24"/>
          <w:lang w:eastAsia="ru-RU"/>
        </w:rPr>
        <w:t>»</w:t>
      </w:r>
      <w:r w:rsidR="00225484" w:rsidRPr="00405F88">
        <w:rPr>
          <w:rFonts w:ascii="Times New Roman" w:eastAsia="Calibri" w:hAnsi="Times New Roman" w:cs="Times New Roman"/>
          <w:sz w:val="24"/>
          <w:szCs w:val="24"/>
        </w:rPr>
        <w:t xml:space="preserve">. </w:t>
      </w:r>
    </w:p>
    <w:p w:rsidR="001C0C1D" w:rsidRPr="00405F88" w:rsidRDefault="00225484" w:rsidP="00E22272">
      <w:pPr>
        <w:pStyle w:val="a3"/>
        <w:numPr>
          <w:ilvl w:val="0"/>
          <w:numId w:val="26"/>
        </w:numPr>
        <w:tabs>
          <w:tab w:val="left" w:pos="284"/>
        </w:tabs>
        <w:spacing w:after="0" w:line="240" w:lineRule="auto"/>
        <w:ind w:left="0" w:firstLine="568"/>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вдоль основных пешеходных коммуникаций от входов на территорию многоквартирного дома (группы домов), примыкающую к жилым зданиям, планируемую к преимущественному пользованию и предназначенную для обеспечения бытовых нужд и досуга жителей дома (группы домов), до входов в подъезды многоквартирных домов в дополнение к утилитарному наружному освещению рекомендуется благоустраивать световые столбики; </w:t>
      </w:r>
    </w:p>
    <w:p w:rsidR="001C0C1D" w:rsidRPr="00405F88" w:rsidRDefault="00225484" w:rsidP="00E22272">
      <w:pPr>
        <w:numPr>
          <w:ilvl w:val="0"/>
          <w:numId w:val="26"/>
        </w:numPr>
        <w:tabs>
          <w:tab w:val="left" w:pos="284"/>
        </w:tabs>
        <w:spacing w:after="0" w:line="240" w:lineRule="auto"/>
        <w:ind w:left="0"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при проектировании наружного освещения следует выбирать источники света и осветительные приборы с </w:t>
      </w:r>
      <w:proofErr w:type="gramStart"/>
      <w:r w:rsidRPr="00405F88">
        <w:rPr>
          <w:rFonts w:ascii="Times New Roman" w:eastAsia="Calibri" w:hAnsi="Times New Roman" w:cs="Times New Roman"/>
          <w:sz w:val="24"/>
          <w:szCs w:val="24"/>
        </w:rPr>
        <w:t>наибольшими</w:t>
      </w:r>
      <w:proofErr w:type="gramEnd"/>
      <w:r w:rsidRPr="00405F88">
        <w:rPr>
          <w:rFonts w:ascii="Times New Roman" w:eastAsia="Calibri" w:hAnsi="Times New Roman" w:cs="Times New Roman"/>
          <w:sz w:val="24"/>
          <w:szCs w:val="24"/>
        </w:rPr>
        <w:t xml:space="preserve"> световой отдачей и сроком службы при равной мощности, обеспечивающие наибольшую энергетическую эффективность и экономичность; </w:t>
      </w:r>
    </w:p>
    <w:p w:rsidR="001C0C1D" w:rsidRPr="00405F88" w:rsidRDefault="00225484" w:rsidP="00E22272">
      <w:pPr>
        <w:numPr>
          <w:ilvl w:val="0"/>
          <w:numId w:val="26"/>
        </w:numPr>
        <w:tabs>
          <w:tab w:val="left" w:pos="284"/>
          <w:tab w:val="left" w:pos="993"/>
        </w:tabs>
        <w:spacing w:after="0" w:line="240" w:lineRule="auto"/>
        <w:ind w:left="0"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lastRenderedPageBreak/>
        <w:t xml:space="preserve">освещение в вечерне-ночное время должно обеспечивать распознавание дорожной разметки и различных знаков, распознавание лиц прохожих; </w:t>
      </w:r>
    </w:p>
    <w:p w:rsidR="001C0C1D" w:rsidRPr="00405F88" w:rsidRDefault="00225484" w:rsidP="00E22272">
      <w:pPr>
        <w:numPr>
          <w:ilvl w:val="0"/>
          <w:numId w:val="26"/>
        </w:numPr>
        <w:tabs>
          <w:tab w:val="left" w:pos="284"/>
          <w:tab w:val="left" w:pos="993"/>
        </w:tabs>
        <w:spacing w:after="0" w:line="240" w:lineRule="auto"/>
        <w:ind w:left="0"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минимальные требования к металлическим опорам и кронштейнам систем наружного освещения: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материал - сталь;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вид - </w:t>
      </w:r>
      <w:proofErr w:type="gramStart"/>
      <w:r w:rsidRPr="00405F88">
        <w:rPr>
          <w:rFonts w:ascii="Times New Roman" w:eastAsia="Calibri" w:hAnsi="Times New Roman" w:cs="Times New Roman"/>
          <w:sz w:val="24"/>
          <w:szCs w:val="24"/>
        </w:rPr>
        <w:t>граненая</w:t>
      </w:r>
      <w:proofErr w:type="gramEnd"/>
      <w:r w:rsidRPr="00405F88">
        <w:rPr>
          <w:rFonts w:ascii="Times New Roman" w:eastAsia="Calibri" w:hAnsi="Times New Roman" w:cs="Times New Roman"/>
          <w:sz w:val="24"/>
          <w:szCs w:val="24"/>
        </w:rPr>
        <w:t xml:space="preserve">, круглоконическая, трубчатая, складывающаяся;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способ изготовления - листовой прокат, трубный прокат;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тип - </w:t>
      </w:r>
      <w:proofErr w:type="gramStart"/>
      <w:r w:rsidRPr="00405F88">
        <w:rPr>
          <w:rFonts w:ascii="Times New Roman" w:eastAsia="Calibri" w:hAnsi="Times New Roman" w:cs="Times New Roman"/>
          <w:sz w:val="24"/>
          <w:szCs w:val="24"/>
        </w:rPr>
        <w:t>силовая</w:t>
      </w:r>
      <w:proofErr w:type="gramEnd"/>
      <w:r w:rsidRPr="00405F88">
        <w:rPr>
          <w:rFonts w:ascii="Times New Roman" w:eastAsia="Calibri" w:hAnsi="Times New Roman" w:cs="Times New Roman"/>
          <w:sz w:val="24"/>
          <w:szCs w:val="24"/>
        </w:rPr>
        <w:t xml:space="preserve">, </w:t>
      </w:r>
      <w:proofErr w:type="spellStart"/>
      <w:r w:rsidRPr="00405F88">
        <w:rPr>
          <w:rFonts w:ascii="Times New Roman" w:eastAsia="Calibri" w:hAnsi="Times New Roman" w:cs="Times New Roman"/>
          <w:sz w:val="24"/>
          <w:szCs w:val="24"/>
        </w:rPr>
        <w:t>несиловая</w:t>
      </w:r>
      <w:proofErr w:type="spellEnd"/>
      <w:r w:rsidRPr="00405F88">
        <w:rPr>
          <w:rFonts w:ascii="Times New Roman" w:eastAsia="Calibri" w:hAnsi="Times New Roman" w:cs="Times New Roman"/>
          <w:sz w:val="24"/>
          <w:szCs w:val="24"/>
        </w:rPr>
        <w:t xml:space="preserve">;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способ установки - фланцевая с закладным элементом или прямостоечная;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подвод кабеля - землей;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защита от коррозии - горячее </w:t>
      </w:r>
      <w:proofErr w:type="spellStart"/>
      <w:r w:rsidRPr="00405F88">
        <w:rPr>
          <w:rFonts w:ascii="Times New Roman" w:eastAsia="Calibri" w:hAnsi="Times New Roman" w:cs="Times New Roman"/>
          <w:sz w:val="24"/>
          <w:szCs w:val="24"/>
        </w:rPr>
        <w:t>цинкование</w:t>
      </w:r>
      <w:proofErr w:type="spellEnd"/>
      <w:r w:rsidRPr="00405F88">
        <w:rPr>
          <w:rFonts w:ascii="Times New Roman" w:eastAsia="Calibri" w:hAnsi="Times New Roman" w:cs="Times New Roman"/>
          <w:sz w:val="24"/>
          <w:szCs w:val="24"/>
        </w:rPr>
        <w:t xml:space="preserve">. </w:t>
      </w:r>
    </w:p>
    <w:p w:rsidR="001C0C1D" w:rsidRPr="00405F88" w:rsidRDefault="00225484" w:rsidP="00E22272">
      <w:pPr>
        <w:numPr>
          <w:ilvl w:val="0"/>
          <w:numId w:val="26"/>
        </w:numPr>
        <w:tabs>
          <w:tab w:val="left" w:pos="426"/>
        </w:tabs>
        <w:spacing w:after="0" w:line="240" w:lineRule="auto"/>
        <w:ind w:left="0"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минимальные требования к светодиодным светильникам для освещаемых объектов благоустройства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металлические части светильников должны иметь антикоррозийную защиту;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соединительные провода и кабели должны проходить в корпусе светильника;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не допускается открытое размещение светильников; </w:t>
      </w:r>
    </w:p>
    <w:p w:rsidR="00225484"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корпус светильника должен быть изготовлен из высококачественных алюминиевых сплавов, окрашенных порошковой краской в заводских ус</w:t>
      </w:r>
      <w:r w:rsidR="001C0C1D" w:rsidRPr="00405F88">
        <w:rPr>
          <w:rFonts w:ascii="Times New Roman" w:eastAsia="Calibri" w:hAnsi="Times New Roman" w:cs="Times New Roman"/>
          <w:sz w:val="24"/>
          <w:szCs w:val="24"/>
        </w:rPr>
        <w:t xml:space="preserve">ловиях толщиной не менее </w:t>
      </w:r>
      <w:r w:rsidRPr="00405F88">
        <w:rPr>
          <w:rFonts w:ascii="Times New Roman" w:eastAsia="Calibri" w:hAnsi="Times New Roman" w:cs="Times New Roman"/>
          <w:sz w:val="24"/>
          <w:szCs w:val="24"/>
        </w:rPr>
        <w:t xml:space="preserve">60 мкм, </w:t>
      </w:r>
      <w:r w:rsidR="001C0C1D" w:rsidRPr="00405F88">
        <w:rPr>
          <w:rFonts w:ascii="Times New Roman" w:eastAsia="Calibri" w:hAnsi="Times New Roman" w:cs="Times New Roman"/>
          <w:sz w:val="24"/>
          <w:szCs w:val="24"/>
        </w:rPr>
        <w:br/>
      </w:r>
      <w:r w:rsidRPr="00405F88">
        <w:rPr>
          <w:rFonts w:ascii="Times New Roman" w:eastAsia="Calibri" w:hAnsi="Times New Roman" w:cs="Times New Roman"/>
          <w:sz w:val="24"/>
          <w:szCs w:val="24"/>
        </w:rPr>
        <w:t xml:space="preserve">или из анодированного алюминия с </w:t>
      </w:r>
      <w:proofErr w:type="spellStart"/>
      <w:r w:rsidRPr="00405F88">
        <w:rPr>
          <w:rFonts w:ascii="Times New Roman" w:eastAsia="Calibri" w:hAnsi="Times New Roman" w:cs="Times New Roman"/>
          <w:sz w:val="24"/>
          <w:szCs w:val="24"/>
        </w:rPr>
        <w:t>вандалозащищенным</w:t>
      </w:r>
      <w:proofErr w:type="spellEnd"/>
      <w:r w:rsidRPr="00405F88">
        <w:rPr>
          <w:rFonts w:ascii="Times New Roman" w:eastAsia="Calibri" w:hAnsi="Times New Roman" w:cs="Times New Roman"/>
          <w:sz w:val="24"/>
          <w:szCs w:val="24"/>
        </w:rPr>
        <w:t xml:space="preserve"> </w:t>
      </w:r>
      <w:proofErr w:type="spellStart"/>
      <w:r w:rsidRPr="00405F88">
        <w:rPr>
          <w:rFonts w:ascii="Times New Roman" w:eastAsia="Calibri" w:hAnsi="Times New Roman" w:cs="Times New Roman"/>
          <w:sz w:val="24"/>
          <w:szCs w:val="24"/>
        </w:rPr>
        <w:t>рассеивателем</w:t>
      </w:r>
      <w:proofErr w:type="spellEnd"/>
      <w:r w:rsidRPr="00405F88">
        <w:rPr>
          <w:rFonts w:ascii="Times New Roman" w:eastAsia="Calibri" w:hAnsi="Times New Roman" w:cs="Times New Roman"/>
          <w:sz w:val="24"/>
          <w:szCs w:val="24"/>
        </w:rPr>
        <w:t xml:space="preserve"> из поликарбоната или стекла;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должна быть обеспечена замена блока питания (источника стабилизированного тока) без демонтажа светильника с опоры;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корпус светильника должен иметь </w:t>
      </w:r>
      <w:proofErr w:type="spellStart"/>
      <w:r w:rsidRPr="00405F88">
        <w:rPr>
          <w:rFonts w:ascii="Times New Roman" w:eastAsia="Calibri" w:hAnsi="Times New Roman" w:cs="Times New Roman"/>
          <w:sz w:val="24"/>
          <w:szCs w:val="24"/>
        </w:rPr>
        <w:t>вандалозащищенную</w:t>
      </w:r>
      <w:proofErr w:type="spellEnd"/>
      <w:r w:rsidRPr="00405F88">
        <w:rPr>
          <w:rFonts w:ascii="Times New Roman" w:eastAsia="Calibri" w:hAnsi="Times New Roman" w:cs="Times New Roman"/>
          <w:sz w:val="24"/>
          <w:szCs w:val="24"/>
        </w:rPr>
        <w:t xml:space="preserve"> конструкцию;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не допускается применение </w:t>
      </w:r>
      <w:proofErr w:type="spellStart"/>
      <w:r w:rsidRPr="00405F88">
        <w:rPr>
          <w:rFonts w:ascii="Times New Roman" w:eastAsia="Calibri" w:hAnsi="Times New Roman" w:cs="Times New Roman"/>
          <w:sz w:val="24"/>
          <w:szCs w:val="24"/>
        </w:rPr>
        <w:t>экструдированного</w:t>
      </w:r>
      <w:proofErr w:type="spellEnd"/>
      <w:r w:rsidRPr="00405F88">
        <w:rPr>
          <w:rFonts w:ascii="Times New Roman" w:eastAsia="Calibri" w:hAnsi="Times New Roman" w:cs="Times New Roman"/>
          <w:sz w:val="24"/>
          <w:szCs w:val="24"/>
        </w:rPr>
        <w:t xml:space="preserve"> алюминиевого профиля; </w:t>
      </w:r>
    </w:p>
    <w:p w:rsidR="00225484"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допустимое напряжение питания: В - 220 +/-10%, частота, Гц - 50 +/- 0,4;</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цветовая температура - 2700-3000</w:t>
      </w:r>
      <w:proofErr w:type="gramStart"/>
      <w:r w:rsidRPr="00405F88">
        <w:rPr>
          <w:rFonts w:ascii="Times New Roman" w:eastAsia="Calibri" w:hAnsi="Times New Roman" w:cs="Times New Roman"/>
          <w:sz w:val="24"/>
          <w:szCs w:val="24"/>
        </w:rPr>
        <w:t xml:space="preserve"> К</w:t>
      </w:r>
      <w:proofErr w:type="gramEnd"/>
      <w:r w:rsidRPr="00405F88">
        <w:rPr>
          <w:rFonts w:ascii="Times New Roman" w:eastAsia="Calibri" w:hAnsi="Times New Roman" w:cs="Times New Roman"/>
          <w:sz w:val="24"/>
          <w:szCs w:val="24"/>
        </w:rPr>
        <w:t xml:space="preserve"> (для пешеходных переходов допускается 4000 К);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светоотдача - не менее 125 лм/Вт;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индекс цветопередачи (CRI) - не менее 80;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защита блока питания или отсека для его установки - не ниже IP65;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степень защиты оптического отсека - не ниже IP65;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коэффициент пульсации светового потока светильника - не более 5%;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гарантийный срок службы светильника - не менее 3 лет;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срок службы светильника - не менее 12 лет;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коэффициент мощности - не менее 0,95; </w:t>
      </w:r>
    </w:p>
    <w:p w:rsidR="001C0C1D"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количество болтов для крепления на кронштейн - не менее 2 шт.; </w:t>
      </w:r>
    </w:p>
    <w:p w:rsidR="008E354B"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светильники должны соответствовать в части воздействия механических факторов внешней среды группе условий эксплуатации М</w:t>
      </w:r>
      <w:proofErr w:type="gramStart"/>
      <w:r w:rsidRPr="00405F88">
        <w:rPr>
          <w:rFonts w:ascii="Times New Roman" w:eastAsia="Calibri" w:hAnsi="Times New Roman" w:cs="Times New Roman"/>
          <w:sz w:val="24"/>
          <w:szCs w:val="24"/>
        </w:rPr>
        <w:t>2</w:t>
      </w:r>
      <w:proofErr w:type="gramEnd"/>
      <w:r w:rsidRPr="00405F88">
        <w:rPr>
          <w:rFonts w:ascii="Times New Roman" w:eastAsia="Calibri" w:hAnsi="Times New Roman" w:cs="Times New Roman"/>
          <w:sz w:val="24"/>
          <w:szCs w:val="24"/>
        </w:rPr>
        <w:t xml:space="preserve"> по «ГОСТ 17516.1-90. Межгосударственный стандарт. Изделия электротехнические. Общие требования в части стойкости к механическим внешним воздействующим факторам»;</w:t>
      </w:r>
    </w:p>
    <w:p w:rsidR="00225484"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температура эксплуатации светильника в диапазоне </w:t>
      </w:r>
      <w:proofErr w:type="gramStart"/>
      <w:r w:rsidRPr="00405F88">
        <w:rPr>
          <w:rFonts w:ascii="Times New Roman" w:eastAsia="Calibri" w:hAnsi="Times New Roman" w:cs="Times New Roman"/>
          <w:sz w:val="24"/>
          <w:szCs w:val="24"/>
        </w:rPr>
        <w:t>от</w:t>
      </w:r>
      <w:proofErr w:type="gramEnd"/>
      <w:r w:rsidRPr="00405F88">
        <w:rPr>
          <w:rFonts w:ascii="Times New Roman" w:eastAsia="Calibri" w:hAnsi="Times New Roman" w:cs="Times New Roman"/>
          <w:sz w:val="24"/>
          <w:szCs w:val="24"/>
        </w:rPr>
        <w:t xml:space="preserve"> минус 40 °C до плюс 40 °C; </w:t>
      </w:r>
    </w:p>
    <w:p w:rsidR="00225484"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светильники должны соответствовать классу защиты 1 от поражения электрическим током; </w:t>
      </w:r>
    </w:p>
    <w:p w:rsidR="008E354B" w:rsidRPr="00405F88" w:rsidRDefault="00225484" w:rsidP="0063733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светильники должны иметь климатическое исполнение У</w:t>
      </w:r>
      <w:proofErr w:type="gramStart"/>
      <w:r w:rsidRPr="00405F88">
        <w:rPr>
          <w:rFonts w:ascii="Times New Roman" w:eastAsia="Calibri" w:hAnsi="Times New Roman" w:cs="Times New Roman"/>
          <w:sz w:val="24"/>
          <w:szCs w:val="24"/>
        </w:rPr>
        <w:t>1</w:t>
      </w:r>
      <w:proofErr w:type="gramEnd"/>
      <w:r w:rsidRPr="00405F88">
        <w:rPr>
          <w:rFonts w:ascii="Times New Roman" w:eastAsia="Calibri" w:hAnsi="Times New Roman" w:cs="Times New Roman"/>
          <w:sz w:val="24"/>
          <w:szCs w:val="24"/>
        </w:rPr>
        <w:t xml:space="preserve">. </w:t>
      </w:r>
    </w:p>
    <w:p w:rsidR="008E354B" w:rsidRPr="00405F88" w:rsidRDefault="00225484" w:rsidP="00D9199F">
      <w:pPr>
        <w:spacing w:after="0" w:line="240" w:lineRule="auto"/>
        <w:ind w:firstLine="567"/>
        <w:jc w:val="both"/>
        <w:rPr>
          <w:rFonts w:ascii="Times New Roman" w:eastAsia="Calibri" w:hAnsi="Times New Roman" w:cs="Times New Roman"/>
          <w:sz w:val="24"/>
          <w:szCs w:val="24"/>
        </w:rPr>
      </w:pPr>
      <w:r w:rsidRPr="00405F88">
        <w:rPr>
          <w:rFonts w:ascii="Times New Roman" w:eastAsia="Calibri" w:hAnsi="Times New Roman" w:cs="Times New Roman"/>
          <w:sz w:val="24"/>
          <w:szCs w:val="24"/>
        </w:rPr>
        <w:t xml:space="preserve">24. После ввода в эксплуатацию многоквартирного дома: </w:t>
      </w:r>
    </w:p>
    <w:p w:rsidR="00225484" w:rsidRPr="00405F88" w:rsidRDefault="00225484" w:rsidP="00D9199F">
      <w:pPr>
        <w:pStyle w:val="a3"/>
        <w:numPr>
          <w:ilvl w:val="0"/>
          <w:numId w:val="25"/>
        </w:numPr>
        <w:tabs>
          <w:tab w:val="left" w:pos="142"/>
          <w:tab w:val="left" w:pos="709"/>
          <w:tab w:val="left" w:pos="851"/>
        </w:tabs>
        <w:spacing w:after="0" w:line="240" w:lineRule="auto"/>
        <w:ind w:left="0" w:firstLine="567"/>
        <w:jc w:val="both"/>
        <w:rPr>
          <w:rFonts w:ascii="Times New Roman" w:eastAsia="Calibri" w:hAnsi="Times New Roman" w:cs="Times New Roman"/>
          <w:sz w:val="24"/>
          <w:szCs w:val="24"/>
        </w:rPr>
      </w:pPr>
      <w:proofErr w:type="gramStart"/>
      <w:r w:rsidRPr="00405F88">
        <w:rPr>
          <w:rFonts w:ascii="Times New Roman" w:eastAsia="Calibri" w:hAnsi="Times New Roman" w:cs="Times New Roman"/>
          <w:sz w:val="24"/>
          <w:szCs w:val="24"/>
        </w:rPr>
        <w:t xml:space="preserve">все объекты благоустройства и элементы благоустройства, благоустроенные при возведении многоквартирного дома (группы домов) в границах земельных участков, находящихся в муниципальной собственности, и земельных участков и земель, государственная собственность на которые не разграничена, подлежат включению </w:t>
      </w:r>
      <w:r w:rsidR="003315B7" w:rsidRPr="00405F88">
        <w:rPr>
          <w:rFonts w:ascii="Times New Roman" w:eastAsia="Calibri" w:hAnsi="Times New Roman" w:cs="Times New Roman"/>
          <w:sz w:val="24"/>
          <w:szCs w:val="24"/>
        </w:rPr>
        <w:t>администрацией</w:t>
      </w:r>
      <w:r w:rsidR="007604E5" w:rsidRPr="00405F88">
        <w:rPr>
          <w:rFonts w:ascii="Times New Roman" w:eastAsia="Calibri" w:hAnsi="Times New Roman" w:cs="Times New Roman"/>
          <w:sz w:val="24"/>
          <w:szCs w:val="24"/>
        </w:rPr>
        <w:t xml:space="preserve"> городского округа Люберцы          </w:t>
      </w:r>
      <w:r w:rsidRPr="00405F88">
        <w:rPr>
          <w:rFonts w:ascii="Times New Roman" w:eastAsia="Calibri" w:hAnsi="Times New Roman" w:cs="Times New Roman"/>
          <w:sz w:val="24"/>
          <w:szCs w:val="24"/>
        </w:rPr>
        <w:t xml:space="preserve"> в титульные списки объектов благоустройства. </w:t>
      </w:r>
      <w:proofErr w:type="gramEnd"/>
    </w:p>
    <w:p w:rsidR="00225484" w:rsidRPr="0063733F" w:rsidRDefault="00225484" w:rsidP="00D9199F">
      <w:pPr>
        <w:pStyle w:val="a3"/>
        <w:numPr>
          <w:ilvl w:val="0"/>
          <w:numId w:val="25"/>
        </w:numPr>
        <w:tabs>
          <w:tab w:val="left" w:pos="142"/>
          <w:tab w:val="left" w:pos="709"/>
          <w:tab w:val="left" w:pos="851"/>
        </w:tabs>
        <w:spacing w:after="0" w:line="240" w:lineRule="auto"/>
        <w:ind w:left="0" w:firstLine="567"/>
        <w:jc w:val="both"/>
        <w:rPr>
          <w:rFonts w:ascii="Times New Roman" w:eastAsia="Calibri" w:hAnsi="Times New Roman" w:cs="Times New Roman"/>
          <w:sz w:val="24"/>
          <w:szCs w:val="24"/>
        </w:rPr>
      </w:pPr>
      <w:r w:rsidRPr="0063733F">
        <w:rPr>
          <w:rFonts w:ascii="Times New Roman" w:eastAsia="Calibri" w:hAnsi="Times New Roman" w:cs="Times New Roman"/>
          <w:sz w:val="24"/>
          <w:szCs w:val="24"/>
        </w:rPr>
        <w:lastRenderedPageBreak/>
        <w:t>должны быть установлены (при необходимости откорректированы установленные) границы прилегающих территорий в</w:t>
      </w:r>
      <w:r w:rsidR="008E354B" w:rsidRPr="0063733F">
        <w:rPr>
          <w:rFonts w:ascii="Times New Roman" w:eastAsia="Calibri" w:hAnsi="Times New Roman" w:cs="Times New Roman"/>
          <w:sz w:val="24"/>
          <w:szCs w:val="24"/>
        </w:rPr>
        <w:t xml:space="preserve"> соответствии с </w:t>
      </w:r>
      <w:r w:rsidR="007604E5">
        <w:rPr>
          <w:rFonts w:ascii="Times New Roman" w:eastAsia="Calibri" w:hAnsi="Times New Roman" w:cs="Times New Roman"/>
          <w:sz w:val="24"/>
          <w:szCs w:val="24"/>
        </w:rPr>
        <w:t xml:space="preserve">настоящими </w:t>
      </w:r>
      <w:r w:rsidR="008E354B" w:rsidRPr="0063733F">
        <w:rPr>
          <w:rFonts w:ascii="Times New Roman" w:eastAsia="Calibri" w:hAnsi="Times New Roman" w:cs="Times New Roman"/>
          <w:sz w:val="24"/>
          <w:szCs w:val="24"/>
        </w:rPr>
        <w:t>Правилами.</w:t>
      </w:r>
      <w:r w:rsidRPr="0063733F">
        <w:rPr>
          <w:rFonts w:ascii="Times New Roman" w:eastAsia="Calibri" w:hAnsi="Times New Roman" w:cs="Times New Roman"/>
          <w:sz w:val="24"/>
          <w:szCs w:val="24"/>
        </w:rPr>
        <w:t xml:space="preserve"> </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4A1608" w:rsidRDefault="00A91B49" w:rsidP="004A1608">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bookmarkStart w:id="19" w:name="_GoBack"/>
      <w:bookmarkEnd w:id="19"/>
      <w:r w:rsidRPr="004A1608">
        <w:rPr>
          <w:rFonts w:ascii="Times New Roman" w:eastAsiaTheme="minorEastAsia" w:hAnsi="Times New Roman" w:cs="Times New Roman"/>
          <w:b/>
          <w:bCs/>
          <w:sz w:val="24"/>
          <w:szCs w:val="24"/>
          <w:lang w:eastAsia="ru-RU"/>
        </w:rPr>
        <w:t>Статья 4</w:t>
      </w:r>
      <w:r w:rsidR="00E233B0">
        <w:rPr>
          <w:rFonts w:ascii="Times New Roman" w:eastAsiaTheme="minorEastAsia" w:hAnsi="Times New Roman" w:cs="Times New Roman"/>
          <w:b/>
          <w:bCs/>
          <w:sz w:val="24"/>
          <w:szCs w:val="24"/>
          <w:lang w:eastAsia="ru-RU"/>
        </w:rPr>
        <w:t>4</w:t>
      </w:r>
      <w:r w:rsidRPr="004A1608">
        <w:rPr>
          <w:rFonts w:ascii="Times New Roman" w:eastAsiaTheme="minorEastAsia" w:hAnsi="Times New Roman" w:cs="Times New Roman"/>
          <w:b/>
          <w:bCs/>
          <w:sz w:val="24"/>
          <w:szCs w:val="24"/>
          <w:lang w:eastAsia="ru-RU"/>
        </w:rPr>
        <w:t>. Ввод в эксплуатацию детских, игровых, спортивных (физкультурно-оздоровительных) площадок и их содержание</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1. При установке нового оборудования детских, игровых, спортивных (физкультурно-оздоровительных) площадок (далее - площад</w:t>
      </w:r>
      <w:r w:rsidR="0005047E" w:rsidRPr="004A1608">
        <w:rPr>
          <w:rFonts w:ascii="Times New Roman" w:eastAsiaTheme="minorEastAsia" w:hAnsi="Times New Roman" w:cs="Times New Roman"/>
          <w:sz w:val="24"/>
          <w:szCs w:val="24"/>
          <w:lang w:eastAsia="ru-RU"/>
        </w:rPr>
        <w:t>ок</w:t>
      </w:r>
      <w:r w:rsidRPr="004A1608">
        <w:rPr>
          <w:rFonts w:ascii="Times New Roman" w:eastAsiaTheme="minorEastAsia" w:hAnsi="Times New Roman" w:cs="Times New Roman"/>
          <w:sz w:val="24"/>
          <w:szCs w:val="24"/>
          <w:lang w:eastAsia="ru-RU"/>
        </w:rPr>
        <w:t xml:space="preserve">) место их размещения </w:t>
      </w:r>
      <w:r w:rsidR="0005047E" w:rsidRPr="004A1608">
        <w:rPr>
          <w:rFonts w:ascii="Times New Roman" w:eastAsiaTheme="minorEastAsia" w:hAnsi="Times New Roman" w:cs="Times New Roman"/>
          <w:sz w:val="24"/>
          <w:szCs w:val="24"/>
          <w:lang w:eastAsia="ru-RU"/>
        </w:rPr>
        <w:t>согласовывается</w:t>
      </w:r>
      <w:r w:rsidRPr="004A1608">
        <w:rPr>
          <w:rFonts w:ascii="Times New Roman" w:eastAsiaTheme="minorEastAsia" w:hAnsi="Times New Roman" w:cs="Times New Roman"/>
          <w:sz w:val="24"/>
          <w:szCs w:val="24"/>
          <w:lang w:eastAsia="ru-RU"/>
        </w:rPr>
        <w:t xml:space="preserve"> с </w:t>
      </w:r>
      <w:r w:rsidR="003315B7" w:rsidRPr="004A1608">
        <w:rPr>
          <w:rFonts w:ascii="Times New Roman" w:eastAsiaTheme="minorEastAsia" w:hAnsi="Times New Roman" w:cs="Times New Roman"/>
          <w:sz w:val="24"/>
          <w:szCs w:val="24"/>
          <w:lang w:eastAsia="ru-RU"/>
        </w:rPr>
        <w:t>администрацией</w:t>
      </w:r>
      <w:r w:rsidRPr="004A1608">
        <w:rPr>
          <w:rFonts w:ascii="Times New Roman" w:eastAsiaTheme="minorEastAsia" w:hAnsi="Times New Roman" w:cs="Times New Roman"/>
          <w:sz w:val="24"/>
          <w:szCs w:val="24"/>
          <w:lang w:eastAsia="ru-RU"/>
        </w:rPr>
        <w:t xml:space="preserve"> городского округа Люберцы.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 Главное управление </w:t>
      </w:r>
      <w:r w:rsidR="0067445D" w:rsidRPr="004A1608">
        <w:rPr>
          <w:rFonts w:ascii="Times New Roman" w:eastAsiaTheme="minorEastAsia" w:hAnsi="Times New Roman" w:cs="Times New Roman"/>
          <w:sz w:val="24"/>
          <w:szCs w:val="24"/>
          <w:lang w:eastAsia="ru-RU"/>
        </w:rPr>
        <w:t>содержания территорий</w:t>
      </w:r>
      <w:r w:rsidRPr="004A1608">
        <w:rPr>
          <w:rFonts w:ascii="Times New Roman" w:eastAsiaTheme="minorEastAsia" w:hAnsi="Times New Roman" w:cs="Times New Roman"/>
          <w:sz w:val="24"/>
          <w:szCs w:val="24"/>
          <w:lang w:eastAsia="ru-RU"/>
        </w:rPr>
        <w:t xml:space="preserve"> Московской области (далее </w:t>
      </w:r>
      <w:r w:rsidR="00731A43" w:rsidRPr="004A1608">
        <w:rPr>
          <w:rFonts w:ascii="Times New Roman" w:eastAsiaTheme="minorEastAsia" w:hAnsi="Times New Roman" w:cs="Times New Roman"/>
          <w:sz w:val="24"/>
          <w:szCs w:val="24"/>
          <w:lang w:eastAsia="ru-RU"/>
        </w:rPr>
        <w:t>–</w:t>
      </w:r>
      <w:r w:rsidRPr="004A1608">
        <w:rPr>
          <w:rFonts w:ascii="Times New Roman" w:eastAsiaTheme="minorEastAsia" w:hAnsi="Times New Roman" w:cs="Times New Roman"/>
          <w:sz w:val="24"/>
          <w:szCs w:val="24"/>
          <w:lang w:eastAsia="ru-RU"/>
        </w:rPr>
        <w:t xml:space="preserve"> Г</w:t>
      </w:r>
      <w:r w:rsidR="0067445D" w:rsidRPr="004A1608">
        <w:rPr>
          <w:rFonts w:ascii="Times New Roman" w:eastAsiaTheme="minorEastAsia" w:hAnsi="Times New Roman" w:cs="Times New Roman"/>
          <w:sz w:val="24"/>
          <w:szCs w:val="24"/>
          <w:lang w:eastAsia="ru-RU"/>
        </w:rPr>
        <w:t>УСТ</w:t>
      </w:r>
      <w:r w:rsidR="00731A43" w:rsidRPr="004A1608">
        <w:rPr>
          <w:rFonts w:ascii="Times New Roman" w:eastAsiaTheme="minorEastAsia" w:hAnsi="Times New Roman" w:cs="Times New Roman"/>
          <w:sz w:val="24"/>
          <w:szCs w:val="24"/>
          <w:lang w:eastAsia="ru-RU"/>
        </w:rPr>
        <w:t xml:space="preserve"> Московской области</w:t>
      </w:r>
      <w:r w:rsidRPr="004A1608">
        <w:rPr>
          <w:rFonts w:ascii="Times New Roman" w:eastAsiaTheme="minorEastAsia" w:hAnsi="Times New Roman" w:cs="Times New Roman"/>
          <w:sz w:val="24"/>
          <w:szCs w:val="24"/>
          <w:lang w:eastAsia="ru-RU"/>
        </w:rPr>
        <w:t>).</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 xml:space="preserve">3. 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rsidRPr="004A1608">
        <w:rPr>
          <w:rFonts w:ascii="Times New Roman" w:eastAsiaTheme="minorEastAsia" w:hAnsi="Times New Roman" w:cs="Times New Roman"/>
          <w:sz w:val="24"/>
          <w:szCs w:val="24"/>
          <w:lang w:eastAsia="ru-RU"/>
        </w:rPr>
        <w:t>контроль за</w:t>
      </w:r>
      <w:proofErr w:type="gramEnd"/>
      <w:r w:rsidRPr="004A1608">
        <w:rPr>
          <w:rFonts w:ascii="Times New Roman" w:eastAsiaTheme="minorEastAsia" w:hAnsi="Times New Roman" w:cs="Times New Roman"/>
          <w:sz w:val="24"/>
          <w:szCs w:val="24"/>
          <w:lang w:eastAsia="ru-RU"/>
        </w:rPr>
        <w:t xml:space="preserve"> ходом производства работ по установке (монтажу) оборудования.</w:t>
      </w:r>
    </w:p>
    <w:p w:rsidR="009A09DD"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 xml:space="preserve">4. При вводе оборудования площадки в эксплуатацию присутствуют представители </w:t>
      </w:r>
      <w:r w:rsidR="003315B7" w:rsidRPr="004A1608">
        <w:rPr>
          <w:rFonts w:ascii="Times New Roman" w:eastAsiaTheme="minorEastAsia" w:hAnsi="Times New Roman" w:cs="Times New Roman"/>
          <w:sz w:val="24"/>
          <w:szCs w:val="24"/>
          <w:lang w:eastAsia="ru-RU"/>
        </w:rPr>
        <w:t>администрации</w:t>
      </w:r>
      <w:r w:rsidRPr="004A1608">
        <w:rPr>
          <w:rFonts w:ascii="Times New Roman" w:eastAsiaTheme="minorEastAsia" w:hAnsi="Times New Roman" w:cs="Times New Roman"/>
          <w:sz w:val="24"/>
          <w:szCs w:val="24"/>
          <w:lang w:eastAsia="ru-RU"/>
        </w:rPr>
        <w:t xml:space="preserve"> городского округа Люберцы, составляется акт ввода в эксплуатацию объекта. Копия акта направляется в </w:t>
      </w:r>
      <w:proofErr w:type="gramStart"/>
      <w:r w:rsidR="0067445D" w:rsidRPr="004A1608">
        <w:rPr>
          <w:rFonts w:ascii="Times New Roman" w:eastAsiaTheme="minorEastAsia" w:hAnsi="Times New Roman" w:cs="Times New Roman"/>
          <w:sz w:val="24"/>
          <w:szCs w:val="24"/>
          <w:lang w:eastAsia="ru-RU"/>
        </w:rPr>
        <w:t>ГУСТ</w:t>
      </w:r>
      <w:proofErr w:type="gramEnd"/>
      <w:r w:rsidR="00731A43" w:rsidRPr="004A1608">
        <w:rPr>
          <w:rFonts w:ascii="Times New Roman" w:eastAsiaTheme="minorEastAsia" w:hAnsi="Times New Roman" w:cs="Times New Roman"/>
          <w:sz w:val="24"/>
          <w:szCs w:val="24"/>
          <w:lang w:eastAsia="ru-RU"/>
        </w:rPr>
        <w:t xml:space="preserve"> Московской области</w:t>
      </w:r>
      <w:r w:rsidR="009A09DD" w:rsidRPr="004A1608">
        <w:rPr>
          <w:rFonts w:ascii="Times New Roman" w:eastAsiaTheme="minorEastAsia" w:hAnsi="Times New Roman" w:cs="Times New Roman"/>
          <w:sz w:val="24"/>
          <w:szCs w:val="24"/>
          <w:lang w:eastAsia="ru-RU"/>
        </w:rPr>
        <w:t>.</w:t>
      </w:r>
    </w:p>
    <w:p w:rsidR="0005047E"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 xml:space="preserve">5. </w:t>
      </w:r>
      <w:r w:rsidR="0005047E" w:rsidRPr="004A1608">
        <w:rPr>
          <w:rFonts w:ascii="Times New Roman" w:hAnsi="Times New Roman" w:cs="Times New Roman"/>
          <w:sz w:val="24"/>
          <w:szCs w:val="24"/>
        </w:rPr>
        <w:t>Площадка вносится администрацией городского округа Люберцы в Реестр детских, игровых, спортивных (физкультурно-оздоровительных) площадок городского округа Люберцы.</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 xml:space="preserve">6. Эксплуатация (содержание) игрового оборудования и элементов </w:t>
      </w:r>
      <w:proofErr w:type="gramStart"/>
      <w:r w:rsidRPr="004A1608">
        <w:rPr>
          <w:rFonts w:ascii="Times New Roman" w:eastAsiaTheme="minorEastAsia" w:hAnsi="Times New Roman" w:cs="Times New Roman"/>
          <w:sz w:val="24"/>
          <w:szCs w:val="24"/>
          <w:lang w:eastAsia="ru-RU"/>
        </w:rPr>
        <w:t>детских</w:t>
      </w:r>
      <w:proofErr w:type="gramEnd"/>
      <w:r w:rsidRPr="004A1608">
        <w:rPr>
          <w:rFonts w:ascii="Times New Roman" w:eastAsiaTheme="minorEastAsia" w:hAnsi="Times New Roman" w:cs="Times New Roman"/>
          <w:sz w:val="24"/>
          <w:szCs w:val="24"/>
          <w:lang w:eastAsia="ru-RU"/>
        </w:rPr>
        <w:t xml:space="preserve"> игровых и спортивных площадок осуществляется уполномоченными, специализированными организациями.</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 xml:space="preserve">7.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r w:rsidR="003315B7" w:rsidRPr="007B3ACD">
        <w:rPr>
          <w:rFonts w:ascii="Times New Roman" w:eastAsiaTheme="minorEastAsia" w:hAnsi="Times New Roman" w:cs="Times New Roman"/>
          <w:sz w:val="24"/>
          <w:szCs w:val="24"/>
          <w:lang w:eastAsia="ru-RU"/>
        </w:rPr>
        <w:t>администрацию</w:t>
      </w:r>
      <w:r w:rsidRPr="007B3ACD">
        <w:rPr>
          <w:rFonts w:ascii="Times New Roman" w:eastAsiaTheme="minorEastAsia" w:hAnsi="Times New Roman" w:cs="Times New Roman"/>
          <w:sz w:val="24"/>
          <w:szCs w:val="24"/>
          <w:lang w:eastAsia="ru-RU"/>
        </w:rPr>
        <w:t xml:space="preserve"> городского округа Люберцы и </w:t>
      </w:r>
      <w:r w:rsidR="0067445D" w:rsidRPr="007B3ACD">
        <w:rPr>
          <w:rFonts w:ascii="Times New Roman" w:eastAsiaTheme="minorEastAsia" w:hAnsi="Times New Roman" w:cs="Times New Roman"/>
          <w:sz w:val="24"/>
          <w:szCs w:val="24"/>
          <w:lang w:eastAsia="ru-RU"/>
        </w:rPr>
        <w:t>ГУСТ</w:t>
      </w:r>
      <w:r w:rsidR="00731A43" w:rsidRPr="007B3ACD">
        <w:rPr>
          <w:rFonts w:ascii="Times New Roman" w:eastAsiaTheme="minorEastAsia" w:hAnsi="Times New Roman" w:cs="Times New Roman"/>
          <w:sz w:val="24"/>
          <w:szCs w:val="24"/>
          <w:lang w:eastAsia="ru-RU"/>
        </w:rPr>
        <w:t xml:space="preserve"> Московской области</w:t>
      </w:r>
      <w:r w:rsidRPr="007B3ACD">
        <w:rPr>
          <w:rFonts w:ascii="Times New Roman" w:eastAsiaTheme="minorEastAsia" w:hAnsi="Times New Roman" w:cs="Times New Roman"/>
          <w:sz w:val="24"/>
          <w:szCs w:val="24"/>
          <w:lang w:eastAsia="ru-RU"/>
        </w:rPr>
        <w:t>.</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8.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9.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10.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 xml:space="preserve">11.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w:t>
      </w:r>
      <w:proofErr w:type="gramStart"/>
      <w:r w:rsidRPr="004A1608">
        <w:rPr>
          <w:rFonts w:ascii="Times New Roman" w:eastAsiaTheme="minorEastAsia" w:hAnsi="Times New Roman" w:cs="Times New Roman"/>
          <w:sz w:val="24"/>
          <w:szCs w:val="24"/>
          <w:lang w:eastAsia="ru-RU"/>
        </w:rPr>
        <w:t>документации</w:t>
      </w:r>
      <w:proofErr w:type="gramEnd"/>
      <w:r w:rsidRPr="004A1608">
        <w:rPr>
          <w:rFonts w:ascii="Times New Roman" w:eastAsiaTheme="minorEastAsia" w:hAnsi="Times New Roman" w:cs="Times New Roman"/>
          <w:sz w:val="24"/>
          <w:szCs w:val="24"/>
          <w:lang w:eastAsia="ru-RU"/>
        </w:rPr>
        <w:t xml:space="preserve"> и информационное обеспечение безопасности площадки.</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 xml:space="preserve">12. В случае если лицо, эксплуатирующее площадку, отсутствует, </w:t>
      </w:r>
      <w:proofErr w:type="gramStart"/>
      <w:r w:rsidRPr="004A1608">
        <w:rPr>
          <w:rFonts w:ascii="Times New Roman" w:eastAsiaTheme="minorEastAsia" w:hAnsi="Times New Roman" w:cs="Times New Roman"/>
          <w:sz w:val="24"/>
          <w:szCs w:val="24"/>
          <w:lang w:eastAsia="ru-RU"/>
        </w:rPr>
        <w:t>контроль за</w:t>
      </w:r>
      <w:proofErr w:type="gramEnd"/>
      <w:r w:rsidRPr="004A1608">
        <w:rPr>
          <w:rFonts w:ascii="Times New Roman" w:eastAsiaTheme="minorEastAsia" w:hAnsi="Times New Roman" w:cs="Times New Roman"/>
          <w:sz w:val="24"/>
          <w:szCs w:val="24"/>
          <w:lang w:eastAsia="ru-RU"/>
        </w:rPr>
        <w:t xml:space="preserve">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13. Территория площадки и прилегающая территория ежедневно очищаются от загрязнений и посторонних предметов. Своевременно производится обрезка деревьев, кустарника и скос травы.</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1</w:t>
      </w:r>
      <w:r w:rsidR="009A09DD" w:rsidRPr="004A1608">
        <w:rPr>
          <w:rFonts w:ascii="Times New Roman" w:eastAsiaTheme="minorEastAsia" w:hAnsi="Times New Roman" w:cs="Times New Roman"/>
          <w:sz w:val="24"/>
          <w:szCs w:val="24"/>
          <w:lang w:eastAsia="ru-RU"/>
        </w:rPr>
        <w:t>4</w:t>
      </w:r>
      <w:r w:rsidRPr="004A1608">
        <w:rPr>
          <w:rFonts w:ascii="Times New Roman" w:eastAsiaTheme="minorEastAsia" w:hAnsi="Times New Roman" w:cs="Times New Roman"/>
          <w:sz w:val="24"/>
          <w:szCs w:val="24"/>
          <w:lang w:eastAsia="ru-RU"/>
        </w:rPr>
        <w:t xml:space="preserve">.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w:t>
      </w:r>
      <w:r w:rsidRPr="004A1608">
        <w:rPr>
          <w:rFonts w:ascii="Times New Roman" w:eastAsiaTheme="minorEastAsia" w:hAnsi="Times New Roman" w:cs="Times New Roman"/>
          <w:sz w:val="24"/>
          <w:szCs w:val="24"/>
          <w:lang w:eastAsia="ru-RU"/>
        </w:rPr>
        <w:lastRenderedPageBreak/>
        <w:t>необходимости, но не реже одного раза в сутки.</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1</w:t>
      </w:r>
      <w:r w:rsidR="009A09DD" w:rsidRPr="004A1608">
        <w:rPr>
          <w:rFonts w:ascii="Times New Roman" w:eastAsiaTheme="minorEastAsia" w:hAnsi="Times New Roman" w:cs="Times New Roman"/>
          <w:sz w:val="24"/>
          <w:szCs w:val="24"/>
          <w:lang w:eastAsia="ru-RU"/>
        </w:rPr>
        <w:t>5</w:t>
      </w:r>
      <w:r w:rsidRPr="004A1608">
        <w:rPr>
          <w:rFonts w:ascii="Times New Roman" w:eastAsiaTheme="minorEastAsia" w:hAnsi="Times New Roman" w:cs="Times New Roman"/>
          <w:sz w:val="24"/>
          <w:szCs w:val="24"/>
          <w:lang w:eastAsia="ru-RU"/>
        </w:rPr>
        <w:t>.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1</w:t>
      </w:r>
      <w:r w:rsidR="009A09DD" w:rsidRPr="004A1608">
        <w:rPr>
          <w:rFonts w:ascii="Times New Roman" w:eastAsiaTheme="minorEastAsia" w:hAnsi="Times New Roman" w:cs="Times New Roman"/>
          <w:sz w:val="24"/>
          <w:szCs w:val="24"/>
          <w:lang w:eastAsia="ru-RU"/>
        </w:rPr>
        <w:t>6</w:t>
      </w:r>
      <w:r w:rsidRPr="004A1608">
        <w:rPr>
          <w:rFonts w:ascii="Times New Roman" w:eastAsiaTheme="minorEastAsia" w:hAnsi="Times New Roman" w:cs="Times New Roman"/>
          <w:sz w:val="24"/>
          <w:szCs w:val="24"/>
          <w:lang w:eastAsia="ru-RU"/>
        </w:rPr>
        <w:t>.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1</w:t>
      </w:r>
      <w:r w:rsidR="004A1608" w:rsidRPr="004A1608">
        <w:rPr>
          <w:rFonts w:ascii="Times New Roman" w:eastAsiaTheme="minorEastAsia" w:hAnsi="Times New Roman" w:cs="Times New Roman"/>
          <w:sz w:val="24"/>
          <w:szCs w:val="24"/>
          <w:lang w:eastAsia="ru-RU"/>
        </w:rPr>
        <w:t>7</w:t>
      </w:r>
      <w:r w:rsidRPr="004A1608">
        <w:rPr>
          <w:rFonts w:ascii="Times New Roman" w:eastAsiaTheme="minorEastAsia" w:hAnsi="Times New Roman" w:cs="Times New Roman"/>
          <w:sz w:val="24"/>
          <w:szCs w:val="24"/>
          <w:lang w:eastAsia="ru-RU"/>
        </w:rPr>
        <w:t xml:space="preserve">. Лицо, эксплуатирующее площадку, должно в течение суток представлять в </w:t>
      </w:r>
      <w:proofErr w:type="gramStart"/>
      <w:r w:rsidR="0067445D" w:rsidRPr="004A1608">
        <w:rPr>
          <w:rFonts w:ascii="Times New Roman" w:eastAsiaTheme="minorEastAsia" w:hAnsi="Times New Roman" w:cs="Times New Roman"/>
          <w:sz w:val="24"/>
          <w:szCs w:val="24"/>
          <w:lang w:eastAsia="ru-RU"/>
        </w:rPr>
        <w:t>ГУСТ</w:t>
      </w:r>
      <w:proofErr w:type="gramEnd"/>
      <w:r w:rsidRPr="004A1608">
        <w:rPr>
          <w:rFonts w:ascii="Times New Roman" w:eastAsiaTheme="minorEastAsia" w:hAnsi="Times New Roman" w:cs="Times New Roman"/>
          <w:sz w:val="24"/>
          <w:szCs w:val="24"/>
          <w:lang w:eastAsia="ru-RU"/>
        </w:rPr>
        <w:t xml:space="preserve"> </w:t>
      </w:r>
      <w:r w:rsidR="009A09DD" w:rsidRPr="004A1608">
        <w:rPr>
          <w:rFonts w:ascii="Times New Roman" w:eastAsiaTheme="minorEastAsia" w:hAnsi="Times New Roman" w:cs="Times New Roman"/>
          <w:sz w:val="24"/>
          <w:szCs w:val="24"/>
          <w:lang w:eastAsia="ru-RU"/>
        </w:rPr>
        <w:t xml:space="preserve">Московской области </w:t>
      </w:r>
      <w:r w:rsidR="00BC01D2">
        <w:rPr>
          <w:rFonts w:ascii="Times New Roman" w:eastAsiaTheme="minorEastAsia" w:hAnsi="Times New Roman" w:cs="Times New Roman"/>
          <w:sz w:val="24"/>
          <w:szCs w:val="24"/>
          <w:lang w:eastAsia="ru-RU"/>
        </w:rPr>
        <w:t>и</w:t>
      </w:r>
      <w:r w:rsidRPr="004A1608">
        <w:rPr>
          <w:rFonts w:ascii="Times New Roman" w:eastAsiaTheme="minorEastAsia" w:hAnsi="Times New Roman" w:cs="Times New Roman"/>
          <w:sz w:val="24"/>
          <w:szCs w:val="24"/>
          <w:lang w:eastAsia="ru-RU"/>
        </w:rPr>
        <w:t xml:space="preserve"> </w:t>
      </w:r>
      <w:r w:rsidR="003315B7" w:rsidRPr="004A1608">
        <w:rPr>
          <w:rFonts w:ascii="Times New Roman" w:eastAsiaTheme="minorEastAsia" w:hAnsi="Times New Roman" w:cs="Times New Roman"/>
          <w:sz w:val="24"/>
          <w:szCs w:val="24"/>
          <w:lang w:eastAsia="ru-RU"/>
        </w:rPr>
        <w:t>администрацию</w:t>
      </w:r>
      <w:r w:rsidRPr="004A1608">
        <w:rPr>
          <w:rFonts w:ascii="Times New Roman" w:eastAsiaTheme="minorEastAsia" w:hAnsi="Times New Roman" w:cs="Times New Roman"/>
          <w:sz w:val="24"/>
          <w:szCs w:val="24"/>
          <w:lang w:eastAsia="ru-RU"/>
        </w:rPr>
        <w:t xml:space="preserve"> городского округа Люберцы информацию о травмах (несчастных случаях), полученных на площадке.</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1</w:t>
      </w:r>
      <w:r w:rsidR="004A1608" w:rsidRPr="004A1608">
        <w:rPr>
          <w:rFonts w:ascii="Times New Roman" w:eastAsiaTheme="minorEastAsia" w:hAnsi="Times New Roman" w:cs="Times New Roman"/>
          <w:sz w:val="24"/>
          <w:szCs w:val="24"/>
          <w:lang w:eastAsia="ru-RU"/>
        </w:rPr>
        <w:t>8</w:t>
      </w:r>
      <w:r w:rsidRPr="004A1608">
        <w:rPr>
          <w:rFonts w:ascii="Times New Roman" w:eastAsiaTheme="minorEastAsia" w:hAnsi="Times New Roman" w:cs="Times New Roman"/>
          <w:sz w:val="24"/>
          <w:szCs w:val="24"/>
          <w:lang w:eastAsia="ru-RU"/>
        </w:rPr>
        <w:t xml:space="preserve">. </w:t>
      </w:r>
      <w:proofErr w:type="gramStart"/>
      <w:r w:rsidRPr="004A1608">
        <w:rPr>
          <w:rFonts w:ascii="Times New Roman" w:eastAsiaTheme="minorEastAsia" w:hAnsi="Times New Roman" w:cs="Times New Roman"/>
          <w:sz w:val="24"/>
          <w:szCs w:val="24"/>
          <w:lang w:eastAsia="ru-RU"/>
        </w:rPr>
        <w:t>Контроль за</w:t>
      </w:r>
      <w:proofErr w:type="gramEnd"/>
      <w:r w:rsidRPr="004A1608">
        <w:rPr>
          <w:rFonts w:ascii="Times New Roman" w:eastAsiaTheme="minorEastAsia" w:hAnsi="Times New Roman" w:cs="Times New Roman"/>
          <w:sz w:val="24"/>
          <w:szCs w:val="24"/>
          <w:lang w:eastAsia="ru-RU"/>
        </w:rPr>
        <w:t xml:space="preserve"> техническим состоянием оборудования площадок включает:</w:t>
      </w:r>
    </w:p>
    <w:p w:rsidR="00A91B49" w:rsidRPr="004A1608" w:rsidRDefault="004A1608"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1</w:t>
      </w:r>
      <w:r w:rsidR="00A91B49" w:rsidRPr="004A1608">
        <w:rPr>
          <w:rFonts w:ascii="Times New Roman" w:eastAsiaTheme="minorEastAsia" w:hAnsi="Times New Roman" w:cs="Times New Roman"/>
          <w:sz w:val="24"/>
          <w:szCs w:val="24"/>
          <w:lang w:eastAsia="ru-RU"/>
        </w:rPr>
        <w:t>) первичный осмотр и проверку оборудования перед вводом в эксплуатацию;</w:t>
      </w:r>
    </w:p>
    <w:p w:rsidR="00A91B49" w:rsidRPr="004A1608" w:rsidRDefault="004A1608"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2</w:t>
      </w:r>
      <w:r w:rsidR="00A91B49" w:rsidRPr="004A1608">
        <w:rPr>
          <w:rFonts w:ascii="Times New Roman" w:eastAsiaTheme="minorEastAsia" w:hAnsi="Times New Roman" w:cs="Times New Roman"/>
          <w:sz w:val="24"/>
          <w:szCs w:val="24"/>
          <w:lang w:eastAsia="ru-RU"/>
        </w:rPr>
        <w:t>) визуальный осмотр, который позволяет обнаружить очевидные неисправности и посторонние предметы, представляющие опасности, вызванные использованием оборудования, климатическими условиями, актами вандализма;</w:t>
      </w:r>
    </w:p>
    <w:p w:rsidR="00A91B49" w:rsidRPr="004A1608" w:rsidRDefault="004A1608"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3</w:t>
      </w:r>
      <w:r w:rsidR="00A91B49" w:rsidRPr="004A1608">
        <w:rPr>
          <w:rFonts w:ascii="Times New Roman" w:eastAsiaTheme="minorEastAsia" w:hAnsi="Times New Roman" w:cs="Times New Roman"/>
          <w:sz w:val="24"/>
          <w:szCs w:val="24"/>
          <w:lang w:eastAsia="ru-RU"/>
        </w:rPr>
        <w:t>)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A91B49" w:rsidRPr="004A1608" w:rsidRDefault="004A1608"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4</w:t>
      </w:r>
      <w:r w:rsidR="00A91B49" w:rsidRPr="004A1608">
        <w:rPr>
          <w:rFonts w:ascii="Times New Roman" w:eastAsiaTheme="minorEastAsia" w:hAnsi="Times New Roman" w:cs="Times New Roman"/>
          <w:sz w:val="24"/>
          <w:szCs w:val="24"/>
          <w:lang w:eastAsia="ru-RU"/>
        </w:rPr>
        <w:t>) основной осмотр - представляет собой осмотр для целей оценки соответствия технического состояния оборудования требованиям безопасности.</w:t>
      </w:r>
    </w:p>
    <w:p w:rsidR="00A91B49" w:rsidRPr="004A1608" w:rsidRDefault="00633700"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r w:rsidR="00A91B49" w:rsidRPr="004A1608">
        <w:rPr>
          <w:rFonts w:ascii="Times New Roman" w:eastAsiaTheme="minorEastAsia" w:hAnsi="Times New Roman" w:cs="Times New Roman"/>
          <w:sz w:val="24"/>
          <w:szCs w:val="24"/>
          <w:lang w:eastAsia="ru-RU"/>
        </w:rPr>
        <w:t>. Периодичность регулярного визуального осмотра устанавливает собственник на основе учета условий эксплуатации.</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Визуальный осмотр оборудования площадок, подвергающихся интенсивному использованию, проводится ежедневно.</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2</w:t>
      </w:r>
      <w:r w:rsidR="00633700">
        <w:rPr>
          <w:rFonts w:ascii="Times New Roman" w:eastAsiaTheme="minorEastAsia" w:hAnsi="Times New Roman" w:cs="Times New Roman"/>
          <w:sz w:val="24"/>
          <w:szCs w:val="24"/>
          <w:lang w:eastAsia="ru-RU"/>
        </w:rPr>
        <w:t>0</w:t>
      </w:r>
      <w:r w:rsidRPr="004A1608">
        <w:rPr>
          <w:rFonts w:ascii="Times New Roman" w:eastAsiaTheme="minorEastAsia" w:hAnsi="Times New Roman" w:cs="Times New Roman"/>
          <w:sz w:val="24"/>
          <w:szCs w:val="24"/>
          <w:lang w:eastAsia="ru-RU"/>
        </w:rPr>
        <w:t>.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2</w:t>
      </w:r>
      <w:r w:rsidR="00633700">
        <w:rPr>
          <w:rFonts w:ascii="Times New Roman" w:eastAsiaTheme="minorEastAsia" w:hAnsi="Times New Roman" w:cs="Times New Roman"/>
          <w:sz w:val="24"/>
          <w:szCs w:val="24"/>
          <w:lang w:eastAsia="ru-RU"/>
        </w:rPr>
        <w:t>1</w:t>
      </w:r>
      <w:r w:rsidRPr="004A1608">
        <w:rPr>
          <w:rFonts w:ascii="Times New Roman" w:eastAsiaTheme="minorEastAsia" w:hAnsi="Times New Roman" w:cs="Times New Roman"/>
          <w:sz w:val="24"/>
          <w:szCs w:val="24"/>
          <w:lang w:eastAsia="ru-RU"/>
        </w:rPr>
        <w:t>. Основной осмотр проводится раз в год.</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2</w:t>
      </w:r>
      <w:r w:rsidR="00633700">
        <w:rPr>
          <w:rFonts w:ascii="Times New Roman" w:eastAsiaTheme="minorEastAsia" w:hAnsi="Times New Roman" w:cs="Times New Roman"/>
          <w:sz w:val="24"/>
          <w:szCs w:val="24"/>
          <w:lang w:eastAsia="ru-RU"/>
        </w:rPr>
        <w:t>2</w:t>
      </w:r>
      <w:r w:rsidRPr="004A1608">
        <w:rPr>
          <w:rFonts w:ascii="Times New Roman" w:eastAsiaTheme="minorEastAsia" w:hAnsi="Times New Roman" w:cs="Times New Roman"/>
          <w:sz w:val="24"/>
          <w:szCs w:val="24"/>
          <w:lang w:eastAsia="ru-RU"/>
        </w:rPr>
        <w:t>.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2</w:t>
      </w:r>
      <w:r w:rsidR="00633700">
        <w:rPr>
          <w:rFonts w:ascii="Times New Roman" w:eastAsiaTheme="minorEastAsia" w:hAnsi="Times New Roman" w:cs="Times New Roman"/>
          <w:sz w:val="24"/>
          <w:szCs w:val="24"/>
          <w:lang w:eastAsia="ru-RU"/>
        </w:rPr>
        <w:t>3</w:t>
      </w:r>
      <w:r w:rsidRPr="004A1608">
        <w:rPr>
          <w:rFonts w:ascii="Times New Roman" w:eastAsiaTheme="minorEastAsia" w:hAnsi="Times New Roman" w:cs="Times New Roman"/>
          <w:sz w:val="24"/>
          <w:szCs w:val="24"/>
          <w:lang w:eastAsia="ru-RU"/>
        </w:rPr>
        <w:t>.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2</w:t>
      </w:r>
      <w:r w:rsidR="00633700">
        <w:rPr>
          <w:rFonts w:ascii="Times New Roman" w:eastAsiaTheme="minorEastAsia" w:hAnsi="Times New Roman" w:cs="Times New Roman"/>
          <w:sz w:val="24"/>
          <w:szCs w:val="24"/>
          <w:lang w:eastAsia="ru-RU"/>
        </w:rPr>
        <w:t>4</w:t>
      </w:r>
      <w:r w:rsidRPr="004A1608">
        <w:rPr>
          <w:rFonts w:ascii="Times New Roman" w:eastAsiaTheme="minorEastAsia" w:hAnsi="Times New Roman" w:cs="Times New Roman"/>
          <w:sz w:val="24"/>
          <w:szCs w:val="24"/>
          <w:lang w:eastAsia="ru-RU"/>
        </w:rPr>
        <w:t>.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2</w:t>
      </w:r>
      <w:r w:rsidR="00633700">
        <w:rPr>
          <w:rFonts w:ascii="Times New Roman" w:eastAsiaTheme="minorEastAsia" w:hAnsi="Times New Roman" w:cs="Times New Roman"/>
          <w:sz w:val="24"/>
          <w:szCs w:val="24"/>
          <w:lang w:eastAsia="ru-RU"/>
        </w:rPr>
        <w:t>5</w:t>
      </w:r>
      <w:r w:rsidRPr="004A1608">
        <w:rPr>
          <w:rFonts w:ascii="Times New Roman" w:eastAsiaTheme="minorEastAsia" w:hAnsi="Times New Roman" w:cs="Times New Roman"/>
          <w:sz w:val="24"/>
          <w:szCs w:val="24"/>
          <w:lang w:eastAsia="ru-RU"/>
        </w:rPr>
        <w:t>. Вся эксплуатационная документация (паспорт, акт осмотра и проверки, графики осмотров, журнал и т.п.) подлежит постоянному хранению.</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A91B49" w:rsidRPr="004A1608"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2</w:t>
      </w:r>
      <w:r w:rsidR="00633700">
        <w:rPr>
          <w:rFonts w:ascii="Times New Roman" w:eastAsiaTheme="minorEastAsia" w:hAnsi="Times New Roman" w:cs="Times New Roman"/>
          <w:sz w:val="24"/>
          <w:szCs w:val="24"/>
          <w:lang w:eastAsia="ru-RU"/>
        </w:rPr>
        <w:t>6</w:t>
      </w:r>
      <w:r w:rsidRPr="004A1608">
        <w:rPr>
          <w:rFonts w:ascii="Times New Roman" w:eastAsiaTheme="minorEastAsia" w:hAnsi="Times New Roman" w:cs="Times New Roman"/>
          <w:sz w:val="24"/>
          <w:szCs w:val="24"/>
          <w:lang w:eastAsia="ru-RU"/>
        </w:rPr>
        <w:t xml:space="preserve">.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w:t>
      </w:r>
      <w:r w:rsidRPr="004A1608">
        <w:rPr>
          <w:rFonts w:ascii="Times New Roman" w:eastAsiaTheme="minorEastAsia" w:hAnsi="Times New Roman" w:cs="Times New Roman"/>
          <w:sz w:val="24"/>
          <w:szCs w:val="24"/>
          <w:lang w:eastAsia="ru-RU"/>
        </w:rPr>
        <w:lastRenderedPageBreak/>
        <w:t xml:space="preserve">крепления; обновление окраски оборудования; обслуживание </w:t>
      </w:r>
      <w:proofErr w:type="spellStart"/>
      <w:r w:rsidRPr="004A1608">
        <w:rPr>
          <w:rFonts w:ascii="Times New Roman" w:eastAsiaTheme="minorEastAsia" w:hAnsi="Times New Roman" w:cs="Times New Roman"/>
          <w:sz w:val="24"/>
          <w:szCs w:val="24"/>
          <w:lang w:eastAsia="ru-RU"/>
        </w:rPr>
        <w:t>ударопоглощающих</w:t>
      </w:r>
      <w:proofErr w:type="spellEnd"/>
      <w:r w:rsidRPr="004A1608">
        <w:rPr>
          <w:rFonts w:ascii="Times New Roman" w:eastAsiaTheme="minorEastAsia" w:hAnsi="Times New Roman" w:cs="Times New Roman"/>
          <w:sz w:val="24"/>
          <w:szCs w:val="24"/>
          <w:lang w:eastAsia="ru-RU"/>
        </w:rPr>
        <w:t xml:space="preserve"> покрытий; смазку подшипников; восстановление </w:t>
      </w:r>
      <w:proofErr w:type="spellStart"/>
      <w:r w:rsidRPr="004A1608">
        <w:rPr>
          <w:rFonts w:ascii="Times New Roman" w:eastAsiaTheme="minorEastAsia" w:hAnsi="Times New Roman" w:cs="Times New Roman"/>
          <w:sz w:val="24"/>
          <w:szCs w:val="24"/>
          <w:lang w:eastAsia="ru-RU"/>
        </w:rPr>
        <w:t>ударопоглощающих</w:t>
      </w:r>
      <w:proofErr w:type="spellEnd"/>
      <w:r w:rsidRPr="004A1608">
        <w:rPr>
          <w:rFonts w:ascii="Times New Roman" w:eastAsiaTheme="minorEastAsia" w:hAnsi="Times New Roman" w:cs="Times New Roman"/>
          <w:sz w:val="24"/>
          <w:szCs w:val="24"/>
          <w:lang w:eastAsia="ru-RU"/>
        </w:rPr>
        <w:t xml:space="preserve"> покрытий из сыпучих материалов и корректировку их уровня.</w:t>
      </w:r>
    </w:p>
    <w:p w:rsidR="00A91B49" w:rsidRDefault="00A91B49"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A1608">
        <w:rPr>
          <w:rFonts w:ascii="Times New Roman" w:eastAsiaTheme="minorEastAsia" w:hAnsi="Times New Roman" w:cs="Times New Roman"/>
          <w:sz w:val="24"/>
          <w:szCs w:val="24"/>
          <w:lang w:eastAsia="ru-RU"/>
        </w:rPr>
        <w:t>2</w:t>
      </w:r>
      <w:r w:rsidR="00633700">
        <w:rPr>
          <w:rFonts w:ascii="Times New Roman" w:eastAsiaTheme="minorEastAsia" w:hAnsi="Times New Roman" w:cs="Times New Roman"/>
          <w:sz w:val="24"/>
          <w:szCs w:val="24"/>
          <w:lang w:eastAsia="ru-RU"/>
        </w:rPr>
        <w:t>7</w:t>
      </w:r>
      <w:r w:rsidRPr="004A1608">
        <w:rPr>
          <w:rFonts w:ascii="Times New Roman" w:eastAsiaTheme="minorEastAsia" w:hAnsi="Times New Roman" w:cs="Times New Roman"/>
          <w:sz w:val="24"/>
          <w:szCs w:val="24"/>
          <w:lang w:eastAsia="ru-RU"/>
        </w:rPr>
        <w:t>.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w:t>
      </w:r>
      <w:r w:rsidR="00BD0E53">
        <w:rPr>
          <w:rFonts w:ascii="Times New Roman" w:eastAsiaTheme="minorEastAsia" w:hAnsi="Times New Roman" w:cs="Times New Roman"/>
          <w:sz w:val="24"/>
          <w:szCs w:val="24"/>
          <w:lang w:eastAsia="ru-RU"/>
        </w:rPr>
        <w:t>оты, замену частей оборудования;</w:t>
      </w:r>
    </w:p>
    <w:p w:rsidR="007639E7" w:rsidRPr="004A1608" w:rsidRDefault="007639E7" w:rsidP="004A160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28. Срок эксплуатации оборудования площадки должен соответствовать</w:t>
      </w:r>
      <w:r w:rsidR="00D7698C">
        <w:rPr>
          <w:rFonts w:ascii="Times New Roman" w:eastAsiaTheme="minorEastAsia" w:hAnsi="Times New Roman" w:cs="Times New Roman"/>
          <w:sz w:val="24"/>
          <w:szCs w:val="24"/>
          <w:lang w:eastAsia="ru-RU"/>
        </w:rPr>
        <w:t xml:space="preserve"> назначенному сроку службы, указанному в </w:t>
      </w:r>
      <w:r>
        <w:rPr>
          <w:rFonts w:ascii="Times New Roman" w:eastAsiaTheme="minorEastAsia" w:hAnsi="Times New Roman" w:cs="Times New Roman"/>
          <w:sz w:val="24"/>
          <w:szCs w:val="24"/>
          <w:lang w:eastAsia="ru-RU"/>
        </w:rPr>
        <w:t>паспорт</w:t>
      </w:r>
      <w:r w:rsidR="00D7698C">
        <w:rPr>
          <w:rFonts w:ascii="Times New Roman" w:eastAsiaTheme="minorEastAsia" w:hAnsi="Times New Roman" w:cs="Times New Roman"/>
          <w:sz w:val="24"/>
          <w:szCs w:val="24"/>
          <w:lang w:eastAsia="ru-RU"/>
        </w:rPr>
        <w:t xml:space="preserve">е </w:t>
      </w:r>
      <w:r w:rsidR="00530FF8">
        <w:rPr>
          <w:rFonts w:ascii="Times New Roman" w:eastAsiaTheme="minorEastAsia" w:hAnsi="Times New Roman" w:cs="Times New Roman"/>
          <w:sz w:val="24"/>
          <w:szCs w:val="24"/>
          <w:lang w:eastAsia="ru-RU"/>
        </w:rPr>
        <w:t>оборудования</w:t>
      </w:r>
      <w:r w:rsidR="00D7698C">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D7698C">
        <w:rPr>
          <w:rFonts w:ascii="Times New Roman" w:eastAsiaTheme="minorEastAsia" w:hAnsi="Times New Roman" w:cs="Times New Roman"/>
          <w:sz w:val="24"/>
          <w:szCs w:val="24"/>
          <w:lang w:eastAsia="ru-RU"/>
        </w:rPr>
        <w:t>П</w:t>
      </w:r>
      <w:r>
        <w:rPr>
          <w:rFonts w:ascii="Times New Roman" w:eastAsiaTheme="minorEastAsia" w:hAnsi="Times New Roman" w:cs="Times New Roman"/>
          <w:sz w:val="24"/>
          <w:szCs w:val="24"/>
          <w:lang w:eastAsia="ru-RU"/>
        </w:rPr>
        <w:t xml:space="preserve">о истечении назначенного срока службы эксплуатация оборудования должна быть прекращена независимо от технического состояния оборудования. </w:t>
      </w:r>
    </w:p>
    <w:p w:rsidR="00A91B49" w:rsidRPr="00C3172D"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C3172D" w:rsidRDefault="00A91B49" w:rsidP="00C3172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C3172D">
        <w:rPr>
          <w:rFonts w:ascii="Times New Roman" w:eastAsiaTheme="minorEastAsia" w:hAnsi="Times New Roman" w:cs="Times New Roman"/>
          <w:b/>
          <w:bCs/>
          <w:sz w:val="24"/>
          <w:szCs w:val="24"/>
          <w:lang w:eastAsia="ru-RU"/>
        </w:rPr>
        <w:t>Статья 4</w:t>
      </w:r>
      <w:r w:rsidR="00E233B0">
        <w:rPr>
          <w:rFonts w:ascii="Times New Roman" w:eastAsiaTheme="minorEastAsia" w:hAnsi="Times New Roman" w:cs="Times New Roman"/>
          <w:b/>
          <w:bCs/>
          <w:sz w:val="24"/>
          <w:szCs w:val="24"/>
          <w:lang w:eastAsia="ru-RU"/>
        </w:rPr>
        <w:t>5</w:t>
      </w:r>
      <w:r w:rsidRPr="00C3172D">
        <w:rPr>
          <w:rFonts w:ascii="Times New Roman" w:eastAsiaTheme="minorEastAsia" w:hAnsi="Times New Roman" w:cs="Times New Roman"/>
          <w:b/>
          <w:bCs/>
          <w:sz w:val="24"/>
          <w:szCs w:val="24"/>
          <w:lang w:eastAsia="ru-RU"/>
        </w:rPr>
        <w:t>. Содержание площадок автостоянок, мест размещения и хранения транспортных средств</w:t>
      </w:r>
    </w:p>
    <w:p w:rsidR="00A91B49" w:rsidRPr="00C3172D"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6045F9"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 xml:space="preserve">1. </w:t>
      </w:r>
      <w:r w:rsidR="006045F9" w:rsidRPr="006045F9">
        <w:rPr>
          <w:rFonts w:ascii="Times New Roman" w:eastAsiaTheme="minorEastAsia" w:hAnsi="Times New Roman" w:cs="Times New Roman"/>
          <w:sz w:val="24"/>
          <w:szCs w:val="24"/>
          <w:lang w:eastAsia="ru-RU"/>
        </w:rPr>
        <w:t>Юридическое лицо (индивидуальный предприниматель) или физическое лицо, эксплуатирующее площадку, обеспечивает ее содержание.</w:t>
      </w:r>
    </w:p>
    <w:p w:rsidR="00A91B49" w:rsidRPr="00C3172D"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A91B49" w:rsidRPr="00C3172D"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6045F9" w:rsidRPr="006045F9" w:rsidRDefault="00310478" w:rsidP="006045F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3</w:t>
      </w:r>
      <w:r w:rsidR="00A91B49" w:rsidRPr="00C3172D">
        <w:rPr>
          <w:rFonts w:ascii="Times New Roman" w:eastAsiaTheme="minorEastAsia" w:hAnsi="Times New Roman" w:cs="Times New Roman"/>
          <w:sz w:val="24"/>
          <w:szCs w:val="24"/>
          <w:lang w:eastAsia="ru-RU"/>
        </w:rPr>
        <w:t xml:space="preserve">. </w:t>
      </w:r>
      <w:r w:rsidR="006045F9" w:rsidRPr="006045F9">
        <w:rPr>
          <w:rFonts w:ascii="Times New Roman" w:eastAsiaTheme="minorEastAsia" w:hAnsi="Times New Roman" w:cs="Times New Roman"/>
          <w:sz w:val="24"/>
          <w:szCs w:val="24"/>
          <w:lang w:eastAsia="ru-RU"/>
        </w:rPr>
        <w:t>На территории гаражных кооперативов, стоянок, станций технического обслуживания, автомобильных моек обустраиваются пешеходные дорожки, твердые виды покрытия, урны или контейнеры, осветительное оборудование, информационные указатели.</w:t>
      </w:r>
    </w:p>
    <w:p w:rsidR="006045F9" w:rsidRDefault="006045F9" w:rsidP="006045F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045F9">
        <w:rPr>
          <w:rFonts w:ascii="Times New Roman" w:eastAsiaTheme="minorEastAsia" w:hAnsi="Times New Roman" w:cs="Times New Roman"/>
          <w:sz w:val="24"/>
          <w:szCs w:val="24"/>
          <w:lang w:eastAsia="ru-RU"/>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6045F9" w:rsidRDefault="00310478"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4</w:t>
      </w:r>
      <w:r w:rsidR="00A91B49" w:rsidRPr="00C3172D">
        <w:rPr>
          <w:rFonts w:ascii="Times New Roman" w:eastAsiaTheme="minorEastAsia" w:hAnsi="Times New Roman" w:cs="Times New Roman"/>
          <w:sz w:val="24"/>
          <w:szCs w:val="24"/>
          <w:lang w:eastAsia="ru-RU"/>
        </w:rPr>
        <w:t xml:space="preserve">. </w:t>
      </w:r>
      <w:r w:rsidR="006045F9" w:rsidRPr="006045F9">
        <w:rPr>
          <w:rFonts w:ascii="Times New Roman" w:eastAsiaTheme="minorEastAsia" w:hAnsi="Times New Roman" w:cs="Times New Roman"/>
          <w:sz w:val="24"/>
          <w:szCs w:val="24"/>
          <w:lang w:eastAsia="ru-RU"/>
        </w:rPr>
        <w:t>Кровли зданий гаражных кооперативов, гаражей, стоянок, станций технического обслуживания, автомобильных моек должны содержаться в чистоте.</w:t>
      </w:r>
    </w:p>
    <w:p w:rsidR="006045F9" w:rsidRDefault="0088218A" w:rsidP="006045F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 xml:space="preserve">5. </w:t>
      </w:r>
      <w:r w:rsidR="006045F9" w:rsidRPr="006045F9">
        <w:rPr>
          <w:rFonts w:ascii="Times New Roman" w:eastAsiaTheme="minorEastAsia" w:hAnsi="Times New Roman" w:cs="Times New Roman"/>
          <w:sz w:val="24"/>
          <w:szCs w:val="24"/>
          <w:lang w:eastAsia="ru-RU"/>
        </w:rPr>
        <w:t>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6045F9" w:rsidRDefault="0088218A"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6</w:t>
      </w:r>
      <w:r w:rsidR="00A91B49" w:rsidRPr="00C3172D">
        <w:rPr>
          <w:rFonts w:ascii="Times New Roman" w:eastAsiaTheme="minorEastAsia" w:hAnsi="Times New Roman" w:cs="Times New Roman"/>
          <w:sz w:val="24"/>
          <w:szCs w:val="24"/>
          <w:lang w:eastAsia="ru-RU"/>
        </w:rPr>
        <w:t xml:space="preserve">. </w:t>
      </w:r>
      <w:r w:rsidR="006045F9" w:rsidRPr="006045F9">
        <w:rPr>
          <w:rFonts w:ascii="Times New Roman" w:eastAsiaTheme="minorEastAsia" w:hAnsi="Times New Roman" w:cs="Times New Roman"/>
          <w:sz w:val="24"/>
          <w:szCs w:val="24"/>
          <w:lang w:eastAsia="ru-RU"/>
        </w:rPr>
        <w:t>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C3172D" w:rsidRDefault="00A91B49" w:rsidP="00C3172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C3172D">
        <w:rPr>
          <w:rFonts w:ascii="Times New Roman" w:eastAsiaTheme="minorEastAsia" w:hAnsi="Times New Roman" w:cs="Times New Roman"/>
          <w:b/>
          <w:bCs/>
          <w:sz w:val="24"/>
          <w:szCs w:val="24"/>
          <w:lang w:eastAsia="ru-RU"/>
        </w:rPr>
        <w:t>Статья 4</w:t>
      </w:r>
      <w:r w:rsidR="00E233B0">
        <w:rPr>
          <w:rFonts w:ascii="Times New Roman" w:eastAsiaTheme="minorEastAsia" w:hAnsi="Times New Roman" w:cs="Times New Roman"/>
          <w:b/>
          <w:bCs/>
          <w:sz w:val="24"/>
          <w:szCs w:val="24"/>
          <w:lang w:eastAsia="ru-RU"/>
        </w:rPr>
        <w:t>6</w:t>
      </w:r>
      <w:r w:rsidRPr="00C3172D">
        <w:rPr>
          <w:rFonts w:ascii="Times New Roman" w:eastAsiaTheme="minorEastAsia" w:hAnsi="Times New Roman" w:cs="Times New Roman"/>
          <w:b/>
          <w:bCs/>
          <w:sz w:val="24"/>
          <w:szCs w:val="24"/>
          <w:lang w:eastAsia="ru-RU"/>
        </w:rPr>
        <w:t>. Содержание объектов (средств) наружного освещения</w:t>
      </w:r>
    </w:p>
    <w:p w:rsidR="00A91B49" w:rsidRPr="00C3172D"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C3172D"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1. Все системы уличного, дворового и других видов наружного освещения должны поддерживаться в исправном состоянии.</w:t>
      </w:r>
    </w:p>
    <w:p w:rsidR="00C3172D" w:rsidRPr="00C3172D" w:rsidRDefault="00C3172D"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A91B49" w:rsidRPr="00C3172D"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A91B49" w:rsidRPr="00C3172D"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 xml:space="preserve">Опоры сетей наружного освещения не должны иметь отклонение от вертикали более 5 </w:t>
      </w:r>
      <w:r w:rsidRPr="00C3172D">
        <w:rPr>
          <w:rFonts w:ascii="Times New Roman" w:eastAsiaTheme="minorEastAsia" w:hAnsi="Times New Roman" w:cs="Times New Roman"/>
          <w:sz w:val="24"/>
          <w:szCs w:val="24"/>
          <w:lang w:eastAsia="ru-RU"/>
        </w:rPr>
        <w:lastRenderedPageBreak/>
        <w:t>градусов.</w:t>
      </w:r>
    </w:p>
    <w:p w:rsidR="00A91B49" w:rsidRPr="00C3172D"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A91B49" w:rsidRPr="00C3172D"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A91B49" w:rsidRPr="00C3172D"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A91B49" w:rsidRPr="00C3172D" w:rsidRDefault="00A91B49" w:rsidP="00C317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C3172D">
        <w:rPr>
          <w:rFonts w:ascii="Times New Roman" w:eastAsiaTheme="minorEastAsia" w:hAnsi="Times New Roman" w:cs="Times New Roman"/>
          <w:sz w:val="24"/>
          <w:szCs w:val="24"/>
          <w:lang w:eastAsia="ru-RU"/>
        </w:rPr>
        <w:t xml:space="preserve">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w:t>
      </w:r>
      <w:r w:rsidR="007B3ACD" w:rsidRPr="007B3ACD">
        <w:rPr>
          <w:rFonts w:ascii="Times New Roman" w:eastAsiaTheme="minorEastAsia" w:hAnsi="Times New Roman" w:cs="Times New Roman"/>
          <w:sz w:val="24"/>
          <w:szCs w:val="24"/>
          <w:lang w:eastAsia="ru-RU"/>
        </w:rPr>
        <w:t>органов местного самоуправления городского округа Люберцы.</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AB73BA" w:rsidRDefault="00A91B49" w:rsidP="002E2D53">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AB73BA">
        <w:rPr>
          <w:rFonts w:ascii="Times New Roman" w:eastAsiaTheme="minorEastAsia" w:hAnsi="Times New Roman" w:cs="Times New Roman"/>
          <w:b/>
          <w:bCs/>
          <w:sz w:val="24"/>
          <w:szCs w:val="24"/>
          <w:lang w:eastAsia="ru-RU"/>
        </w:rPr>
        <w:t>Статья 4</w:t>
      </w:r>
      <w:r w:rsidR="00E233B0">
        <w:rPr>
          <w:rFonts w:ascii="Times New Roman" w:eastAsiaTheme="minorEastAsia" w:hAnsi="Times New Roman" w:cs="Times New Roman"/>
          <w:b/>
          <w:bCs/>
          <w:sz w:val="24"/>
          <w:szCs w:val="24"/>
          <w:lang w:eastAsia="ru-RU"/>
        </w:rPr>
        <w:t>7</w:t>
      </w:r>
      <w:r w:rsidRPr="00AB73BA">
        <w:rPr>
          <w:rFonts w:ascii="Times New Roman" w:eastAsiaTheme="minorEastAsia" w:hAnsi="Times New Roman" w:cs="Times New Roman"/>
          <w:b/>
          <w:bCs/>
          <w:sz w:val="24"/>
          <w:szCs w:val="24"/>
          <w:lang w:eastAsia="ru-RU"/>
        </w:rPr>
        <w:t>. Содержание средств размещения информации, рекламных конструкций и информационных стендов</w:t>
      </w:r>
    </w:p>
    <w:p w:rsidR="00A91B49" w:rsidRPr="00AB73BA"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AB73BA"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AB73BA">
        <w:rPr>
          <w:rFonts w:ascii="Times New Roman" w:eastAsiaTheme="minorEastAsia" w:hAnsi="Times New Roman" w:cs="Times New Roman"/>
          <w:sz w:val="24"/>
          <w:szCs w:val="24"/>
          <w:lang w:eastAsia="ru-RU"/>
        </w:rPr>
        <w:t>1. Средства размещения информации устанавливаются на территории городского округа</w:t>
      </w:r>
      <w:r w:rsidR="0068541A" w:rsidRPr="00AB73BA">
        <w:rPr>
          <w:rFonts w:ascii="Times New Roman" w:eastAsiaTheme="minorEastAsia" w:hAnsi="Times New Roman" w:cs="Times New Roman"/>
          <w:sz w:val="24"/>
          <w:szCs w:val="24"/>
          <w:lang w:eastAsia="ru-RU"/>
        </w:rPr>
        <w:t xml:space="preserve"> Люберцы на основании согласования</w:t>
      </w:r>
      <w:r w:rsidRPr="00AB73BA">
        <w:rPr>
          <w:rFonts w:ascii="Times New Roman" w:eastAsiaTheme="minorEastAsia" w:hAnsi="Times New Roman" w:cs="Times New Roman"/>
          <w:sz w:val="24"/>
          <w:szCs w:val="24"/>
          <w:lang w:eastAsia="ru-RU"/>
        </w:rPr>
        <w:t xml:space="preserve"> на установку.</w:t>
      </w:r>
    </w:p>
    <w:p w:rsidR="00A91B49" w:rsidRPr="00AB73BA"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AB73BA">
        <w:rPr>
          <w:rFonts w:ascii="Times New Roman" w:eastAsiaTheme="minorEastAsia" w:hAnsi="Times New Roman" w:cs="Times New Roman"/>
          <w:sz w:val="24"/>
          <w:szCs w:val="24"/>
          <w:lang w:eastAsia="ru-RU"/>
        </w:rPr>
        <w:t>2. При производстве работ по установке средств размещения информации непосредственный исполнитель должен иметь при себе документы, необходимые для производства работ по их установке.</w:t>
      </w:r>
    </w:p>
    <w:p w:rsidR="00A91B49" w:rsidRPr="002E2D53"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AB73BA">
        <w:rPr>
          <w:rFonts w:ascii="Times New Roman" w:eastAsiaTheme="minorEastAsia" w:hAnsi="Times New Roman" w:cs="Times New Roman"/>
          <w:sz w:val="24"/>
          <w:szCs w:val="24"/>
          <w:lang w:eastAsia="ru-RU"/>
        </w:rPr>
        <w:t>3. После</w:t>
      </w:r>
      <w:r w:rsidR="00AB73BA">
        <w:rPr>
          <w:rFonts w:ascii="Times New Roman" w:eastAsiaTheme="minorEastAsia" w:hAnsi="Times New Roman" w:cs="Times New Roman"/>
          <w:sz w:val="24"/>
          <w:szCs w:val="24"/>
          <w:lang w:eastAsia="ru-RU"/>
        </w:rPr>
        <w:t xml:space="preserve"> прекращения действия согласования</w:t>
      </w:r>
      <w:r w:rsidRPr="00AB73BA">
        <w:rPr>
          <w:rFonts w:ascii="Times New Roman" w:eastAsiaTheme="minorEastAsia" w:hAnsi="Times New Roman" w:cs="Times New Roman"/>
          <w:sz w:val="24"/>
          <w:szCs w:val="24"/>
          <w:lang w:eastAsia="ru-RU"/>
        </w:rPr>
        <w:t xml:space="preserve"> на установку средства размещения информации владелец средства размещения информации обязан в течение 15 дней произвести его демонтаж, а также в трехдневный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2E2D53" w:rsidRPr="002E2D53"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E2D53">
        <w:rPr>
          <w:rFonts w:ascii="Times New Roman" w:eastAsiaTheme="minorEastAsia" w:hAnsi="Times New Roman" w:cs="Times New Roman"/>
          <w:sz w:val="24"/>
          <w:szCs w:val="24"/>
          <w:lang w:eastAsia="ru-RU"/>
        </w:rPr>
        <w:t xml:space="preserve">4. </w:t>
      </w:r>
      <w:r w:rsidR="002E2D53" w:rsidRPr="002E2D53">
        <w:rPr>
          <w:rFonts w:ascii="Times New Roman" w:eastAsiaTheme="minorEastAsia" w:hAnsi="Times New Roman" w:cs="Times New Roman"/>
          <w:sz w:val="24"/>
          <w:szCs w:val="24"/>
          <w:lang w:eastAsia="ru-RU"/>
        </w:rPr>
        <w:t>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2E2D53" w:rsidRPr="002E2D53" w:rsidRDefault="002E2D53"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E2D53">
        <w:rPr>
          <w:rFonts w:ascii="Times New Roman" w:eastAsiaTheme="minorEastAsia" w:hAnsi="Times New Roman" w:cs="Times New Roman"/>
          <w:sz w:val="24"/>
          <w:szCs w:val="24"/>
          <w:lang w:eastAsia="ru-RU"/>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администрацией городского округа Люберцы.</w:t>
      </w:r>
    </w:p>
    <w:p w:rsidR="00A91B49" w:rsidRPr="002E2D53"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E2D53">
        <w:rPr>
          <w:rFonts w:ascii="Times New Roman" w:eastAsiaTheme="minorEastAsia" w:hAnsi="Times New Roman" w:cs="Times New Roman"/>
          <w:sz w:val="24"/>
          <w:szCs w:val="24"/>
          <w:lang w:eastAsia="ru-RU"/>
        </w:rPr>
        <w:t>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A91B49" w:rsidRPr="002E2D53"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E2D53">
        <w:rPr>
          <w:rFonts w:ascii="Times New Roman" w:eastAsiaTheme="minorEastAsia" w:hAnsi="Times New Roman" w:cs="Times New Roman"/>
          <w:sz w:val="24"/>
          <w:szCs w:val="24"/>
          <w:lang w:eastAsia="ru-RU"/>
        </w:rPr>
        <w:t>6. Информационные стенды дворовых территорий должны быть установлены на каждой дворовой территории.</w:t>
      </w:r>
    </w:p>
    <w:p w:rsidR="00A91B49" w:rsidRPr="002E2D53"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E2D53">
        <w:rPr>
          <w:rFonts w:ascii="Times New Roman" w:eastAsiaTheme="minorEastAsia" w:hAnsi="Times New Roman" w:cs="Times New Roman"/>
          <w:sz w:val="24"/>
          <w:szCs w:val="24"/>
          <w:lang w:eastAsia="ru-RU"/>
        </w:rPr>
        <w:t>7. Обязанность по установке информационных стендов дворовых территорий возлагается:</w:t>
      </w:r>
    </w:p>
    <w:p w:rsidR="00A91B49" w:rsidRPr="002E2D53" w:rsidRDefault="002E2D53"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E2D53">
        <w:rPr>
          <w:rFonts w:ascii="Times New Roman" w:eastAsiaTheme="minorEastAsia" w:hAnsi="Times New Roman" w:cs="Times New Roman"/>
          <w:sz w:val="24"/>
          <w:szCs w:val="24"/>
          <w:lang w:eastAsia="ru-RU"/>
        </w:rPr>
        <w:t>1</w:t>
      </w:r>
      <w:r w:rsidR="00A91B49" w:rsidRPr="002E2D53">
        <w:rPr>
          <w:rFonts w:ascii="Times New Roman" w:eastAsiaTheme="minorEastAsia" w:hAnsi="Times New Roman" w:cs="Times New Roman"/>
          <w:sz w:val="24"/>
          <w:szCs w:val="24"/>
          <w:lang w:eastAsia="ru-RU"/>
        </w:rPr>
        <w:t xml:space="preserve">)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w:t>
      </w:r>
      <w:r w:rsidR="00A91B49" w:rsidRPr="002E2D53">
        <w:rPr>
          <w:rFonts w:ascii="Times New Roman" w:eastAsiaTheme="minorEastAsia" w:hAnsi="Times New Roman" w:cs="Times New Roman"/>
          <w:sz w:val="24"/>
          <w:szCs w:val="24"/>
          <w:lang w:eastAsia="ru-RU"/>
        </w:rPr>
        <w:lastRenderedPageBreak/>
        <w:t>пользователей этих территорий: граждан и юридических лиц;</w:t>
      </w:r>
    </w:p>
    <w:p w:rsidR="00A91B49" w:rsidRPr="002E2D53" w:rsidRDefault="002E2D53"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E2D53">
        <w:rPr>
          <w:rFonts w:ascii="Times New Roman" w:eastAsiaTheme="minorEastAsia" w:hAnsi="Times New Roman" w:cs="Times New Roman"/>
          <w:sz w:val="24"/>
          <w:szCs w:val="24"/>
          <w:lang w:eastAsia="ru-RU"/>
        </w:rPr>
        <w:t>2</w:t>
      </w:r>
      <w:r w:rsidR="00A91B49" w:rsidRPr="002E2D53">
        <w:rPr>
          <w:rFonts w:ascii="Times New Roman" w:eastAsiaTheme="minorEastAsia" w:hAnsi="Times New Roman" w:cs="Times New Roman"/>
          <w:sz w:val="24"/>
          <w:szCs w:val="24"/>
          <w:lang w:eastAsia="ru-RU"/>
        </w:rPr>
        <w:t>)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A91B49" w:rsidRPr="002E2D53" w:rsidRDefault="002E2D53"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E2D53">
        <w:rPr>
          <w:rFonts w:ascii="Times New Roman" w:eastAsiaTheme="minorEastAsia" w:hAnsi="Times New Roman" w:cs="Times New Roman"/>
          <w:sz w:val="24"/>
          <w:szCs w:val="24"/>
          <w:lang w:eastAsia="ru-RU"/>
        </w:rPr>
        <w:t>3</w:t>
      </w:r>
      <w:r w:rsidR="00A91B49" w:rsidRPr="002E2D53">
        <w:rPr>
          <w:rFonts w:ascii="Times New Roman" w:eastAsiaTheme="minorEastAsia" w:hAnsi="Times New Roman" w:cs="Times New Roman"/>
          <w:sz w:val="24"/>
          <w:szCs w:val="24"/>
          <w:lang w:eastAsia="ru-RU"/>
        </w:rPr>
        <w:t>) на территориях, находящихся в частной собственности, - на собственников территорий: граждан и юридических лиц.</w:t>
      </w:r>
      <w:r w:rsidR="0068541A">
        <w:rPr>
          <w:rFonts w:ascii="Times New Roman" w:eastAsiaTheme="minorEastAsia" w:hAnsi="Times New Roman" w:cs="Times New Roman"/>
          <w:sz w:val="24"/>
          <w:szCs w:val="24"/>
          <w:lang w:eastAsia="ru-RU"/>
        </w:rPr>
        <w:t xml:space="preserve"> </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2E2D53" w:rsidRDefault="00A91B49" w:rsidP="002E2D53">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2E2D53">
        <w:rPr>
          <w:rFonts w:ascii="Times New Roman" w:eastAsiaTheme="minorEastAsia" w:hAnsi="Times New Roman" w:cs="Times New Roman"/>
          <w:b/>
          <w:bCs/>
          <w:sz w:val="24"/>
          <w:szCs w:val="24"/>
          <w:lang w:eastAsia="ru-RU"/>
        </w:rPr>
        <w:t xml:space="preserve">Статья </w:t>
      </w:r>
      <w:r w:rsidR="00D7698C">
        <w:rPr>
          <w:rFonts w:ascii="Times New Roman" w:eastAsiaTheme="minorEastAsia" w:hAnsi="Times New Roman" w:cs="Times New Roman"/>
          <w:b/>
          <w:bCs/>
          <w:sz w:val="24"/>
          <w:szCs w:val="24"/>
          <w:lang w:eastAsia="ru-RU"/>
        </w:rPr>
        <w:t>4</w:t>
      </w:r>
      <w:r w:rsidR="00E233B0">
        <w:rPr>
          <w:rFonts w:ascii="Times New Roman" w:eastAsiaTheme="minorEastAsia" w:hAnsi="Times New Roman" w:cs="Times New Roman"/>
          <w:b/>
          <w:bCs/>
          <w:sz w:val="24"/>
          <w:szCs w:val="24"/>
          <w:lang w:eastAsia="ru-RU"/>
        </w:rPr>
        <w:t>8</w:t>
      </w:r>
      <w:r w:rsidRPr="002E2D53">
        <w:rPr>
          <w:rFonts w:ascii="Times New Roman" w:eastAsiaTheme="minorEastAsia" w:hAnsi="Times New Roman" w:cs="Times New Roman"/>
          <w:b/>
          <w:bCs/>
          <w:sz w:val="24"/>
          <w:szCs w:val="24"/>
          <w:lang w:eastAsia="ru-RU"/>
        </w:rPr>
        <w:t>. Требования к содержанию ограждений (заборов)</w:t>
      </w:r>
    </w:p>
    <w:p w:rsidR="00A91B49" w:rsidRPr="002E2D53"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2E2D53"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E2D53">
        <w:rPr>
          <w:rFonts w:ascii="Times New Roman" w:eastAsiaTheme="minorEastAsia" w:hAnsi="Times New Roman" w:cs="Times New Roman"/>
          <w:sz w:val="24"/>
          <w:szCs w:val="24"/>
          <w:lang w:eastAsia="ru-RU"/>
        </w:rPr>
        <w:t xml:space="preserve">1. На территории городского округа Люберцы не допускается отклонение ограждения </w:t>
      </w:r>
      <w:r w:rsidR="00EE195A">
        <w:rPr>
          <w:rFonts w:ascii="Times New Roman" w:eastAsiaTheme="minorEastAsia" w:hAnsi="Times New Roman" w:cs="Times New Roman"/>
          <w:sz w:val="24"/>
          <w:szCs w:val="24"/>
          <w:lang w:eastAsia="ru-RU"/>
        </w:rPr>
        <w:br/>
      </w:r>
      <w:r w:rsidRPr="002E2D53">
        <w:rPr>
          <w:rFonts w:ascii="Times New Roman" w:eastAsiaTheme="minorEastAsia" w:hAnsi="Times New Roman" w:cs="Times New Roman"/>
          <w:sz w:val="24"/>
          <w:szCs w:val="24"/>
          <w:lang w:eastAsia="ru-RU"/>
        </w:rPr>
        <w:t>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2E2D53" w:rsidRDefault="00A91B49" w:rsidP="002E2D5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E2D53">
        <w:rPr>
          <w:rFonts w:ascii="Times New Roman" w:eastAsiaTheme="minorEastAsia" w:hAnsi="Times New Roman" w:cs="Times New Roman"/>
          <w:sz w:val="24"/>
          <w:szCs w:val="24"/>
          <w:lang w:eastAsia="ru-RU"/>
        </w:rPr>
        <w:t xml:space="preserve">2. </w:t>
      </w:r>
      <w:r w:rsidR="002E2D53" w:rsidRPr="002E2D53">
        <w:rPr>
          <w:rFonts w:ascii="Times New Roman" w:eastAsiaTheme="minorEastAsia" w:hAnsi="Times New Roman" w:cs="Times New Roman"/>
          <w:sz w:val="24"/>
          <w:szCs w:val="24"/>
          <w:lang w:eastAsia="ru-RU"/>
        </w:rPr>
        <w:t>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2E2D53" w:rsidRPr="00446BD4" w:rsidRDefault="002E2D53"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46BD4" w:rsidRDefault="00A91B49" w:rsidP="00446BD4">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46BD4">
        <w:rPr>
          <w:rFonts w:ascii="Times New Roman" w:eastAsiaTheme="minorEastAsia" w:hAnsi="Times New Roman" w:cs="Times New Roman"/>
          <w:b/>
          <w:bCs/>
          <w:sz w:val="24"/>
          <w:szCs w:val="24"/>
          <w:lang w:eastAsia="ru-RU"/>
        </w:rPr>
        <w:t xml:space="preserve">Статья </w:t>
      </w:r>
      <w:r w:rsidR="00E233B0">
        <w:rPr>
          <w:rFonts w:ascii="Times New Roman" w:eastAsiaTheme="minorEastAsia" w:hAnsi="Times New Roman" w:cs="Times New Roman"/>
          <w:b/>
          <w:bCs/>
          <w:sz w:val="24"/>
          <w:szCs w:val="24"/>
          <w:lang w:eastAsia="ru-RU"/>
        </w:rPr>
        <w:t>49</w:t>
      </w:r>
      <w:r w:rsidRPr="00446BD4">
        <w:rPr>
          <w:rFonts w:ascii="Times New Roman" w:eastAsiaTheme="minorEastAsia" w:hAnsi="Times New Roman" w:cs="Times New Roman"/>
          <w:b/>
          <w:bCs/>
          <w:sz w:val="24"/>
          <w:szCs w:val="24"/>
          <w:lang w:eastAsia="ru-RU"/>
        </w:rPr>
        <w:t>. Содержание объектов капитального строительства и объектов инфраструктуры</w:t>
      </w:r>
    </w:p>
    <w:p w:rsidR="00A91B49" w:rsidRPr="00446BD4"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46BD4"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1. Содержание объектов капитального строительства:</w:t>
      </w:r>
    </w:p>
    <w:p w:rsidR="00A91B49" w:rsidRPr="00446BD4"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46BD4">
        <w:rPr>
          <w:rFonts w:ascii="Times New Roman" w:eastAsiaTheme="minorEastAsia" w:hAnsi="Times New Roman" w:cs="Times New Roman"/>
          <w:sz w:val="24"/>
          <w:szCs w:val="24"/>
          <w:lang w:eastAsia="ru-RU"/>
        </w:rPr>
        <w:t>1</w:t>
      </w:r>
      <w:r w:rsidR="00A91B49" w:rsidRPr="00446BD4">
        <w:rPr>
          <w:rFonts w:ascii="Times New Roman" w:eastAsiaTheme="minorEastAsia" w:hAnsi="Times New Roman" w:cs="Times New Roman"/>
          <w:sz w:val="24"/>
          <w:szCs w:val="24"/>
          <w:lang w:eastAsia="ru-RU"/>
        </w:rPr>
        <w:t xml:space="preserve">) местные разрушения облицовки, штукатурки, фактурного и окрасочного слоев, трещины в штукатурке, </w:t>
      </w:r>
      <w:proofErr w:type="spellStart"/>
      <w:r w:rsidR="00A91B49" w:rsidRPr="00446BD4">
        <w:rPr>
          <w:rFonts w:ascii="Times New Roman" w:eastAsiaTheme="minorEastAsia" w:hAnsi="Times New Roman" w:cs="Times New Roman"/>
          <w:sz w:val="24"/>
          <w:szCs w:val="24"/>
          <w:lang w:eastAsia="ru-RU"/>
        </w:rPr>
        <w:t>выкрашивание</w:t>
      </w:r>
      <w:proofErr w:type="spellEnd"/>
      <w:r w:rsidR="00A91B49" w:rsidRPr="00446BD4">
        <w:rPr>
          <w:rFonts w:ascii="Times New Roman" w:eastAsiaTheme="minorEastAsia" w:hAnsi="Times New Roman" w:cs="Times New Roman"/>
          <w:sz w:val="24"/>
          <w:szCs w:val="24"/>
          <w:lang w:eastAsia="ru-RU"/>
        </w:rPr>
        <w:t xml:space="preserve"> раствора из швов облицовки, кирпичной и </w:t>
      </w:r>
      <w:proofErr w:type="spellStart"/>
      <w:r w:rsidR="00A91B49" w:rsidRPr="00446BD4">
        <w:rPr>
          <w:rFonts w:ascii="Times New Roman" w:eastAsiaTheme="minorEastAsia" w:hAnsi="Times New Roman" w:cs="Times New Roman"/>
          <w:sz w:val="24"/>
          <w:szCs w:val="24"/>
          <w:lang w:eastAsia="ru-RU"/>
        </w:rPr>
        <w:t>мелкоблочной</w:t>
      </w:r>
      <w:proofErr w:type="spellEnd"/>
      <w:r w:rsidR="00A91B49" w:rsidRPr="00446BD4">
        <w:rPr>
          <w:rFonts w:ascii="Times New Roman" w:eastAsiaTheme="minorEastAsia" w:hAnsi="Times New Roman" w:cs="Times New Roman"/>
          <w:sz w:val="24"/>
          <w:szCs w:val="24"/>
          <w:lang w:eastAsia="ru-RU"/>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00A91B49" w:rsidRPr="00446BD4">
        <w:rPr>
          <w:rFonts w:ascii="Times New Roman" w:eastAsiaTheme="minorEastAsia" w:hAnsi="Times New Roman" w:cs="Times New Roman"/>
          <w:sz w:val="24"/>
          <w:szCs w:val="24"/>
          <w:lang w:eastAsia="ru-RU"/>
        </w:rPr>
        <w:t>высолы</w:t>
      </w:r>
      <w:proofErr w:type="spellEnd"/>
      <w:r w:rsidR="00A91B49" w:rsidRPr="00446BD4">
        <w:rPr>
          <w:rFonts w:ascii="Times New Roman" w:eastAsiaTheme="minorEastAsia" w:hAnsi="Times New Roman" w:cs="Times New Roman"/>
          <w:sz w:val="24"/>
          <w:szCs w:val="24"/>
          <w:lang w:eastAsia="ru-RU"/>
        </w:rPr>
        <w:t>, общее загрязнение поверхности, разрушение парапетов и иные подобные разрушения должны устраняться, не допуская их</w:t>
      </w:r>
      <w:proofErr w:type="gramEnd"/>
      <w:r w:rsidR="00A91B49" w:rsidRPr="00446BD4">
        <w:rPr>
          <w:rFonts w:ascii="Times New Roman" w:eastAsiaTheme="minorEastAsia" w:hAnsi="Times New Roman" w:cs="Times New Roman"/>
          <w:sz w:val="24"/>
          <w:szCs w:val="24"/>
          <w:lang w:eastAsia="ru-RU"/>
        </w:rPr>
        <w:t xml:space="preserve"> дальнейшего развития;</w:t>
      </w:r>
    </w:p>
    <w:p w:rsidR="00446BD4"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2</w:t>
      </w:r>
      <w:r w:rsidR="00A91B49" w:rsidRPr="00446BD4">
        <w:rPr>
          <w:rFonts w:ascii="Times New Roman" w:eastAsiaTheme="minorEastAsia" w:hAnsi="Times New Roman" w:cs="Times New Roman"/>
          <w:sz w:val="24"/>
          <w:szCs w:val="24"/>
          <w:lang w:eastAsia="ru-RU"/>
        </w:rPr>
        <w:t xml:space="preserve">) </w:t>
      </w:r>
      <w:r w:rsidRPr="00446BD4">
        <w:rPr>
          <w:rFonts w:ascii="Times New Roman" w:eastAsiaTheme="minorEastAsia" w:hAnsi="Times New Roman" w:cs="Times New Roman"/>
          <w:sz w:val="24"/>
          <w:szCs w:val="24"/>
          <w:lang w:eastAsia="ru-RU"/>
        </w:rPr>
        <w:t>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w:t>
      </w:r>
      <w:r w:rsidR="00EE195A">
        <w:rPr>
          <w:rFonts w:ascii="Times New Roman" w:eastAsiaTheme="minorEastAsia" w:hAnsi="Times New Roman" w:cs="Times New Roman"/>
          <w:sz w:val="24"/>
          <w:szCs w:val="24"/>
          <w:lang w:eastAsia="ru-RU"/>
        </w:rPr>
        <w:t>троений, сооружений, ограждений.</w:t>
      </w:r>
    </w:p>
    <w:p w:rsidR="00EE195A" w:rsidRPr="00446BD4" w:rsidRDefault="00EE195A" w:rsidP="00EE195A">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rsidR="00A91B49" w:rsidRPr="00446BD4"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3</w:t>
      </w:r>
      <w:r w:rsidR="00A91B49" w:rsidRPr="00446BD4">
        <w:rPr>
          <w:rFonts w:ascii="Times New Roman" w:eastAsiaTheme="minorEastAsia" w:hAnsi="Times New Roman" w:cs="Times New Roman"/>
          <w:sz w:val="24"/>
          <w:szCs w:val="24"/>
          <w:lang w:eastAsia="ru-RU"/>
        </w:rPr>
        <w:t>) входы, цоколи, витрины должны содержаться в чистоте и исправном состоянии;</w:t>
      </w:r>
    </w:p>
    <w:p w:rsidR="00A91B49" w:rsidRPr="00446BD4"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4</w:t>
      </w:r>
      <w:r w:rsidR="00A91B49" w:rsidRPr="00446BD4">
        <w:rPr>
          <w:rFonts w:ascii="Times New Roman" w:eastAsiaTheme="minorEastAsia" w:hAnsi="Times New Roman" w:cs="Times New Roman"/>
          <w:sz w:val="24"/>
          <w:szCs w:val="24"/>
          <w:lang w:eastAsia="ru-RU"/>
        </w:rPr>
        <w:t>) домовые знаки должны содержат</w:t>
      </w:r>
      <w:r w:rsidR="00EE195A">
        <w:rPr>
          <w:rFonts w:ascii="Times New Roman" w:eastAsiaTheme="minorEastAsia" w:hAnsi="Times New Roman" w:cs="Times New Roman"/>
          <w:sz w:val="24"/>
          <w:szCs w:val="24"/>
          <w:lang w:eastAsia="ru-RU"/>
        </w:rPr>
        <w:t>ь</w:t>
      </w:r>
      <w:r w:rsidR="00A91B49" w:rsidRPr="00446BD4">
        <w:rPr>
          <w:rFonts w:ascii="Times New Roman" w:eastAsiaTheme="minorEastAsia" w:hAnsi="Times New Roman" w:cs="Times New Roman"/>
          <w:sz w:val="24"/>
          <w:szCs w:val="24"/>
          <w:lang w:eastAsia="ru-RU"/>
        </w:rPr>
        <w:t>ся в чистоте, их освещение в темное время суток должно быть в исправном состоянии;</w:t>
      </w:r>
    </w:p>
    <w:p w:rsidR="00A91B49" w:rsidRPr="00446BD4"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5</w:t>
      </w:r>
      <w:r w:rsidR="00A91B49" w:rsidRPr="00446BD4">
        <w:rPr>
          <w:rFonts w:ascii="Times New Roman" w:eastAsiaTheme="minorEastAsia" w:hAnsi="Times New Roman" w:cs="Times New Roman"/>
          <w:sz w:val="24"/>
          <w:szCs w:val="24"/>
          <w:lang w:eastAsia="ru-RU"/>
        </w:rPr>
        <w:t>)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A91B49" w:rsidRPr="00446BD4"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6</w:t>
      </w:r>
      <w:r w:rsidR="00A91B49" w:rsidRPr="00446BD4">
        <w:rPr>
          <w:rFonts w:ascii="Times New Roman" w:eastAsiaTheme="minorEastAsia" w:hAnsi="Times New Roman" w:cs="Times New Roman"/>
          <w:sz w:val="24"/>
          <w:szCs w:val="24"/>
          <w:lang w:eastAsia="ru-RU"/>
        </w:rPr>
        <w:t>)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A91B49" w:rsidRPr="00446BD4"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7</w:t>
      </w:r>
      <w:r w:rsidR="00A91B49" w:rsidRPr="00446BD4">
        <w:rPr>
          <w:rFonts w:ascii="Times New Roman" w:eastAsiaTheme="minorEastAsia" w:hAnsi="Times New Roman" w:cs="Times New Roman"/>
          <w:sz w:val="24"/>
          <w:szCs w:val="24"/>
          <w:lang w:eastAsia="ru-RU"/>
        </w:rPr>
        <w:t>) мостики для перехода через коммуникации должны быть исправными и содержаться в чистоте;</w:t>
      </w:r>
    </w:p>
    <w:p w:rsidR="00A91B49" w:rsidRPr="00446BD4"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8</w:t>
      </w:r>
      <w:r w:rsidR="00A91B49" w:rsidRPr="00446BD4">
        <w:rPr>
          <w:rFonts w:ascii="Times New Roman" w:eastAsiaTheme="minorEastAsia" w:hAnsi="Times New Roman" w:cs="Times New Roman"/>
          <w:sz w:val="24"/>
          <w:szCs w:val="24"/>
          <w:lang w:eastAsia="ru-RU"/>
        </w:rPr>
        <w:t>) козырьки подъездов, а также кровля должны быть очищены от загрязнений, древесно-кустарниковой и сорной растительности;</w:t>
      </w:r>
    </w:p>
    <w:p w:rsidR="00A91B49" w:rsidRPr="00446BD4"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9</w:t>
      </w:r>
      <w:r w:rsidR="00A91B49" w:rsidRPr="00446BD4">
        <w:rPr>
          <w:rFonts w:ascii="Times New Roman" w:eastAsiaTheme="minorEastAsia" w:hAnsi="Times New Roman" w:cs="Times New Roman"/>
          <w:sz w:val="24"/>
          <w:szCs w:val="24"/>
          <w:lang w:eastAsia="ru-RU"/>
        </w:rPr>
        <w:t xml:space="preserve">)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w:t>
      </w:r>
      <w:r w:rsidR="00A91B49" w:rsidRPr="00446BD4">
        <w:rPr>
          <w:rFonts w:ascii="Times New Roman" w:eastAsiaTheme="minorEastAsia" w:hAnsi="Times New Roman" w:cs="Times New Roman"/>
          <w:sz w:val="24"/>
          <w:szCs w:val="24"/>
          <w:lang w:eastAsia="ru-RU"/>
        </w:rPr>
        <w:lastRenderedPageBreak/>
        <w:t>дворовые территории.</w:t>
      </w:r>
    </w:p>
    <w:p w:rsidR="00A91B49" w:rsidRPr="00446BD4"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A91B49" w:rsidRPr="00446BD4"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446BD4">
        <w:rPr>
          <w:rFonts w:ascii="Times New Roman" w:eastAsiaTheme="minorEastAsia" w:hAnsi="Times New Roman" w:cs="Times New Roman"/>
          <w:sz w:val="24"/>
          <w:szCs w:val="24"/>
          <w:lang w:eastAsia="ru-RU"/>
        </w:rPr>
        <w:t>Сброшенные с кровель зданий снег (наледь) убираются в специально отведенные места для последующего вывоза не позднее 3 часов после сброса;</w:t>
      </w:r>
      <w:proofErr w:type="gramEnd"/>
    </w:p>
    <w:p w:rsidR="00A91B49" w:rsidRPr="00446BD4" w:rsidRDefault="00446BD4"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10</w:t>
      </w:r>
      <w:r w:rsidR="00A91B49" w:rsidRPr="00446BD4">
        <w:rPr>
          <w:rFonts w:ascii="Times New Roman" w:eastAsiaTheme="minorEastAsia" w:hAnsi="Times New Roman" w:cs="Times New Roman"/>
          <w:sz w:val="24"/>
          <w:szCs w:val="24"/>
          <w:lang w:eastAsia="ru-RU"/>
        </w:rPr>
        <w:t>)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A91B49" w:rsidRPr="00446BD4"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1E12">
        <w:rPr>
          <w:rFonts w:ascii="Times New Roman" w:eastAsiaTheme="minorEastAsia" w:hAnsi="Times New Roman" w:cs="Times New Roman"/>
          <w:sz w:val="24"/>
          <w:szCs w:val="24"/>
          <w:lang w:eastAsia="ru-RU"/>
        </w:rPr>
        <w:t xml:space="preserve">2. Запрещается самовольное переоборудование фасадов зданий и их конструктивных элементов без соответствующего разрешения </w:t>
      </w:r>
      <w:r w:rsidR="003315B7" w:rsidRPr="00181E12">
        <w:rPr>
          <w:rFonts w:ascii="Times New Roman" w:eastAsiaTheme="minorEastAsia" w:hAnsi="Times New Roman" w:cs="Times New Roman"/>
          <w:sz w:val="24"/>
          <w:szCs w:val="24"/>
          <w:lang w:eastAsia="ru-RU"/>
        </w:rPr>
        <w:t>администрации</w:t>
      </w:r>
      <w:r w:rsidRPr="00181E12">
        <w:rPr>
          <w:rFonts w:ascii="Times New Roman" w:eastAsiaTheme="minorEastAsia" w:hAnsi="Times New Roman" w:cs="Times New Roman"/>
          <w:sz w:val="24"/>
          <w:szCs w:val="24"/>
          <w:lang w:eastAsia="ru-RU"/>
        </w:rPr>
        <w:t xml:space="preserve"> городского округа Люберцы, собственника или балансодержателя.</w:t>
      </w:r>
    </w:p>
    <w:p w:rsidR="00A91B49" w:rsidRPr="00446BD4"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3. Малые архитектурные формы должны содержаться в чистоте, окраска должна производиться не реже 1 раза в год, ремонт - по мере необходимости.</w:t>
      </w:r>
    </w:p>
    <w:p w:rsidR="00446BD4" w:rsidRPr="00446BD4"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 xml:space="preserve">4. </w:t>
      </w:r>
      <w:r w:rsidR="00446BD4" w:rsidRPr="00446BD4">
        <w:rPr>
          <w:rFonts w:ascii="Times New Roman" w:eastAsiaTheme="minorEastAsia" w:hAnsi="Times New Roman" w:cs="Times New Roman"/>
          <w:sz w:val="24"/>
          <w:szCs w:val="24"/>
          <w:lang w:eastAsia="ru-RU"/>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A91B49" w:rsidRPr="00446BD4"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 xml:space="preserve">5. </w:t>
      </w:r>
      <w:r w:rsidR="00446BD4" w:rsidRPr="00446BD4">
        <w:rPr>
          <w:rFonts w:ascii="Times New Roman" w:eastAsiaTheme="minorEastAsia" w:hAnsi="Times New Roman" w:cs="Times New Roman"/>
          <w:sz w:val="24"/>
          <w:szCs w:val="24"/>
          <w:lang w:eastAsia="ru-RU"/>
        </w:rPr>
        <w:t>Содержание некапитальных сооружений</w:t>
      </w:r>
      <w:r w:rsidRPr="00446BD4">
        <w:rPr>
          <w:rFonts w:ascii="Times New Roman" w:eastAsiaTheme="minorEastAsia" w:hAnsi="Times New Roman" w:cs="Times New Roman"/>
          <w:sz w:val="24"/>
          <w:szCs w:val="24"/>
          <w:lang w:eastAsia="ru-RU"/>
        </w:rPr>
        <w:t>:</w:t>
      </w:r>
    </w:p>
    <w:p w:rsidR="00A91B49" w:rsidRPr="00446BD4" w:rsidRDefault="00AB73BA"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A91B49" w:rsidRPr="00446BD4">
        <w:rPr>
          <w:rFonts w:ascii="Times New Roman" w:eastAsiaTheme="minorEastAsia" w:hAnsi="Times New Roman" w:cs="Times New Roman"/>
          <w:sz w:val="24"/>
          <w:szCs w:val="24"/>
          <w:lang w:eastAsia="ru-RU"/>
        </w:rPr>
        <w:t>)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A91B49" w:rsidRPr="00446BD4" w:rsidRDefault="00AB73BA"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A91B49" w:rsidRPr="00446BD4">
        <w:rPr>
          <w:rFonts w:ascii="Times New Roman" w:eastAsiaTheme="minorEastAsia" w:hAnsi="Times New Roman" w:cs="Times New Roman"/>
          <w:sz w:val="24"/>
          <w:szCs w:val="24"/>
          <w:lang w:eastAsia="ru-RU"/>
        </w:rPr>
        <w:t>) окраска некапитальных сооружений должна производиться не реже 1 раза в год, ремонт - по мере необходимости.</w:t>
      </w:r>
    </w:p>
    <w:p w:rsidR="00A91B49" w:rsidRPr="00446BD4"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6. Водные устройства должны содержаться в чистоте, в том числе и в период их отключения.</w:t>
      </w:r>
    </w:p>
    <w:p w:rsidR="00A91B49" w:rsidRPr="00446BD4"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Окраска элементов водных устройств должна производиться не реже 1 раза в год, ремонт - по мере необходимости.</w:t>
      </w:r>
    </w:p>
    <w:p w:rsidR="00A91B49" w:rsidRPr="00446BD4" w:rsidRDefault="00A91B49" w:rsidP="00446BD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46BD4">
        <w:rPr>
          <w:rFonts w:ascii="Times New Roman" w:eastAsiaTheme="minorEastAsia" w:hAnsi="Times New Roman" w:cs="Times New Roman"/>
          <w:sz w:val="24"/>
          <w:szCs w:val="24"/>
          <w:lang w:eastAsia="ru-RU"/>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w:t>
      </w:r>
      <w:r w:rsidR="003315B7" w:rsidRPr="00446BD4">
        <w:rPr>
          <w:rFonts w:ascii="Times New Roman" w:eastAsiaTheme="minorEastAsia" w:hAnsi="Times New Roman" w:cs="Times New Roman"/>
          <w:sz w:val="24"/>
          <w:szCs w:val="24"/>
          <w:lang w:eastAsia="ru-RU"/>
        </w:rPr>
        <w:t>администрацией</w:t>
      </w:r>
      <w:r w:rsidRPr="00446BD4">
        <w:rPr>
          <w:rFonts w:ascii="Times New Roman" w:eastAsiaTheme="minorEastAsia" w:hAnsi="Times New Roman" w:cs="Times New Roman"/>
          <w:sz w:val="24"/>
          <w:szCs w:val="24"/>
          <w:lang w:eastAsia="ru-RU"/>
        </w:rPr>
        <w:t xml:space="preserve"> городского округа Люберцы.</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D4575E" w:rsidRDefault="00A91B49" w:rsidP="00D4575E">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D4575E">
        <w:rPr>
          <w:rFonts w:ascii="Times New Roman" w:eastAsiaTheme="minorEastAsia" w:hAnsi="Times New Roman" w:cs="Times New Roman"/>
          <w:b/>
          <w:bCs/>
          <w:sz w:val="24"/>
          <w:szCs w:val="24"/>
          <w:lang w:eastAsia="ru-RU"/>
        </w:rPr>
        <w:t>Статья 5</w:t>
      </w:r>
      <w:r w:rsidR="00E233B0">
        <w:rPr>
          <w:rFonts w:ascii="Times New Roman" w:eastAsiaTheme="minorEastAsia" w:hAnsi="Times New Roman" w:cs="Times New Roman"/>
          <w:b/>
          <w:bCs/>
          <w:sz w:val="24"/>
          <w:szCs w:val="24"/>
          <w:lang w:eastAsia="ru-RU"/>
        </w:rPr>
        <w:t>0</w:t>
      </w:r>
      <w:r w:rsidRPr="00D4575E">
        <w:rPr>
          <w:rFonts w:ascii="Times New Roman" w:eastAsiaTheme="minorEastAsia" w:hAnsi="Times New Roman" w:cs="Times New Roman"/>
          <w:b/>
          <w:bCs/>
          <w:sz w:val="24"/>
          <w:szCs w:val="24"/>
          <w:lang w:eastAsia="ru-RU"/>
        </w:rPr>
        <w:t>. Содержание зеленых насаждений</w:t>
      </w:r>
    </w:p>
    <w:p w:rsidR="00A91B49" w:rsidRPr="00D4575E"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D4575E" w:rsidRPr="00D4575E" w:rsidRDefault="00D4575E" w:rsidP="00D4575E">
      <w:pPr>
        <w:pStyle w:val="ConsPlusNormal"/>
        <w:ind w:firstLine="567"/>
        <w:jc w:val="both"/>
      </w:pPr>
      <w:r w:rsidRPr="00D4575E">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обеспечивать их удовлетворительное состояние и развитие.</w:t>
      </w:r>
    </w:p>
    <w:p w:rsidR="00D4575E" w:rsidRPr="00D4575E" w:rsidRDefault="00D4575E" w:rsidP="00D4575E">
      <w:pPr>
        <w:pStyle w:val="ConsPlusNormal"/>
        <w:ind w:firstLine="567"/>
        <w:jc w:val="both"/>
      </w:pPr>
      <w:r w:rsidRPr="00D4575E">
        <w:t>2. Требования к о</w:t>
      </w:r>
      <w:r w:rsidR="008665CF">
        <w:t>рганизации озеленения территории городского округа Люберцы</w:t>
      </w:r>
      <w:r w:rsidRPr="00D4575E">
        <w:t xml:space="preserve">, включая порядок создания, содержания, восстановления и </w:t>
      </w:r>
      <w:proofErr w:type="gramStart"/>
      <w:r w:rsidRPr="00D4575E">
        <w:t>охраны</w:t>
      </w:r>
      <w:proofErr w:type="gramEnd"/>
      <w:r w:rsidRPr="00D4575E">
        <w:t xml:space="preserve"> расположенных в границах населенных пунктов газонов, цветников и иных территорий, занятых травянистыми растениями, устанавливаются </w:t>
      </w:r>
      <w:r w:rsidR="008665CF">
        <w:t>настоящими П</w:t>
      </w:r>
      <w:r w:rsidRPr="00D4575E">
        <w:t>ра</w:t>
      </w:r>
      <w:r w:rsidR="008665CF">
        <w:t>вилами</w:t>
      </w:r>
      <w:r w:rsidRPr="00D4575E">
        <w:t>.</w:t>
      </w:r>
    </w:p>
    <w:p w:rsidR="00D4575E" w:rsidRPr="00D4575E" w:rsidRDefault="00D4575E" w:rsidP="00D4575E">
      <w:pPr>
        <w:pStyle w:val="ConsPlusNormal"/>
        <w:ind w:firstLine="567"/>
        <w:jc w:val="both"/>
      </w:pPr>
      <w:r w:rsidRPr="00D4575E">
        <w:t xml:space="preserve">3. Санитарная и омолаживающая обрезка деревьев и кустарников должна производиться в осенний и (или) весенний периоды в зависимости от вида растений до начала </w:t>
      </w:r>
      <w:proofErr w:type="spellStart"/>
      <w:r w:rsidRPr="00D4575E">
        <w:t>сокодвижения</w:t>
      </w:r>
      <w:proofErr w:type="spellEnd"/>
      <w:r w:rsidRPr="00D4575E">
        <w:t xml:space="preserve"> с обязательным учетом возраста растений, особенностей их роста и цветения.</w:t>
      </w:r>
    </w:p>
    <w:p w:rsidR="00D4575E" w:rsidRPr="00D4575E" w:rsidRDefault="00D4575E" w:rsidP="00D4575E">
      <w:pPr>
        <w:pStyle w:val="ConsPlusNormal"/>
        <w:ind w:firstLine="567"/>
        <w:jc w:val="both"/>
      </w:pPr>
      <w:r w:rsidRPr="00D4575E">
        <w:t>4. Деревья с повреждениями ствола или кроны более 50 процентов подлежат санитарной вырубке.</w:t>
      </w:r>
    </w:p>
    <w:p w:rsidR="00D4575E" w:rsidRPr="00D4575E" w:rsidRDefault="00D4575E" w:rsidP="00D4575E">
      <w:pPr>
        <w:pStyle w:val="ConsPlusNormal"/>
        <w:ind w:firstLine="567"/>
        <w:jc w:val="both"/>
      </w:pPr>
      <w:r w:rsidRPr="00D4575E">
        <w:t>5. Удаление частей деревьев, кустарников (порубочных остатков) с территории проведения вырубки обеспечивается лицом, в отношении которого оформлено разрешение на вырубку зеленых насаждений, в течение суток с момента проведения вырубки.</w:t>
      </w:r>
    </w:p>
    <w:p w:rsidR="00D4575E" w:rsidRPr="00D4575E" w:rsidRDefault="00D4575E" w:rsidP="00D4575E">
      <w:pPr>
        <w:pStyle w:val="ConsPlusNormal"/>
        <w:ind w:firstLine="567"/>
        <w:jc w:val="both"/>
      </w:pPr>
      <w:r w:rsidRPr="00D4575E">
        <w:t>6. Побелка стволов деревьев на территориях общего пользования допускается на отдельных объектах благоустройства, где предъявляются повышенные санитарные и другие специальные требования (в том числе возле общественных туалетов, контейнерных площадок, производств с особой спецификой работ) только известью или специальными составами.</w:t>
      </w:r>
    </w:p>
    <w:p w:rsidR="00D4575E" w:rsidRPr="00D4575E" w:rsidRDefault="00D4575E" w:rsidP="00D4575E">
      <w:pPr>
        <w:pStyle w:val="ConsPlusNormal"/>
        <w:ind w:firstLine="567"/>
        <w:jc w:val="both"/>
      </w:pPr>
      <w:r w:rsidRPr="00D4575E">
        <w:lastRenderedPageBreak/>
        <w:t>7. При содержании объектов благоустройства должны соблюдаться основные требования к стрижке (кошению) травы:</w:t>
      </w:r>
    </w:p>
    <w:p w:rsidR="00D4575E" w:rsidRPr="00D4575E" w:rsidRDefault="00D4575E" w:rsidP="00D4575E">
      <w:pPr>
        <w:pStyle w:val="ConsPlusNormal"/>
        <w:ind w:firstLine="567"/>
        <w:jc w:val="both"/>
      </w:pPr>
      <w:r w:rsidRPr="00D4575E">
        <w:t>1) высота травы на газонах не может составлять более 20 см;</w:t>
      </w:r>
    </w:p>
    <w:p w:rsidR="00D4575E" w:rsidRPr="00D4575E" w:rsidRDefault="00D4575E" w:rsidP="00D4575E">
      <w:pPr>
        <w:pStyle w:val="ConsPlusNormal"/>
        <w:ind w:firstLine="567"/>
        <w:jc w:val="both"/>
      </w:pPr>
      <w:r w:rsidRPr="00D4575E">
        <w:t>2) высота травы в газонных решетках на экологических плоскостных открытых стоянках автомобилей и парковках не может составлять более 5 см;</w:t>
      </w:r>
    </w:p>
    <w:p w:rsidR="00D4575E" w:rsidRPr="00D4575E" w:rsidRDefault="00D4575E" w:rsidP="00D4575E">
      <w:pPr>
        <w:pStyle w:val="ConsPlusNormal"/>
        <w:ind w:firstLine="567"/>
        <w:jc w:val="both"/>
      </w:pPr>
      <w:proofErr w:type="gramStart"/>
      <w:r w:rsidRPr="00D4575E">
        <w:t xml:space="preserve">3) высота травы на луговом и мавританском газоне вдоль внутриквартальных, внутридворовых, хозяйственных и иных подобных проездов, пешеходных коммуникаций, обочин, вокруг </w:t>
      </w:r>
      <w:proofErr w:type="spellStart"/>
      <w:r w:rsidRPr="00D4575E">
        <w:t>отмостки</w:t>
      </w:r>
      <w:proofErr w:type="spellEnd"/>
      <w:r w:rsidRPr="00D4575E">
        <w:t>, опор освещения, площадок, некапитальных строений, сооружений, средств размещения информации, рекламных конструкций, объектов дорожного и придорожного сервиса, а также на разделительных полосах автомобильных дорог, полосах отвода наземных линейных объектов не может составлять более 50 см. Ширина полосы кошения в указанных</w:t>
      </w:r>
      <w:proofErr w:type="gramEnd"/>
      <w:r w:rsidRPr="00D4575E">
        <w:t xml:space="preserve"> в настоящем пункте случаях не может составлять менее 1,5 м.</w:t>
      </w:r>
    </w:p>
    <w:p w:rsidR="00D4575E" w:rsidRPr="00D4575E" w:rsidRDefault="00D4575E" w:rsidP="00D4575E">
      <w:pPr>
        <w:pStyle w:val="ConsPlusNormal"/>
        <w:ind w:firstLine="567"/>
        <w:jc w:val="both"/>
      </w:pPr>
      <w:r w:rsidRPr="00D4575E">
        <w:t>Окошенная трава с территории проведения покоса должна быть удалена в течение трех суток со дня проведения покоса.</w:t>
      </w:r>
    </w:p>
    <w:p w:rsidR="00D4575E" w:rsidRPr="00D4575E" w:rsidRDefault="00D4575E" w:rsidP="00D4575E">
      <w:pPr>
        <w:pStyle w:val="ConsPlusNormal"/>
        <w:ind w:firstLine="567"/>
        <w:jc w:val="both"/>
      </w:pPr>
      <w:r w:rsidRPr="00D4575E">
        <w:t>Окошенная трава, собранные в период листопада листья должны быть убраны на расстояние не менее 2 метров от твердого (усовершенствованного) покрытия проезжей части, пешеходных коммуникаций, объектов инфраструктуры для велосипедного движения и вывезены на специально оборудованные полигоны или предприятия.</w:t>
      </w:r>
    </w:p>
    <w:p w:rsidR="00D4575E" w:rsidRPr="00D4575E" w:rsidRDefault="00D4575E" w:rsidP="00D4575E">
      <w:pPr>
        <w:pStyle w:val="ConsPlusNormal"/>
        <w:ind w:firstLine="567"/>
        <w:jc w:val="both"/>
      </w:pPr>
      <w:r w:rsidRPr="00D4575E">
        <w:t>8. Погибшие и потерявшие декоративность растения в цветниках, в контейнерах для озеленения должны удаляться сразу с одновременной подсадкой новых растений либо иным декоративным оформлением.</w:t>
      </w:r>
    </w:p>
    <w:p w:rsidR="00D4575E" w:rsidRPr="00D4575E" w:rsidRDefault="00D4575E" w:rsidP="00D4575E">
      <w:pPr>
        <w:pStyle w:val="ConsPlusNormal"/>
        <w:ind w:firstLine="567"/>
        <w:jc w:val="both"/>
      </w:pPr>
      <w:r w:rsidRPr="00D4575E">
        <w:t>9. Не допускается проезд, размещение и хранение транспортных средств на участках с зелеными насаждениями на дворовых и общественных территориях, внутридворовых и внутриквартальных проездах, на цветниках и участках с травянистой растительностью искусственного происхождения.</w:t>
      </w:r>
    </w:p>
    <w:p w:rsidR="00D4575E" w:rsidRPr="00D4575E" w:rsidRDefault="00D4575E" w:rsidP="00D4575E">
      <w:pPr>
        <w:pStyle w:val="ConsPlusNormal"/>
        <w:ind w:firstLine="567"/>
        <w:jc w:val="both"/>
      </w:pPr>
      <w:r w:rsidRPr="00D4575E">
        <w:t>10. На терри</w:t>
      </w:r>
      <w:r w:rsidR="008665CF">
        <w:t>тории городского округа Люберцы</w:t>
      </w:r>
      <w:r w:rsidRPr="00D4575E">
        <w:t xml:space="preserve"> запрещается:</w:t>
      </w:r>
    </w:p>
    <w:p w:rsidR="00D4575E" w:rsidRPr="00D4575E" w:rsidRDefault="00D4575E" w:rsidP="00D4575E">
      <w:pPr>
        <w:pStyle w:val="ConsPlusNormal"/>
        <w:ind w:firstLine="567"/>
        <w:jc w:val="both"/>
      </w:pPr>
      <w:r w:rsidRPr="00D4575E">
        <w:t>допускать посадку, распространение, возобновление, воспроизводство инвазивных вредных зеленых насаждений;</w:t>
      </w:r>
    </w:p>
    <w:p w:rsidR="00D4575E" w:rsidRPr="00D4575E" w:rsidRDefault="00D4575E" w:rsidP="00D4575E">
      <w:pPr>
        <w:pStyle w:val="ConsPlusNormal"/>
        <w:ind w:firstLine="567"/>
        <w:jc w:val="both"/>
      </w:pPr>
      <w:r w:rsidRPr="00D4575E">
        <w:t>высаживать и пересаживать зеленые насаждения с визуально определяемыми признаками заселения и поражения вредителями и болезнями;</w:t>
      </w:r>
    </w:p>
    <w:p w:rsidR="00D4575E" w:rsidRPr="00D4575E" w:rsidRDefault="00D4575E" w:rsidP="00D4575E">
      <w:pPr>
        <w:pStyle w:val="ConsPlusNormal"/>
        <w:ind w:firstLine="567"/>
        <w:jc w:val="both"/>
      </w:pPr>
      <w:r w:rsidRPr="00D4575E">
        <w:t>самовольная вырубка и пересадка деревьев и кустарников;</w:t>
      </w:r>
    </w:p>
    <w:p w:rsidR="00D4575E" w:rsidRPr="00D4575E" w:rsidRDefault="00D4575E" w:rsidP="00D4575E">
      <w:pPr>
        <w:pStyle w:val="ConsPlusNormal"/>
        <w:ind w:firstLine="567"/>
        <w:jc w:val="both"/>
      </w:pPr>
      <w:r w:rsidRPr="00D4575E">
        <w:t>повреждать и уничтожать растения на территориях общего пользования;</w:t>
      </w:r>
    </w:p>
    <w:p w:rsidR="00D4575E" w:rsidRPr="00D4575E" w:rsidRDefault="00D4575E" w:rsidP="00D4575E">
      <w:pPr>
        <w:pStyle w:val="ConsPlusNormal"/>
        <w:ind w:firstLine="567"/>
        <w:jc w:val="both"/>
      </w:pPr>
      <w:r w:rsidRPr="00D4575E">
        <w:t>прикреплять к стволам деревьев и кустарников щиты, объявления, листовки, иные информационные материалы и посторонние предметы;</w:t>
      </w:r>
    </w:p>
    <w:p w:rsidR="00D4575E" w:rsidRPr="00D4575E" w:rsidRDefault="00D4575E" w:rsidP="00D4575E">
      <w:pPr>
        <w:pStyle w:val="ConsPlusNormal"/>
        <w:ind w:firstLine="567"/>
        <w:jc w:val="both"/>
      </w:pPr>
      <w:proofErr w:type="gramStart"/>
      <w:r w:rsidRPr="00D4575E">
        <w:t xml:space="preserve">сбрасывать окошенную траву, порубочные остатки, листья в смотровые колодцы, колодцы дождевой канализации, </w:t>
      </w:r>
      <w:proofErr w:type="spellStart"/>
      <w:r w:rsidRPr="00D4575E">
        <w:t>дождеприемные</w:t>
      </w:r>
      <w:proofErr w:type="spellEnd"/>
      <w:r w:rsidRPr="00D4575E">
        <w:t xml:space="preserve"> решетки, дренажные траншеи, водоотводные лотки, на твердые (усовершенствованные) покрытия проезжей части, пешеходные коммуникации, объекты инфраструктуры для велосипедного движения, площадки, </w:t>
      </w:r>
      <w:proofErr w:type="spellStart"/>
      <w:r w:rsidRPr="00D4575E">
        <w:t>отмостки</w:t>
      </w:r>
      <w:proofErr w:type="spellEnd"/>
      <w:r w:rsidRPr="00D4575E">
        <w:t>, в водные объекты.</w:t>
      </w:r>
      <w:proofErr w:type="gramEnd"/>
    </w:p>
    <w:p w:rsidR="00C42E9C" w:rsidRPr="00AB73BA" w:rsidRDefault="00D4575E" w:rsidP="00D4575E">
      <w:pPr>
        <w:pStyle w:val="ConsPlusNormal"/>
        <w:ind w:firstLine="567"/>
        <w:jc w:val="both"/>
      </w:pPr>
      <w:r w:rsidRPr="00AB73BA">
        <w:t>11</w:t>
      </w:r>
      <w:r w:rsidR="00C42E9C" w:rsidRPr="00AB73BA">
        <w:t>. В садах, парках, скверах и на иных территориях, где имеются зеленые насаждения, запрещается:</w:t>
      </w:r>
    </w:p>
    <w:p w:rsidR="00C42E9C" w:rsidRPr="00AB73BA" w:rsidRDefault="00D4575E" w:rsidP="00D4575E">
      <w:pPr>
        <w:pStyle w:val="ConsPlusNormal"/>
        <w:ind w:firstLine="567"/>
        <w:jc w:val="both"/>
      </w:pPr>
      <w:r w:rsidRPr="00AB73BA">
        <w:t>1</w:t>
      </w:r>
      <w:r w:rsidR="00C42E9C" w:rsidRPr="00AB73BA">
        <w:t>)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C42E9C" w:rsidRPr="00AB73BA" w:rsidRDefault="00D4575E" w:rsidP="00D4575E">
      <w:pPr>
        <w:pStyle w:val="ConsPlusNormal"/>
        <w:ind w:firstLine="567"/>
        <w:jc w:val="both"/>
      </w:pPr>
      <w:r w:rsidRPr="00AB73BA">
        <w:t>2</w:t>
      </w:r>
      <w:r w:rsidR="00C42E9C" w:rsidRPr="00AB73BA">
        <w:t>) слив и сброс отходов, ремонт, мойка автотранспортных средств, установка боксовых гаражей, тентов и других некапитальных строений, сооружений;</w:t>
      </w:r>
    </w:p>
    <w:p w:rsidR="00C42E9C" w:rsidRPr="00AB73BA" w:rsidRDefault="00D4575E" w:rsidP="00D4575E">
      <w:pPr>
        <w:pStyle w:val="ConsPlusNormal"/>
        <w:ind w:firstLine="567"/>
        <w:jc w:val="both"/>
      </w:pPr>
      <w:r w:rsidRPr="00AB73BA">
        <w:t>3</w:t>
      </w:r>
      <w:r w:rsidR="00C42E9C" w:rsidRPr="00AB73BA">
        <w:t>) повреждение и уничтожение деревьев, кустарников, газонов, цветов;</w:t>
      </w:r>
    </w:p>
    <w:p w:rsidR="00C42E9C" w:rsidRPr="00AB73BA" w:rsidRDefault="00D4575E" w:rsidP="00D4575E">
      <w:pPr>
        <w:pStyle w:val="ConsPlusNormal"/>
        <w:ind w:firstLine="567"/>
        <w:jc w:val="both"/>
      </w:pPr>
      <w:r w:rsidRPr="00AB73BA">
        <w:t>4</w:t>
      </w:r>
      <w:r w:rsidR="00C42E9C" w:rsidRPr="00AB73BA">
        <w:t>) самовольно раскапывать участки под огороды;</w:t>
      </w:r>
    </w:p>
    <w:p w:rsidR="00C42E9C" w:rsidRDefault="00D4575E" w:rsidP="00D4575E">
      <w:pPr>
        <w:pStyle w:val="ConsPlusNormal"/>
        <w:ind w:firstLine="567"/>
        <w:jc w:val="both"/>
      </w:pPr>
      <w:r w:rsidRPr="00AB73BA">
        <w:t>5</w:t>
      </w:r>
      <w:r w:rsidR="00C42E9C" w:rsidRPr="00AB73BA">
        <w:t>) раз</w:t>
      </w:r>
      <w:r w:rsidRPr="00AB73BA">
        <w:t>мещение объявлений на деревьях.</w:t>
      </w:r>
    </w:p>
    <w:p w:rsidR="00D4575E" w:rsidRDefault="00D4575E" w:rsidP="00D4575E">
      <w:pPr>
        <w:pStyle w:val="ConsPlusNormal"/>
        <w:ind w:firstLine="567"/>
        <w:jc w:val="both"/>
      </w:pPr>
    </w:p>
    <w:p w:rsidR="00A91B49" w:rsidRPr="00D4575E" w:rsidRDefault="00A91B49" w:rsidP="00D467A1">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D4575E">
        <w:rPr>
          <w:rFonts w:ascii="Times New Roman" w:eastAsiaTheme="minorEastAsia" w:hAnsi="Times New Roman" w:cs="Times New Roman"/>
          <w:b/>
          <w:bCs/>
          <w:sz w:val="24"/>
          <w:szCs w:val="24"/>
          <w:lang w:eastAsia="ru-RU"/>
        </w:rPr>
        <w:t>Статья 5</w:t>
      </w:r>
      <w:r w:rsidR="00E233B0">
        <w:rPr>
          <w:rFonts w:ascii="Times New Roman" w:eastAsiaTheme="minorEastAsia" w:hAnsi="Times New Roman" w:cs="Times New Roman"/>
          <w:b/>
          <w:bCs/>
          <w:sz w:val="24"/>
          <w:szCs w:val="24"/>
          <w:lang w:eastAsia="ru-RU"/>
        </w:rPr>
        <w:t>1</w:t>
      </w:r>
      <w:r w:rsidRPr="00D4575E">
        <w:rPr>
          <w:rFonts w:ascii="Times New Roman" w:eastAsiaTheme="minorEastAsia" w:hAnsi="Times New Roman" w:cs="Times New Roman"/>
          <w:b/>
          <w:bCs/>
          <w:sz w:val="24"/>
          <w:szCs w:val="24"/>
          <w:lang w:eastAsia="ru-RU"/>
        </w:rPr>
        <w:t>. Содержание наземных частей линейных сооружений и коммуникаций</w:t>
      </w:r>
    </w:p>
    <w:p w:rsidR="00A91B49" w:rsidRPr="00D4575E"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D4575E"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 xml:space="preserve">1. Наружные инженерные коммуникации (тепловые сети, газопровод, электросети, горячее </w:t>
      </w:r>
      <w:r w:rsidRPr="00D4575E">
        <w:rPr>
          <w:rFonts w:ascii="Times New Roman" w:eastAsiaTheme="minorEastAsia" w:hAnsi="Times New Roman" w:cs="Times New Roman"/>
          <w:sz w:val="24"/>
          <w:szCs w:val="24"/>
          <w:lang w:eastAsia="ru-RU"/>
        </w:rPr>
        <w:lastRenderedPageBreak/>
        <w:t>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A91B49" w:rsidRPr="00D4575E"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 xml:space="preserve">2. Не допускается повреждение наземных частей смотровых и </w:t>
      </w:r>
      <w:proofErr w:type="spellStart"/>
      <w:r w:rsidRPr="00D4575E">
        <w:rPr>
          <w:rFonts w:ascii="Times New Roman" w:eastAsiaTheme="minorEastAsia" w:hAnsi="Times New Roman" w:cs="Times New Roman"/>
          <w:sz w:val="24"/>
          <w:szCs w:val="24"/>
          <w:lang w:eastAsia="ru-RU"/>
        </w:rPr>
        <w:t>дождеприемных</w:t>
      </w:r>
      <w:proofErr w:type="spellEnd"/>
      <w:r w:rsidRPr="00D4575E">
        <w:rPr>
          <w:rFonts w:ascii="Times New Roman" w:eastAsiaTheme="minorEastAsia" w:hAnsi="Times New Roman" w:cs="Times New Roman"/>
          <w:sz w:val="24"/>
          <w:szCs w:val="24"/>
          <w:lang w:eastAsia="ru-RU"/>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A91B49" w:rsidRPr="00D4575E"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 xml:space="preserve">3. Не допускается отсутствие, загрязнение или неокрашенное состояние ограждений, люков смотровых и </w:t>
      </w:r>
      <w:proofErr w:type="spellStart"/>
      <w:r w:rsidRPr="00D4575E">
        <w:rPr>
          <w:rFonts w:ascii="Times New Roman" w:eastAsiaTheme="minorEastAsia" w:hAnsi="Times New Roman" w:cs="Times New Roman"/>
          <w:sz w:val="24"/>
          <w:szCs w:val="24"/>
          <w:lang w:eastAsia="ru-RU"/>
        </w:rPr>
        <w:t>дождеприемных</w:t>
      </w:r>
      <w:proofErr w:type="spellEnd"/>
      <w:r w:rsidRPr="00D4575E">
        <w:rPr>
          <w:rFonts w:ascii="Times New Roman" w:eastAsiaTheme="minorEastAsia" w:hAnsi="Times New Roman" w:cs="Times New Roman"/>
          <w:sz w:val="24"/>
          <w:szCs w:val="24"/>
          <w:lang w:eastAsia="ru-RU"/>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A91B49" w:rsidRPr="00D4575E"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 xml:space="preserve">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D4575E">
        <w:rPr>
          <w:rFonts w:ascii="Times New Roman" w:eastAsiaTheme="minorEastAsia" w:hAnsi="Times New Roman" w:cs="Times New Roman"/>
          <w:sz w:val="24"/>
          <w:szCs w:val="24"/>
          <w:lang w:eastAsia="ru-RU"/>
        </w:rPr>
        <w:t>дождеприемных</w:t>
      </w:r>
      <w:proofErr w:type="spellEnd"/>
      <w:r w:rsidRPr="00D4575E">
        <w:rPr>
          <w:rFonts w:ascii="Times New Roman" w:eastAsiaTheme="minorEastAsia" w:hAnsi="Times New Roman" w:cs="Times New Roman"/>
          <w:sz w:val="24"/>
          <w:szCs w:val="24"/>
          <w:lang w:eastAsia="ru-RU"/>
        </w:rPr>
        <w:t xml:space="preserve"> колодцев производится юридическими лицами (индивидуальными предпринимателями), эксплуатирующими эти сооружения.</w:t>
      </w:r>
    </w:p>
    <w:p w:rsidR="00A91B49" w:rsidRPr="00D4575E"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A91B49" w:rsidRPr="00D4575E"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A91B49"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A91B49" w:rsidRPr="00D4575E">
        <w:rPr>
          <w:rFonts w:ascii="Times New Roman" w:eastAsiaTheme="minorEastAsia" w:hAnsi="Times New Roman" w:cs="Times New Roman"/>
          <w:sz w:val="24"/>
          <w:szCs w:val="24"/>
          <w:lang w:eastAsia="ru-RU"/>
        </w:rPr>
        <w:t>) открывать люки колодцев и регулировать запорные устройства на магистралях водопровода, канализации, теплотрасс;</w:t>
      </w:r>
    </w:p>
    <w:p w:rsidR="00A91B49"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A91B49" w:rsidRPr="00D4575E">
        <w:rPr>
          <w:rFonts w:ascii="Times New Roman" w:eastAsiaTheme="minorEastAsia" w:hAnsi="Times New Roman" w:cs="Times New Roman"/>
          <w:sz w:val="24"/>
          <w:szCs w:val="24"/>
          <w:lang w:eastAsia="ru-RU"/>
        </w:rPr>
        <w:t>) производить какие-либо работы на данных сетях без разрешения эксплуатирующих организаций;</w:t>
      </w:r>
    </w:p>
    <w:p w:rsidR="00A91B49"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A91B49" w:rsidRPr="00D4575E">
        <w:rPr>
          <w:rFonts w:ascii="Times New Roman" w:eastAsiaTheme="minorEastAsia" w:hAnsi="Times New Roman" w:cs="Times New Roman"/>
          <w:sz w:val="24"/>
          <w:szCs w:val="24"/>
          <w:lang w:eastAsia="ru-RU"/>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rsidR="00A91B49"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91B49" w:rsidRPr="00D4575E">
        <w:rPr>
          <w:rFonts w:ascii="Times New Roman" w:eastAsiaTheme="minorEastAsia" w:hAnsi="Times New Roman" w:cs="Times New Roman"/>
          <w:sz w:val="24"/>
          <w:szCs w:val="24"/>
          <w:lang w:eastAsia="ru-RU"/>
        </w:rPr>
        <w:t>) оставлять колодцы неплотно закрытыми и (или) закрывать разбитыми крышками;</w:t>
      </w:r>
    </w:p>
    <w:p w:rsidR="00A91B49"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00A91B49" w:rsidRPr="00D4575E">
        <w:rPr>
          <w:rFonts w:ascii="Times New Roman" w:eastAsiaTheme="minorEastAsia" w:hAnsi="Times New Roman" w:cs="Times New Roman"/>
          <w:sz w:val="24"/>
          <w:szCs w:val="24"/>
          <w:lang w:eastAsia="ru-RU"/>
        </w:rPr>
        <w:t>) отводить поверхностные воды в систему канализации;</w:t>
      </w:r>
    </w:p>
    <w:p w:rsidR="00A91B49"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A91B49" w:rsidRPr="00D4575E">
        <w:rPr>
          <w:rFonts w:ascii="Times New Roman" w:eastAsiaTheme="minorEastAsia" w:hAnsi="Times New Roman" w:cs="Times New Roman"/>
          <w:sz w:val="24"/>
          <w:szCs w:val="24"/>
          <w:lang w:eastAsia="ru-RU"/>
        </w:rPr>
        <w:t>) пользоваться пожарными гидрантами в хозяйственных целях;</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7) </w:t>
      </w:r>
      <w:r w:rsidRPr="00D4575E">
        <w:rPr>
          <w:rFonts w:ascii="Times New Roman" w:eastAsiaTheme="minorEastAsia" w:hAnsi="Times New Roman" w:cs="Times New Roman"/>
          <w:sz w:val="24"/>
          <w:szCs w:val="24"/>
          <w:lang w:eastAsia="ru-RU"/>
        </w:rPr>
        <w:t>производить забор воды от уличных колонок с помощью шлангов;</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Pr="00D4575E">
        <w:rPr>
          <w:rFonts w:ascii="Times New Roman" w:eastAsiaTheme="minorEastAsia" w:hAnsi="Times New Roman" w:cs="Times New Roman"/>
          <w:sz w:val="24"/>
          <w:szCs w:val="24"/>
          <w:lang w:eastAsia="ru-RU"/>
        </w:rPr>
        <w:t>) производить разборку колонок;</w:t>
      </w:r>
    </w:p>
    <w:p w:rsidR="00A91B49"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A91B49" w:rsidRPr="00D4575E">
        <w:rPr>
          <w:rFonts w:ascii="Times New Roman" w:eastAsiaTheme="minorEastAsia" w:hAnsi="Times New Roman" w:cs="Times New Roman"/>
          <w:sz w:val="24"/>
          <w:szCs w:val="24"/>
          <w:lang w:eastAsia="ru-RU"/>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A91B49" w:rsidRPr="00D4575E" w:rsidRDefault="00A91B49"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7.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D4575E" w:rsidRDefault="00A91B49" w:rsidP="00D467A1">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D4575E">
        <w:rPr>
          <w:rFonts w:ascii="Times New Roman" w:eastAsiaTheme="minorEastAsia" w:hAnsi="Times New Roman" w:cs="Times New Roman"/>
          <w:b/>
          <w:bCs/>
          <w:sz w:val="24"/>
          <w:szCs w:val="24"/>
          <w:lang w:eastAsia="ru-RU"/>
        </w:rPr>
        <w:t>Статья 5</w:t>
      </w:r>
      <w:r w:rsidR="00E233B0">
        <w:rPr>
          <w:rFonts w:ascii="Times New Roman" w:eastAsiaTheme="minorEastAsia" w:hAnsi="Times New Roman" w:cs="Times New Roman"/>
          <w:b/>
          <w:bCs/>
          <w:sz w:val="24"/>
          <w:szCs w:val="24"/>
          <w:lang w:eastAsia="ru-RU"/>
        </w:rPr>
        <w:t>2</w:t>
      </w:r>
      <w:r w:rsidRPr="00D4575E">
        <w:rPr>
          <w:rFonts w:ascii="Times New Roman" w:eastAsiaTheme="minorEastAsia" w:hAnsi="Times New Roman" w:cs="Times New Roman"/>
          <w:b/>
          <w:bCs/>
          <w:sz w:val="24"/>
          <w:szCs w:val="24"/>
          <w:lang w:eastAsia="ru-RU"/>
        </w:rPr>
        <w:t>. Содержание производственных территорий</w:t>
      </w:r>
    </w:p>
    <w:p w:rsidR="00A91B49" w:rsidRPr="00D4575E"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7676" w:rsidRDefault="00A91B49" w:rsidP="009E767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A91B49" w:rsidRPr="00687A1C" w:rsidRDefault="00A91B49" w:rsidP="009E767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контейнеры, осветительное оборудование, носители информа</w:t>
      </w:r>
      <w:r w:rsidR="00D06038">
        <w:rPr>
          <w:rFonts w:ascii="Times New Roman" w:eastAsiaTheme="minorEastAsia" w:hAnsi="Times New Roman" w:cs="Times New Roman"/>
          <w:sz w:val="24"/>
          <w:szCs w:val="24"/>
          <w:lang w:eastAsia="ru-RU"/>
        </w:rPr>
        <w:t>ционного оформления организации</w:t>
      </w:r>
      <w:r w:rsidRPr="00687A1C">
        <w:rPr>
          <w:rFonts w:ascii="Times New Roman" w:eastAsiaTheme="minorEastAsia" w:hAnsi="Times New Roman" w:cs="Times New Roman"/>
          <w:sz w:val="24"/>
          <w:szCs w:val="24"/>
          <w:lang w:eastAsia="ru-RU"/>
        </w:rPr>
        <w:t>. Подъездные пути должны иметь твердое покрытие.</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D06038" w:rsidRDefault="00A91B49" w:rsidP="00D06038">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D06038">
        <w:rPr>
          <w:rFonts w:ascii="Times New Roman" w:eastAsiaTheme="minorEastAsia" w:hAnsi="Times New Roman" w:cs="Times New Roman"/>
          <w:b/>
          <w:bCs/>
          <w:sz w:val="24"/>
          <w:szCs w:val="24"/>
          <w:lang w:eastAsia="ru-RU"/>
        </w:rPr>
        <w:lastRenderedPageBreak/>
        <w:t>Статья 5</w:t>
      </w:r>
      <w:r w:rsidR="00E233B0">
        <w:rPr>
          <w:rFonts w:ascii="Times New Roman" w:eastAsiaTheme="minorEastAsia" w:hAnsi="Times New Roman" w:cs="Times New Roman"/>
          <w:b/>
          <w:bCs/>
          <w:sz w:val="24"/>
          <w:szCs w:val="24"/>
          <w:lang w:eastAsia="ru-RU"/>
        </w:rPr>
        <w:t>3</w:t>
      </w:r>
      <w:r w:rsidRPr="00D06038">
        <w:rPr>
          <w:rFonts w:ascii="Times New Roman" w:eastAsiaTheme="minorEastAsia" w:hAnsi="Times New Roman" w:cs="Times New Roman"/>
          <w:b/>
          <w:bCs/>
          <w:sz w:val="24"/>
          <w:szCs w:val="24"/>
          <w:lang w:eastAsia="ru-RU"/>
        </w:rPr>
        <w:t>. Содержание частных домовладений, в том числе используемых для временного (сезонного) проживания</w:t>
      </w:r>
    </w:p>
    <w:p w:rsidR="00A91B49" w:rsidRPr="00D06038" w:rsidRDefault="00A91B49"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D06038" w:rsidRDefault="00A91B49"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1. Собственники домовладений, в том числе используемых для временного (сезонного) проживания, обязаны:</w:t>
      </w:r>
    </w:p>
    <w:p w:rsidR="00A91B49" w:rsidRPr="00D06038" w:rsidRDefault="00D06038"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A91B49" w:rsidRPr="00D06038">
        <w:rPr>
          <w:rFonts w:ascii="Times New Roman" w:eastAsiaTheme="minorEastAsia" w:hAnsi="Times New Roman" w:cs="Times New Roman"/>
          <w:sz w:val="24"/>
          <w:szCs w:val="24"/>
          <w:lang w:eastAsia="ru-RU"/>
        </w:rPr>
        <w:t>)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A91B49" w:rsidRPr="00D06038" w:rsidRDefault="00D06038"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A91B49" w:rsidRPr="00D06038">
        <w:rPr>
          <w:rFonts w:ascii="Times New Roman" w:eastAsiaTheme="minorEastAsia" w:hAnsi="Times New Roman" w:cs="Times New Roman"/>
          <w:sz w:val="24"/>
          <w:szCs w:val="24"/>
          <w:lang w:eastAsia="ru-RU"/>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A91B49" w:rsidRPr="00D06038" w:rsidRDefault="00D06038"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A91B49" w:rsidRPr="00D06038">
        <w:rPr>
          <w:rFonts w:ascii="Times New Roman" w:eastAsiaTheme="minorEastAsia" w:hAnsi="Times New Roman" w:cs="Times New Roman"/>
          <w:sz w:val="24"/>
          <w:szCs w:val="24"/>
          <w:lang w:eastAsia="ru-RU"/>
        </w:rPr>
        <w:t>) производить регулярную уборку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A91B49" w:rsidRPr="00D06038" w:rsidRDefault="00D06038"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91B49" w:rsidRPr="00D06038">
        <w:rPr>
          <w:rFonts w:ascii="Times New Roman" w:eastAsiaTheme="minorEastAsia" w:hAnsi="Times New Roman" w:cs="Times New Roman"/>
          <w:sz w:val="24"/>
          <w:szCs w:val="24"/>
          <w:lang w:eastAsia="ru-RU"/>
        </w:rPr>
        <w:t>) не допускать хранения техники, механизмов, автомобилей, в том числе разукомплектованных, на прилегающей территории;</w:t>
      </w:r>
    </w:p>
    <w:p w:rsidR="00A91B49" w:rsidRPr="00D06038" w:rsidRDefault="00D06038"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00A91B49" w:rsidRPr="00D06038">
        <w:rPr>
          <w:rFonts w:ascii="Times New Roman" w:eastAsiaTheme="minorEastAsia" w:hAnsi="Times New Roman" w:cs="Times New Roman"/>
          <w:sz w:val="24"/>
          <w:szCs w:val="24"/>
          <w:lang w:eastAsia="ru-RU"/>
        </w:rPr>
        <w:t>) не допускать производства ремонта или мойки автомобилей, смены масла или технических жидкостей на прилегающей территории.</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D06038" w:rsidRDefault="00A91B49" w:rsidP="00D06038">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D06038">
        <w:rPr>
          <w:rFonts w:ascii="Times New Roman" w:eastAsiaTheme="minorEastAsia" w:hAnsi="Times New Roman" w:cs="Times New Roman"/>
          <w:b/>
          <w:bCs/>
          <w:sz w:val="24"/>
          <w:szCs w:val="24"/>
          <w:lang w:eastAsia="ru-RU"/>
        </w:rPr>
        <w:t>Статья 5</w:t>
      </w:r>
      <w:r w:rsidR="00E233B0">
        <w:rPr>
          <w:rFonts w:ascii="Times New Roman" w:eastAsiaTheme="minorEastAsia" w:hAnsi="Times New Roman" w:cs="Times New Roman"/>
          <w:b/>
          <w:bCs/>
          <w:sz w:val="24"/>
          <w:szCs w:val="24"/>
          <w:lang w:eastAsia="ru-RU"/>
        </w:rPr>
        <w:t>4</w:t>
      </w:r>
      <w:r w:rsidRPr="00D06038">
        <w:rPr>
          <w:rFonts w:ascii="Times New Roman" w:eastAsiaTheme="minorEastAsia" w:hAnsi="Times New Roman" w:cs="Times New Roman"/>
          <w:b/>
          <w:bCs/>
          <w:sz w:val="24"/>
          <w:szCs w:val="24"/>
          <w:lang w:eastAsia="ru-RU"/>
        </w:rPr>
        <w:t>. Содержание территории садоводческих, огороднических и дачных некоммерческих объединений граждан</w:t>
      </w:r>
    </w:p>
    <w:p w:rsidR="00A91B49" w:rsidRPr="00D06038" w:rsidRDefault="00A91B49" w:rsidP="00D0603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Default="00A91B49" w:rsidP="00E63498">
      <w:pPr>
        <w:pStyle w:val="a3"/>
        <w:widowControl w:val="0"/>
        <w:numPr>
          <w:ilvl w:val="0"/>
          <w:numId w:val="27"/>
        </w:numPr>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E63498">
        <w:rPr>
          <w:rFonts w:ascii="Times New Roman" w:eastAsiaTheme="minorEastAsia" w:hAnsi="Times New Roman" w:cs="Times New Roman"/>
          <w:sz w:val="24"/>
          <w:szCs w:val="24"/>
          <w:lang w:eastAsia="ru-RU"/>
        </w:rPr>
        <w:t>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w:t>
      </w:r>
    </w:p>
    <w:p w:rsidR="00E63498" w:rsidRPr="00E63498" w:rsidRDefault="00E63498" w:rsidP="00E634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D06038" w:rsidRDefault="00A91B49" w:rsidP="00A91B49">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4"/>
          <w:szCs w:val="24"/>
          <w:lang w:eastAsia="ru-RU"/>
        </w:rPr>
      </w:pPr>
      <w:r w:rsidRPr="00D06038">
        <w:rPr>
          <w:rFonts w:ascii="Times New Roman" w:eastAsiaTheme="minorEastAsia" w:hAnsi="Times New Roman" w:cs="Times New Roman"/>
          <w:b/>
          <w:bCs/>
          <w:sz w:val="24"/>
          <w:szCs w:val="24"/>
          <w:lang w:eastAsia="ru-RU"/>
        </w:rPr>
        <w:t>Глава IV. ОБЕСПЕЧЕНИЕ ЧИСТОТЫ И ПОРЯДКА. ПРАВИЛА ОРГАНИЗАЦИИ</w:t>
      </w:r>
    </w:p>
    <w:p w:rsidR="00A91B49" w:rsidRPr="00D06038" w:rsidRDefault="00A91B49" w:rsidP="00A91B4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06038">
        <w:rPr>
          <w:rFonts w:ascii="Times New Roman" w:eastAsiaTheme="minorEastAsia" w:hAnsi="Times New Roman" w:cs="Times New Roman"/>
          <w:b/>
          <w:bCs/>
          <w:sz w:val="24"/>
          <w:szCs w:val="24"/>
          <w:lang w:eastAsia="ru-RU"/>
        </w:rPr>
        <w:t>И ПРОИЗВОДСТВА УБОРОЧНЫХ РАБОТ</w:t>
      </w:r>
    </w:p>
    <w:p w:rsidR="00A91B49" w:rsidRPr="00D06038"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D06038" w:rsidRDefault="00A91B49" w:rsidP="00F9134E">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D06038">
        <w:rPr>
          <w:rFonts w:ascii="Times New Roman" w:eastAsiaTheme="minorEastAsia" w:hAnsi="Times New Roman" w:cs="Times New Roman"/>
          <w:b/>
          <w:bCs/>
          <w:sz w:val="24"/>
          <w:szCs w:val="24"/>
          <w:lang w:eastAsia="ru-RU"/>
        </w:rPr>
        <w:t>Статья 5</w:t>
      </w:r>
      <w:r w:rsidR="00E233B0">
        <w:rPr>
          <w:rFonts w:ascii="Times New Roman" w:eastAsiaTheme="minorEastAsia" w:hAnsi="Times New Roman" w:cs="Times New Roman"/>
          <w:b/>
          <w:bCs/>
          <w:sz w:val="24"/>
          <w:szCs w:val="24"/>
          <w:lang w:eastAsia="ru-RU"/>
        </w:rPr>
        <w:t>5</w:t>
      </w:r>
      <w:r w:rsidRPr="00D06038">
        <w:rPr>
          <w:rFonts w:ascii="Times New Roman" w:eastAsiaTheme="minorEastAsia" w:hAnsi="Times New Roman" w:cs="Times New Roman"/>
          <w:b/>
          <w:bCs/>
          <w:sz w:val="24"/>
          <w:szCs w:val="24"/>
          <w:lang w:eastAsia="ru-RU"/>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 xml:space="preserve">1. Юридические лица (индивидуальные предприниматели), осуществляющие свою деятельность на территории городского округа Люберцы,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w:t>
      </w:r>
      <w:r w:rsidR="00D95EC0">
        <w:rPr>
          <w:rFonts w:ascii="Times New Roman" w:eastAsiaTheme="minorEastAsia" w:hAnsi="Times New Roman" w:cs="Times New Roman"/>
          <w:sz w:val="24"/>
          <w:szCs w:val="24"/>
          <w:lang w:eastAsia="ru-RU"/>
        </w:rPr>
        <w:t>Федерации, настоящими Правилами</w:t>
      </w:r>
      <w:r w:rsidRPr="002D6271">
        <w:rPr>
          <w:rFonts w:ascii="Times New Roman" w:eastAsiaTheme="minorEastAsia" w:hAnsi="Times New Roman" w:cs="Times New Roman"/>
          <w:sz w:val="24"/>
          <w:szCs w:val="24"/>
          <w:lang w:eastAsia="ru-RU"/>
        </w:rPr>
        <w:t>, регламенто</w:t>
      </w:r>
      <w:r w:rsidR="002D6271">
        <w:rPr>
          <w:rFonts w:ascii="Times New Roman" w:eastAsiaTheme="minorEastAsia" w:hAnsi="Times New Roman" w:cs="Times New Roman"/>
          <w:sz w:val="24"/>
          <w:szCs w:val="24"/>
          <w:lang w:eastAsia="ru-RU"/>
        </w:rPr>
        <w:t xml:space="preserve">м </w:t>
      </w:r>
      <w:r w:rsidRPr="002D6271">
        <w:rPr>
          <w:rFonts w:ascii="Times New Roman" w:eastAsiaTheme="minorEastAsia" w:hAnsi="Times New Roman" w:cs="Times New Roman"/>
          <w:sz w:val="24"/>
          <w:szCs w:val="24"/>
          <w:lang w:eastAsia="ru-RU"/>
        </w:rPr>
        <w:t>содержания объектов благоустройства Московской области.</w:t>
      </w:r>
      <w:r w:rsidR="00E63498">
        <w:rPr>
          <w:rFonts w:ascii="Times New Roman" w:eastAsiaTheme="minorEastAsia" w:hAnsi="Times New Roman" w:cs="Times New Roman"/>
          <w:sz w:val="24"/>
          <w:szCs w:val="24"/>
          <w:lang w:eastAsia="ru-RU"/>
        </w:rPr>
        <w:t xml:space="preserve"> </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настоящими Правилами.</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 xml:space="preserve">3. Содержание территории городского округа Люберцы обеспечивается </w:t>
      </w:r>
      <w:r w:rsidR="003315B7" w:rsidRPr="00D06038">
        <w:rPr>
          <w:rFonts w:ascii="Times New Roman" w:eastAsiaTheme="minorEastAsia" w:hAnsi="Times New Roman" w:cs="Times New Roman"/>
          <w:sz w:val="24"/>
          <w:szCs w:val="24"/>
          <w:lang w:eastAsia="ru-RU"/>
        </w:rPr>
        <w:t>администрацией</w:t>
      </w:r>
      <w:r w:rsidRPr="00D06038">
        <w:rPr>
          <w:rFonts w:ascii="Times New Roman" w:eastAsiaTheme="minorEastAsia" w:hAnsi="Times New Roman" w:cs="Times New Roman"/>
          <w:sz w:val="24"/>
          <w:szCs w:val="24"/>
          <w:lang w:eastAsia="ru-RU"/>
        </w:rPr>
        <w:t xml:space="preserve"> городского округа Люберцы в соответствии с законодательством Российской Федерации, законодательством Московской области, настоящими Правилами, </w:t>
      </w:r>
      <w:r w:rsidRPr="002D6271">
        <w:rPr>
          <w:rFonts w:ascii="Times New Roman" w:eastAsiaTheme="minorEastAsia" w:hAnsi="Times New Roman" w:cs="Times New Roman"/>
          <w:sz w:val="24"/>
          <w:szCs w:val="24"/>
          <w:lang w:eastAsia="ru-RU"/>
        </w:rPr>
        <w:t>регламентом содержания объектов благоустройства Московской области посредством:</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закупки товаров, работ, услуг для обеспечения муниципальных нужд;</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формирования и выдачи муниципального задания на оказание услуг (выполнения работ);</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возмещения юридическим лицам затрат в связи с выполнением работ, оказанием услуг, на основании соответствующих договоров.</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 xml:space="preserve">4. Дворовые территории, </w:t>
      </w:r>
      <w:proofErr w:type="spellStart"/>
      <w:r w:rsidRPr="00D06038">
        <w:rPr>
          <w:rFonts w:ascii="Times New Roman" w:eastAsiaTheme="minorEastAsia" w:hAnsi="Times New Roman" w:cs="Times New Roman"/>
          <w:sz w:val="24"/>
          <w:szCs w:val="24"/>
          <w:lang w:eastAsia="ru-RU"/>
        </w:rPr>
        <w:t>внутридворовые</w:t>
      </w:r>
      <w:proofErr w:type="spellEnd"/>
      <w:r w:rsidRPr="00D06038">
        <w:rPr>
          <w:rFonts w:ascii="Times New Roman" w:eastAsiaTheme="minorEastAsia" w:hAnsi="Times New Roman" w:cs="Times New Roman"/>
          <w:sz w:val="24"/>
          <w:szCs w:val="24"/>
          <w:lang w:eastAsia="ru-RU"/>
        </w:rPr>
        <w:t xml:space="preserve"> проезды и тротуары, места массового посещения на территории городского округа Люберцы ежедневно подметаются и очищаются от загрязнений.</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 xml:space="preserve">5. В случаях ливневых дождей, ураганов, снегопадов, гололеда и других чрезвычайных </w:t>
      </w:r>
      <w:r w:rsidRPr="00D06038">
        <w:rPr>
          <w:rFonts w:ascii="Times New Roman" w:eastAsiaTheme="minorEastAsia" w:hAnsi="Times New Roman" w:cs="Times New Roman"/>
          <w:sz w:val="24"/>
          <w:szCs w:val="24"/>
          <w:lang w:eastAsia="ru-RU"/>
        </w:rPr>
        <w:lastRenderedPageBreak/>
        <w:t>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городского округа Люберцы.</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 xml:space="preserve">6. Обследование смотровых и </w:t>
      </w:r>
      <w:proofErr w:type="spellStart"/>
      <w:r w:rsidRPr="00D06038">
        <w:rPr>
          <w:rFonts w:ascii="Times New Roman" w:eastAsiaTheme="minorEastAsia" w:hAnsi="Times New Roman" w:cs="Times New Roman"/>
          <w:sz w:val="24"/>
          <w:szCs w:val="24"/>
          <w:lang w:eastAsia="ru-RU"/>
        </w:rPr>
        <w:t>дождеприемных</w:t>
      </w:r>
      <w:proofErr w:type="spellEnd"/>
      <w:r w:rsidRPr="00D06038">
        <w:rPr>
          <w:rFonts w:ascii="Times New Roman" w:eastAsiaTheme="minorEastAsia" w:hAnsi="Times New Roman" w:cs="Times New Roman"/>
          <w:sz w:val="24"/>
          <w:szCs w:val="24"/>
          <w:lang w:eastAsia="ru-RU"/>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 xml:space="preserve">9. Упавшие деревья должны быть удалены с проезжей части дорог, тротуаров, от </w:t>
      </w:r>
      <w:proofErr w:type="spellStart"/>
      <w:r w:rsidRPr="00D06038">
        <w:rPr>
          <w:rFonts w:ascii="Times New Roman" w:eastAsiaTheme="minorEastAsia" w:hAnsi="Times New Roman" w:cs="Times New Roman"/>
          <w:sz w:val="24"/>
          <w:szCs w:val="24"/>
          <w:lang w:eastAsia="ru-RU"/>
        </w:rPr>
        <w:t>токонесущих</w:t>
      </w:r>
      <w:proofErr w:type="spellEnd"/>
      <w:r w:rsidRPr="00D06038">
        <w:rPr>
          <w:rFonts w:ascii="Times New Roman" w:eastAsiaTheme="minorEastAsia" w:hAnsi="Times New Roman" w:cs="Times New Roman"/>
          <w:sz w:val="24"/>
          <w:szCs w:val="24"/>
          <w:lang w:eastAsia="ru-RU"/>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A91B49" w:rsidRPr="00D06038"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06038">
        <w:rPr>
          <w:rFonts w:ascii="Times New Roman" w:eastAsiaTheme="minorEastAsia" w:hAnsi="Times New Roman" w:cs="Times New Roman"/>
          <w:sz w:val="24"/>
          <w:szCs w:val="24"/>
          <w:lang w:eastAsia="ru-RU"/>
        </w:rPr>
        <w:t xml:space="preserve">Не допускается касание ветвями деревьев </w:t>
      </w:r>
      <w:proofErr w:type="spellStart"/>
      <w:r w:rsidRPr="00D06038">
        <w:rPr>
          <w:rFonts w:ascii="Times New Roman" w:eastAsiaTheme="minorEastAsia" w:hAnsi="Times New Roman" w:cs="Times New Roman"/>
          <w:sz w:val="24"/>
          <w:szCs w:val="24"/>
          <w:lang w:eastAsia="ru-RU"/>
        </w:rPr>
        <w:t>токонесущих</w:t>
      </w:r>
      <w:proofErr w:type="spellEnd"/>
      <w:r w:rsidRPr="00D06038">
        <w:rPr>
          <w:rFonts w:ascii="Times New Roman" w:eastAsiaTheme="minorEastAsia" w:hAnsi="Times New Roman" w:cs="Times New Roman"/>
          <w:sz w:val="24"/>
          <w:szCs w:val="24"/>
          <w:lang w:eastAsia="ru-RU"/>
        </w:rPr>
        <w:t xml:space="preserve"> проводов, закрывание ими указателей улиц и номерных знаков домов.</w:t>
      </w:r>
    </w:p>
    <w:p w:rsidR="00A91B49" w:rsidRPr="002D6271"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D6271">
        <w:rPr>
          <w:rFonts w:ascii="Times New Roman" w:eastAsiaTheme="minorEastAsia" w:hAnsi="Times New Roman" w:cs="Times New Roman"/>
          <w:sz w:val="24"/>
          <w:szCs w:val="24"/>
          <w:lang w:eastAsia="ru-RU"/>
        </w:rPr>
        <w:t>1</w:t>
      </w:r>
      <w:r w:rsidR="00465CF5" w:rsidRPr="002D6271">
        <w:rPr>
          <w:rFonts w:ascii="Times New Roman" w:eastAsiaTheme="minorEastAsia" w:hAnsi="Times New Roman" w:cs="Times New Roman"/>
          <w:sz w:val="24"/>
          <w:szCs w:val="24"/>
          <w:lang w:eastAsia="ru-RU"/>
        </w:rPr>
        <w:t>0</w:t>
      </w:r>
      <w:r w:rsidRPr="002D6271">
        <w:rPr>
          <w:rFonts w:ascii="Times New Roman" w:eastAsiaTheme="minorEastAsia" w:hAnsi="Times New Roman" w:cs="Times New Roman"/>
          <w:sz w:val="24"/>
          <w:szCs w:val="24"/>
          <w:lang w:eastAsia="ru-RU"/>
        </w:rPr>
        <w:t>. Уборка и очистка территорий, отведенных для размещения и эксплуатации объектов линий электропередачи, газовых, водопроводных и тепловых сетей, осуществляется силами и средствами организаций, эксплуатирующих указанные объекты и сети.</w:t>
      </w:r>
    </w:p>
    <w:p w:rsidR="00A91B49" w:rsidRPr="00687A1C"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D6271">
        <w:rPr>
          <w:rFonts w:ascii="Times New Roman" w:eastAsiaTheme="minorEastAsia" w:hAnsi="Times New Roman" w:cs="Times New Roman"/>
          <w:sz w:val="24"/>
          <w:szCs w:val="24"/>
          <w:lang w:eastAsia="ru-RU"/>
        </w:rPr>
        <w:t>1</w:t>
      </w:r>
      <w:r w:rsidR="00465CF5" w:rsidRPr="002D6271">
        <w:rPr>
          <w:rFonts w:ascii="Times New Roman" w:eastAsiaTheme="minorEastAsia" w:hAnsi="Times New Roman" w:cs="Times New Roman"/>
          <w:sz w:val="24"/>
          <w:szCs w:val="24"/>
          <w:lang w:eastAsia="ru-RU"/>
        </w:rPr>
        <w:t>1</w:t>
      </w:r>
      <w:r w:rsidRPr="002D6271">
        <w:rPr>
          <w:rFonts w:ascii="Times New Roman" w:eastAsiaTheme="minorEastAsia" w:hAnsi="Times New Roman" w:cs="Times New Roman"/>
          <w:sz w:val="24"/>
          <w:szCs w:val="24"/>
          <w:lang w:eastAsia="ru-RU"/>
        </w:rPr>
        <w:t>. Юридические и физические лица должны соблюдать чистоту и поддерживать</w:t>
      </w:r>
      <w:r w:rsidRPr="00687A1C">
        <w:rPr>
          <w:rFonts w:ascii="Times New Roman" w:eastAsiaTheme="minorEastAsia" w:hAnsi="Times New Roman" w:cs="Times New Roman"/>
          <w:sz w:val="24"/>
          <w:szCs w:val="24"/>
          <w:lang w:eastAsia="ru-RU"/>
        </w:rPr>
        <w:t xml:space="preserve"> порядок на всей территории городского округа Люберцы.</w:t>
      </w:r>
    </w:p>
    <w:p w:rsidR="00A91B49" w:rsidRPr="00687A1C"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1</w:t>
      </w:r>
      <w:r w:rsidR="00465CF5">
        <w:rPr>
          <w:rFonts w:ascii="Times New Roman" w:eastAsiaTheme="minorEastAsia" w:hAnsi="Times New Roman" w:cs="Times New Roman"/>
          <w:sz w:val="24"/>
          <w:szCs w:val="24"/>
          <w:lang w:eastAsia="ru-RU"/>
        </w:rPr>
        <w:t>2</w:t>
      </w:r>
      <w:r w:rsidRPr="00687A1C">
        <w:rPr>
          <w:rFonts w:ascii="Times New Roman" w:eastAsiaTheme="minorEastAsia" w:hAnsi="Times New Roman" w:cs="Times New Roman"/>
          <w:sz w:val="24"/>
          <w:szCs w:val="24"/>
          <w:lang w:eastAsia="ru-RU"/>
        </w:rPr>
        <w:t>. Запрещается:</w:t>
      </w:r>
    </w:p>
    <w:p w:rsidR="00465CF5" w:rsidRPr="00465CF5" w:rsidRDefault="00465CF5"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Pr="00465CF5">
        <w:rPr>
          <w:rFonts w:ascii="Times New Roman" w:eastAsiaTheme="minorEastAsia" w:hAnsi="Times New Roman" w:cs="Times New Roman"/>
          <w:sz w:val="24"/>
          <w:szCs w:val="24"/>
          <w:lang w:eastAsia="ru-RU"/>
        </w:rPr>
        <w:t>) мойка транспортных средств, слив топлива, масел, технических жидкостей вне специально отведенных мест;</w:t>
      </w:r>
    </w:p>
    <w:p w:rsidR="00465CF5" w:rsidRPr="00465CF5" w:rsidRDefault="00465CF5"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Pr="00465CF5">
        <w:rPr>
          <w:rFonts w:ascii="Times New Roman" w:eastAsiaTheme="minorEastAsia" w:hAnsi="Times New Roman" w:cs="Times New Roman"/>
          <w:sz w:val="24"/>
          <w:szCs w:val="24"/>
          <w:lang w:eastAsia="ru-RU"/>
        </w:rPr>
        <w:t>)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465CF5" w:rsidRPr="00465CF5" w:rsidRDefault="00465CF5"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3</w:t>
      </w:r>
      <w:r w:rsidRPr="00465CF5">
        <w:rPr>
          <w:rFonts w:ascii="Times New Roman" w:eastAsiaTheme="minorEastAsia" w:hAnsi="Times New Roman" w:cs="Times New Roman"/>
          <w:sz w:val="24"/>
          <w:szCs w:val="24"/>
          <w:lang w:eastAsia="ru-RU"/>
        </w:rPr>
        <w:t xml:space="preserve">)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w:t>
      </w:r>
      <w:r>
        <w:rPr>
          <w:rFonts w:ascii="Times New Roman" w:eastAsiaTheme="minorEastAsia" w:hAnsi="Times New Roman" w:cs="Times New Roman"/>
          <w:sz w:val="24"/>
          <w:szCs w:val="24"/>
          <w:lang w:eastAsia="ru-RU"/>
        </w:rPr>
        <w:t>–</w:t>
      </w:r>
      <w:r w:rsidRPr="00465CF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w:t>
      </w:r>
      <w:r w:rsidRPr="00465CF5">
        <w:rPr>
          <w:rFonts w:ascii="Times New Roman" w:eastAsiaTheme="minorEastAsia" w:hAnsi="Times New Roman" w:cs="Times New Roman"/>
          <w:sz w:val="24"/>
          <w:szCs w:val="24"/>
          <w:lang w:eastAsia="ru-RU"/>
        </w:rPr>
        <w:t>ракушек</w:t>
      </w:r>
      <w:r>
        <w:rPr>
          <w:rFonts w:ascii="Times New Roman" w:eastAsiaTheme="minorEastAsia" w:hAnsi="Times New Roman" w:cs="Times New Roman"/>
          <w:sz w:val="24"/>
          <w:szCs w:val="24"/>
          <w:lang w:eastAsia="ru-RU"/>
        </w:rPr>
        <w:t>»</w:t>
      </w:r>
      <w:r w:rsidRPr="00465CF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w:t>
      </w:r>
      <w:r w:rsidRPr="00465CF5">
        <w:rPr>
          <w:rFonts w:ascii="Times New Roman" w:eastAsiaTheme="minorEastAsia" w:hAnsi="Times New Roman" w:cs="Times New Roman"/>
          <w:sz w:val="24"/>
          <w:szCs w:val="24"/>
          <w:lang w:eastAsia="ru-RU"/>
        </w:rPr>
        <w:t>пеналов</w:t>
      </w:r>
      <w:r>
        <w:rPr>
          <w:rFonts w:ascii="Times New Roman" w:eastAsiaTheme="minorEastAsia" w:hAnsi="Times New Roman" w:cs="Times New Roman"/>
          <w:sz w:val="24"/>
          <w:szCs w:val="24"/>
          <w:lang w:eastAsia="ru-RU"/>
        </w:rPr>
        <w:t>»</w:t>
      </w:r>
      <w:r w:rsidRPr="00465CF5">
        <w:rPr>
          <w:rFonts w:ascii="Times New Roman" w:eastAsiaTheme="minorEastAsia" w:hAnsi="Times New Roman" w:cs="Times New Roman"/>
          <w:sz w:val="24"/>
          <w:szCs w:val="24"/>
          <w:lang w:eastAsia="ru-RU"/>
        </w:rPr>
        <w:t xml:space="preserve"> и т.п.), хозяйственных и вспомогательных построек (деревянных сараев, будок, гаражей, голубятен, теплиц и др.), ограждений на территории </w:t>
      </w:r>
      <w:r w:rsidR="00F9134E">
        <w:rPr>
          <w:rFonts w:ascii="Times New Roman" w:eastAsiaTheme="minorEastAsia" w:hAnsi="Times New Roman" w:cs="Times New Roman"/>
          <w:sz w:val="24"/>
          <w:szCs w:val="24"/>
          <w:lang w:eastAsia="ru-RU"/>
        </w:rPr>
        <w:t>городского округа Люберцы</w:t>
      </w:r>
      <w:r w:rsidRPr="00465CF5">
        <w:rPr>
          <w:rFonts w:ascii="Times New Roman" w:eastAsiaTheme="minorEastAsia" w:hAnsi="Times New Roman" w:cs="Times New Roman"/>
          <w:sz w:val="24"/>
          <w:szCs w:val="24"/>
          <w:lang w:eastAsia="ru-RU"/>
        </w:rPr>
        <w:t xml:space="preserve"> без получения разрешения в установленном порядке;</w:t>
      </w:r>
      <w:proofErr w:type="gramEnd"/>
    </w:p>
    <w:p w:rsidR="00465CF5" w:rsidRPr="00465CF5" w:rsidRDefault="00465CF5"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465CF5">
        <w:rPr>
          <w:rFonts w:ascii="Times New Roman" w:eastAsiaTheme="minorEastAsia" w:hAnsi="Times New Roman" w:cs="Times New Roman"/>
          <w:sz w:val="24"/>
          <w:szCs w:val="24"/>
          <w:lang w:eastAsia="ru-RU"/>
        </w:rPr>
        <w:t>)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465CF5" w:rsidRPr="00465CF5" w:rsidRDefault="00465CF5"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5</w:t>
      </w:r>
      <w:r w:rsidRPr="00465CF5">
        <w:rPr>
          <w:rFonts w:ascii="Times New Roman" w:eastAsiaTheme="minorEastAsia" w:hAnsi="Times New Roman" w:cs="Times New Roman"/>
          <w:sz w:val="24"/>
          <w:szCs w:val="24"/>
          <w:lang w:eastAsia="ru-RU"/>
        </w:rPr>
        <w:t>)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w:t>
      </w:r>
      <w:proofErr w:type="gramEnd"/>
    </w:p>
    <w:p w:rsidR="00465CF5" w:rsidRDefault="00465CF5"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Pr="00465CF5">
        <w:rPr>
          <w:rFonts w:ascii="Times New Roman" w:eastAsiaTheme="minorEastAsia" w:hAnsi="Times New Roman" w:cs="Times New Roman"/>
          <w:sz w:val="24"/>
          <w:szCs w:val="24"/>
          <w:lang w:eastAsia="ru-RU"/>
        </w:rPr>
        <w:t xml:space="preserve">)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w:t>
      </w:r>
      <w:r w:rsidRPr="00465CF5">
        <w:rPr>
          <w:rFonts w:ascii="Times New Roman" w:eastAsiaTheme="minorEastAsia" w:hAnsi="Times New Roman" w:cs="Times New Roman"/>
          <w:sz w:val="24"/>
          <w:szCs w:val="24"/>
          <w:lang w:eastAsia="ru-RU"/>
        </w:rPr>
        <w:lastRenderedPageBreak/>
        <w:t xml:space="preserve">местах общественного пользования, без согласования с </w:t>
      </w:r>
      <w:r w:rsidR="00D95EC0">
        <w:rPr>
          <w:rFonts w:ascii="Times New Roman" w:eastAsiaTheme="minorEastAsia" w:hAnsi="Times New Roman" w:cs="Times New Roman"/>
          <w:sz w:val="24"/>
          <w:szCs w:val="24"/>
          <w:lang w:eastAsia="ru-RU"/>
        </w:rPr>
        <w:t>администрацией городского округа Люберцы</w:t>
      </w:r>
      <w:r w:rsidRPr="00465CF5">
        <w:rPr>
          <w:rFonts w:ascii="Times New Roman" w:eastAsiaTheme="minorEastAsia" w:hAnsi="Times New Roman" w:cs="Times New Roman"/>
          <w:sz w:val="24"/>
          <w:szCs w:val="24"/>
          <w:lang w:eastAsia="ru-RU"/>
        </w:rPr>
        <w:t>.</w:t>
      </w:r>
    </w:p>
    <w:p w:rsidR="00A91B49" w:rsidRPr="00687A1C"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1</w:t>
      </w:r>
      <w:r w:rsidR="00465CF5">
        <w:rPr>
          <w:rFonts w:ascii="Times New Roman" w:eastAsiaTheme="minorEastAsia" w:hAnsi="Times New Roman" w:cs="Times New Roman"/>
          <w:sz w:val="24"/>
          <w:szCs w:val="24"/>
          <w:lang w:eastAsia="ru-RU"/>
        </w:rPr>
        <w:t>3</w:t>
      </w:r>
      <w:r w:rsidRPr="00687A1C">
        <w:rPr>
          <w:rFonts w:ascii="Times New Roman" w:eastAsiaTheme="minorEastAsia" w:hAnsi="Times New Roman" w:cs="Times New Roman"/>
          <w:sz w:val="24"/>
          <w:szCs w:val="24"/>
          <w:lang w:eastAsia="ru-RU"/>
        </w:rPr>
        <w:t>. Подъездные пути к рынкам, торговым и развлекательным центрам, иным объектам торговли и сферы услуг должны иметь твердое покрытие.</w:t>
      </w:r>
    </w:p>
    <w:p w:rsidR="00A91B49" w:rsidRPr="00687A1C"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1</w:t>
      </w:r>
      <w:r w:rsidR="00465CF5">
        <w:rPr>
          <w:rFonts w:ascii="Times New Roman" w:eastAsiaTheme="minorEastAsia" w:hAnsi="Times New Roman" w:cs="Times New Roman"/>
          <w:sz w:val="24"/>
          <w:szCs w:val="24"/>
          <w:lang w:eastAsia="ru-RU"/>
        </w:rPr>
        <w:t>4</w:t>
      </w:r>
      <w:r w:rsidRPr="00687A1C">
        <w:rPr>
          <w:rFonts w:ascii="Times New Roman" w:eastAsiaTheme="minorEastAsia" w:hAnsi="Times New Roman" w:cs="Times New Roman"/>
          <w:sz w:val="24"/>
          <w:szCs w:val="24"/>
          <w:lang w:eastAsia="ru-RU"/>
        </w:rPr>
        <w:t xml:space="preserve">. В случае выявления органами местного самоуправления на территории городского округа Люберцы земельных участков, принадлежащих юридическим лицам (индивидуальным предпринимателям) или физическим лицам (далее - собственники), и прилегающих к этим участкам территорий, содержащихся с нарушением обязательных требований, установленных настоящими Правилами, </w:t>
      </w:r>
      <w:r w:rsidR="003315B7">
        <w:rPr>
          <w:rFonts w:ascii="Times New Roman" w:eastAsiaTheme="minorEastAsia" w:hAnsi="Times New Roman" w:cs="Times New Roman"/>
          <w:sz w:val="24"/>
          <w:szCs w:val="24"/>
          <w:lang w:eastAsia="ru-RU"/>
        </w:rPr>
        <w:t>администрация</w:t>
      </w:r>
      <w:r w:rsidRPr="00687A1C">
        <w:rPr>
          <w:rFonts w:ascii="Times New Roman" w:eastAsiaTheme="minorEastAsia" w:hAnsi="Times New Roman" w:cs="Times New Roman"/>
          <w:sz w:val="24"/>
          <w:szCs w:val="24"/>
          <w:lang w:eastAsia="ru-RU"/>
        </w:rPr>
        <w:t xml:space="preserve"> городского округа Люберцы информирует о выявленных нарушениях уполномоченный орган.</w:t>
      </w:r>
    </w:p>
    <w:p w:rsidR="00A91B49" w:rsidRPr="00687A1C"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w:t>
      </w:r>
      <w:r w:rsidR="003315B7">
        <w:rPr>
          <w:rFonts w:ascii="Times New Roman" w:eastAsiaTheme="minorEastAsia" w:hAnsi="Times New Roman" w:cs="Times New Roman"/>
          <w:sz w:val="24"/>
          <w:szCs w:val="24"/>
          <w:lang w:eastAsia="ru-RU"/>
        </w:rPr>
        <w:t>администрацию</w:t>
      </w:r>
      <w:r w:rsidRPr="00687A1C">
        <w:rPr>
          <w:rFonts w:ascii="Times New Roman" w:eastAsiaTheme="minorEastAsia" w:hAnsi="Times New Roman" w:cs="Times New Roman"/>
          <w:sz w:val="24"/>
          <w:szCs w:val="24"/>
          <w:lang w:eastAsia="ru-RU"/>
        </w:rPr>
        <w:t xml:space="preserve"> городского округа Люберцы о результатах проведенной проверки.</w:t>
      </w:r>
    </w:p>
    <w:p w:rsidR="00A91B49" w:rsidRPr="00687A1C"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В случае неисполнения предписания уполномоченного органа в установленный предписанием срок </w:t>
      </w:r>
      <w:r w:rsidR="003315B7">
        <w:rPr>
          <w:rFonts w:ascii="Times New Roman" w:eastAsiaTheme="minorEastAsia" w:hAnsi="Times New Roman" w:cs="Times New Roman"/>
          <w:sz w:val="24"/>
          <w:szCs w:val="24"/>
          <w:lang w:eastAsia="ru-RU"/>
        </w:rPr>
        <w:t>администрация</w:t>
      </w:r>
      <w:r w:rsidRPr="00687A1C">
        <w:rPr>
          <w:rFonts w:ascii="Times New Roman" w:eastAsiaTheme="minorEastAsia" w:hAnsi="Times New Roman" w:cs="Times New Roman"/>
          <w:sz w:val="24"/>
          <w:szCs w:val="24"/>
          <w:lang w:eastAsia="ru-RU"/>
        </w:rPr>
        <w:t xml:space="preserve"> городского округа Люберцы принимает решение о проведении на указанных территориях уборочных работ за счет средств бюджета городского округа Люберцы. Указанное решение </w:t>
      </w:r>
      <w:r w:rsidR="003315B7">
        <w:rPr>
          <w:rFonts w:ascii="Times New Roman" w:eastAsiaTheme="minorEastAsia" w:hAnsi="Times New Roman" w:cs="Times New Roman"/>
          <w:sz w:val="24"/>
          <w:szCs w:val="24"/>
          <w:lang w:eastAsia="ru-RU"/>
        </w:rPr>
        <w:t>администрации</w:t>
      </w:r>
      <w:r w:rsidRPr="00687A1C">
        <w:rPr>
          <w:rFonts w:ascii="Times New Roman" w:eastAsiaTheme="minorEastAsia" w:hAnsi="Times New Roman" w:cs="Times New Roman"/>
          <w:sz w:val="24"/>
          <w:szCs w:val="24"/>
          <w:lang w:eastAsia="ru-RU"/>
        </w:rPr>
        <w:t xml:space="preserve"> городского округа Люберцы, содержащее информацию о сметной стоимости работ, подлежит согласованию с собственниками указанных земельных участков.</w:t>
      </w:r>
    </w:p>
    <w:p w:rsidR="00A91B49" w:rsidRPr="00687A1C"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 xml:space="preserve">Собственники земельных участков, уборочные работы на которых произведены за счет средств бюджета городского округа Люберцы, обязаны возместить расходы муниципального образования городской округ Люберцы на проведение указанных уборочных работ в течение трех месяцев со дня получения уведомления о завершении уборочных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 </w:t>
      </w:r>
      <w:r w:rsidR="003315B7">
        <w:rPr>
          <w:rFonts w:ascii="Times New Roman" w:eastAsiaTheme="minorEastAsia" w:hAnsi="Times New Roman" w:cs="Times New Roman"/>
          <w:sz w:val="24"/>
          <w:szCs w:val="24"/>
          <w:lang w:eastAsia="ru-RU"/>
        </w:rPr>
        <w:t>администрации</w:t>
      </w:r>
      <w:r w:rsidRPr="00687A1C">
        <w:rPr>
          <w:rFonts w:ascii="Times New Roman" w:eastAsiaTheme="minorEastAsia" w:hAnsi="Times New Roman" w:cs="Times New Roman"/>
          <w:sz w:val="24"/>
          <w:szCs w:val="24"/>
          <w:lang w:eastAsia="ru-RU"/>
        </w:rPr>
        <w:t xml:space="preserve"> городского округа Люберцы, выдается собственнику земельного участка способом, обеспечивающим подтверждение его получения.</w:t>
      </w:r>
    </w:p>
    <w:p w:rsidR="00A91B49" w:rsidRDefault="00A91B49"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687A1C">
        <w:rPr>
          <w:rFonts w:ascii="Times New Roman" w:eastAsiaTheme="minorEastAsia" w:hAnsi="Times New Roman" w:cs="Times New Roman"/>
          <w:sz w:val="24"/>
          <w:szCs w:val="24"/>
          <w:lang w:eastAsia="ru-RU"/>
        </w:rPr>
        <w:t xml:space="preserve">В случае если в установленный срок средства не были перечислены собственником земельного участка, </w:t>
      </w:r>
      <w:r w:rsidR="003315B7">
        <w:rPr>
          <w:rFonts w:ascii="Times New Roman" w:eastAsiaTheme="minorEastAsia" w:hAnsi="Times New Roman" w:cs="Times New Roman"/>
          <w:sz w:val="24"/>
          <w:szCs w:val="24"/>
          <w:lang w:eastAsia="ru-RU"/>
        </w:rPr>
        <w:t>администрация</w:t>
      </w:r>
      <w:r w:rsidRPr="00687A1C">
        <w:rPr>
          <w:rFonts w:ascii="Times New Roman" w:eastAsiaTheme="minorEastAsia" w:hAnsi="Times New Roman" w:cs="Times New Roman"/>
          <w:sz w:val="24"/>
          <w:szCs w:val="24"/>
          <w:lang w:eastAsia="ru-RU"/>
        </w:rPr>
        <w:t xml:space="preserve"> городского округа Люберцы 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городского округа Люберцы Московской области.</w:t>
      </w:r>
      <w:proofErr w:type="gramEnd"/>
    </w:p>
    <w:p w:rsidR="00F9134E" w:rsidRPr="00F9134E" w:rsidRDefault="00F9134E"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9134E">
        <w:rPr>
          <w:rFonts w:ascii="Times New Roman" w:eastAsiaTheme="minorEastAsia" w:hAnsi="Times New Roman" w:cs="Times New Roman"/>
          <w:sz w:val="24"/>
          <w:szCs w:val="24"/>
          <w:lang w:eastAsia="ru-RU"/>
        </w:rPr>
        <w:t>1</w:t>
      </w:r>
      <w:r w:rsidR="00C90F80">
        <w:rPr>
          <w:rFonts w:ascii="Times New Roman" w:eastAsiaTheme="minorEastAsia" w:hAnsi="Times New Roman" w:cs="Times New Roman"/>
          <w:sz w:val="24"/>
          <w:szCs w:val="24"/>
          <w:lang w:eastAsia="ru-RU"/>
        </w:rPr>
        <w:t>5</w:t>
      </w:r>
      <w:r w:rsidRPr="00F9134E">
        <w:rPr>
          <w:rFonts w:ascii="Times New Roman" w:eastAsiaTheme="minorEastAsia" w:hAnsi="Times New Roman" w:cs="Times New Roman"/>
          <w:sz w:val="24"/>
          <w:szCs w:val="24"/>
          <w:lang w:eastAsia="ru-RU"/>
        </w:rPr>
        <w:t xml:space="preserve">. </w:t>
      </w:r>
      <w:proofErr w:type="gramStart"/>
      <w:r w:rsidRPr="00F9134E">
        <w:rPr>
          <w:rFonts w:ascii="Times New Roman" w:eastAsiaTheme="minorEastAsia" w:hAnsi="Times New Roman" w:cs="Times New Roman"/>
          <w:sz w:val="24"/>
          <w:szCs w:val="24"/>
          <w:lang w:eastAsia="ru-RU"/>
        </w:rPr>
        <w:t xml:space="preserve">Юридические лица (индивидуальные предприниматели), </w:t>
      </w:r>
      <w:r w:rsidRPr="002D6271">
        <w:rPr>
          <w:rFonts w:ascii="Times New Roman" w:eastAsiaTheme="minorEastAsia" w:hAnsi="Times New Roman" w:cs="Times New Roman"/>
          <w:sz w:val="24"/>
          <w:szCs w:val="24"/>
          <w:lang w:eastAsia="ru-RU"/>
        </w:rPr>
        <w:t xml:space="preserve">осуществляющие свою деятельность </w:t>
      </w:r>
      <w:r w:rsidR="002D6271" w:rsidRPr="002D6271">
        <w:rPr>
          <w:rFonts w:ascii="Times New Roman" w:eastAsiaTheme="minorEastAsia" w:hAnsi="Times New Roman" w:cs="Times New Roman"/>
          <w:sz w:val="24"/>
          <w:szCs w:val="24"/>
          <w:lang w:eastAsia="ru-RU"/>
        </w:rPr>
        <w:t>на территории городского округа Люберцы</w:t>
      </w:r>
      <w:r w:rsidRPr="002D6271">
        <w:rPr>
          <w:rFonts w:ascii="Times New Roman" w:eastAsiaTheme="minorEastAsia" w:hAnsi="Times New Roman" w:cs="Times New Roman"/>
          <w:sz w:val="24"/>
          <w:szCs w:val="24"/>
          <w:lang w:eastAsia="ru-RU"/>
        </w:rPr>
        <w:t>, или физические лица при</w:t>
      </w:r>
      <w:r w:rsidRPr="00F9134E">
        <w:rPr>
          <w:rFonts w:ascii="Times New Roman" w:eastAsiaTheme="minorEastAsia" w:hAnsi="Times New Roman" w:cs="Times New Roman"/>
          <w:sz w:val="24"/>
          <w:szCs w:val="24"/>
          <w:lang w:eastAsia="ru-RU"/>
        </w:rPr>
        <w:t xml:space="preserve">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w:t>
      </w:r>
      <w:r w:rsidR="002D6271">
        <w:rPr>
          <w:rFonts w:ascii="Times New Roman" w:eastAsiaTheme="minorEastAsia" w:hAnsi="Times New Roman" w:cs="Times New Roman"/>
          <w:sz w:val="24"/>
          <w:szCs w:val="24"/>
          <w:lang w:eastAsia="ru-RU"/>
        </w:rPr>
        <w:t>ружений, в том числе грунтами,</w:t>
      </w:r>
      <w:r w:rsidRPr="00F9134E">
        <w:rPr>
          <w:rFonts w:ascii="Times New Roman" w:eastAsiaTheme="minorEastAsia" w:hAnsi="Times New Roman" w:cs="Times New Roman"/>
          <w:sz w:val="24"/>
          <w:szCs w:val="24"/>
          <w:lang w:eastAsia="ru-RU"/>
        </w:rPr>
        <w:t xml:space="preserve"> утверждаемым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w:t>
      </w:r>
      <w:proofErr w:type="gramEnd"/>
      <w:r w:rsidRPr="00F9134E">
        <w:rPr>
          <w:rFonts w:ascii="Times New Roman" w:eastAsiaTheme="minorEastAsia" w:hAnsi="Times New Roman" w:cs="Times New Roman"/>
          <w:sz w:val="24"/>
          <w:szCs w:val="24"/>
          <w:lang w:eastAsia="ru-RU"/>
        </w:rPr>
        <w:t xml:space="preserve"> на территории Московской области в сфере охраны окружающей среды (далее - Порядок обращения с отходами строительства и сноса).</w:t>
      </w:r>
    </w:p>
    <w:p w:rsidR="00F9134E" w:rsidRPr="00F9134E" w:rsidRDefault="00F9134E"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F9134E">
        <w:rPr>
          <w:rFonts w:ascii="Times New Roman" w:eastAsiaTheme="minorEastAsia" w:hAnsi="Times New Roman" w:cs="Times New Roman"/>
          <w:sz w:val="24"/>
          <w:szCs w:val="24"/>
          <w:lang w:eastAsia="ru-RU"/>
        </w:rPr>
        <w:t>Перемещение отходов строительства, сноса зданий и сооружений, в том числе грунтов, до объектов их обработки, обезвреживания, утилизации и размещения осуществляется юридическими лицами и индивидуальными предпринимателями в соответствии с Порядком обращения с отходами строительства и сноса на основании разрешения на перемещение отходов строительства, сноса зданий и сооружений, в том числе грунтов, выданного исполнительным органом государственной власти Московской области специальной компетенции, осуществляющим</w:t>
      </w:r>
      <w:proofErr w:type="gramEnd"/>
      <w:r w:rsidRPr="00F9134E">
        <w:rPr>
          <w:rFonts w:ascii="Times New Roman" w:eastAsiaTheme="minorEastAsia" w:hAnsi="Times New Roman" w:cs="Times New Roman"/>
          <w:sz w:val="24"/>
          <w:szCs w:val="24"/>
          <w:lang w:eastAsia="ru-RU"/>
        </w:rPr>
        <w:t xml:space="preserve"> исполнительно-распорядительную деятельность на территории Московской области в сфере охраны окружающей среды.</w:t>
      </w:r>
    </w:p>
    <w:p w:rsidR="00F9134E" w:rsidRDefault="00F9134E"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F9134E">
        <w:rPr>
          <w:rFonts w:ascii="Times New Roman" w:eastAsiaTheme="minorEastAsia" w:hAnsi="Times New Roman" w:cs="Times New Roman"/>
          <w:sz w:val="24"/>
          <w:szCs w:val="24"/>
          <w:lang w:eastAsia="ru-RU"/>
        </w:rPr>
        <w:t xml:space="preserve">Процедура, порядок выдачи и форма разрешения на перемещение отходов строительства, </w:t>
      </w:r>
      <w:r w:rsidRPr="00F9134E">
        <w:rPr>
          <w:rFonts w:ascii="Times New Roman" w:eastAsiaTheme="minorEastAsia" w:hAnsi="Times New Roman" w:cs="Times New Roman"/>
          <w:sz w:val="24"/>
          <w:szCs w:val="24"/>
          <w:lang w:eastAsia="ru-RU"/>
        </w:rPr>
        <w:lastRenderedPageBreak/>
        <w:t>сноса зданий и сооружений, в том числе грунтов, устанавливаются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rsidR="004E2214" w:rsidRPr="004E2214" w:rsidRDefault="004E2214"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E2214">
        <w:rPr>
          <w:rFonts w:ascii="Times New Roman" w:eastAsiaTheme="minorEastAsia" w:hAnsi="Times New Roman" w:cs="Times New Roman"/>
          <w:sz w:val="24"/>
          <w:szCs w:val="24"/>
          <w:lang w:eastAsia="ru-RU"/>
        </w:rPr>
        <w:t>1</w:t>
      </w:r>
      <w:r w:rsidR="00C90F80">
        <w:rPr>
          <w:rFonts w:ascii="Times New Roman" w:eastAsiaTheme="minorEastAsia" w:hAnsi="Times New Roman" w:cs="Times New Roman"/>
          <w:sz w:val="24"/>
          <w:szCs w:val="24"/>
          <w:lang w:eastAsia="ru-RU"/>
        </w:rPr>
        <w:t>6</w:t>
      </w:r>
      <w:r w:rsidRPr="004E2214">
        <w:rPr>
          <w:rFonts w:ascii="Times New Roman" w:eastAsiaTheme="minorEastAsia" w:hAnsi="Times New Roman" w:cs="Times New Roman"/>
          <w:sz w:val="24"/>
          <w:szCs w:val="24"/>
          <w:lang w:eastAsia="ru-RU"/>
        </w:rPr>
        <w:t>. Ремонт (замена) поврежденного элемента сопряжения поверхностей (бортового камня) на дворовых и общественных территориях, внутридворовых и внутриквартальных проездов, территориях зданий общественного назначения осуществляется в кратчайшие сроки в случаях:</w:t>
      </w:r>
    </w:p>
    <w:p w:rsidR="004E2214" w:rsidRPr="004E2214" w:rsidRDefault="004E2214"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E2214">
        <w:rPr>
          <w:rFonts w:ascii="Times New Roman" w:eastAsiaTheme="minorEastAsia" w:hAnsi="Times New Roman" w:cs="Times New Roman"/>
          <w:sz w:val="24"/>
          <w:szCs w:val="24"/>
          <w:lang w:eastAsia="ru-RU"/>
        </w:rPr>
        <w:t>повреждения (разрушения) поверхности бортового камня более 50 процентов с одновременным разрушением асфальтового покрытия вокруг поврежденного бортового камня на площади более 0,5 кв. м;</w:t>
      </w:r>
    </w:p>
    <w:p w:rsidR="004E2214" w:rsidRPr="004E2214" w:rsidRDefault="004E2214"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E2214">
        <w:rPr>
          <w:rFonts w:ascii="Times New Roman" w:eastAsiaTheme="minorEastAsia" w:hAnsi="Times New Roman" w:cs="Times New Roman"/>
          <w:sz w:val="24"/>
          <w:szCs w:val="24"/>
          <w:lang w:eastAsia="ru-RU"/>
        </w:rPr>
        <w:t>наличия неустранимых металлических элементов, выступающих из бортового камня.</w:t>
      </w:r>
    </w:p>
    <w:p w:rsidR="004E2214" w:rsidRDefault="004E2214" w:rsidP="00F9134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E2214">
        <w:rPr>
          <w:rFonts w:ascii="Times New Roman" w:eastAsiaTheme="minorEastAsia" w:hAnsi="Times New Roman" w:cs="Times New Roman"/>
          <w:sz w:val="24"/>
          <w:szCs w:val="24"/>
          <w:lang w:eastAsia="ru-RU"/>
        </w:rPr>
        <w:t>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коммуникаций, проездов, площадок.</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DB1F2D" w:rsidRDefault="00A91B49" w:rsidP="00DB1F2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DB1F2D">
        <w:rPr>
          <w:rFonts w:ascii="Times New Roman" w:eastAsiaTheme="minorEastAsia" w:hAnsi="Times New Roman" w:cs="Times New Roman"/>
          <w:b/>
          <w:bCs/>
          <w:sz w:val="24"/>
          <w:szCs w:val="24"/>
          <w:lang w:eastAsia="ru-RU"/>
        </w:rPr>
        <w:t>Статья 5</w:t>
      </w:r>
      <w:r w:rsidR="00E233B0">
        <w:rPr>
          <w:rFonts w:ascii="Times New Roman" w:eastAsiaTheme="minorEastAsia" w:hAnsi="Times New Roman" w:cs="Times New Roman"/>
          <w:b/>
          <w:bCs/>
          <w:sz w:val="24"/>
          <w:szCs w:val="24"/>
          <w:lang w:eastAsia="ru-RU"/>
        </w:rPr>
        <w:t>6</w:t>
      </w:r>
      <w:r w:rsidRPr="00DB1F2D">
        <w:rPr>
          <w:rFonts w:ascii="Times New Roman" w:eastAsiaTheme="minorEastAsia" w:hAnsi="Times New Roman" w:cs="Times New Roman"/>
          <w:b/>
          <w:bCs/>
          <w:sz w:val="24"/>
          <w:szCs w:val="24"/>
          <w:lang w:eastAsia="ru-RU"/>
        </w:rPr>
        <w:t>. Общие требования к проведению благоустройства и уборочных работ на территории городского округа Люберцы</w:t>
      </w:r>
    </w:p>
    <w:p w:rsidR="00A91B49" w:rsidRPr="00DB1F2D"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DB1F2D"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 xml:space="preserve">1. Работы по благоустройству и уборочные работы на территории городского округа Люберцы осуществляются в соответствии с планами благоустройства, разрабатываемыми и утверждаемыми </w:t>
      </w:r>
      <w:r w:rsidR="00DB1F2D" w:rsidRPr="00DB1F2D">
        <w:rPr>
          <w:rFonts w:ascii="Times New Roman" w:eastAsiaTheme="minorEastAsia" w:hAnsi="Times New Roman" w:cs="Times New Roman"/>
          <w:sz w:val="24"/>
          <w:szCs w:val="24"/>
          <w:lang w:eastAsia="ru-RU"/>
        </w:rPr>
        <w:t>администрацией</w:t>
      </w:r>
      <w:r w:rsidRPr="00DB1F2D">
        <w:rPr>
          <w:rFonts w:ascii="Times New Roman" w:eastAsiaTheme="minorEastAsia" w:hAnsi="Times New Roman" w:cs="Times New Roman"/>
          <w:sz w:val="24"/>
          <w:szCs w:val="24"/>
          <w:lang w:eastAsia="ru-RU"/>
        </w:rPr>
        <w:t xml:space="preserve"> городского округа Люберцы.</w:t>
      </w:r>
    </w:p>
    <w:p w:rsidR="00A91B49" w:rsidRPr="00DB1F2D"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2. Обязательными документами в сфере благоустройства являются:</w:t>
      </w:r>
    </w:p>
    <w:p w:rsidR="00DB1F2D" w:rsidRP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1) планы благоустройства составляются на 3 (Трех) летний период и содержат:</w:t>
      </w:r>
    </w:p>
    <w:p w:rsidR="00DB1F2D" w:rsidRP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перечень объектов благоустройства (элементов объектов благоустройства), подлежащих ремонту или облагораживанию;</w:t>
      </w:r>
    </w:p>
    <w:p w:rsidR="00DB1F2D" w:rsidRP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адресный перечень объектов благоустройства (элементов объектов благоустройства), подлежащих ремонту или облагораживанию;</w:t>
      </w:r>
    </w:p>
    <w:p w:rsidR="00DB1F2D" w:rsidRP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сроки, очередность проведения работ по ремонту или облагораживанию объектов благоустройства (элементов объектов благоустройства).</w:t>
      </w:r>
    </w:p>
    <w:p w:rsidR="00DB1F2D" w:rsidRP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2) схемы уборки территорий с указанием:</w:t>
      </w:r>
    </w:p>
    <w:p w:rsidR="00DB1F2D" w:rsidRP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адресного перечня, сроков, периодичности уборки территорий;</w:t>
      </w:r>
    </w:p>
    <w:p w:rsidR="00DB1F2D" w:rsidRP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DB1F2D" w:rsidRP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3) схемы санитарной очистки территорий, с указанием:</w:t>
      </w:r>
    </w:p>
    <w:p w:rsidR="00DB1F2D" w:rsidRP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адресного перечня, сроков, периодичности санитарной очистки территорий;</w:t>
      </w:r>
    </w:p>
    <w:p w:rsid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A91B49" w:rsidRPr="00DB1F2D"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 xml:space="preserve">3. </w:t>
      </w:r>
      <w:proofErr w:type="gramStart"/>
      <w:r w:rsidRPr="00DB1F2D">
        <w:rPr>
          <w:rFonts w:ascii="Times New Roman" w:eastAsiaTheme="minorEastAsia" w:hAnsi="Times New Roman" w:cs="Times New Roman"/>
          <w:sz w:val="24"/>
          <w:szCs w:val="24"/>
          <w:lang w:eastAsia="ru-RU"/>
        </w:rPr>
        <w:t>Планы благоустройства должны быть согласованы с собственниками (правообладателями) домовладений; организациями, осуществляющими функции уп</w:t>
      </w:r>
      <w:r w:rsidR="00E15230">
        <w:rPr>
          <w:rFonts w:ascii="Times New Roman" w:eastAsiaTheme="minorEastAsia" w:hAnsi="Times New Roman" w:cs="Times New Roman"/>
          <w:sz w:val="24"/>
          <w:szCs w:val="24"/>
          <w:lang w:eastAsia="ru-RU"/>
        </w:rPr>
        <w:t>равления многоквартирными</w:t>
      </w:r>
      <w:r w:rsidRPr="00DB1F2D">
        <w:rPr>
          <w:rFonts w:ascii="Times New Roman" w:eastAsiaTheme="minorEastAsia" w:hAnsi="Times New Roman" w:cs="Times New Roman"/>
          <w:sz w:val="24"/>
          <w:szCs w:val="24"/>
          <w:lang w:eastAsia="ru-RU"/>
        </w:rPr>
        <w:t xml:space="preserve">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городского округа Люберцы.</w:t>
      </w:r>
      <w:proofErr w:type="gramEnd"/>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DB1F2D" w:rsidRDefault="00A91B49" w:rsidP="00DB1F2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DB1F2D">
        <w:rPr>
          <w:rFonts w:ascii="Times New Roman" w:eastAsiaTheme="minorEastAsia" w:hAnsi="Times New Roman" w:cs="Times New Roman"/>
          <w:b/>
          <w:bCs/>
          <w:sz w:val="24"/>
          <w:szCs w:val="24"/>
          <w:lang w:eastAsia="ru-RU"/>
        </w:rPr>
        <w:t>Статья 5</w:t>
      </w:r>
      <w:r w:rsidR="00E233B0">
        <w:rPr>
          <w:rFonts w:ascii="Times New Roman" w:eastAsiaTheme="minorEastAsia" w:hAnsi="Times New Roman" w:cs="Times New Roman"/>
          <w:b/>
          <w:bCs/>
          <w:sz w:val="24"/>
          <w:szCs w:val="24"/>
          <w:lang w:eastAsia="ru-RU"/>
        </w:rPr>
        <w:t>6</w:t>
      </w:r>
      <w:r w:rsidRPr="00DB1F2D">
        <w:rPr>
          <w:rFonts w:ascii="Times New Roman" w:eastAsiaTheme="minorEastAsia" w:hAnsi="Times New Roman" w:cs="Times New Roman"/>
          <w:b/>
          <w:bCs/>
          <w:sz w:val="24"/>
          <w:szCs w:val="24"/>
          <w:lang w:eastAsia="ru-RU"/>
        </w:rPr>
        <w:t>.1. Порядок согласования схем санитарной очистки территорий</w:t>
      </w:r>
    </w:p>
    <w:p w:rsidR="00A91B49" w:rsidRPr="00DB1F2D"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E15230" w:rsidRDefault="00A91B49" w:rsidP="00E1523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 xml:space="preserve">1. Разработанные </w:t>
      </w:r>
      <w:r w:rsidR="00DB1F2D" w:rsidRPr="00DB1F2D">
        <w:rPr>
          <w:rFonts w:ascii="Times New Roman" w:eastAsiaTheme="minorEastAsia" w:hAnsi="Times New Roman" w:cs="Times New Roman"/>
          <w:sz w:val="24"/>
          <w:szCs w:val="24"/>
          <w:lang w:eastAsia="ru-RU"/>
        </w:rPr>
        <w:t>администрацией</w:t>
      </w:r>
      <w:r w:rsidRPr="00DB1F2D">
        <w:rPr>
          <w:rFonts w:ascii="Times New Roman" w:eastAsiaTheme="minorEastAsia" w:hAnsi="Times New Roman" w:cs="Times New Roman"/>
          <w:sz w:val="24"/>
          <w:szCs w:val="24"/>
          <w:lang w:eastAsia="ru-RU"/>
        </w:rPr>
        <w:t xml:space="preserve"> городского округа Люберцы схемы санитарной очистки территорий подлежат согласованию </w:t>
      </w:r>
      <w:proofErr w:type="gramStart"/>
      <w:r w:rsidRPr="00DB1F2D">
        <w:rPr>
          <w:rFonts w:ascii="Times New Roman" w:eastAsiaTheme="minorEastAsia" w:hAnsi="Times New Roman" w:cs="Times New Roman"/>
          <w:sz w:val="24"/>
          <w:szCs w:val="24"/>
          <w:lang w:eastAsia="ru-RU"/>
        </w:rPr>
        <w:t>с</w:t>
      </w:r>
      <w:proofErr w:type="gramEnd"/>
      <w:r w:rsidRPr="00DB1F2D">
        <w:rPr>
          <w:rFonts w:ascii="Times New Roman" w:eastAsiaTheme="minorEastAsia" w:hAnsi="Times New Roman" w:cs="Times New Roman"/>
          <w:sz w:val="24"/>
          <w:szCs w:val="24"/>
          <w:lang w:eastAsia="ru-RU"/>
        </w:rPr>
        <w:t>:</w:t>
      </w:r>
    </w:p>
    <w:p w:rsidR="00E15230" w:rsidRDefault="00DB1F2D" w:rsidP="00E1523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1</w:t>
      </w:r>
      <w:r w:rsidR="00A91B49" w:rsidRPr="00DB1F2D">
        <w:rPr>
          <w:rFonts w:ascii="Times New Roman" w:eastAsiaTheme="minorEastAsia" w:hAnsi="Times New Roman" w:cs="Times New Roman"/>
          <w:sz w:val="24"/>
          <w:szCs w:val="24"/>
          <w:lang w:eastAsia="ru-RU"/>
        </w:rPr>
        <w:t>) федеральными органами исполнительной власти в области обеспечения санитарно-эпидемиологического благополучия населения;</w:t>
      </w:r>
    </w:p>
    <w:p w:rsidR="00E15230" w:rsidRDefault="00DB1F2D" w:rsidP="00E1523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lastRenderedPageBreak/>
        <w:t>2</w:t>
      </w:r>
      <w:r w:rsidR="00A91B49" w:rsidRPr="00DB1F2D">
        <w:rPr>
          <w:rFonts w:ascii="Times New Roman" w:eastAsiaTheme="minorEastAsia" w:hAnsi="Times New Roman" w:cs="Times New Roman"/>
          <w:sz w:val="24"/>
          <w:szCs w:val="24"/>
          <w:lang w:eastAsia="ru-RU"/>
        </w:rPr>
        <w:t>) региональным оператором по обращению с твердыми коммунальными отходами, осуществляющим свою деятельность на территории городского округа Люберцы.</w:t>
      </w:r>
    </w:p>
    <w:p w:rsidR="00A91B49" w:rsidRPr="00DB1F2D" w:rsidRDefault="00A91B49" w:rsidP="00E1523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 xml:space="preserve">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w:t>
      </w:r>
      <w:r w:rsidR="003315B7" w:rsidRPr="00DB1F2D">
        <w:rPr>
          <w:rFonts w:ascii="Times New Roman" w:eastAsiaTheme="minorEastAsia" w:hAnsi="Times New Roman" w:cs="Times New Roman"/>
          <w:sz w:val="24"/>
          <w:szCs w:val="24"/>
          <w:lang w:eastAsia="ru-RU"/>
        </w:rPr>
        <w:t>администрацией</w:t>
      </w:r>
      <w:r w:rsidRPr="00DB1F2D">
        <w:rPr>
          <w:rFonts w:ascii="Times New Roman" w:eastAsiaTheme="minorEastAsia" w:hAnsi="Times New Roman" w:cs="Times New Roman"/>
          <w:sz w:val="24"/>
          <w:szCs w:val="24"/>
          <w:lang w:eastAsia="ru-RU"/>
        </w:rPr>
        <w:t xml:space="preserve"> городского округа Люберцы, с обязательным участием представителей Министерства жилищно-коммунального хозяйства Московской области и Министерства благоустройства Московской области.</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DB1F2D" w:rsidRDefault="00A91B49" w:rsidP="00DB1F2D">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DB1F2D">
        <w:rPr>
          <w:rFonts w:ascii="Times New Roman" w:eastAsiaTheme="minorEastAsia" w:hAnsi="Times New Roman" w:cs="Times New Roman"/>
          <w:b/>
          <w:bCs/>
          <w:sz w:val="24"/>
          <w:szCs w:val="24"/>
          <w:lang w:eastAsia="ru-RU"/>
        </w:rPr>
        <w:t>Статья 5</w:t>
      </w:r>
      <w:r w:rsidR="00E233B0">
        <w:rPr>
          <w:rFonts w:ascii="Times New Roman" w:eastAsiaTheme="minorEastAsia" w:hAnsi="Times New Roman" w:cs="Times New Roman"/>
          <w:b/>
          <w:bCs/>
          <w:sz w:val="24"/>
          <w:szCs w:val="24"/>
          <w:lang w:eastAsia="ru-RU"/>
        </w:rPr>
        <w:t>7</w:t>
      </w:r>
      <w:r w:rsidRPr="00DB1F2D">
        <w:rPr>
          <w:rFonts w:ascii="Times New Roman" w:eastAsiaTheme="minorEastAsia" w:hAnsi="Times New Roman" w:cs="Times New Roman"/>
          <w:b/>
          <w:bCs/>
          <w:sz w:val="24"/>
          <w:szCs w:val="24"/>
          <w:lang w:eastAsia="ru-RU"/>
        </w:rPr>
        <w:t>. Месячник благоустройства</w:t>
      </w:r>
    </w:p>
    <w:p w:rsidR="00A91B49" w:rsidRPr="00DB1F2D"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DB1F2D"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1. На территории городского округа Люберцы ежегодно проводится месячник благоустройства, направленный на приведение территорий в соответствие с нормативными характеристиками.</w:t>
      </w:r>
    </w:p>
    <w:p w:rsidR="00A91B49" w:rsidRPr="00DB1F2D"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A91B49" w:rsidRPr="00DB1F2D"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 xml:space="preserve">3. </w:t>
      </w:r>
      <w:proofErr w:type="gramStart"/>
      <w:r w:rsidRPr="00DB1F2D">
        <w:rPr>
          <w:rFonts w:ascii="Times New Roman" w:eastAsiaTheme="minorEastAsia" w:hAnsi="Times New Roman" w:cs="Times New Roman"/>
          <w:sz w:val="24"/>
          <w:szCs w:val="24"/>
          <w:lang w:eastAsia="ru-RU"/>
        </w:rPr>
        <w:t xml:space="preserve">В течение месячника благоустройства </w:t>
      </w:r>
      <w:r w:rsidR="003315B7" w:rsidRPr="00DB1F2D">
        <w:rPr>
          <w:rFonts w:ascii="Times New Roman" w:eastAsiaTheme="minorEastAsia" w:hAnsi="Times New Roman" w:cs="Times New Roman"/>
          <w:sz w:val="24"/>
          <w:szCs w:val="24"/>
          <w:lang w:eastAsia="ru-RU"/>
        </w:rPr>
        <w:t>администрация</w:t>
      </w:r>
      <w:r w:rsidRPr="00DB1F2D">
        <w:rPr>
          <w:rFonts w:ascii="Times New Roman" w:eastAsiaTheme="minorEastAsia" w:hAnsi="Times New Roman" w:cs="Times New Roman"/>
          <w:sz w:val="24"/>
          <w:szCs w:val="24"/>
          <w:lang w:eastAsia="ru-RU"/>
        </w:rPr>
        <w:t xml:space="preserve"> городского округа Люберцы, в соответствии с утвержденными и согласованными планами благоустройства, определяет перечень работ по благоустройству, необходимых к выполнению в текущем году и в срок до 10 мая каждого года осуществляет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A91B49" w:rsidRPr="00DB1F2D"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 xml:space="preserve">4. С 10 мая каждого года </w:t>
      </w:r>
      <w:r w:rsidRPr="002D6271">
        <w:rPr>
          <w:rFonts w:ascii="Times New Roman" w:eastAsiaTheme="minorEastAsia" w:hAnsi="Times New Roman" w:cs="Times New Roman"/>
          <w:sz w:val="24"/>
          <w:szCs w:val="24"/>
          <w:lang w:eastAsia="ru-RU"/>
        </w:rPr>
        <w:t>органы местного самоуправления</w:t>
      </w:r>
      <w:r w:rsidRPr="00DB1F2D">
        <w:rPr>
          <w:rFonts w:ascii="Times New Roman" w:eastAsiaTheme="minorEastAsia" w:hAnsi="Times New Roman" w:cs="Times New Roman"/>
          <w:sz w:val="24"/>
          <w:szCs w:val="24"/>
          <w:lang w:eastAsia="ru-RU"/>
        </w:rPr>
        <w:t xml:space="preserve"> городского округа Люберцы,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A91B49" w:rsidRPr="00DB1F2D" w:rsidRDefault="00A91B49"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5. Осуществление работ в течение месячника по благоустройству осуществляется за счет:</w:t>
      </w:r>
    </w:p>
    <w:p w:rsidR="00A91B49" w:rsidRP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1</w:t>
      </w:r>
      <w:r w:rsidR="00A91B49" w:rsidRPr="00DB1F2D">
        <w:rPr>
          <w:rFonts w:ascii="Times New Roman" w:eastAsiaTheme="minorEastAsia" w:hAnsi="Times New Roman" w:cs="Times New Roman"/>
          <w:sz w:val="24"/>
          <w:szCs w:val="24"/>
          <w:lang w:eastAsia="ru-RU"/>
        </w:rPr>
        <w:t>) средств бюджета городского округа Люберцы - в отношении объектов благоустройства, находящихся в муниципальной собственности;</w:t>
      </w:r>
    </w:p>
    <w:p w:rsidR="00A91B49" w:rsidRP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2</w:t>
      </w:r>
      <w:r w:rsidR="00A91B49" w:rsidRPr="00DB1F2D">
        <w:rPr>
          <w:rFonts w:ascii="Times New Roman" w:eastAsiaTheme="minorEastAsia" w:hAnsi="Times New Roman" w:cs="Times New Roman"/>
          <w:sz w:val="24"/>
          <w:szCs w:val="24"/>
          <w:lang w:eastAsia="ru-RU"/>
        </w:rPr>
        <w:t>)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A91B49" w:rsidRPr="00DB1F2D" w:rsidRDefault="00DB1F2D" w:rsidP="00DB1F2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B1F2D">
        <w:rPr>
          <w:rFonts w:ascii="Times New Roman" w:eastAsiaTheme="minorEastAsia" w:hAnsi="Times New Roman" w:cs="Times New Roman"/>
          <w:sz w:val="24"/>
          <w:szCs w:val="24"/>
          <w:lang w:eastAsia="ru-RU"/>
        </w:rPr>
        <w:t>3</w:t>
      </w:r>
      <w:r w:rsidR="00A91B49" w:rsidRPr="00DB1F2D">
        <w:rPr>
          <w:rFonts w:ascii="Times New Roman" w:eastAsiaTheme="minorEastAsia" w:hAnsi="Times New Roman" w:cs="Times New Roman"/>
          <w:sz w:val="24"/>
          <w:szCs w:val="24"/>
          <w:lang w:eastAsia="ru-RU"/>
        </w:rPr>
        <w:t>)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BA6B06" w:rsidRDefault="00A91B49" w:rsidP="00BA6B06">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BA6B06">
        <w:rPr>
          <w:rFonts w:ascii="Times New Roman" w:eastAsiaTheme="minorEastAsia" w:hAnsi="Times New Roman" w:cs="Times New Roman"/>
          <w:b/>
          <w:bCs/>
          <w:sz w:val="24"/>
          <w:szCs w:val="24"/>
          <w:lang w:eastAsia="ru-RU"/>
        </w:rPr>
        <w:t xml:space="preserve">Статья </w:t>
      </w:r>
      <w:r w:rsidR="00D7698C">
        <w:rPr>
          <w:rFonts w:ascii="Times New Roman" w:eastAsiaTheme="minorEastAsia" w:hAnsi="Times New Roman" w:cs="Times New Roman"/>
          <w:b/>
          <w:bCs/>
          <w:sz w:val="24"/>
          <w:szCs w:val="24"/>
          <w:lang w:eastAsia="ru-RU"/>
        </w:rPr>
        <w:t>5</w:t>
      </w:r>
      <w:r w:rsidR="00E233B0">
        <w:rPr>
          <w:rFonts w:ascii="Times New Roman" w:eastAsiaTheme="minorEastAsia" w:hAnsi="Times New Roman" w:cs="Times New Roman"/>
          <w:b/>
          <w:bCs/>
          <w:sz w:val="24"/>
          <w:szCs w:val="24"/>
          <w:lang w:eastAsia="ru-RU"/>
        </w:rPr>
        <w:t>8</w:t>
      </w:r>
      <w:r w:rsidRPr="00BA6B06">
        <w:rPr>
          <w:rFonts w:ascii="Times New Roman" w:eastAsiaTheme="minorEastAsia" w:hAnsi="Times New Roman" w:cs="Times New Roman"/>
          <w:b/>
          <w:bCs/>
          <w:sz w:val="24"/>
          <w:szCs w:val="24"/>
          <w:lang w:eastAsia="ru-RU"/>
        </w:rPr>
        <w:t>. Организация и проведение уборочных работ в зимнее время</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195AA5" w:rsidRPr="00BA6B06" w:rsidRDefault="00195AA5"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 xml:space="preserve">2. </w:t>
      </w:r>
      <w:proofErr w:type="gramStart"/>
      <w:r w:rsidRPr="00BA6B06">
        <w:rPr>
          <w:rFonts w:ascii="Times New Roman" w:eastAsiaTheme="minorEastAsia" w:hAnsi="Times New Roman" w:cs="Times New Roman"/>
          <w:sz w:val="24"/>
          <w:szCs w:val="24"/>
          <w:lang w:eastAsia="ru-RU"/>
        </w:rPr>
        <w:t xml:space="preserve">До 1 октября текущего года </w:t>
      </w:r>
      <w:r w:rsidR="003315B7" w:rsidRPr="00BA6B06">
        <w:rPr>
          <w:rFonts w:ascii="Times New Roman" w:eastAsiaTheme="minorEastAsia" w:hAnsi="Times New Roman" w:cs="Times New Roman"/>
          <w:sz w:val="24"/>
          <w:szCs w:val="24"/>
          <w:lang w:eastAsia="ru-RU"/>
        </w:rPr>
        <w:t>администрация</w:t>
      </w:r>
      <w:r w:rsidRPr="00BA6B06">
        <w:rPr>
          <w:rFonts w:ascii="Times New Roman" w:eastAsiaTheme="minorEastAsia" w:hAnsi="Times New Roman" w:cs="Times New Roman"/>
          <w:sz w:val="24"/>
          <w:szCs w:val="24"/>
          <w:lang w:eastAsia="ru-RU"/>
        </w:rPr>
        <w:t xml:space="preserve"> городского округа Люберцы совместно с дорожными службами должны завершить работы по подготовке мест для приема снега (</w:t>
      </w:r>
      <w:proofErr w:type="spellStart"/>
      <w:r w:rsidRPr="00BA6B06">
        <w:rPr>
          <w:rFonts w:ascii="Times New Roman" w:eastAsiaTheme="minorEastAsia" w:hAnsi="Times New Roman" w:cs="Times New Roman"/>
          <w:sz w:val="24"/>
          <w:szCs w:val="24"/>
          <w:lang w:eastAsia="ru-RU"/>
        </w:rPr>
        <w:t>снегосвалки</w:t>
      </w:r>
      <w:proofErr w:type="spellEnd"/>
      <w:r w:rsidRPr="00BA6B06">
        <w:rPr>
          <w:rFonts w:ascii="Times New Roman" w:eastAsiaTheme="minorEastAsia" w:hAnsi="Times New Roman" w:cs="Times New Roman"/>
          <w:sz w:val="24"/>
          <w:szCs w:val="24"/>
          <w:lang w:eastAsia="ru-RU"/>
        </w:rPr>
        <w:t xml:space="preserve">, </w:t>
      </w:r>
      <w:proofErr w:type="spellStart"/>
      <w:r w:rsidRPr="00BA6B06">
        <w:rPr>
          <w:rFonts w:ascii="Times New Roman" w:eastAsiaTheme="minorEastAsia" w:hAnsi="Times New Roman" w:cs="Times New Roman"/>
          <w:sz w:val="24"/>
          <w:szCs w:val="24"/>
          <w:lang w:eastAsia="ru-RU"/>
        </w:rPr>
        <w:t>снегоплавильные</w:t>
      </w:r>
      <w:proofErr w:type="spellEnd"/>
      <w:r w:rsidRPr="00BA6B06">
        <w:rPr>
          <w:rFonts w:ascii="Times New Roman" w:eastAsiaTheme="minorEastAsia" w:hAnsi="Times New Roman" w:cs="Times New Roman"/>
          <w:sz w:val="24"/>
          <w:szCs w:val="24"/>
          <w:lang w:eastAsia="ru-RU"/>
        </w:rPr>
        <w:t xml:space="preserve"> камеры, площадки для вывоза и временного складирования снега) и внести сведения о таких местах в государственную информационную систему </w:t>
      </w:r>
      <w:r w:rsidR="00DB1F2D" w:rsidRPr="00BA6B06">
        <w:rPr>
          <w:rFonts w:ascii="Times New Roman" w:eastAsiaTheme="minorEastAsia" w:hAnsi="Times New Roman" w:cs="Times New Roman"/>
          <w:sz w:val="24"/>
          <w:szCs w:val="24"/>
          <w:lang w:eastAsia="ru-RU"/>
        </w:rPr>
        <w:t>«</w:t>
      </w:r>
      <w:r w:rsidRPr="00BA6B06">
        <w:rPr>
          <w:rFonts w:ascii="Times New Roman" w:eastAsiaTheme="minorEastAsia" w:hAnsi="Times New Roman" w:cs="Times New Roman"/>
          <w:sz w:val="24"/>
          <w:szCs w:val="24"/>
          <w:lang w:eastAsia="ru-RU"/>
        </w:rPr>
        <w:t>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w:t>
      </w:r>
      <w:proofErr w:type="gramEnd"/>
      <w:r w:rsidRPr="00BA6B06">
        <w:rPr>
          <w:rFonts w:ascii="Times New Roman" w:eastAsiaTheme="minorEastAsia" w:hAnsi="Times New Roman" w:cs="Times New Roman"/>
          <w:sz w:val="24"/>
          <w:szCs w:val="24"/>
          <w:lang w:eastAsia="ru-RU"/>
        </w:rPr>
        <w:t>, органов местного самоуправления муниципальных образований Московской области</w:t>
      </w:r>
      <w:r w:rsidR="00DB1F2D" w:rsidRPr="00BA6B06">
        <w:rPr>
          <w:rFonts w:ascii="Times New Roman" w:eastAsiaTheme="minorEastAsia" w:hAnsi="Times New Roman" w:cs="Times New Roman"/>
          <w:sz w:val="24"/>
          <w:szCs w:val="24"/>
          <w:lang w:eastAsia="ru-RU"/>
        </w:rPr>
        <w:t>»</w:t>
      </w:r>
      <w:r w:rsidRPr="00BA6B06">
        <w:rPr>
          <w:rFonts w:ascii="Times New Roman" w:eastAsiaTheme="minorEastAsia" w:hAnsi="Times New Roman" w:cs="Times New Roman"/>
          <w:sz w:val="24"/>
          <w:szCs w:val="24"/>
          <w:lang w:eastAsia="ru-RU"/>
        </w:rPr>
        <w:t>.</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 xml:space="preserve">3. В период зимней уборки дорожки и площадки парков, скверов, бульваров должны быть </w:t>
      </w:r>
      <w:r w:rsidRPr="00BA6B06">
        <w:rPr>
          <w:rFonts w:ascii="Times New Roman" w:eastAsiaTheme="minorEastAsia" w:hAnsi="Times New Roman" w:cs="Times New Roman"/>
          <w:sz w:val="24"/>
          <w:szCs w:val="24"/>
          <w:lang w:eastAsia="ru-RU"/>
        </w:rPr>
        <w:lastRenderedPageBreak/>
        <w:t>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6. Запрещается:</w:t>
      </w:r>
    </w:p>
    <w:p w:rsidR="00A91B49" w:rsidRPr="00BA6B06"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1</w:t>
      </w:r>
      <w:r w:rsidR="00A91B49" w:rsidRPr="00BA6B06">
        <w:rPr>
          <w:rFonts w:ascii="Times New Roman" w:eastAsiaTheme="minorEastAsia" w:hAnsi="Times New Roman" w:cs="Times New Roman"/>
          <w:sz w:val="24"/>
          <w:szCs w:val="24"/>
          <w:lang w:eastAsia="ru-RU"/>
        </w:rPr>
        <w:t>)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A91B49" w:rsidRPr="00BA6B06"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2</w:t>
      </w:r>
      <w:r w:rsidR="00A91B49" w:rsidRPr="00BA6B06">
        <w:rPr>
          <w:rFonts w:ascii="Times New Roman" w:eastAsiaTheme="minorEastAsia" w:hAnsi="Times New Roman" w:cs="Times New Roman"/>
          <w:sz w:val="24"/>
          <w:szCs w:val="24"/>
          <w:lang w:eastAsia="ru-RU"/>
        </w:rPr>
        <w:t xml:space="preserve">)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00A91B49" w:rsidRPr="00BA6B06">
        <w:rPr>
          <w:rFonts w:ascii="Times New Roman" w:eastAsiaTheme="minorEastAsia" w:hAnsi="Times New Roman" w:cs="Times New Roman"/>
          <w:sz w:val="24"/>
          <w:szCs w:val="24"/>
          <w:lang w:eastAsia="ru-RU"/>
        </w:rPr>
        <w:t>внутридворовые</w:t>
      </w:r>
      <w:proofErr w:type="spellEnd"/>
      <w:r w:rsidR="00A91B49" w:rsidRPr="00BA6B06">
        <w:rPr>
          <w:rFonts w:ascii="Times New Roman" w:eastAsiaTheme="minorEastAsia" w:hAnsi="Times New Roman" w:cs="Times New Roman"/>
          <w:sz w:val="24"/>
          <w:szCs w:val="24"/>
          <w:lang w:eastAsia="ru-RU"/>
        </w:rPr>
        <w:t xml:space="preserve"> проезды, иные места прохода пешеходов и проезда автомобилей.</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7. К первоочередным мероприятиям зимней уборки улиц, дорог и магистралей относятся:</w:t>
      </w:r>
    </w:p>
    <w:p w:rsidR="00A91B49" w:rsidRPr="00BA6B06"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1</w:t>
      </w:r>
      <w:r w:rsidR="00A91B49" w:rsidRPr="00BA6B06">
        <w:rPr>
          <w:rFonts w:ascii="Times New Roman" w:eastAsiaTheme="minorEastAsia" w:hAnsi="Times New Roman" w:cs="Times New Roman"/>
          <w:sz w:val="24"/>
          <w:szCs w:val="24"/>
          <w:lang w:eastAsia="ru-RU"/>
        </w:rPr>
        <w:t>) обработка проезжей части дорог противогололедными средствами;</w:t>
      </w:r>
    </w:p>
    <w:p w:rsidR="00A91B49" w:rsidRPr="00BA6B06"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2</w:t>
      </w:r>
      <w:r w:rsidR="00A91B49" w:rsidRPr="00BA6B06">
        <w:rPr>
          <w:rFonts w:ascii="Times New Roman" w:eastAsiaTheme="minorEastAsia" w:hAnsi="Times New Roman" w:cs="Times New Roman"/>
          <w:sz w:val="24"/>
          <w:szCs w:val="24"/>
          <w:lang w:eastAsia="ru-RU"/>
        </w:rPr>
        <w:t>) сгребание и подметание снега;</w:t>
      </w:r>
    </w:p>
    <w:p w:rsidR="00A91B49" w:rsidRPr="00BA6B06"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3</w:t>
      </w:r>
      <w:r w:rsidR="00A91B49" w:rsidRPr="00BA6B06">
        <w:rPr>
          <w:rFonts w:ascii="Times New Roman" w:eastAsiaTheme="minorEastAsia" w:hAnsi="Times New Roman" w:cs="Times New Roman"/>
          <w:sz w:val="24"/>
          <w:szCs w:val="24"/>
          <w:lang w:eastAsia="ru-RU"/>
        </w:rPr>
        <w:t>) формирование снежного вала для последующего вывоза;</w:t>
      </w:r>
    </w:p>
    <w:p w:rsidR="00A91B49" w:rsidRPr="00BA6B06"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4</w:t>
      </w:r>
      <w:r w:rsidR="00A91B49" w:rsidRPr="00BA6B06">
        <w:rPr>
          <w:rFonts w:ascii="Times New Roman" w:eastAsiaTheme="minorEastAsia" w:hAnsi="Times New Roman" w:cs="Times New Roman"/>
          <w:sz w:val="24"/>
          <w:szCs w:val="24"/>
          <w:lang w:eastAsia="ru-RU"/>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8. К мероприятиям второй очереди относятся:</w:t>
      </w:r>
    </w:p>
    <w:p w:rsidR="00A91B49" w:rsidRPr="00BA6B06"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1</w:t>
      </w:r>
      <w:r w:rsidR="00A91B49" w:rsidRPr="00BA6B06">
        <w:rPr>
          <w:rFonts w:ascii="Times New Roman" w:eastAsiaTheme="minorEastAsia" w:hAnsi="Times New Roman" w:cs="Times New Roman"/>
          <w:sz w:val="24"/>
          <w:szCs w:val="24"/>
          <w:lang w:eastAsia="ru-RU"/>
        </w:rPr>
        <w:t>) удаление снега (вывоз);</w:t>
      </w:r>
    </w:p>
    <w:p w:rsidR="00A91B49" w:rsidRPr="00BA6B06"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2</w:t>
      </w:r>
      <w:r w:rsidR="00A91B49" w:rsidRPr="00BA6B06">
        <w:rPr>
          <w:rFonts w:ascii="Times New Roman" w:eastAsiaTheme="minorEastAsia" w:hAnsi="Times New Roman" w:cs="Times New Roman"/>
          <w:sz w:val="24"/>
          <w:szCs w:val="24"/>
          <w:lang w:eastAsia="ru-RU"/>
        </w:rPr>
        <w:t>) зачистка дорожных лотков после удаления снега с проезжей части;</w:t>
      </w:r>
    </w:p>
    <w:p w:rsidR="00A91B49" w:rsidRPr="00BA6B06"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3</w:t>
      </w:r>
      <w:r w:rsidR="00A91B49" w:rsidRPr="00BA6B06">
        <w:rPr>
          <w:rFonts w:ascii="Times New Roman" w:eastAsiaTheme="minorEastAsia" w:hAnsi="Times New Roman" w:cs="Times New Roman"/>
          <w:sz w:val="24"/>
          <w:szCs w:val="24"/>
          <w:lang w:eastAsia="ru-RU"/>
        </w:rPr>
        <w:t>) скалывание льда и уборка снежно-ледяных образований.</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E854ED" w:rsidRPr="00BA6B06" w:rsidRDefault="00A91B49" w:rsidP="00BA6B0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A6B06">
        <w:rPr>
          <w:rFonts w:ascii="Times New Roman" w:eastAsiaTheme="minorEastAsia" w:hAnsi="Times New Roman" w:cs="Times New Roman"/>
          <w:sz w:val="24"/>
          <w:szCs w:val="24"/>
          <w:lang w:eastAsia="ru-RU"/>
        </w:rPr>
        <w:t xml:space="preserve">10. </w:t>
      </w:r>
      <w:proofErr w:type="gramStart"/>
      <w:r w:rsidR="0014207D" w:rsidRPr="00BA6B06">
        <w:rPr>
          <w:rFonts w:ascii="Times New Roman" w:eastAsia="Times New Roman" w:hAnsi="Times New Roman" w:cs="Times New Roman"/>
          <w:sz w:val="24"/>
          <w:szCs w:val="24"/>
          <w:lang w:eastAsia="ru-RU"/>
        </w:rPr>
        <w:t>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w:t>
      </w:r>
      <w:r w:rsidR="0014207D" w:rsidRPr="00BA6B06">
        <w:rPr>
          <w:rFonts w:ascii="Times New Roman" w:eastAsia="Times New Roman" w:hAnsi="Times New Roman" w:cs="Times New Roman"/>
          <w:sz w:val="24"/>
          <w:szCs w:val="24"/>
          <w:lang w:eastAsia="ru-RU"/>
        </w:rPr>
        <w:br/>
        <w:t>на перекрестках улиц и остановках общественного пассажирского транспорта, площади</w:t>
      </w:r>
      <w:r w:rsidR="0014207D" w:rsidRPr="00BA6B06">
        <w:rPr>
          <w:rFonts w:ascii="Times New Roman" w:eastAsia="Times New Roman" w:hAnsi="Times New Roman" w:cs="Times New Roman"/>
          <w:sz w:val="24"/>
          <w:szCs w:val="24"/>
          <w:lang w:eastAsia="ru-RU"/>
        </w:rPr>
        <w:br/>
        <w:t>и площадки для посетителей общественных зданий, пешеходные коммуникации</w:t>
      </w:r>
      <w:r w:rsidR="0014207D" w:rsidRPr="00BA6B06">
        <w:rPr>
          <w:rFonts w:ascii="Times New Roman" w:eastAsia="Times New Roman" w:hAnsi="Times New Roman" w:cs="Times New Roman"/>
          <w:sz w:val="24"/>
          <w:szCs w:val="24"/>
          <w:lang w:eastAsia="ru-RU"/>
        </w:rPr>
        <w:br/>
        <w:t>до входных площадок и входные площадки входов для посетителей общественных зданий и иные места массового</w:t>
      </w:r>
      <w:proofErr w:type="gramEnd"/>
      <w:r w:rsidR="0014207D" w:rsidRPr="00BA6B06">
        <w:rPr>
          <w:rFonts w:ascii="Times New Roman" w:eastAsia="Times New Roman" w:hAnsi="Times New Roman" w:cs="Times New Roman"/>
          <w:sz w:val="24"/>
          <w:szCs w:val="24"/>
          <w:lang w:eastAsia="ru-RU"/>
        </w:rPr>
        <w:t xml:space="preserve"> пребывания граждан.</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 xml:space="preserve">12. </w:t>
      </w:r>
      <w:proofErr w:type="gramStart"/>
      <w:r w:rsidRPr="00BA6B06">
        <w:rPr>
          <w:rFonts w:ascii="Times New Roman" w:eastAsiaTheme="minorEastAsia" w:hAnsi="Times New Roman" w:cs="Times New Roman"/>
          <w:sz w:val="24"/>
          <w:szCs w:val="24"/>
          <w:lang w:eastAsia="ru-RU"/>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13. Формирование снежных валов не допускается:</w:t>
      </w:r>
    </w:p>
    <w:p w:rsidR="00A91B49" w:rsidRPr="00BA6B06"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1</w:t>
      </w:r>
      <w:r w:rsidR="00A91B49" w:rsidRPr="00BA6B06">
        <w:rPr>
          <w:rFonts w:ascii="Times New Roman" w:eastAsiaTheme="minorEastAsia" w:hAnsi="Times New Roman" w:cs="Times New Roman"/>
          <w:sz w:val="24"/>
          <w:szCs w:val="24"/>
          <w:lang w:eastAsia="ru-RU"/>
        </w:rPr>
        <w:t>) на перекрестках и вблизи железнодорожных переездов;</w:t>
      </w:r>
    </w:p>
    <w:p w:rsidR="00A91B49" w:rsidRPr="00BA6B06" w:rsidRDefault="00CF4CDE"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2</w:t>
      </w:r>
      <w:r w:rsidR="00147952">
        <w:rPr>
          <w:rFonts w:ascii="Times New Roman" w:eastAsiaTheme="minorEastAsia" w:hAnsi="Times New Roman" w:cs="Times New Roman"/>
          <w:sz w:val="24"/>
          <w:szCs w:val="24"/>
          <w:lang w:eastAsia="ru-RU"/>
        </w:rPr>
        <w:t>) на тротуарах.</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 xml:space="preserve">14. На улицах и проездах с односторонним движением транспорта двухметровые </w:t>
      </w:r>
      <w:proofErr w:type="spellStart"/>
      <w:r w:rsidRPr="00BA6B06">
        <w:rPr>
          <w:rFonts w:ascii="Times New Roman" w:eastAsiaTheme="minorEastAsia" w:hAnsi="Times New Roman" w:cs="Times New Roman"/>
          <w:sz w:val="24"/>
          <w:szCs w:val="24"/>
          <w:lang w:eastAsia="ru-RU"/>
        </w:rPr>
        <w:t>прилотковые</w:t>
      </w:r>
      <w:proofErr w:type="spellEnd"/>
      <w:r w:rsidRPr="00BA6B06">
        <w:rPr>
          <w:rFonts w:ascii="Times New Roman" w:eastAsiaTheme="minorEastAsia" w:hAnsi="Times New Roman" w:cs="Times New Roman"/>
          <w:sz w:val="24"/>
          <w:szCs w:val="24"/>
          <w:lang w:eastAsia="ru-RU"/>
        </w:rPr>
        <w:t xml:space="preserve"> зоны, со стороны которых начинается подметание проезжей части, должны быть в </w:t>
      </w:r>
      <w:r w:rsidRPr="00BA6B06">
        <w:rPr>
          <w:rFonts w:ascii="Times New Roman" w:eastAsiaTheme="minorEastAsia" w:hAnsi="Times New Roman" w:cs="Times New Roman"/>
          <w:sz w:val="24"/>
          <w:szCs w:val="24"/>
          <w:lang w:eastAsia="ru-RU"/>
        </w:rPr>
        <w:lastRenderedPageBreak/>
        <w:t>течение всего зимнего периода постоянно очищены от снега и наледи до бортового камня.</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BA6B06" w:rsidRPr="00BA6B06" w:rsidRDefault="00BA6B06"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1</w:t>
      </w:r>
      <w:r w:rsidR="00A91B49" w:rsidRPr="00BA6B06">
        <w:rPr>
          <w:rFonts w:ascii="Times New Roman" w:eastAsiaTheme="minorEastAsia" w:hAnsi="Times New Roman" w:cs="Times New Roman"/>
          <w:sz w:val="24"/>
          <w:szCs w:val="24"/>
          <w:lang w:eastAsia="ru-RU"/>
        </w:rPr>
        <w:t xml:space="preserve">) </w:t>
      </w:r>
      <w:r w:rsidRPr="00BA6B06">
        <w:rPr>
          <w:rFonts w:ascii="Times New Roman" w:eastAsiaTheme="minorEastAsia" w:hAnsi="Times New Roman" w:cs="Times New Roman"/>
          <w:sz w:val="24"/>
          <w:szCs w:val="24"/>
          <w:lang w:eastAsia="ru-RU"/>
        </w:rPr>
        <w:t>на остановках общественного пассажирского транспорта - на длину остановки;</w:t>
      </w:r>
    </w:p>
    <w:p w:rsidR="00BA6B06" w:rsidRPr="00BA6B06" w:rsidRDefault="00BA6B06"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2) на переходах, имеющих разметку - на ширину разметки;</w:t>
      </w:r>
    </w:p>
    <w:p w:rsidR="00BA6B06" w:rsidRPr="00BA6B06" w:rsidRDefault="00BA6B06"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3) на переходах, не имеющих разметку - не менее 5 м.</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Места временного складирования снега после снеготаяния должны быть очищены от загрязнений и благоустроены.</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17. В период снегопадов и гололеда тротуары и другие пешеходные зоны на территории городского округа Люберцы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rsidR="00A91B49" w:rsidRPr="00BA6B06" w:rsidRDefault="00A91B49" w:rsidP="00BA6B0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A6B06">
        <w:rPr>
          <w:rFonts w:ascii="Times New Roman" w:eastAsiaTheme="minorEastAsia" w:hAnsi="Times New Roman" w:cs="Times New Roman"/>
          <w:sz w:val="24"/>
          <w:szCs w:val="24"/>
          <w:lang w:eastAsia="ru-RU"/>
        </w:rPr>
        <w:t xml:space="preserve">19. </w:t>
      </w:r>
      <w:proofErr w:type="spellStart"/>
      <w:r w:rsidRPr="00BA6B06">
        <w:rPr>
          <w:rFonts w:ascii="Times New Roman" w:eastAsiaTheme="minorEastAsia" w:hAnsi="Times New Roman" w:cs="Times New Roman"/>
          <w:sz w:val="24"/>
          <w:szCs w:val="24"/>
          <w:lang w:eastAsia="ru-RU"/>
        </w:rPr>
        <w:t>Внутридворовые</w:t>
      </w:r>
      <w:proofErr w:type="spellEnd"/>
      <w:r w:rsidRPr="00BA6B06">
        <w:rPr>
          <w:rFonts w:ascii="Times New Roman" w:eastAsiaTheme="minorEastAsia" w:hAnsi="Times New Roman" w:cs="Times New Roman"/>
          <w:sz w:val="24"/>
          <w:szCs w:val="24"/>
          <w:lang w:eastAsia="ru-RU"/>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657926" w:rsidRDefault="00A91B49" w:rsidP="00657926">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657926">
        <w:rPr>
          <w:rFonts w:ascii="Times New Roman" w:eastAsiaTheme="minorEastAsia" w:hAnsi="Times New Roman" w:cs="Times New Roman"/>
          <w:b/>
          <w:bCs/>
          <w:sz w:val="24"/>
          <w:szCs w:val="24"/>
          <w:lang w:eastAsia="ru-RU"/>
        </w:rPr>
        <w:t xml:space="preserve">Статья </w:t>
      </w:r>
      <w:r w:rsidR="00E233B0">
        <w:rPr>
          <w:rFonts w:ascii="Times New Roman" w:eastAsiaTheme="minorEastAsia" w:hAnsi="Times New Roman" w:cs="Times New Roman"/>
          <w:b/>
          <w:bCs/>
          <w:sz w:val="24"/>
          <w:szCs w:val="24"/>
          <w:lang w:eastAsia="ru-RU"/>
        </w:rPr>
        <w:t>59</w:t>
      </w:r>
      <w:r w:rsidRPr="00657926">
        <w:rPr>
          <w:rFonts w:ascii="Times New Roman" w:eastAsiaTheme="minorEastAsia" w:hAnsi="Times New Roman" w:cs="Times New Roman"/>
          <w:b/>
          <w:bCs/>
          <w:sz w:val="24"/>
          <w:szCs w:val="24"/>
          <w:lang w:eastAsia="ru-RU"/>
        </w:rPr>
        <w:t>. Организация и проведение уборочных работ в летнее время</w:t>
      </w:r>
    </w:p>
    <w:p w:rsidR="00A91B49" w:rsidRPr="00657926"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657926" w:rsidRPr="00657926"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57926">
        <w:rPr>
          <w:rFonts w:ascii="Times New Roman" w:eastAsiaTheme="minorEastAsia" w:hAnsi="Times New Roman" w:cs="Times New Roman"/>
          <w:sz w:val="24"/>
          <w:szCs w:val="24"/>
          <w:lang w:eastAsia="ru-RU"/>
        </w:rPr>
        <w:t xml:space="preserve">1. </w:t>
      </w:r>
      <w:r w:rsidR="00657926" w:rsidRPr="00657926">
        <w:rPr>
          <w:rFonts w:ascii="Times New Roman" w:eastAsiaTheme="minorEastAsia" w:hAnsi="Times New Roman" w:cs="Times New Roman"/>
          <w:sz w:val="24"/>
          <w:szCs w:val="24"/>
          <w:lang w:eastAsia="ru-RU"/>
        </w:rPr>
        <w:t>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rsidR="00A91B49" w:rsidRPr="00657926"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57926">
        <w:rPr>
          <w:rFonts w:ascii="Times New Roman" w:eastAsiaTheme="minorEastAsia" w:hAnsi="Times New Roman" w:cs="Times New Roman"/>
          <w:sz w:val="24"/>
          <w:szCs w:val="24"/>
          <w:lang w:eastAsia="ru-RU"/>
        </w:rPr>
        <w:t>2. Подметание дворовых территорий, внутридворовых проездов и тротуаров от загрязнений,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A91B49" w:rsidRPr="00657926"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57926">
        <w:rPr>
          <w:rFonts w:ascii="Times New Roman" w:eastAsiaTheme="minorEastAsia" w:hAnsi="Times New Roman" w:cs="Times New Roman"/>
          <w:sz w:val="24"/>
          <w:szCs w:val="24"/>
          <w:lang w:eastAsia="ru-RU"/>
        </w:rPr>
        <w:t>3. Дорожки и площадки парков, скверов, бульваров должны быть очищены от листьев и других видимых загрязнений.</w:t>
      </w:r>
    </w:p>
    <w:p w:rsidR="00A91B49" w:rsidRPr="00657926"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57926">
        <w:rPr>
          <w:rFonts w:ascii="Times New Roman" w:eastAsiaTheme="minorEastAsia" w:hAnsi="Times New Roman" w:cs="Times New Roman"/>
          <w:sz w:val="24"/>
          <w:szCs w:val="24"/>
          <w:lang w:eastAsia="ru-RU"/>
        </w:rPr>
        <w:t xml:space="preserve">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w:t>
      </w:r>
      <w:r w:rsidRPr="00657926">
        <w:rPr>
          <w:rFonts w:ascii="Times New Roman" w:eastAsiaTheme="minorEastAsia" w:hAnsi="Times New Roman" w:cs="Times New Roman"/>
          <w:sz w:val="24"/>
          <w:szCs w:val="24"/>
          <w:lang w:eastAsia="ru-RU"/>
        </w:rPr>
        <w:lastRenderedPageBreak/>
        <w:t>товарищества собственников жилья, осуществляющие управление многоквартирными домами.</w:t>
      </w:r>
    </w:p>
    <w:p w:rsidR="00A91B49" w:rsidRPr="00657926"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57926">
        <w:rPr>
          <w:rFonts w:ascii="Times New Roman" w:eastAsiaTheme="minorEastAsia" w:hAnsi="Times New Roman" w:cs="Times New Roman"/>
          <w:sz w:val="24"/>
          <w:szCs w:val="24"/>
          <w:lang w:eastAsia="ru-RU"/>
        </w:rPr>
        <w:t xml:space="preserve">5. В период листопада производится </w:t>
      </w:r>
      <w:proofErr w:type="gramStart"/>
      <w:r w:rsidRPr="00657926">
        <w:rPr>
          <w:rFonts w:ascii="Times New Roman" w:eastAsiaTheme="minorEastAsia" w:hAnsi="Times New Roman" w:cs="Times New Roman"/>
          <w:sz w:val="24"/>
          <w:szCs w:val="24"/>
          <w:lang w:eastAsia="ru-RU"/>
        </w:rPr>
        <w:t>сгребание</w:t>
      </w:r>
      <w:proofErr w:type="gramEnd"/>
      <w:r w:rsidRPr="00657926">
        <w:rPr>
          <w:rFonts w:ascii="Times New Roman" w:eastAsiaTheme="minorEastAsia" w:hAnsi="Times New Roman" w:cs="Times New Roman"/>
          <w:sz w:val="24"/>
          <w:szCs w:val="24"/>
          <w:lang w:eastAsia="ru-RU"/>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A91B49" w:rsidRPr="00657926"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57926">
        <w:rPr>
          <w:rFonts w:ascii="Times New Roman" w:eastAsiaTheme="minorEastAsia" w:hAnsi="Times New Roman" w:cs="Times New Roman"/>
          <w:sz w:val="24"/>
          <w:szCs w:val="24"/>
          <w:lang w:eastAsia="ru-RU"/>
        </w:rPr>
        <w:t>6. Мойка дорожных покрытий площадей и улиц производится предпочтительно в ночное время.</w:t>
      </w:r>
    </w:p>
    <w:p w:rsidR="00A91B49" w:rsidRPr="00657926" w:rsidRDefault="00A91B49" w:rsidP="0065792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57926">
        <w:rPr>
          <w:rFonts w:ascii="Times New Roman" w:eastAsiaTheme="minorEastAsia" w:hAnsi="Times New Roman" w:cs="Times New Roman"/>
          <w:sz w:val="24"/>
          <w:szCs w:val="24"/>
          <w:lang w:eastAsia="ru-RU"/>
        </w:rPr>
        <w:t>7. Загрязнения,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B50935" w:rsidRDefault="00A91B49" w:rsidP="00B50935">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B50935">
        <w:rPr>
          <w:rFonts w:ascii="Times New Roman" w:eastAsiaTheme="minorEastAsia" w:hAnsi="Times New Roman" w:cs="Times New Roman"/>
          <w:b/>
          <w:bCs/>
          <w:sz w:val="24"/>
          <w:szCs w:val="24"/>
          <w:lang w:eastAsia="ru-RU"/>
        </w:rPr>
        <w:t>Статья 6</w:t>
      </w:r>
      <w:r w:rsidR="00E233B0">
        <w:rPr>
          <w:rFonts w:ascii="Times New Roman" w:eastAsiaTheme="minorEastAsia" w:hAnsi="Times New Roman" w:cs="Times New Roman"/>
          <w:b/>
          <w:bCs/>
          <w:sz w:val="24"/>
          <w:szCs w:val="24"/>
          <w:lang w:eastAsia="ru-RU"/>
        </w:rPr>
        <w:t>0</w:t>
      </w:r>
      <w:r w:rsidRPr="00B50935">
        <w:rPr>
          <w:rFonts w:ascii="Times New Roman" w:eastAsiaTheme="minorEastAsia" w:hAnsi="Times New Roman" w:cs="Times New Roman"/>
          <w:b/>
          <w:bCs/>
          <w:sz w:val="24"/>
          <w:szCs w:val="24"/>
          <w:lang w:eastAsia="ru-RU"/>
        </w:rPr>
        <w:t>. Содержание домашнего скота и птицы</w:t>
      </w:r>
    </w:p>
    <w:p w:rsidR="00A91B49" w:rsidRPr="00B509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B509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50935">
        <w:rPr>
          <w:rFonts w:ascii="Times New Roman" w:eastAsiaTheme="minorEastAsia" w:hAnsi="Times New Roman" w:cs="Times New Roman"/>
          <w:sz w:val="24"/>
          <w:szCs w:val="24"/>
          <w:lang w:eastAsia="ru-RU"/>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A91B49" w:rsidRPr="00B509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50935">
        <w:rPr>
          <w:rFonts w:ascii="Times New Roman" w:eastAsiaTheme="minorEastAsia" w:hAnsi="Times New Roman" w:cs="Times New Roman"/>
          <w:sz w:val="24"/>
          <w:szCs w:val="24"/>
          <w:lang w:eastAsia="ru-RU"/>
        </w:rPr>
        <w:t xml:space="preserve">Содержание скота и птицы в помещениях многоквартирных жилых домов, во дворах многоквартирных жилых домов, </w:t>
      </w:r>
      <w:proofErr w:type="gramStart"/>
      <w:r w:rsidRPr="00B50935">
        <w:rPr>
          <w:rFonts w:ascii="Times New Roman" w:eastAsiaTheme="minorEastAsia" w:hAnsi="Times New Roman" w:cs="Times New Roman"/>
          <w:sz w:val="24"/>
          <w:szCs w:val="24"/>
          <w:lang w:eastAsia="ru-RU"/>
        </w:rPr>
        <w:t>других</w:t>
      </w:r>
      <w:proofErr w:type="gramEnd"/>
      <w:r w:rsidRPr="00B50935">
        <w:rPr>
          <w:rFonts w:ascii="Times New Roman" w:eastAsiaTheme="minorEastAsia" w:hAnsi="Times New Roman" w:cs="Times New Roman"/>
          <w:sz w:val="24"/>
          <w:szCs w:val="24"/>
          <w:lang w:eastAsia="ru-RU"/>
        </w:rPr>
        <w:t xml:space="preserve"> не приспособленных для этого строениях, помещениях, сооружениях, транспортных средствах не допускается.</w:t>
      </w:r>
    </w:p>
    <w:p w:rsidR="00A91B49" w:rsidRPr="00B509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50935">
        <w:rPr>
          <w:rFonts w:ascii="Times New Roman" w:eastAsiaTheme="minorEastAsia" w:hAnsi="Times New Roman" w:cs="Times New Roman"/>
          <w:sz w:val="24"/>
          <w:szCs w:val="24"/>
          <w:lang w:eastAsia="ru-RU"/>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A91B49" w:rsidRPr="00B509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50935">
        <w:rPr>
          <w:rFonts w:ascii="Times New Roman" w:eastAsiaTheme="minorEastAsia" w:hAnsi="Times New Roman" w:cs="Times New Roman"/>
          <w:sz w:val="24"/>
          <w:szCs w:val="24"/>
          <w:lang w:eastAsia="ru-RU"/>
        </w:rPr>
        <w:t xml:space="preserve">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w:t>
      </w:r>
      <w:proofErr w:type="gramStart"/>
      <w:r w:rsidRPr="00B50935">
        <w:rPr>
          <w:rFonts w:ascii="Times New Roman" w:eastAsiaTheme="minorEastAsia" w:hAnsi="Times New Roman" w:cs="Times New Roman"/>
          <w:sz w:val="24"/>
          <w:szCs w:val="24"/>
          <w:lang w:eastAsia="ru-RU"/>
        </w:rPr>
        <w:t>других</w:t>
      </w:r>
      <w:proofErr w:type="gramEnd"/>
      <w:r w:rsidRPr="00B50935">
        <w:rPr>
          <w:rFonts w:ascii="Times New Roman" w:eastAsiaTheme="minorEastAsia" w:hAnsi="Times New Roman" w:cs="Times New Roman"/>
          <w:sz w:val="24"/>
          <w:szCs w:val="24"/>
          <w:lang w:eastAsia="ru-RU"/>
        </w:rPr>
        <w:t xml:space="preserve">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B006B7" w:rsidRPr="00B50935" w:rsidRDefault="00B006B7" w:rsidP="00B5093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 xml:space="preserve">Выпас скота и птицы на территориях улиц, в полосе отвода автомобильных дорог, садах, скверах, лесопарках, рекреационных </w:t>
      </w:r>
      <w:r w:rsidRPr="00A70636">
        <w:rPr>
          <w:rFonts w:ascii="Times New Roman" w:eastAsia="Times New Roman" w:hAnsi="Times New Roman" w:cs="Times New Roman"/>
          <w:sz w:val="24"/>
          <w:szCs w:val="24"/>
          <w:lang w:eastAsia="ru-RU"/>
        </w:rPr>
        <w:t xml:space="preserve">зонах </w:t>
      </w:r>
      <w:r w:rsidR="00A70636" w:rsidRPr="00A70636">
        <w:rPr>
          <w:rFonts w:ascii="Times New Roman" w:eastAsia="Times New Roman" w:hAnsi="Times New Roman" w:cs="Times New Roman"/>
          <w:sz w:val="24"/>
          <w:szCs w:val="24"/>
          <w:lang w:eastAsia="ru-RU"/>
        </w:rPr>
        <w:t>городского округа Люберцы</w:t>
      </w:r>
      <w:r w:rsidR="00A70636">
        <w:rPr>
          <w:rFonts w:ascii="Times New Roman" w:eastAsia="Times New Roman" w:hAnsi="Times New Roman" w:cs="Times New Roman"/>
          <w:sz w:val="24"/>
          <w:szCs w:val="24"/>
          <w:lang w:eastAsia="ru-RU"/>
        </w:rPr>
        <w:t xml:space="preserve"> </w:t>
      </w:r>
      <w:r w:rsidRPr="00B50935">
        <w:rPr>
          <w:rFonts w:ascii="Times New Roman" w:eastAsia="Times New Roman" w:hAnsi="Times New Roman" w:cs="Times New Roman"/>
          <w:sz w:val="24"/>
          <w:szCs w:val="24"/>
          <w:lang w:eastAsia="ru-RU"/>
        </w:rPr>
        <w:t>запрещается.</w:t>
      </w:r>
    </w:p>
    <w:p w:rsidR="00A91B49" w:rsidRPr="00B509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50935">
        <w:rPr>
          <w:rFonts w:ascii="Times New Roman" w:eastAsiaTheme="minorEastAsia" w:hAnsi="Times New Roman" w:cs="Times New Roman"/>
          <w:sz w:val="24"/>
          <w:szCs w:val="24"/>
          <w:lang w:eastAsia="ru-RU"/>
        </w:rPr>
        <w:t xml:space="preserve">3. Места и маршрут прогона скота на пастбища должны быть согласованы с </w:t>
      </w:r>
      <w:r w:rsidR="003315B7" w:rsidRPr="00B50935">
        <w:rPr>
          <w:rFonts w:ascii="Times New Roman" w:eastAsiaTheme="minorEastAsia" w:hAnsi="Times New Roman" w:cs="Times New Roman"/>
          <w:sz w:val="24"/>
          <w:szCs w:val="24"/>
          <w:lang w:eastAsia="ru-RU"/>
        </w:rPr>
        <w:t>администрацией</w:t>
      </w:r>
      <w:r w:rsidRPr="00B50935">
        <w:rPr>
          <w:rFonts w:ascii="Times New Roman" w:eastAsiaTheme="minorEastAsia" w:hAnsi="Times New Roman" w:cs="Times New Roman"/>
          <w:sz w:val="24"/>
          <w:szCs w:val="24"/>
          <w:lang w:eastAsia="ru-RU"/>
        </w:rPr>
        <w:t xml:space="preserve"> городского округа Люберцы и при необходимости с соответствующими органами управления дорожного хозяйства.</w:t>
      </w:r>
    </w:p>
    <w:p w:rsidR="00A91B49" w:rsidRPr="00B50935" w:rsidRDefault="00A91B49" w:rsidP="00B5093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50935">
        <w:rPr>
          <w:rFonts w:ascii="Times New Roman" w:eastAsiaTheme="minorEastAsia" w:hAnsi="Times New Roman" w:cs="Times New Roman"/>
          <w:sz w:val="24"/>
          <w:szCs w:val="24"/>
          <w:lang w:eastAsia="ru-RU"/>
        </w:rPr>
        <w:t>Запрещается прогонять животных по пешеходным дорожкам и мостикам.</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1845A2" w:rsidRDefault="00A91B49" w:rsidP="001845A2">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bCs/>
          <w:sz w:val="24"/>
          <w:szCs w:val="24"/>
          <w:lang w:eastAsia="ru-RU"/>
        </w:rPr>
      </w:pPr>
      <w:r w:rsidRPr="001845A2">
        <w:rPr>
          <w:rFonts w:ascii="Times New Roman" w:eastAsiaTheme="minorEastAsia" w:hAnsi="Times New Roman" w:cs="Times New Roman"/>
          <w:b/>
          <w:bCs/>
          <w:sz w:val="24"/>
          <w:szCs w:val="24"/>
          <w:lang w:eastAsia="ru-RU"/>
        </w:rPr>
        <w:t>Глава V. ОРГАНИЗАЦИЯ И ПРОИЗВОДСТВО РАБОТ ПО УБОРКЕ</w:t>
      </w:r>
    </w:p>
    <w:p w:rsidR="00A91B49" w:rsidRPr="001845A2" w:rsidRDefault="007B237B" w:rsidP="001845A2">
      <w:pPr>
        <w:widowControl w:val="0"/>
        <w:autoSpaceDE w:val="0"/>
        <w:autoSpaceDN w:val="0"/>
        <w:adjustRightInd w:val="0"/>
        <w:spacing w:after="0" w:line="240" w:lineRule="auto"/>
        <w:ind w:firstLine="567"/>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И СОДЕРЖАНИЮ ТЕРРИТОРИЙ</w:t>
      </w:r>
    </w:p>
    <w:p w:rsidR="00A91B49" w:rsidRPr="001845A2" w:rsidRDefault="00A91B49"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1845A2" w:rsidRDefault="00A91B49" w:rsidP="001845A2">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1845A2">
        <w:rPr>
          <w:rFonts w:ascii="Times New Roman" w:eastAsiaTheme="minorEastAsia" w:hAnsi="Times New Roman" w:cs="Times New Roman"/>
          <w:b/>
          <w:bCs/>
          <w:sz w:val="24"/>
          <w:szCs w:val="24"/>
          <w:lang w:eastAsia="ru-RU"/>
        </w:rPr>
        <w:t>Статья 6</w:t>
      </w:r>
      <w:r w:rsidR="00E233B0">
        <w:rPr>
          <w:rFonts w:ascii="Times New Roman" w:eastAsiaTheme="minorEastAsia" w:hAnsi="Times New Roman" w:cs="Times New Roman"/>
          <w:b/>
          <w:bCs/>
          <w:sz w:val="24"/>
          <w:szCs w:val="24"/>
          <w:lang w:eastAsia="ru-RU"/>
        </w:rPr>
        <w:t>1</w:t>
      </w:r>
      <w:r w:rsidRPr="001845A2">
        <w:rPr>
          <w:rFonts w:ascii="Times New Roman" w:eastAsiaTheme="minorEastAsia" w:hAnsi="Times New Roman" w:cs="Times New Roman"/>
          <w:b/>
          <w:bCs/>
          <w:sz w:val="24"/>
          <w:szCs w:val="24"/>
          <w:lang w:eastAsia="ru-RU"/>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городского округа Люберцы</w:t>
      </w:r>
    </w:p>
    <w:p w:rsidR="00A91B49" w:rsidRPr="001845A2" w:rsidRDefault="00A91B49"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1845A2" w:rsidRDefault="00A91B49"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20" w:name="Par2996"/>
      <w:bookmarkEnd w:id="20"/>
      <w:r w:rsidRPr="001845A2">
        <w:rPr>
          <w:rFonts w:ascii="Times New Roman" w:eastAsiaTheme="minorEastAsia" w:hAnsi="Times New Roman" w:cs="Times New Roman"/>
          <w:sz w:val="24"/>
          <w:szCs w:val="24"/>
          <w:lang w:eastAsia="ru-RU"/>
        </w:rPr>
        <w:t>1. Обязанности по организации и/или производству работ по уборке и содержанию территорий и иных объектов возлагаются:</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1</w:t>
      </w:r>
      <w:r w:rsidR="00A91B49" w:rsidRPr="001845A2">
        <w:rPr>
          <w:rFonts w:ascii="Times New Roman" w:eastAsiaTheme="minorEastAsia" w:hAnsi="Times New Roman" w:cs="Times New Roman"/>
          <w:sz w:val="24"/>
          <w:szCs w:val="24"/>
          <w:lang w:eastAsia="ru-RU"/>
        </w:rPr>
        <w:t>)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 на заказчиков и производителей работ;</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2</w:t>
      </w:r>
      <w:r w:rsidR="00A91B49" w:rsidRPr="001845A2">
        <w:rPr>
          <w:rFonts w:ascii="Times New Roman" w:eastAsiaTheme="minorEastAsia" w:hAnsi="Times New Roman" w:cs="Times New Roman"/>
          <w:sz w:val="24"/>
          <w:szCs w:val="24"/>
          <w:lang w:eastAsia="ru-RU"/>
        </w:rPr>
        <w:t xml:space="preserve">)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w:t>
      </w:r>
      <w:r w:rsidR="00A91B49" w:rsidRPr="001845A2">
        <w:rPr>
          <w:rFonts w:ascii="Times New Roman" w:eastAsiaTheme="minorEastAsia" w:hAnsi="Times New Roman" w:cs="Times New Roman"/>
          <w:sz w:val="24"/>
          <w:szCs w:val="24"/>
          <w:lang w:eastAsia="ru-RU"/>
        </w:rPr>
        <w:lastRenderedPageBreak/>
        <w:t>собственников, владельцев, пользователей земельных участков, на которых они расположены;</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3</w:t>
      </w:r>
      <w:r w:rsidR="00A91B49" w:rsidRPr="001845A2">
        <w:rPr>
          <w:rFonts w:ascii="Times New Roman" w:eastAsiaTheme="minorEastAsia" w:hAnsi="Times New Roman" w:cs="Times New Roman"/>
          <w:sz w:val="24"/>
          <w:szCs w:val="24"/>
          <w:lang w:eastAsia="ru-RU"/>
        </w:rPr>
        <w:t>) по уборке и содержанию мест временной уличной торговли - на собственников, владельцев или пользователей объектов торговли;</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4</w:t>
      </w:r>
      <w:r w:rsidR="00A91B49" w:rsidRPr="001845A2">
        <w:rPr>
          <w:rFonts w:ascii="Times New Roman" w:eastAsiaTheme="minorEastAsia" w:hAnsi="Times New Roman" w:cs="Times New Roman"/>
          <w:sz w:val="24"/>
          <w:szCs w:val="24"/>
          <w:lang w:eastAsia="ru-RU"/>
        </w:rPr>
        <w:t xml:space="preserve">) по уборке и содержанию неиспользуемых и </w:t>
      </w:r>
      <w:proofErr w:type="spellStart"/>
      <w:r w:rsidR="00A91B49" w:rsidRPr="001845A2">
        <w:rPr>
          <w:rFonts w:ascii="Times New Roman" w:eastAsiaTheme="minorEastAsia" w:hAnsi="Times New Roman" w:cs="Times New Roman"/>
          <w:sz w:val="24"/>
          <w:szCs w:val="24"/>
          <w:lang w:eastAsia="ru-RU"/>
        </w:rPr>
        <w:t>неосваиваемых</w:t>
      </w:r>
      <w:proofErr w:type="spellEnd"/>
      <w:r w:rsidR="00A91B49" w:rsidRPr="001845A2">
        <w:rPr>
          <w:rFonts w:ascii="Times New Roman" w:eastAsiaTheme="minorEastAsia" w:hAnsi="Times New Roman" w:cs="Times New Roman"/>
          <w:sz w:val="24"/>
          <w:szCs w:val="24"/>
          <w:lang w:eastAsia="ru-RU"/>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5</w:t>
      </w:r>
      <w:r w:rsidR="00A91B49" w:rsidRPr="001845A2">
        <w:rPr>
          <w:rFonts w:ascii="Times New Roman" w:eastAsiaTheme="minorEastAsia" w:hAnsi="Times New Roman" w:cs="Times New Roman"/>
          <w:sz w:val="24"/>
          <w:szCs w:val="24"/>
          <w:lang w:eastAsia="ru-RU"/>
        </w:rPr>
        <w:t>)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6</w:t>
      </w:r>
      <w:r w:rsidR="00A91B49" w:rsidRPr="001845A2">
        <w:rPr>
          <w:rFonts w:ascii="Times New Roman" w:eastAsiaTheme="minorEastAsia" w:hAnsi="Times New Roman" w:cs="Times New Roman"/>
          <w:sz w:val="24"/>
          <w:szCs w:val="24"/>
          <w:lang w:eastAsia="ru-RU"/>
        </w:rPr>
        <w:t>) по уборке и содержанию территорий юридических лиц (индивидуальных предпринимателей), физических лиц - на собственника, владельца или пользователя указанной территории;</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7</w:t>
      </w:r>
      <w:r w:rsidR="00A91B49" w:rsidRPr="001845A2">
        <w:rPr>
          <w:rFonts w:ascii="Times New Roman" w:eastAsiaTheme="minorEastAsia" w:hAnsi="Times New Roman" w:cs="Times New Roman"/>
          <w:sz w:val="24"/>
          <w:szCs w:val="24"/>
          <w:lang w:eastAsia="ru-RU"/>
        </w:rPr>
        <w:t>)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8</w:t>
      </w:r>
      <w:r w:rsidR="00A91B49" w:rsidRPr="001845A2">
        <w:rPr>
          <w:rFonts w:ascii="Times New Roman" w:eastAsiaTheme="minorEastAsia" w:hAnsi="Times New Roman" w:cs="Times New Roman"/>
          <w:sz w:val="24"/>
          <w:szCs w:val="24"/>
          <w:lang w:eastAsia="ru-RU"/>
        </w:rPr>
        <w:t>) по содержанию частного домовладения, хозяйственных строений и сооружений, ограждений - на собственников, владельцев или пользователей указанных объектов;</w:t>
      </w:r>
    </w:p>
    <w:p w:rsidR="00B006B7" w:rsidRPr="001845A2" w:rsidRDefault="008B10E6" w:rsidP="001845A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845A2">
        <w:rPr>
          <w:rFonts w:ascii="Times New Roman" w:eastAsiaTheme="minorEastAsia" w:hAnsi="Times New Roman" w:cs="Times New Roman"/>
          <w:sz w:val="24"/>
          <w:szCs w:val="24"/>
          <w:lang w:eastAsia="ru-RU"/>
        </w:rPr>
        <w:t>9</w:t>
      </w:r>
      <w:r w:rsidR="00A91B49" w:rsidRPr="001845A2">
        <w:rPr>
          <w:rFonts w:ascii="Times New Roman" w:eastAsiaTheme="minorEastAsia" w:hAnsi="Times New Roman" w:cs="Times New Roman"/>
          <w:sz w:val="24"/>
          <w:szCs w:val="24"/>
          <w:lang w:eastAsia="ru-RU"/>
        </w:rPr>
        <w:t xml:space="preserve">) </w:t>
      </w:r>
      <w:r w:rsidR="00B006B7" w:rsidRPr="001845A2">
        <w:rPr>
          <w:rFonts w:ascii="Times New Roman" w:eastAsia="Times New Roman" w:hAnsi="Times New Roman" w:cs="Times New Roman"/>
          <w:sz w:val="24"/>
          <w:szCs w:val="24"/>
          <w:lang w:eastAsia="ru-RU"/>
        </w:rPr>
        <w:t>по содержанию зеленых насаждений, расположенных в пределах полос отвода наземных линейных объектов, - на собственников (владельцев) линейных объектов, если иное не установлено федеральным законодательством;</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10</w:t>
      </w:r>
      <w:r w:rsidR="00A91B49" w:rsidRPr="001845A2">
        <w:rPr>
          <w:rFonts w:ascii="Times New Roman" w:eastAsiaTheme="minorEastAsia" w:hAnsi="Times New Roman" w:cs="Times New Roman"/>
          <w:sz w:val="24"/>
          <w:szCs w:val="24"/>
          <w:lang w:eastAsia="ru-RU"/>
        </w:rPr>
        <w:t>) по благоустройству и содержанию родников и водных источников, - на собственников, владельцев, пользователей земельных участков, на которых они расположены;</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11</w:t>
      </w:r>
      <w:r w:rsidR="00A91B49" w:rsidRPr="001845A2">
        <w:rPr>
          <w:rFonts w:ascii="Times New Roman" w:eastAsiaTheme="minorEastAsia" w:hAnsi="Times New Roman" w:cs="Times New Roman"/>
          <w:sz w:val="24"/>
          <w:szCs w:val="24"/>
          <w:lang w:eastAsia="ru-RU"/>
        </w:rPr>
        <w:t>)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rsidR="00A91B49" w:rsidRPr="001845A2" w:rsidRDefault="00A91B49"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 xml:space="preserve">2. Установленные </w:t>
      </w:r>
      <w:hyperlink w:anchor="Par2996" w:tooltip="1. Обязанности по организации и/или производству работ по уборке и содержанию территорий и иных объектов возлагаются:" w:history="1">
        <w:r w:rsidRPr="001845A2">
          <w:rPr>
            <w:rFonts w:ascii="Times New Roman" w:eastAsiaTheme="minorEastAsia" w:hAnsi="Times New Roman" w:cs="Times New Roman"/>
            <w:sz w:val="24"/>
            <w:szCs w:val="24"/>
            <w:lang w:eastAsia="ru-RU"/>
          </w:rPr>
          <w:t>частью 1</w:t>
        </w:r>
      </w:hyperlink>
      <w:r w:rsidRPr="001845A2">
        <w:rPr>
          <w:rFonts w:ascii="Times New Roman" w:eastAsiaTheme="minorEastAsia" w:hAnsi="Times New Roman" w:cs="Times New Roman"/>
          <w:sz w:val="24"/>
          <w:szCs w:val="24"/>
          <w:lang w:eastAsia="ru-RU"/>
        </w:rPr>
        <w:t xml:space="preserve"> настоящей статьи обязанности возлагаются:</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1</w:t>
      </w:r>
      <w:r w:rsidR="00A91B49" w:rsidRPr="001845A2">
        <w:rPr>
          <w:rFonts w:ascii="Times New Roman" w:eastAsiaTheme="minorEastAsia" w:hAnsi="Times New Roman" w:cs="Times New Roman"/>
          <w:sz w:val="24"/>
          <w:szCs w:val="24"/>
          <w:lang w:eastAsia="ru-RU"/>
        </w:rPr>
        <w:t>)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2</w:t>
      </w:r>
      <w:r w:rsidR="00A91B49" w:rsidRPr="001845A2">
        <w:rPr>
          <w:rFonts w:ascii="Times New Roman" w:eastAsiaTheme="minorEastAsia" w:hAnsi="Times New Roman" w:cs="Times New Roman"/>
          <w:sz w:val="24"/>
          <w:szCs w:val="24"/>
          <w:lang w:eastAsia="ru-RU"/>
        </w:rPr>
        <w:t>)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городского округа Люберцы, государственные или муниципальные эксплуатационные организации;</w:t>
      </w:r>
    </w:p>
    <w:p w:rsidR="00A91B49" w:rsidRPr="001845A2" w:rsidRDefault="008B10E6"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845A2">
        <w:rPr>
          <w:rFonts w:ascii="Times New Roman" w:eastAsiaTheme="minorEastAsia" w:hAnsi="Times New Roman" w:cs="Times New Roman"/>
          <w:sz w:val="24"/>
          <w:szCs w:val="24"/>
          <w:lang w:eastAsia="ru-RU"/>
        </w:rPr>
        <w:t>3</w:t>
      </w:r>
      <w:r w:rsidR="00A91B49" w:rsidRPr="001845A2">
        <w:rPr>
          <w:rFonts w:ascii="Times New Roman" w:eastAsiaTheme="minorEastAsia" w:hAnsi="Times New Roman" w:cs="Times New Roman"/>
          <w:sz w:val="24"/>
          <w:szCs w:val="24"/>
          <w:lang w:eastAsia="ru-RU"/>
        </w:rPr>
        <w:t>) по объектам, находящимся в частной собственности, - на собственников объектов - граждан и юридических лиц.</w:t>
      </w:r>
    </w:p>
    <w:p w:rsidR="00A91B49" w:rsidRPr="001845A2" w:rsidRDefault="00A91B49" w:rsidP="001845A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493251" w:rsidRDefault="00A91B49" w:rsidP="00493251">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493251">
        <w:rPr>
          <w:rFonts w:ascii="Times New Roman" w:eastAsiaTheme="minorEastAsia" w:hAnsi="Times New Roman" w:cs="Times New Roman"/>
          <w:b/>
          <w:bCs/>
          <w:sz w:val="24"/>
          <w:szCs w:val="24"/>
          <w:lang w:eastAsia="ru-RU"/>
        </w:rPr>
        <w:t>Статья 6</w:t>
      </w:r>
      <w:r w:rsidR="00E233B0">
        <w:rPr>
          <w:rFonts w:ascii="Times New Roman" w:eastAsiaTheme="minorEastAsia" w:hAnsi="Times New Roman" w:cs="Times New Roman"/>
          <w:b/>
          <w:bCs/>
          <w:sz w:val="24"/>
          <w:szCs w:val="24"/>
          <w:lang w:eastAsia="ru-RU"/>
        </w:rPr>
        <w:t>2</w:t>
      </w:r>
      <w:r w:rsidRPr="00493251">
        <w:rPr>
          <w:rFonts w:ascii="Times New Roman" w:eastAsiaTheme="minorEastAsia" w:hAnsi="Times New Roman" w:cs="Times New Roman"/>
          <w:b/>
          <w:bCs/>
          <w:sz w:val="24"/>
          <w:szCs w:val="24"/>
          <w:lang w:eastAsia="ru-RU"/>
        </w:rPr>
        <w:t>. Участие собственников и (или) иных законных владельцев зданий, строений, сооружений и земельных участков в содержании прилегающих территорий</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687A1C" w:rsidRDefault="00A91B49" w:rsidP="0049325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687A1C">
        <w:rPr>
          <w:rFonts w:ascii="Times New Roman" w:eastAsiaTheme="minorEastAsia" w:hAnsi="Times New Roman" w:cs="Times New Roman"/>
          <w:sz w:val="24"/>
          <w:szCs w:val="24"/>
          <w:lang w:eastAsia="ru-RU"/>
        </w:rPr>
        <w:t>1. 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настоящими Правилами и иными муниципальными правовыми актами городского округа Люберцы.</w:t>
      </w:r>
    </w:p>
    <w:p w:rsidR="00493251" w:rsidRPr="00493251" w:rsidRDefault="00493251" w:rsidP="0049325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93251">
        <w:rPr>
          <w:rFonts w:ascii="Times New Roman" w:eastAsiaTheme="minorEastAsia" w:hAnsi="Times New Roman" w:cs="Times New Roman"/>
          <w:sz w:val="24"/>
          <w:szCs w:val="24"/>
          <w:lang w:eastAsia="ru-RU"/>
        </w:rPr>
        <w:t>Минимальный перечень видов работ по содержанию прилегающих территорий включает в себя:</w:t>
      </w:r>
    </w:p>
    <w:p w:rsidR="00493251" w:rsidRPr="00493251" w:rsidRDefault="00493251" w:rsidP="0049325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93251">
        <w:rPr>
          <w:rFonts w:ascii="Times New Roman" w:eastAsiaTheme="minorEastAsia" w:hAnsi="Times New Roman" w:cs="Times New Roman"/>
          <w:sz w:val="24"/>
          <w:szCs w:val="24"/>
          <w:lang w:eastAsia="ru-RU"/>
        </w:rPr>
        <w:t>содержание зеленых насаждений, покос газонов и иной травянистой растительности;</w:t>
      </w:r>
    </w:p>
    <w:p w:rsidR="00493251" w:rsidRPr="00493251" w:rsidRDefault="00493251" w:rsidP="0049325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93251">
        <w:rPr>
          <w:rFonts w:ascii="Times New Roman" w:eastAsiaTheme="minorEastAsia" w:hAnsi="Times New Roman" w:cs="Times New Roman"/>
          <w:sz w:val="24"/>
          <w:szCs w:val="24"/>
          <w:lang w:eastAsia="ru-RU"/>
        </w:rPr>
        <w:t>содержание малых архитектурных форм, уличного коммунально-бытового оборудования;</w:t>
      </w:r>
    </w:p>
    <w:p w:rsidR="00493251" w:rsidRPr="00493251" w:rsidRDefault="00493251" w:rsidP="0049325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93251">
        <w:rPr>
          <w:rFonts w:ascii="Times New Roman" w:eastAsiaTheme="minorEastAsia" w:hAnsi="Times New Roman" w:cs="Times New Roman"/>
          <w:sz w:val="24"/>
          <w:szCs w:val="24"/>
          <w:lang w:eastAsia="ru-RU"/>
        </w:rPr>
        <w:t>очистка территорий от загрязнений;</w:t>
      </w:r>
    </w:p>
    <w:p w:rsidR="00A91B49" w:rsidRDefault="00493251" w:rsidP="0049325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93251">
        <w:rPr>
          <w:rFonts w:ascii="Times New Roman" w:eastAsiaTheme="minorEastAsia" w:hAnsi="Times New Roman" w:cs="Times New Roman"/>
          <w:sz w:val="24"/>
          <w:szCs w:val="24"/>
          <w:lang w:eastAsia="ru-RU"/>
        </w:rPr>
        <w:t>содержание покрытия дорожек пешеходных коммуникаций.</w:t>
      </w:r>
    </w:p>
    <w:p w:rsidR="00493251" w:rsidRPr="00687A1C" w:rsidRDefault="00493251" w:rsidP="004932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B237B" w:rsidRDefault="00A91B49" w:rsidP="00D467A1">
      <w:pPr>
        <w:autoSpaceDE w:val="0"/>
        <w:autoSpaceDN w:val="0"/>
        <w:adjustRightInd w:val="0"/>
        <w:spacing w:after="0" w:line="240" w:lineRule="auto"/>
        <w:ind w:firstLine="567"/>
        <w:jc w:val="both"/>
        <w:outlineLvl w:val="0"/>
        <w:rPr>
          <w:rFonts w:ascii="Times New Roman" w:hAnsi="Times New Roman" w:cs="Times New Roman"/>
          <w:b/>
          <w:bCs/>
          <w:sz w:val="24"/>
          <w:szCs w:val="24"/>
        </w:rPr>
      </w:pPr>
      <w:r w:rsidRPr="00CF4CDE">
        <w:rPr>
          <w:rFonts w:ascii="Times New Roman" w:eastAsiaTheme="minorEastAsia" w:hAnsi="Times New Roman" w:cs="Times New Roman"/>
          <w:b/>
          <w:bCs/>
          <w:sz w:val="24"/>
          <w:szCs w:val="24"/>
          <w:lang w:eastAsia="ru-RU"/>
        </w:rPr>
        <w:lastRenderedPageBreak/>
        <w:t>Статья 6</w:t>
      </w:r>
      <w:r w:rsidR="00E233B0">
        <w:rPr>
          <w:rFonts w:ascii="Times New Roman" w:eastAsiaTheme="minorEastAsia" w:hAnsi="Times New Roman" w:cs="Times New Roman"/>
          <w:b/>
          <w:bCs/>
          <w:sz w:val="24"/>
          <w:szCs w:val="24"/>
          <w:lang w:eastAsia="ru-RU"/>
        </w:rPr>
        <w:t>2</w:t>
      </w:r>
      <w:r w:rsidR="00A70636">
        <w:rPr>
          <w:rFonts w:ascii="Times New Roman" w:eastAsiaTheme="minorEastAsia" w:hAnsi="Times New Roman" w:cs="Times New Roman"/>
          <w:b/>
          <w:bCs/>
          <w:sz w:val="24"/>
          <w:szCs w:val="24"/>
          <w:lang w:eastAsia="ru-RU"/>
        </w:rPr>
        <w:t>.1.</w:t>
      </w:r>
      <w:r w:rsidR="007B237B" w:rsidRPr="00A70636">
        <w:rPr>
          <w:rFonts w:ascii="Times New Roman" w:eastAsiaTheme="minorEastAsia" w:hAnsi="Times New Roman" w:cs="Times New Roman"/>
          <w:b/>
          <w:bCs/>
          <w:sz w:val="24"/>
          <w:szCs w:val="24"/>
          <w:lang w:eastAsia="ru-RU"/>
        </w:rPr>
        <w:t xml:space="preserve"> </w:t>
      </w:r>
      <w:r w:rsidR="007B237B" w:rsidRPr="00A70636">
        <w:rPr>
          <w:rFonts w:ascii="Times New Roman" w:hAnsi="Times New Roman" w:cs="Times New Roman"/>
          <w:b/>
          <w:bCs/>
          <w:sz w:val="24"/>
          <w:szCs w:val="24"/>
        </w:rPr>
        <w:t>Порядок определения границ прилегающих территорий</w:t>
      </w:r>
    </w:p>
    <w:p w:rsidR="00A91B49" w:rsidRPr="00D4575E" w:rsidRDefault="00A91B49" w:rsidP="00D4575E">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 xml:space="preserve">1. Границы прилегающих территорий определяются </w:t>
      </w:r>
      <w:r w:rsidR="00484CC5">
        <w:rPr>
          <w:rFonts w:ascii="Times New Roman" w:eastAsiaTheme="minorEastAsia" w:hAnsi="Times New Roman" w:cs="Times New Roman"/>
          <w:sz w:val="24"/>
          <w:szCs w:val="24"/>
          <w:lang w:eastAsia="ru-RU"/>
        </w:rPr>
        <w:t>настоящими П</w:t>
      </w:r>
      <w:r w:rsidRPr="00D4575E">
        <w:rPr>
          <w:rFonts w:ascii="Times New Roman" w:eastAsiaTheme="minorEastAsia" w:hAnsi="Times New Roman" w:cs="Times New Roman"/>
          <w:sz w:val="24"/>
          <w:szCs w:val="24"/>
          <w:lang w:eastAsia="ru-RU"/>
        </w:rPr>
        <w:t xml:space="preserve">равилами в соответствии с требованиями, установленными </w:t>
      </w:r>
      <w:r w:rsidR="00484CC5" w:rsidRPr="00484CC5">
        <w:rPr>
          <w:rFonts w:ascii="Times New Roman" w:eastAsiaTheme="minorEastAsia" w:hAnsi="Times New Roman" w:cs="Times New Roman"/>
          <w:sz w:val="24"/>
          <w:szCs w:val="24"/>
          <w:lang w:eastAsia="ru-RU"/>
        </w:rPr>
        <w:t xml:space="preserve">Законом Московской области от 30.12.2014 № 191/2014-ОЗ </w:t>
      </w:r>
      <w:r w:rsidR="00B1746F">
        <w:rPr>
          <w:rFonts w:ascii="Times New Roman" w:eastAsiaTheme="minorEastAsia" w:hAnsi="Times New Roman" w:cs="Times New Roman"/>
          <w:sz w:val="24"/>
          <w:szCs w:val="24"/>
          <w:lang w:eastAsia="ru-RU"/>
        </w:rPr>
        <w:br/>
      </w:r>
      <w:r w:rsidR="00484CC5" w:rsidRPr="00484CC5">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Pr="00D4575E">
        <w:rPr>
          <w:rFonts w:ascii="Times New Roman" w:eastAsiaTheme="minorEastAsia" w:hAnsi="Times New Roman" w:cs="Times New Roman"/>
          <w:sz w:val="24"/>
          <w:szCs w:val="24"/>
          <w:lang w:eastAsia="ru-RU"/>
        </w:rPr>
        <w:t>.</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 xml:space="preserve">2. </w:t>
      </w:r>
      <w:r w:rsidR="00484CC5">
        <w:rPr>
          <w:rFonts w:ascii="Times New Roman" w:eastAsiaTheme="minorEastAsia" w:hAnsi="Times New Roman" w:cs="Times New Roman"/>
          <w:sz w:val="24"/>
          <w:szCs w:val="24"/>
          <w:lang w:eastAsia="ru-RU"/>
        </w:rPr>
        <w:t>Р</w:t>
      </w:r>
      <w:r w:rsidRPr="00D4575E">
        <w:rPr>
          <w:rFonts w:ascii="Times New Roman" w:eastAsiaTheme="minorEastAsia" w:hAnsi="Times New Roman" w:cs="Times New Roman"/>
          <w:sz w:val="24"/>
          <w:szCs w:val="24"/>
          <w:lang w:eastAsia="ru-RU"/>
        </w:rPr>
        <w:t>азмер прилегающей территории устанавливается дифференцированно исходя из функционального назначения зданий, строений, сооружений, земельных участков или их групп, с учетом следующих ограничений:</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 xml:space="preserve">1) размер прилегающих территорий не может быть установлен более 5 метров </w:t>
      </w:r>
      <w:proofErr w:type="gramStart"/>
      <w:r w:rsidRPr="00D4575E">
        <w:rPr>
          <w:rFonts w:ascii="Times New Roman" w:eastAsiaTheme="minorEastAsia" w:hAnsi="Times New Roman" w:cs="Times New Roman"/>
          <w:sz w:val="24"/>
          <w:szCs w:val="24"/>
          <w:lang w:eastAsia="ru-RU"/>
        </w:rPr>
        <w:t>для</w:t>
      </w:r>
      <w:proofErr w:type="gramEnd"/>
      <w:r w:rsidRPr="00D4575E">
        <w:rPr>
          <w:rFonts w:ascii="Times New Roman" w:eastAsiaTheme="minorEastAsia" w:hAnsi="Times New Roman" w:cs="Times New Roman"/>
          <w:sz w:val="24"/>
          <w:szCs w:val="24"/>
          <w:lang w:eastAsia="ru-RU"/>
        </w:rPr>
        <w:t>:</w:t>
      </w:r>
    </w:p>
    <w:p w:rsidR="00D4575E" w:rsidRPr="00D4575E" w:rsidRDefault="00D4575E" w:rsidP="00B1746F">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объектов индивидуального жилищного строительства;</w:t>
      </w:r>
    </w:p>
    <w:p w:rsidR="0050670F" w:rsidRPr="00D4575E" w:rsidRDefault="00D4575E" w:rsidP="00B1746F">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домов блокированной застройки;</w:t>
      </w:r>
    </w:p>
    <w:p w:rsidR="00D4575E" w:rsidRPr="00D4575E" w:rsidRDefault="00D4575E" w:rsidP="00B1746F">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участков, предназначенных для передвижного жилья;</w:t>
      </w:r>
    </w:p>
    <w:p w:rsidR="00D4575E" w:rsidRPr="00D4575E" w:rsidRDefault="00D4575E" w:rsidP="00B1746F">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объектов религиозного назначения;</w:t>
      </w:r>
    </w:p>
    <w:p w:rsidR="00D4575E" w:rsidRPr="00D4575E" w:rsidRDefault="00D4575E" w:rsidP="00B1746F">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объектов банковской и страховой деятельности;</w:t>
      </w:r>
    </w:p>
    <w:p w:rsidR="00D4575E" w:rsidRPr="00D4575E" w:rsidRDefault="00D4575E" w:rsidP="00B1746F">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объектов бытового обслуживания;</w:t>
      </w:r>
    </w:p>
    <w:p w:rsidR="00D4575E" w:rsidRPr="00D4575E" w:rsidRDefault="00D4575E" w:rsidP="00B1746F">
      <w:pPr>
        <w:widowControl w:val="0"/>
        <w:tabs>
          <w:tab w:val="left" w:pos="85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некапитальных строений, сооружений;</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2) размер прилегающей территории для объектов социального обслуживания и оказания социальной помощи населению, здравоохранения, образования, культуры, физической культуры и спорта не устанавливается;</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3) для многоквартирных жилых домов:</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от внешней фасадной поверхности, имеющей входы в жилые секции или нежилые помещения, максимальный размер прилегающей территории не может быть установлен более 30 метров;</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от внешней фасадной поверхности, не имеющей входов в жилые секции или нежилые помещения, размер прилегающей территории не может быть установлен более 5 метров;</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4) размер прилегающих территорий для наземных частей линейных объектов инженерной инфраструктуры не может превышать размеров охранной зоны линейного объекта;</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5) размер прилегающей территории для незастроенных земельных участков не может превышать максимального значения, установленного для объектов, размещение которых допускается видом разрешенного использования земельного участка;</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 xml:space="preserve">6) размер прилегающей территории для подъездов к автомобильным дорогам общего пользования, съездов с автомобильных дорог общего пользования не может быть установлен </w:t>
      </w:r>
      <w:proofErr w:type="gramStart"/>
      <w:r w:rsidRPr="00D4575E">
        <w:rPr>
          <w:rFonts w:ascii="Times New Roman" w:eastAsiaTheme="minorEastAsia" w:hAnsi="Times New Roman" w:cs="Times New Roman"/>
          <w:sz w:val="24"/>
          <w:szCs w:val="24"/>
          <w:lang w:eastAsia="ru-RU"/>
        </w:rPr>
        <w:t>более максимального</w:t>
      </w:r>
      <w:proofErr w:type="gramEnd"/>
      <w:r w:rsidRPr="00D4575E">
        <w:rPr>
          <w:rFonts w:ascii="Times New Roman" w:eastAsiaTheme="minorEastAsia" w:hAnsi="Times New Roman" w:cs="Times New Roman"/>
          <w:sz w:val="24"/>
          <w:szCs w:val="24"/>
          <w:lang w:eastAsia="ru-RU"/>
        </w:rPr>
        <w:t xml:space="preserve"> значения, установленного для объекта, к которому подъезд (съезд) обеспечивает доступность;</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7) в иных случаях размер прилегающей территории не может быть установлен более 30 метров.</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 xml:space="preserve">3. Границы прилегающих территорий отображаются на схеме санитарной очистки </w:t>
      </w:r>
      <w:r w:rsidRPr="00A70636">
        <w:rPr>
          <w:rFonts w:ascii="Times New Roman" w:eastAsiaTheme="minorEastAsia" w:hAnsi="Times New Roman" w:cs="Times New Roman"/>
          <w:sz w:val="24"/>
          <w:szCs w:val="24"/>
          <w:lang w:eastAsia="ru-RU"/>
        </w:rPr>
        <w:t>муниципального образования</w:t>
      </w:r>
      <w:r w:rsidR="004D5C53" w:rsidRPr="00A70636">
        <w:rPr>
          <w:rFonts w:ascii="Times New Roman" w:eastAsiaTheme="minorEastAsia" w:hAnsi="Times New Roman" w:cs="Times New Roman"/>
          <w:sz w:val="24"/>
          <w:szCs w:val="24"/>
          <w:lang w:eastAsia="ru-RU"/>
        </w:rPr>
        <w:t xml:space="preserve"> городской округ Люберцы</w:t>
      </w:r>
      <w:r w:rsidRPr="00A70636">
        <w:rPr>
          <w:rFonts w:ascii="Times New Roman" w:eastAsiaTheme="minorEastAsia" w:hAnsi="Times New Roman" w:cs="Times New Roman"/>
          <w:sz w:val="24"/>
          <w:szCs w:val="24"/>
          <w:lang w:eastAsia="ru-RU"/>
        </w:rPr>
        <w:t>.</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 xml:space="preserve">4. Подготовка схемы границ прилегающей территории осуществляется в соответствии с </w:t>
      </w:r>
      <w:r w:rsidR="00484CC5" w:rsidRPr="00484CC5">
        <w:rPr>
          <w:rFonts w:ascii="Times New Roman" w:eastAsiaTheme="minorEastAsia" w:hAnsi="Times New Roman" w:cs="Times New Roman"/>
          <w:sz w:val="24"/>
          <w:szCs w:val="24"/>
          <w:lang w:eastAsia="ru-RU"/>
        </w:rPr>
        <w:t>Законом Московской области от 30.12.2014 № 191/2014-ОЗ «О регулировании дополнительных вопросов в сфере благоустройства в Московской области»</w:t>
      </w:r>
      <w:r w:rsidRPr="00D4575E">
        <w:rPr>
          <w:rFonts w:ascii="Times New Roman" w:eastAsiaTheme="minorEastAsia" w:hAnsi="Times New Roman" w:cs="Times New Roman"/>
          <w:sz w:val="24"/>
          <w:szCs w:val="24"/>
          <w:lang w:eastAsia="ru-RU"/>
        </w:rPr>
        <w:t xml:space="preserve"> </w:t>
      </w:r>
      <w:r w:rsidR="00484CC5">
        <w:rPr>
          <w:rFonts w:ascii="Times New Roman" w:eastAsiaTheme="minorEastAsia" w:hAnsi="Times New Roman" w:cs="Times New Roman"/>
          <w:sz w:val="24"/>
          <w:szCs w:val="24"/>
          <w:lang w:eastAsia="ru-RU"/>
        </w:rPr>
        <w:t>администрацией городского округа Люберцы.</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5. 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прилегающих территорий на терри</w:t>
      </w:r>
      <w:r w:rsidR="004D5C53">
        <w:rPr>
          <w:rFonts w:ascii="Times New Roman" w:eastAsiaTheme="minorEastAsia" w:hAnsi="Times New Roman" w:cs="Times New Roman"/>
          <w:sz w:val="24"/>
          <w:szCs w:val="24"/>
          <w:lang w:eastAsia="ru-RU"/>
        </w:rPr>
        <w:t>тории городского округа Люберцы</w:t>
      </w:r>
      <w:r w:rsidRPr="00D4575E">
        <w:rPr>
          <w:rFonts w:ascii="Times New Roman" w:eastAsiaTheme="minorEastAsia" w:hAnsi="Times New Roman" w:cs="Times New Roman"/>
          <w:sz w:val="24"/>
          <w:szCs w:val="24"/>
          <w:lang w:eastAsia="ru-RU"/>
        </w:rPr>
        <w:t xml:space="preserve"> могут быть подготовлены в форме одного электронного документа.</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6. Форма границ прилегающей территории, требования к ее подготовке устанавливаются уполномоченным органом исполнительной власти Московской области в сфере благоустройства.</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 xml:space="preserve">7. Установление и изменение границ прилегающей территории осуществляется путем утверждения </w:t>
      </w:r>
      <w:r w:rsidR="002D3BC1">
        <w:rPr>
          <w:rFonts w:ascii="Times New Roman" w:eastAsiaTheme="minorEastAsia" w:hAnsi="Times New Roman" w:cs="Times New Roman"/>
          <w:sz w:val="24"/>
          <w:szCs w:val="24"/>
          <w:lang w:eastAsia="ru-RU"/>
        </w:rPr>
        <w:t xml:space="preserve">Советом депутатов </w:t>
      </w:r>
      <w:r w:rsidR="00484CC5">
        <w:rPr>
          <w:rFonts w:ascii="Times New Roman" w:eastAsiaTheme="minorEastAsia" w:hAnsi="Times New Roman" w:cs="Times New Roman"/>
          <w:sz w:val="24"/>
          <w:szCs w:val="24"/>
          <w:lang w:eastAsia="ru-RU"/>
        </w:rPr>
        <w:t>городского округа Люберцы</w:t>
      </w:r>
      <w:r w:rsidRPr="00D4575E">
        <w:rPr>
          <w:rFonts w:ascii="Times New Roman" w:eastAsiaTheme="minorEastAsia" w:hAnsi="Times New Roman" w:cs="Times New Roman"/>
          <w:sz w:val="24"/>
          <w:szCs w:val="24"/>
          <w:lang w:eastAsia="ru-RU"/>
        </w:rPr>
        <w:t xml:space="preserve"> схемы границ прилегающих территорий.</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lastRenderedPageBreak/>
        <w:t>8. Не допускается:</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1) пересечение границ прилегающих территорий;</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2) вовлечение прилегающих территорий в хозяйственную деятельность, осуществляемую на земельном участке, в здании, строении, сооружении, в отношении которых определена прилегающая территория (в том числе обустройство ме</w:t>
      </w:r>
      <w:proofErr w:type="gramStart"/>
      <w:r w:rsidRPr="00D4575E">
        <w:rPr>
          <w:rFonts w:ascii="Times New Roman" w:eastAsiaTheme="minorEastAsia" w:hAnsi="Times New Roman" w:cs="Times New Roman"/>
          <w:sz w:val="24"/>
          <w:szCs w:val="24"/>
          <w:lang w:eastAsia="ru-RU"/>
        </w:rPr>
        <w:t>ст скл</w:t>
      </w:r>
      <w:proofErr w:type="gramEnd"/>
      <w:r w:rsidRPr="00D4575E">
        <w:rPr>
          <w:rFonts w:ascii="Times New Roman" w:eastAsiaTheme="minorEastAsia" w:hAnsi="Times New Roman" w:cs="Times New Roman"/>
          <w:sz w:val="24"/>
          <w:szCs w:val="24"/>
          <w:lang w:eastAsia="ru-RU"/>
        </w:rPr>
        <w:t>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rsidR="00D4575E" w:rsidRP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3) включение в границы прилегающей территории:</w:t>
      </w:r>
    </w:p>
    <w:p w:rsidR="00D4575E" w:rsidRPr="00D4575E" w:rsidRDefault="00484CC5"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D4575E" w:rsidRPr="00D4575E">
        <w:rPr>
          <w:rFonts w:ascii="Times New Roman" w:eastAsiaTheme="minorEastAsia" w:hAnsi="Times New Roman" w:cs="Times New Roman"/>
          <w:sz w:val="24"/>
          <w:szCs w:val="24"/>
          <w:lang w:eastAsia="ru-RU"/>
        </w:rPr>
        <w:t>элементов благоустройства частично;</w:t>
      </w:r>
    </w:p>
    <w:p w:rsidR="00D4575E" w:rsidRPr="00D4575E" w:rsidRDefault="00484CC5"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D4575E" w:rsidRPr="00D4575E">
        <w:rPr>
          <w:rFonts w:ascii="Times New Roman" w:eastAsiaTheme="minorEastAsia" w:hAnsi="Times New Roman" w:cs="Times New Roman"/>
          <w:sz w:val="24"/>
          <w:szCs w:val="24"/>
          <w:lang w:eastAsia="ru-RU"/>
        </w:rPr>
        <w:t>объектов транспортной инфраструктуры, находящихся в федеральной, региональной, муниципальной собственности;</w:t>
      </w:r>
    </w:p>
    <w:p w:rsidR="00D4575E" w:rsidRPr="00D4575E" w:rsidRDefault="00484CC5"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D4575E" w:rsidRPr="00D4575E">
        <w:rPr>
          <w:rFonts w:ascii="Times New Roman" w:eastAsiaTheme="minorEastAsia" w:hAnsi="Times New Roman" w:cs="Times New Roman"/>
          <w:sz w:val="24"/>
          <w:szCs w:val="24"/>
          <w:lang w:eastAsia="ru-RU"/>
        </w:rPr>
        <w:t>земельных участков объектов, указанных в пункте 2 части 2 настоящей статьи;</w:t>
      </w:r>
    </w:p>
    <w:p w:rsidR="00D4575E" w:rsidRPr="00D4575E" w:rsidRDefault="00484CC5"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D4575E" w:rsidRPr="00D4575E">
        <w:rPr>
          <w:rFonts w:ascii="Times New Roman" w:eastAsiaTheme="minorEastAsia" w:hAnsi="Times New Roman" w:cs="Times New Roman"/>
          <w:sz w:val="24"/>
          <w:szCs w:val="24"/>
          <w:lang w:eastAsia="ru-RU"/>
        </w:rPr>
        <w:t>зон с особыми условиями использования объектов инженерной инфраструктуры;</w:t>
      </w:r>
    </w:p>
    <w:p w:rsidR="00D4575E" w:rsidRPr="00D4575E" w:rsidRDefault="00484CC5"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D4575E" w:rsidRPr="00D4575E">
        <w:rPr>
          <w:rFonts w:ascii="Times New Roman" w:eastAsiaTheme="minorEastAsia" w:hAnsi="Times New Roman" w:cs="Times New Roman"/>
          <w:sz w:val="24"/>
          <w:szCs w:val="24"/>
          <w:lang w:eastAsia="ru-RU"/>
        </w:rPr>
        <w:t>водных объектов.</w:t>
      </w:r>
    </w:p>
    <w:p w:rsidR="00D4575E" w:rsidRDefault="00D4575E"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575E">
        <w:rPr>
          <w:rFonts w:ascii="Times New Roman" w:eastAsiaTheme="minorEastAsia" w:hAnsi="Times New Roman" w:cs="Times New Roman"/>
          <w:sz w:val="24"/>
          <w:szCs w:val="24"/>
          <w:lang w:eastAsia="ru-RU"/>
        </w:rPr>
        <w:t>9. 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w:t>
      </w:r>
      <w:r w:rsidR="00CB0348">
        <w:rPr>
          <w:rFonts w:ascii="Times New Roman" w:eastAsiaTheme="minorEastAsia" w:hAnsi="Times New Roman" w:cs="Times New Roman"/>
          <w:sz w:val="24"/>
          <w:szCs w:val="24"/>
          <w:lang w:eastAsia="ru-RU"/>
        </w:rPr>
        <w:t xml:space="preserve"> настоящими Правилами</w:t>
      </w:r>
      <w:r w:rsidRPr="00D4575E">
        <w:rPr>
          <w:rFonts w:ascii="Times New Roman" w:eastAsiaTheme="minorEastAsia" w:hAnsi="Times New Roman" w:cs="Times New Roman"/>
          <w:sz w:val="24"/>
          <w:szCs w:val="24"/>
          <w:lang w:eastAsia="ru-RU"/>
        </w:rPr>
        <w:t xml:space="preserve">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пропорционально максимальному размеру прилегающей территории, установленному </w:t>
      </w:r>
      <w:r w:rsidR="00CB0348">
        <w:rPr>
          <w:rFonts w:ascii="Times New Roman" w:eastAsiaTheme="minorEastAsia" w:hAnsi="Times New Roman" w:cs="Times New Roman"/>
          <w:sz w:val="24"/>
          <w:szCs w:val="24"/>
          <w:lang w:eastAsia="ru-RU"/>
        </w:rPr>
        <w:t xml:space="preserve">настоящими Правилами </w:t>
      </w:r>
      <w:r w:rsidRPr="00D4575E">
        <w:rPr>
          <w:rFonts w:ascii="Times New Roman" w:eastAsiaTheme="minorEastAsia" w:hAnsi="Times New Roman" w:cs="Times New Roman"/>
          <w:sz w:val="24"/>
          <w:szCs w:val="24"/>
          <w:lang w:eastAsia="ru-RU"/>
        </w:rPr>
        <w:t>для соответствующих видов объектов.</w:t>
      </w:r>
    </w:p>
    <w:p w:rsidR="002D3BC1" w:rsidRDefault="002D3BC1" w:rsidP="00D4575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91157E" w:rsidRDefault="00A91B49" w:rsidP="0091157E">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91157E">
        <w:rPr>
          <w:rFonts w:ascii="Times New Roman" w:eastAsiaTheme="minorEastAsia" w:hAnsi="Times New Roman" w:cs="Times New Roman"/>
          <w:b/>
          <w:bCs/>
          <w:sz w:val="24"/>
          <w:szCs w:val="24"/>
          <w:lang w:eastAsia="ru-RU"/>
        </w:rPr>
        <w:t>Статья 6</w:t>
      </w:r>
      <w:r w:rsidR="00E233B0">
        <w:rPr>
          <w:rFonts w:ascii="Times New Roman" w:eastAsiaTheme="minorEastAsia" w:hAnsi="Times New Roman" w:cs="Times New Roman"/>
          <w:b/>
          <w:bCs/>
          <w:sz w:val="24"/>
          <w:szCs w:val="24"/>
          <w:lang w:eastAsia="ru-RU"/>
        </w:rPr>
        <w:t>2</w:t>
      </w:r>
      <w:r w:rsidRPr="0091157E">
        <w:rPr>
          <w:rFonts w:ascii="Times New Roman" w:eastAsiaTheme="minorEastAsia" w:hAnsi="Times New Roman" w:cs="Times New Roman"/>
          <w:b/>
          <w:bCs/>
          <w:sz w:val="24"/>
          <w:szCs w:val="24"/>
          <w:lang w:eastAsia="ru-RU"/>
        </w:rPr>
        <w:t>.2. Формы общественного участия в благоустройстве объектов и элементов благоустройства</w:t>
      </w:r>
    </w:p>
    <w:p w:rsidR="00A91B49" w:rsidRPr="0091157E" w:rsidRDefault="00A91B49" w:rsidP="0091157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91157E" w:rsidRDefault="00A91B49" w:rsidP="0091157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91157E">
        <w:rPr>
          <w:rFonts w:ascii="Times New Roman" w:eastAsiaTheme="minorEastAsia" w:hAnsi="Times New Roman" w:cs="Times New Roman"/>
          <w:sz w:val="24"/>
          <w:szCs w:val="24"/>
          <w:lang w:eastAsia="ru-RU"/>
        </w:rPr>
        <w:t>1. Все решения по благоустройству территорий городского округа Люберцы должны приниматься открыто и гласно, с учетом мнения жителей.</w:t>
      </w:r>
    </w:p>
    <w:p w:rsidR="00A91B49" w:rsidRPr="0091157E" w:rsidRDefault="00A91B49" w:rsidP="0091157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91157E">
        <w:rPr>
          <w:rFonts w:ascii="Times New Roman" w:eastAsiaTheme="minorEastAsia" w:hAnsi="Times New Roman" w:cs="Times New Roman"/>
          <w:sz w:val="24"/>
          <w:szCs w:val="24"/>
          <w:lang w:eastAsia="ru-RU"/>
        </w:rPr>
        <w:t xml:space="preserve">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w:t>
      </w:r>
      <w:r w:rsidR="003315B7" w:rsidRPr="0091157E">
        <w:rPr>
          <w:rFonts w:ascii="Times New Roman" w:eastAsiaTheme="minorEastAsia" w:hAnsi="Times New Roman" w:cs="Times New Roman"/>
          <w:sz w:val="24"/>
          <w:szCs w:val="24"/>
          <w:lang w:eastAsia="ru-RU"/>
        </w:rPr>
        <w:t>администрации</w:t>
      </w:r>
      <w:r w:rsidRPr="0091157E">
        <w:rPr>
          <w:rFonts w:ascii="Times New Roman" w:eastAsiaTheme="minorEastAsia" w:hAnsi="Times New Roman" w:cs="Times New Roman"/>
          <w:sz w:val="24"/>
          <w:szCs w:val="24"/>
          <w:lang w:eastAsia="ru-RU"/>
        </w:rPr>
        <w:t xml:space="preserve"> городского округа Люберцы в информационно-телекоммуникационной сети </w:t>
      </w:r>
      <w:r w:rsidR="00484CC5" w:rsidRPr="0091157E">
        <w:rPr>
          <w:rFonts w:ascii="Times New Roman" w:eastAsiaTheme="minorEastAsia" w:hAnsi="Times New Roman" w:cs="Times New Roman"/>
          <w:sz w:val="24"/>
          <w:szCs w:val="24"/>
          <w:lang w:eastAsia="ru-RU"/>
        </w:rPr>
        <w:t>«</w:t>
      </w:r>
      <w:r w:rsidRPr="0091157E">
        <w:rPr>
          <w:rFonts w:ascii="Times New Roman" w:eastAsiaTheme="minorEastAsia" w:hAnsi="Times New Roman" w:cs="Times New Roman"/>
          <w:sz w:val="24"/>
          <w:szCs w:val="24"/>
          <w:lang w:eastAsia="ru-RU"/>
        </w:rPr>
        <w:t>Интернет</w:t>
      </w:r>
      <w:r w:rsidR="00484CC5" w:rsidRPr="0091157E">
        <w:rPr>
          <w:rFonts w:ascii="Times New Roman" w:eastAsiaTheme="minorEastAsia" w:hAnsi="Times New Roman" w:cs="Times New Roman"/>
          <w:sz w:val="24"/>
          <w:szCs w:val="24"/>
          <w:lang w:eastAsia="ru-RU"/>
        </w:rPr>
        <w:t>»</w:t>
      </w:r>
      <w:r w:rsidRPr="0091157E">
        <w:rPr>
          <w:rFonts w:ascii="Times New Roman" w:eastAsiaTheme="minorEastAsia" w:hAnsi="Times New Roman" w:cs="Times New Roman"/>
          <w:sz w:val="24"/>
          <w:szCs w:val="24"/>
          <w:lang w:eastAsia="ru-RU"/>
        </w:rPr>
        <w:t>.</w:t>
      </w:r>
    </w:p>
    <w:p w:rsidR="00A91B49" w:rsidRPr="0091157E" w:rsidRDefault="00A91B49" w:rsidP="0091157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91157E">
        <w:rPr>
          <w:rFonts w:ascii="Times New Roman" w:eastAsiaTheme="minorEastAsia" w:hAnsi="Times New Roman" w:cs="Times New Roman"/>
          <w:sz w:val="24"/>
          <w:szCs w:val="24"/>
          <w:lang w:eastAsia="ru-RU"/>
        </w:rPr>
        <w:t>3. Формами общественного участия в благоустройстве территорий городского округа Люберцы являются общественные обсуждения и общественный контроль.</w:t>
      </w:r>
    </w:p>
    <w:p w:rsidR="00A91B49" w:rsidRPr="0091157E" w:rsidRDefault="00A91B49" w:rsidP="0091157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91157E">
        <w:rPr>
          <w:rFonts w:ascii="Times New Roman" w:eastAsiaTheme="minorEastAsia" w:hAnsi="Times New Roman" w:cs="Times New Roman"/>
          <w:sz w:val="24"/>
          <w:szCs w:val="24"/>
          <w:lang w:eastAsia="ru-RU"/>
        </w:rPr>
        <w:t>4. Рекомендуется открытое общественное обсуждение прое</w:t>
      </w:r>
      <w:r w:rsidR="00E73D56">
        <w:rPr>
          <w:rFonts w:ascii="Times New Roman" w:eastAsiaTheme="minorEastAsia" w:hAnsi="Times New Roman" w:cs="Times New Roman"/>
          <w:sz w:val="24"/>
          <w:szCs w:val="24"/>
          <w:lang w:eastAsia="ru-RU"/>
        </w:rPr>
        <w:t xml:space="preserve">ктов благоустройства территории </w:t>
      </w:r>
      <w:r w:rsidRPr="0091157E">
        <w:rPr>
          <w:rFonts w:ascii="Times New Roman" w:eastAsiaTheme="minorEastAsia" w:hAnsi="Times New Roman" w:cs="Times New Roman"/>
          <w:sz w:val="24"/>
          <w:szCs w:val="24"/>
          <w:lang w:eastAsia="ru-RU"/>
        </w:rPr>
        <w:t>городского округа Люберцы, а также возможность публичного комментирования и обсуждения материалов проектов.</w:t>
      </w:r>
    </w:p>
    <w:p w:rsidR="00A91B49" w:rsidRPr="00E73D56" w:rsidRDefault="00C95930" w:rsidP="00E73D56">
      <w:p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         </w:t>
      </w:r>
      <w:r w:rsidR="00A91B49" w:rsidRPr="0091157E">
        <w:rPr>
          <w:rFonts w:ascii="Times New Roman" w:eastAsiaTheme="minorEastAsia" w:hAnsi="Times New Roman" w:cs="Times New Roman"/>
          <w:sz w:val="24"/>
          <w:szCs w:val="24"/>
          <w:lang w:eastAsia="ru-RU"/>
        </w:rPr>
        <w:t xml:space="preserve">5.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w:t>
      </w:r>
      <w:r w:rsidR="003315B7" w:rsidRPr="0091157E">
        <w:rPr>
          <w:rFonts w:ascii="Times New Roman" w:eastAsiaTheme="minorEastAsia" w:hAnsi="Times New Roman" w:cs="Times New Roman"/>
          <w:sz w:val="24"/>
          <w:szCs w:val="24"/>
          <w:lang w:eastAsia="ru-RU"/>
        </w:rPr>
        <w:t>администрации</w:t>
      </w:r>
      <w:r w:rsidR="00A91B49" w:rsidRPr="0091157E">
        <w:rPr>
          <w:rFonts w:ascii="Times New Roman" w:eastAsiaTheme="minorEastAsia" w:hAnsi="Times New Roman" w:cs="Times New Roman"/>
          <w:sz w:val="24"/>
          <w:szCs w:val="24"/>
          <w:lang w:eastAsia="ru-RU"/>
        </w:rPr>
        <w:t xml:space="preserve"> городского округа Люберцы в информационно-телекоммуникационной сети </w:t>
      </w:r>
      <w:r w:rsidR="00484CC5" w:rsidRPr="0091157E">
        <w:rPr>
          <w:rFonts w:ascii="Times New Roman" w:eastAsiaTheme="minorEastAsia" w:hAnsi="Times New Roman" w:cs="Times New Roman"/>
          <w:sz w:val="24"/>
          <w:szCs w:val="24"/>
          <w:lang w:eastAsia="ru-RU"/>
        </w:rPr>
        <w:t>«</w:t>
      </w:r>
      <w:r w:rsidR="00A91B49" w:rsidRPr="0091157E">
        <w:rPr>
          <w:rFonts w:ascii="Times New Roman" w:eastAsiaTheme="minorEastAsia" w:hAnsi="Times New Roman" w:cs="Times New Roman"/>
          <w:sz w:val="24"/>
          <w:szCs w:val="24"/>
          <w:lang w:eastAsia="ru-RU"/>
        </w:rPr>
        <w:t>Интернет</w:t>
      </w:r>
      <w:r w:rsidR="00484CC5" w:rsidRPr="0091157E">
        <w:rPr>
          <w:rFonts w:ascii="Times New Roman" w:eastAsiaTheme="minorEastAsia" w:hAnsi="Times New Roman" w:cs="Times New Roman"/>
          <w:sz w:val="24"/>
          <w:szCs w:val="24"/>
          <w:lang w:eastAsia="ru-RU"/>
        </w:rPr>
        <w:t>»</w:t>
      </w:r>
      <w:r w:rsidR="00A91B49" w:rsidRPr="0091157E">
        <w:rPr>
          <w:rFonts w:ascii="Times New Roman" w:eastAsiaTheme="minorEastAsia" w:hAnsi="Times New Roman" w:cs="Times New Roman"/>
          <w:sz w:val="24"/>
          <w:szCs w:val="24"/>
          <w:lang w:eastAsia="ru-RU"/>
        </w:rPr>
        <w:t>,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 Порядок проведения общественных обсу</w:t>
      </w:r>
      <w:r w:rsidR="00311F90">
        <w:rPr>
          <w:rFonts w:ascii="Times New Roman" w:eastAsiaTheme="minorEastAsia" w:hAnsi="Times New Roman" w:cs="Times New Roman"/>
          <w:sz w:val="24"/>
          <w:szCs w:val="24"/>
          <w:lang w:eastAsia="ru-RU"/>
        </w:rPr>
        <w:t>ждений проектов благоустройства</w:t>
      </w:r>
      <w:r w:rsidR="00A91B49" w:rsidRPr="0091157E">
        <w:rPr>
          <w:rFonts w:ascii="Times New Roman" w:eastAsiaTheme="minorEastAsia" w:hAnsi="Times New Roman" w:cs="Times New Roman"/>
          <w:sz w:val="24"/>
          <w:szCs w:val="24"/>
          <w:lang w:eastAsia="ru-RU"/>
        </w:rPr>
        <w:t xml:space="preserve"> </w:t>
      </w:r>
      <w:r w:rsidR="0091157E" w:rsidRPr="00C95930">
        <w:rPr>
          <w:rFonts w:ascii="Times New Roman" w:eastAsiaTheme="minorEastAsia" w:hAnsi="Times New Roman" w:cs="Times New Roman"/>
          <w:sz w:val="24"/>
          <w:szCs w:val="24"/>
          <w:lang w:eastAsia="ru-RU"/>
        </w:rPr>
        <w:t>определяется Решением Совета депутатов городского о</w:t>
      </w:r>
      <w:r w:rsidRPr="00C95930">
        <w:rPr>
          <w:rFonts w:ascii="Times New Roman" w:eastAsiaTheme="minorEastAsia" w:hAnsi="Times New Roman" w:cs="Times New Roman"/>
          <w:sz w:val="24"/>
          <w:szCs w:val="24"/>
          <w:lang w:eastAsia="ru-RU"/>
        </w:rPr>
        <w:t>круга Люберцы</w:t>
      </w:r>
      <w:r w:rsidR="00A91B49" w:rsidRPr="0091157E">
        <w:rPr>
          <w:rFonts w:ascii="Times New Roman" w:eastAsiaTheme="minorEastAsia" w:hAnsi="Times New Roman" w:cs="Times New Roman"/>
          <w:sz w:val="24"/>
          <w:szCs w:val="24"/>
          <w:lang w:eastAsia="ru-RU"/>
        </w:rPr>
        <w:t xml:space="preserve"> в соответствии с требованиями законодательства Российской Федерации</w:t>
      </w:r>
      <w:r w:rsidR="00311F90">
        <w:rPr>
          <w:rFonts w:ascii="Times New Roman" w:eastAsiaTheme="minorEastAsia" w:hAnsi="Times New Roman" w:cs="Times New Roman"/>
          <w:sz w:val="24"/>
          <w:szCs w:val="24"/>
          <w:lang w:eastAsia="ru-RU"/>
        </w:rPr>
        <w:t xml:space="preserve"> </w:t>
      </w:r>
      <w:r w:rsidR="00311F90" w:rsidRPr="00C95930">
        <w:rPr>
          <w:rFonts w:ascii="Times New Roman" w:eastAsiaTheme="minorEastAsia" w:hAnsi="Times New Roman" w:cs="Times New Roman"/>
          <w:sz w:val="24"/>
          <w:szCs w:val="24"/>
          <w:lang w:eastAsia="ru-RU"/>
        </w:rPr>
        <w:t>и Московской области</w:t>
      </w:r>
      <w:r w:rsidR="00A91B49" w:rsidRPr="0091157E">
        <w:rPr>
          <w:rFonts w:ascii="Times New Roman" w:eastAsiaTheme="minorEastAsia" w:hAnsi="Times New Roman" w:cs="Times New Roman"/>
          <w:sz w:val="24"/>
          <w:szCs w:val="24"/>
          <w:lang w:eastAsia="ru-RU"/>
        </w:rPr>
        <w:t>.</w:t>
      </w:r>
    </w:p>
    <w:p w:rsidR="00A91B49" w:rsidRPr="0091157E" w:rsidRDefault="00A91B49" w:rsidP="0091157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91157E">
        <w:rPr>
          <w:rFonts w:ascii="Times New Roman" w:eastAsiaTheme="minorEastAsia" w:hAnsi="Times New Roman" w:cs="Times New Roman"/>
          <w:sz w:val="24"/>
          <w:szCs w:val="24"/>
          <w:lang w:eastAsia="ru-RU"/>
        </w:rPr>
        <w:t>6. 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A2530" w:rsidRDefault="002A2530" w:rsidP="001C6887">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p>
    <w:p w:rsidR="00A91B49" w:rsidRPr="001C6887" w:rsidRDefault="00A91B49" w:rsidP="001C6887">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1C6887">
        <w:rPr>
          <w:rFonts w:ascii="Times New Roman" w:eastAsiaTheme="minorEastAsia" w:hAnsi="Times New Roman" w:cs="Times New Roman"/>
          <w:b/>
          <w:bCs/>
          <w:sz w:val="24"/>
          <w:szCs w:val="24"/>
          <w:lang w:eastAsia="ru-RU"/>
        </w:rPr>
        <w:lastRenderedPageBreak/>
        <w:t>Статья 6</w:t>
      </w:r>
      <w:r w:rsidR="00E233B0">
        <w:rPr>
          <w:rFonts w:ascii="Times New Roman" w:eastAsiaTheme="minorEastAsia" w:hAnsi="Times New Roman" w:cs="Times New Roman"/>
          <w:b/>
          <w:bCs/>
          <w:sz w:val="24"/>
          <w:szCs w:val="24"/>
          <w:lang w:eastAsia="ru-RU"/>
        </w:rPr>
        <w:t>3</w:t>
      </w:r>
      <w:r w:rsidRPr="001C6887">
        <w:rPr>
          <w:rFonts w:ascii="Times New Roman" w:eastAsiaTheme="minorEastAsia" w:hAnsi="Times New Roman" w:cs="Times New Roman"/>
          <w:b/>
          <w:bCs/>
          <w:sz w:val="24"/>
          <w:szCs w:val="24"/>
          <w:lang w:eastAsia="ru-RU"/>
        </w:rPr>
        <w:t>. Полномочия органов местного самоуправления городского округа Люберцы</w:t>
      </w:r>
    </w:p>
    <w:p w:rsidR="00A91B49" w:rsidRPr="001C6887" w:rsidRDefault="00A91B49"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1C6887" w:rsidRDefault="00A91B49"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Органы местного самоуправления городского округа Люберцы при реализации полномочий в сфере благоустройства руководствуются положениями </w:t>
      </w:r>
      <w:hyperlink r:id="rId46" w:history="1">
        <w:r w:rsidRPr="001C6887">
          <w:rPr>
            <w:rFonts w:ascii="Times New Roman" w:eastAsiaTheme="minorEastAsia" w:hAnsi="Times New Roman" w:cs="Times New Roman"/>
            <w:sz w:val="24"/>
            <w:szCs w:val="24"/>
            <w:lang w:eastAsia="ru-RU"/>
          </w:rPr>
          <w:t>Закона</w:t>
        </w:r>
      </w:hyperlink>
      <w:r w:rsidRPr="001C6887">
        <w:rPr>
          <w:rFonts w:ascii="Times New Roman" w:eastAsiaTheme="minorEastAsia" w:hAnsi="Times New Roman" w:cs="Times New Roman"/>
          <w:sz w:val="24"/>
          <w:szCs w:val="24"/>
          <w:lang w:eastAsia="ru-RU"/>
        </w:rPr>
        <w:t xml:space="preserve"> Московской области от 30.12.2014 </w:t>
      </w:r>
      <w:r w:rsidR="0091157E" w:rsidRPr="001C6887">
        <w:rPr>
          <w:rFonts w:ascii="Times New Roman" w:eastAsiaTheme="minorEastAsia" w:hAnsi="Times New Roman" w:cs="Times New Roman"/>
          <w:sz w:val="24"/>
          <w:szCs w:val="24"/>
          <w:lang w:eastAsia="ru-RU"/>
        </w:rPr>
        <w:t>№</w:t>
      </w:r>
      <w:r w:rsidRPr="001C6887">
        <w:rPr>
          <w:rFonts w:ascii="Times New Roman" w:eastAsiaTheme="minorEastAsia" w:hAnsi="Times New Roman" w:cs="Times New Roman"/>
          <w:sz w:val="24"/>
          <w:szCs w:val="24"/>
          <w:lang w:eastAsia="ru-RU"/>
        </w:rPr>
        <w:t xml:space="preserve"> 191/2014-ОЗ </w:t>
      </w:r>
      <w:r w:rsidR="0091157E" w:rsidRPr="001C6887">
        <w:rPr>
          <w:rFonts w:ascii="Times New Roman" w:eastAsiaTheme="minorEastAsia" w:hAnsi="Times New Roman" w:cs="Times New Roman"/>
          <w:sz w:val="24"/>
          <w:szCs w:val="24"/>
          <w:lang w:eastAsia="ru-RU"/>
        </w:rPr>
        <w:t>«</w:t>
      </w:r>
      <w:r w:rsidRPr="001C6887">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0091157E" w:rsidRPr="001C6887">
        <w:rPr>
          <w:rFonts w:ascii="Times New Roman" w:eastAsiaTheme="minorEastAsia" w:hAnsi="Times New Roman" w:cs="Times New Roman"/>
          <w:sz w:val="24"/>
          <w:szCs w:val="24"/>
          <w:lang w:eastAsia="ru-RU"/>
        </w:rPr>
        <w:t>»</w:t>
      </w:r>
      <w:r w:rsidRPr="001C6887">
        <w:rPr>
          <w:rFonts w:ascii="Times New Roman" w:eastAsiaTheme="minorEastAsia" w:hAnsi="Times New Roman" w:cs="Times New Roman"/>
          <w:sz w:val="24"/>
          <w:szCs w:val="24"/>
          <w:lang w:eastAsia="ru-RU"/>
        </w:rPr>
        <w:t>, настоящими Правилами и осуществляют следующие полномочия:</w:t>
      </w:r>
    </w:p>
    <w:p w:rsidR="00A91B49"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 xml:space="preserve">принимают муниципальные правовые акты с учетом требований </w:t>
      </w:r>
      <w:hyperlink r:id="rId47" w:history="1">
        <w:r w:rsidR="00A91B49" w:rsidRPr="001C6887">
          <w:rPr>
            <w:rFonts w:ascii="Times New Roman" w:eastAsiaTheme="minorEastAsia" w:hAnsi="Times New Roman" w:cs="Times New Roman"/>
            <w:sz w:val="24"/>
            <w:szCs w:val="24"/>
            <w:lang w:eastAsia="ru-RU"/>
          </w:rPr>
          <w:t>Закона</w:t>
        </w:r>
      </w:hyperlink>
      <w:r w:rsidR="00A91B49" w:rsidRPr="001C6887">
        <w:rPr>
          <w:rFonts w:ascii="Times New Roman" w:eastAsiaTheme="minorEastAsia" w:hAnsi="Times New Roman" w:cs="Times New Roman"/>
          <w:sz w:val="24"/>
          <w:szCs w:val="24"/>
          <w:lang w:eastAsia="ru-RU"/>
        </w:rPr>
        <w:t xml:space="preserve"> Московской области от 30.12.2014 </w:t>
      </w:r>
      <w:r w:rsidRPr="001C6887">
        <w:rPr>
          <w:rFonts w:ascii="Times New Roman" w:eastAsiaTheme="minorEastAsia" w:hAnsi="Times New Roman" w:cs="Times New Roman"/>
          <w:sz w:val="24"/>
          <w:szCs w:val="24"/>
          <w:lang w:eastAsia="ru-RU"/>
        </w:rPr>
        <w:t>№</w:t>
      </w:r>
      <w:r w:rsidR="00A91B49" w:rsidRPr="001C6887">
        <w:rPr>
          <w:rFonts w:ascii="Times New Roman" w:eastAsiaTheme="minorEastAsia" w:hAnsi="Times New Roman" w:cs="Times New Roman"/>
          <w:sz w:val="24"/>
          <w:szCs w:val="24"/>
          <w:lang w:eastAsia="ru-RU"/>
        </w:rPr>
        <w:t xml:space="preserve"> 191/2014-ОЗ </w:t>
      </w:r>
      <w:r w:rsidRPr="001C6887">
        <w:rPr>
          <w:rFonts w:ascii="Times New Roman" w:eastAsiaTheme="minorEastAsia" w:hAnsi="Times New Roman" w:cs="Times New Roman"/>
          <w:sz w:val="24"/>
          <w:szCs w:val="24"/>
          <w:lang w:eastAsia="ru-RU"/>
        </w:rPr>
        <w:t>«</w:t>
      </w:r>
      <w:r w:rsidR="00A91B49" w:rsidRPr="001C6887">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Pr="001C6887">
        <w:rPr>
          <w:rFonts w:ascii="Times New Roman" w:eastAsiaTheme="minorEastAsia" w:hAnsi="Times New Roman" w:cs="Times New Roman"/>
          <w:sz w:val="24"/>
          <w:szCs w:val="24"/>
          <w:lang w:eastAsia="ru-RU"/>
        </w:rPr>
        <w:t>»</w:t>
      </w:r>
      <w:r w:rsidR="00A91B49" w:rsidRPr="001C6887">
        <w:rPr>
          <w:rFonts w:ascii="Times New Roman" w:eastAsiaTheme="minorEastAsia" w:hAnsi="Times New Roman" w:cs="Times New Roman"/>
          <w:sz w:val="24"/>
          <w:szCs w:val="24"/>
          <w:lang w:eastAsia="ru-RU"/>
        </w:rPr>
        <w:t>, законодательства Российской Федерации и правовых актов Московской области, настоящих Правил;</w:t>
      </w:r>
    </w:p>
    <w:p w:rsidR="00A91B49"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обеспечивают закрепление всей территории городского округа Люберцы 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w:t>
      </w:r>
    </w:p>
    <w:p w:rsidR="00A91B49"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привлекают население к выполнению на добровольной основе социально значимых работ по благоустройству и озеленению территории городского округа Люберцы;</w:t>
      </w:r>
    </w:p>
    <w:p w:rsidR="00A91B49"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утверждают расходы местного бюджета на очередной финансовый год на благоустройство и озеленение;</w:t>
      </w:r>
    </w:p>
    <w:p w:rsidR="00A91B49"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определяют время и порядок проведения месячников по благоустройству и озеленению территории в рамках временного промежутка, установленного настоящими Правилами;</w:t>
      </w:r>
    </w:p>
    <w:p w:rsidR="00A91B49"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утверждают правила и планы благоустройства территорий городского округа Люберцы;</w:t>
      </w:r>
    </w:p>
    <w:p w:rsidR="00A91B49"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осуществляют согласование планов по благоустройству с объединениями граждан, общественными организациями и объединениями;</w:t>
      </w:r>
    </w:p>
    <w:p w:rsidR="00A91B49"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утверждают планы по благоустройству и озеленению территорий;</w:t>
      </w:r>
    </w:p>
    <w:p w:rsidR="00A91B49"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реализуют планы по благоустройству и озеленению территорий;</w:t>
      </w:r>
    </w:p>
    <w:p w:rsidR="00A91B49"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принимают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A91B49"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организуют конкурсы по благоустройству и озеленению территории среди жителей по различным номинациям;</w:t>
      </w:r>
    </w:p>
    <w:p w:rsidR="0091157E"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определяют специальные участки для вывоза уличного смета, остатков растительности, листвы и снега;</w:t>
      </w:r>
    </w:p>
    <w:p w:rsidR="0091157E"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осуществляют организацию благоустройства и озеленения территории с учетом мнения жителей городского округа Люберцы и иных заинтересованных лиц;</w:t>
      </w:r>
    </w:p>
    <w:p w:rsidR="0091157E" w:rsidRPr="001C6887" w:rsidRDefault="0091157E"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осуществляют разработку, утверждение и реализацию схем санитарной очистки территории;</w:t>
      </w:r>
    </w:p>
    <w:p w:rsidR="0091157E" w:rsidRPr="001C6887"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91157E" w:rsidRPr="001C6887">
        <w:rPr>
          <w:rFonts w:ascii="Times New Roman" w:eastAsiaTheme="minorEastAsia" w:hAnsi="Times New Roman" w:cs="Times New Roman"/>
          <w:sz w:val="24"/>
          <w:szCs w:val="24"/>
          <w:lang w:eastAsia="ru-RU"/>
        </w:rPr>
        <w:t>принимают меры профилактического характера, направленные на сохранение объектов благоустройства;</w:t>
      </w:r>
    </w:p>
    <w:p w:rsidR="0091157E" w:rsidRPr="001C6887"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91157E" w:rsidRPr="001C6887">
        <w:rPr>
          <w:rFonts w:ascii="Times New Roman" w:eastAsiaTheme="minorEastAsia" w:hAnsi="Times New Roman" w:cs="Times New Roman"/>
          <w:sz w:val="24"/>
          <w:szCs w:val="24"/>
          <w:lang w:eastAsia="ru-RU"/>
        </w:rPr>
        <w:t>применяют меры экономического стимулирования граждан и организаций за деятельность в сфере благоустройства;</w:t>
      </w:r>
    </w:p>
    <w:p w:rsidR="008B5203" w:rsidRPr="001C6887"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91157E" w:rsidRPr="001C6887">
        <w:rPr>
          <w:rFonts w:ascii="Times New Roman" w:eastAsiaTheme="minorEastAsia" w:hAnsi="Times New Roman" w:cs="Times New Roman"/>
          <w:sz w:val="24"/>
          <w:szCs w:val="24"/>
          <w:lang w:eastAsia="ru-RU"/>
        </w:rPr>
        <w:t>организуют содержание, техническое обслуживание, текущий и капитальный ремонт, реконструкцию и строительство сетей уличного освещения;</w:t>
      </w:r>
    </w:p>
    <w:p w:rsidR="00A91B49" w:rsidRPr="001C6887"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 xml:space="preserve">определяют требования к организации освещения улиц и установке указателей с наименованиями улиц и номерами домов, в части не урегулированной </w:t>
      </w:r>
      <w:hyperlink r:id="rId48" w:history="1">
        <w:r w:rsidR="00A91B49" w:rsidRPr="001C6887">
          <w:rPr>
            <w:rFonts w:ascii="Times New Roman" w:eastAsiaTheme="minorEastAsia" w:hAnsi="Times New Roman" w:cs="Times New Roman"/>
            <w:sz w:val="24"/>
            <w:szCs w:val="24"/>
            <w:lang w:eastAsia="ru-RU"/>
          </w:rPr>
          <w:t>Законом</w:t>
        </w:r>
      </w:hyperlink>
      <w:r w:rsidR="00A91B49" w:rsidRPr="001C6887">
        <w:rPr>
          <w:rFonts w:ascii="Times New Roman" w:eastAsiaTheme="minorEastAsia" w:hAnsi="Times New Roman" w:cs="Times New Roman"/>
          <w:sz w:val="24"/>
          <w:szCs w:val="24"/>
          <w:lang w:eastAsia="ru-RU"/>
        </w:rPr>
        <w:t xml:space="preserve"> Московской области от 30.12.2014 </w:t>
      </w:r>
      <w:r w:rsidRPr="001C6887">
        <w:rPr>
          <w:rFonts w:ascii="Times New Roman" w:eastAsiaTheme="minorEastAsia" w:hAnsi="Times New Roman" w:cs="Times New Roman"/>
          <w:sz w:val="24"/>
          <w:szCs w:val="24"/>
          <w:lang w:eastAsia="ru-RU"/>
        </w:rPr>
        <w:t>№</w:t>
      </w:r>
      <w:r w:rsidR="00A91B49" w:rsidRPr="001C6887">
        <w:rPr>
          <w:rFonts w:ascii="Times New Roman" w:eastAsiaTheme="minorEastAsia" w:hAnsi="Times New Roman" w:cs="Times New Roman"/>
          <w:sz w:val="24"/>
          <w:szCs w:val="24"/>
          <w:lang w:eastAsia="ru-RU"/>
        </w:rPr>
        <w:t xml:space="preserve"> 191/2014-ОЗ </w:t>
      </w:r>
      <w:r w:rsidRPr="001C6887">
        <w:rPr>
          <w:rFonts w:ascii="Times New Roman" w:eastAsiaTheme="minorEastAsia" w:hAnsi="Times New Roman" w:cs="Times New Roman"/>
          <w:sz w:val="24"/>
          <w:szCs w:val="24"/>
          <w:lang w:eastAsia="ru-RU"/>
        </w:rPr>
        <w:t>«</w:t>
      </w:r>
      <w:r w:rsidR="00A91B49" w:rsidRPr="001C6887">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Pr="001C6887">
        <w:rPr>
          <w:rFonts w:ascii="Times New Roman" w:eastAsiaTheme="minorEastAsia" w:hAnsi="Times New Roman" w:cs="Times New Roman"/>
          <w:sz w:val="24"/>
          <w:szCs w:val="24"/>
          <w:lang w:eastAsia="ru-RU"/>
        </w:rPr>
        <w:t>»</w:t>
      </w:r>
      <w:r w:rsidR="00A91B49" w:rsidRPr="001C6887">
        <w:rPr>
          <w:rFonts w:ascii="Times New Roman" w:eastAsiaTheme="minorEastAsia" w:hAnsi="Times New Roman" w:cs="Times New Roman"/>
          <w:sz w:val="24"/>
          <w:szCs w:val="24"/>
          <w:lang w:eastAsia="ru-RU"/>
        </w:rPr>
        <w:t xml:space="preserve"> и иными правовыми актами Московской области;</w:t>
      </w:r>
    </w:p>
    <w:p w:rsidR="00A91B49" w:rsidRPr="001C6887"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определяют места для выгула домашних животных</w:t>
      </w:r>
      <w:r w:rsidR="00A91B49" w:rsidRPr="001C6887">
        <w:rPr>
          <w:rFonts w:ascii="Times New Roman" w:eastAsiaTheme="minorEastAsia" w:hAnsi="Times New Roman" w:cs="Times New Roman"/>
          <w:sz w:val="24"/>
          <w:szCs w:val="24"/>
          <w:lang w:eastAsia="ru-RU"/>
        </w:rPr>
        <w:t>;</w:t>
      </w:r>
    </w:p>
    <w:p w:rsidR="00A91B49" w:rsidRPr="001C6887"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 xml:space="preserve">привлекают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городского округа Люберцы для приемки работ, выполненных при осуществлении мероприятий, закрепленных в планах </w:t>
      </w:r>
      <w:r w:rsidR="00A91B49" w:rsidRPr="001C6887">
        <w:rPr>
          <w:rFonts w:ascii="Times New Roman" w:eastAsiaTheme="minorEastAsia" w:hAnsi="Times New Roman" w:cs="Times New Roman"/>
          <w:sz w:val="24"/>
          <w:szCs w:val="24"/>
          <w:lang w:eastAsia="ru-RU"/>
        </w:rPr>
        <w:lastRenderedPageBreak/>
        <w:t>благоустройства городского округа Люберцы;</w:t>
      </w:r>
    </w:p>
    <w:p w:rsidR="00A91B49" w:rsidRPr="001C6887"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 xml:space="preserve">создают условия беспрепятственного доступа к объектам благоустройства, находящимся в муниципальной собственности, для инвалидов и других </w:t>
      </w:r>
      <w:r w:rsidR="00DD0FC7" w:rsidRPr="001C6887">
        <w:rPr>
          <w:rFonts w:ascii="Times New Roman" w:eastAsiaTheme="minorEastAsia" w:hAnsi="Times New Roman" w:cs="Times New Roman"/>
          <w:sz w:val="24"/>
          <w:szCs w:val="24"/>
          <w:lang w:eastAsia="ru-RU"/>
        </w:rPr>
        <w:t>МГН</w:t>
      </w:r>
      <w:r w:rsidR="00A91B49" w:rsidRPr="001C6887">
        <w:rPr>
          <w:rFonts w:ascii="Times New Roman" w:eastAsiaTheme="minorEastAsia" w:hAnsi="Times New Roman" w:cs="Times New Roman"/>
          <w:sz w:val="24"/>
          <w:szCs w:val="24"/>
          <w:lang w:eastAsia="ru-RU"/>
        </w:rPr>
        <w:t xml:space="preserve"> в порядке, установленном законодательством Российской Федерации о социальной защите инвалидов;</w:t>
      </w:r>
    </w:p>
    <w:p w:rsidR="00A91B49" w:rsidRPr="001C6887"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 </w:t>
      </w:r>
      <w:r w:rsidR="00A91B49" w:rsidRPr="001C6887">
        <w:rPr>
          <w:rFonts w:ascii="Times New Roman" w:eastAsiaTheme="minorEastAsia" w:hAnsi="Times New Roman" w:cs="Times New Roman"/>
          <w:sz w:val="24"/>
          <w:szCs w:val="24"/>
          <w:lang w:eastAsia="ru-RU"/>
        </w:rPr>
        <w:t>осуществляют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r w:rsidRPr="001C6887">
        <w:rPr>
          <w:rFonts w:ascii="Times New Roman" w:eastAsiaTheme="minorEastAsia" w:hAnsi="Times New Roman" w:cs="Times New Roman"/>
          <w:sz w:val="24"/>
          <w:szCs w:val="24"/>
          <w:lang w:eastAsia="ru-RU"/>
        </w:rPr>
        <w:t>;</w:t>
      </w:r>
    </w:p>
    <w:p w:rsidR="008B5203" w:rsidRPr="001C6887" w:rsidRDefault="008B5203"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утверждают и доводят до юридических и физических лиц требования к архитектурно-художественному облику территорий городского округа Люберцы путем размещения на публичных информационных ресурсах.</w:t>
      </w:r>
    </w:p>
    <w:p w:rsidR="00A91B49" w:rsidRPr="001C6887" w:rsidRDefault="00A91B49"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В целях обеспечения свободного доступа информация о мероприятиях по благоустройству территорий подлежит размещению на публичных информационных ресурсах.</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1C6887" w:rsidRDefault="00A91B49" w:rsidP="001C6887">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b/>
          <w:bCs/>
          <w:sz w:val="24"/>
          <w:szCs w:val="24"/>
          <w:lang w:eastAsia="ru-RU"/>
        </w:rPr>
      </w:pPr>
      <w:r w:rsidRPr="001C6887">
        <w:rPr>
          <w:rFonts w:ascii="Times New Roman" w:eastAsiaTheme="minorEastAsia" w:hAnsi="Times New Roman" w:cs="Times New Roman"/>
          <w:b/>
          <w:bCs/>
          <w:sz w:val="24"/>
          <w:szCs w:val="24"/>
          <w:lang w:eastAsia="ru-RU"/>
        </w:rPr>
        <w:t>Статья 6</w:t>
      </w:r>
      <w:r w:rsidR="00E233B0">
        <w:rPr>
          <w:rFonts w:ascii="Times New Roman" w:eastAsiaTheme="minorEastAsia" w:hAnsi="Times New Roman" w:cs="Times New Roman"/>
          <w:b/>
          <w:bCs/>
          <w:sz w:val="24"/>
          <w:szCs w:val="24"/>
          <w:lang w:eastAsia="ru-RU"/>
        </w:rPr>
        <w:t>4</w:t>
      </w:r>
      <w:r w:rsidR="0005431D">
        <w:rPr>
          <w:rFonts w:ascii="Times New Roman" w:eastAsiaTheme="minorEastAsia" w:hAnsi="Times New Roman" w:cs="Times New Roman"/>
          <w:b/>
          <w:bCs/>
          <w:sz w:val="24"/>
          <w:szCs w:val="24"/>
          <w:lang w:eastAsia="ru-RU"/>
        </w:rPr>
        <w:t>. Ответственность за нарушение П</w:t>
      </w:r>
      <w:r w:rsidRPr="001C6887">
        <w:rPr>
          <w:rFonts w:ascii="Times New Roman" w:eastAsiaTheme="minorEastAsia" w:hAnsi="Times New Roman" w:cs="Times New Roman"/>
          <w:b/>
          <w:bCs/>
          <w:sz w:val="24"/>
          <w:szCs w:val="24"/>
          <w:lang w:eastAsia="ru-RU"/>
        </w:rPr>
        <w:t>равил благоустройства территории городского округа Люберцы</w:t>
      </w:r>
    </w:p>
    <w:p w:rsidR="00A91B49" w:rsidRPr="001C6887" w:rsidRDefault="00A91B49"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rsidR="00A91B49" w:rsidRPr="001C6887" w:rsidRDefault="00A91B49"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 xml:space="preserve">1. Лица, нарушившие требования, предусмотренные </w:t>
      </w:r>
      <w:hyperlink r:id="rId49" w:history="1">
        <w:r w:rsidRPr="001C6887">
          <w:rPr>
            <w:rFonts w:ascii="Times New Roman" w:eastAsiaTheme="minorEastAsia" w:hAnsi="Times New Roman" w:cs="Times New Roman"/>
            <w:sz w:val="24"/>
            <w:szCs w:val="24"/>
            <w:lang w:eastAsia="ru-RU"/>
          </w:rPr>
          <w:t>Законом</w:t>
        </w:r>
      </w:hyperlink>
      <w:r w:rsidRPr="001C6887">
        <w:rPr>
          <w:rFonts w:ascii="Times New Roman" w:eastAsiaTheme="minorEastAsia" w:hAnsi="Times New Roman" w:cs="Times New Roman"/>
          <w:sz w:val="24"/>
          <w:szCs w:val="24"/>
          <w:lang w:eastAsia="ru-RU"/>
        </w:rPr>
        <w:t xml:space="preserve"> Московской области </w:t>
      </w:r>
      <w:r w:rsidR="00C30272">
        <w:rPr>
          <w:rFonts w:ascii="Times New Roman" w:eastAsiaTheme="minorEastAsia" w:hAnsi="Times New Roman" w:cs="Times New Roman"/>
          <w:sz w:val="24"/>
          <w:szCs w:val="24"/>
          <w:lang w:eastAsia="ru-RU"/>
        </w:rPr>
        <w:br/>
      </w:r>
      <w:r w:rsidRPr="001C6887">
        <w:rPr>
          <w:rFonts w:ascii="Times New Roman" w:eastAsiaTheme="minorEastAsia" w:hAnsi="Times New Roman" w:cs="Times New Roman"/>
          <w:sz w:val="24"/>
          <w:szCs w:val="24"/>
          <w:lang w:eastAsia="ru-RU"/>
        </w:rPr>
        <w:t xml:space="preserve">от 30.12.2014 </w:t>
      </w:r>
      <w:r w:rsidR="008B5203" w:rsidRPr="001C6887">
        <w:rPr>
          <w:rFonts w:ascii="Times New Roman" w:eastAsiaTheme="minorEastAsia" w:hAnsi="Times New Roman" w:cs="Times New Roman"/>
          <w:sz w:val="24"/>
          <w:szCs w:val="24"/>
          <w:lang w:eastAsia="ru-RU"/>
        </w:rPr>
        <w:t>№</w:t>
      </w:r>
      <w:r w:rsidRPr="001C6887">
        <w:rPr>
          <w:rFonts w:ascii="Times New Roman" w:eastAsiaTheme="minorEastAsia" w:hAnsi="Times New Roman" w:cs="Times New Roman"/>
          <w:sz w:val="24"/>
          <w:szCs w:val="24"/>
          <w:lang w:eastAsia="ru-RU"/>
        </w:rPr>
        <w:t xml:space="preserve"> 191/2014-ОЗ </w:t>
      </w:r>
      <w:r w:rsidR="008B5203" w:rsidRPr="001C6887">
        <w:rPr>
          <w:rFonts w:ascii="Times New Roman" w:eastAsiaTheme="minorEastAsia" w:hAnsi="Times New Roman" w:cs="Times New Roman"/>
          <w:sz w:val="24"/>
          <w:szCs w:val="24"/>
          <w:lang w:eastAsia="ru-RU"/>
        </w:rPr>
        <w:t>«</w:t>
      </w:r>
      <w:r w:rsidRPr="001C6887">
        <w:rPr>
          <w:rFonts w:ascii="Times New Roman" w:eastAsiaTheme="minorEastAsia" w:hAnsi="Times New Roman" w:cs="Times New Roman"/>
          <w:sz w:val="24"/>
          <w:szCs w:val="24"/>
          <w:lang w:eastAsia="ru-RU"/>
        </w:rPr>
        <w:t>О регулировании дополнительных вопросов в сфере благоустройства в Московской области</w:t>
      </w:r>
      <w:r w:rsidR="008B5203" w:rsidRPr="001C6887">
        <w:rPr>
          <w:rFonts w:ascii="Times New Roman" w:eastAsiaTheme="minorEastAsia" w:hAnsi="Times New Roman" w:cs="Times New Roman"/>
          <w:sz w:val="24"/>
          <w:szCs w:val="24"/>
          <w:lang w:eastAsia="ru-RU"/>
        </w:rPr>
        <w:t>»</w:t>
      </w:r>
      <w:r w:rsidRPr="001C6887">
        <w:rPr>
          <w:rFonts w:ascii="Times New Roman" w:eastAsiaTheme="minorEastAsia" w:hAnsi="Times New Roman" w:cs="Times New Roman"/>
          <w:sz w:val="24"/>
          <w:szCs w:val="24"/>
          <w:lang w:eastAsia="ru-RU"/>
        </w:rPr>
        <w:t xml:space="preserve">, настоящими Правилами несут ответственность, установленную </w:t>
      </w:r>
      <w:hyperlink r:id="rId50" w:history="1">
        <w:r w:rsidRPr="001C6887">
          <w:rPr>
            <w:rFonts w:ascii="Times New Roman" w:eastAsiaTheme="minorEastAsia" w:hAnsi="Times New Roman" w:cs="Times New Roman"/>
            <w:sz w:val="24"/>
            <w:szCs w:val="24"/>
            <w:lang w:eastAsia="ru-RU"/>
          </w:rPr>
          <w:t>Законом</w:t>
        </w:r>
      </w:hyperlink>
      <w:r w:rsidRPr="001C6887">
        <w:rPr>
          <w:rFonts w:ascii="Times New Roman" w:eastAsiaTheme="minorEastAsia" w:hAnsi="Times New Roman" w:cs="Times New Roman"/>
          <w:sz w:val="24"/>
          <w:szCs w:val="24"/>
          <w:lang w:eastAsia="ru-RU"/>
        </w:rPr>
        <w:t xml:space="preserve"> Московской области </w:t>
      </w:r>
      <w:r w:rsidR="008B5203" w:rsidRPr="001C6887">
        <w:rPr>
          <w:rFonts w:ascii="Times New Roman" w:eastAsiaTheme="minorEastAsia" w:hAnsi="Times New Roman" w:cs="Times New Roman"/>
          <w:sz w:val="24"/>
          <w:szCs w:val="24"/>
          <w:lang w:eastAsia="ru-RU"/>
        </w:rPr>
        <w:t>от 04.05.2016 №</w:t>
      </w:r>
      <w:r w:rsidRPr="001C6887">
        <w:rPr>
          <w:rFonts w:ascii="Times New Roman" w:eastAsiaTheme="minorEastAsia" w:hAnsi="Times New Roman" w:cs="Times New Roman"/>
          <w:sz w:val="24"/>
          <w:szCs w:val="24"/>
          <w:lang w:eastAsia="ru-RU"/>
        </w:rPr>
        <w:t xml:space="preserve"> 37/2016-ОЗ </w:t>
      </w:r>
      <w:r w:rsidR="008B5203" w:rsidRPr="001C6887">
        <w:rPr>
          <w:rFonts w:ascii="Times New Roman" w:eastAsiaTheme="minorEastAsia" w:hAnsi="Times New Roman" w:cs="Times New Roman"/>
          <w:sz w:val="24"/>
          <w:szCs w:val="24"/>
          <w:lang w:eastAsia="ru-RU"/>
        </w:rPr>
        <w:t>«</w:t>
      </w:r>
      <w:r w:rsidRPr="001C6887">
        <w:rPr>
          <w:rFonts w:ascii="Times New Roman" w:eastAsiaTheme="minorEastAsia" w:hAnsi="Times New Roman" w:cs="Times New Roman"/>
          <w:sz w:val="24"/>
          <w:szCs w:val="24"/>
          <w:lang w:eastAsia="ru-RU"/>
        </w:rPr>
        <w:t>Кодекс Московской области об административных правонарушениях</w:t>
      </w:r>
      <w:r w:rsidR="008B5203" w:rsidRPr="001C6887">
        <w:rPr>
          <w:rFonts w:ascii="Times New Roman" w:eastAsiaTheme="minorEastAsia" w:hAnsi="Times New Roman" w:cs="Times New Roman"/>
          <w:sz w:val="24"/>
          <w:szCs w:val="24"/>
          <w:lang w:eastAsia="ru-RU"/>
        </w:rPr>
        <w:t>»</w:t>
      </w:r>
      <w:r w:rsidRPr="001C6887">
        <w:rPr>
          <w:rFonts w:ascii="Times New Roman" w:eastAsiaTheme="minorEastAsia" w:hAnsi="Times New Roman" w:cs="Times New Roman"/>
          <w:sz w:val="24"/>
          <w:szCs w:val="24"/>
          <w:lang w:eastAsia="ru-RU"/>
        </w:rPr>
        <w:t>.</w:t>
      </w:r>
    </w:p>
    <w:p w:rsidR="00A91B49" w:rsidRPr="001C6887" w:rsidRDefault="00A91B49" w:rsidP="001C68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1C6887">
        <w:rPr>
          <w:rFonts w:ascii="Times New Roman" w:eastAsiaTheme="minorEastAsia" w:hAnsi="Times New Roman" w:cs="Times New Roman"/>
          <w:sz w:val="24"/>
          <w:szCs w:val="24"/>
          <w:lang w:eastAsia="ru-RU"/>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действующим законодательством.</w:t>
      </w:r>
    </w:p>
    <w:p w:rsidR="00A91B49" w:rsidRPr="00687A1C" w:rsidRDefault="00A91B49" w:rsidP="00A91B4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91B49" w:rsidRPr="00687A1C" w:rsidRDefault="00A91B49" w:rsidP="00A91B49">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4F0C35" w:rsidRDefault="004F0C35"/>
    <w:sectPr w:rsidR="004F0C35" w:rsidSect="001C6887">
      <w:headerReference w:type="default" r:id="rId51"/>
      <w:footerReference w:type="default" r:id="rId52"/>
      <w:pgSz w:w="11906" w:h="16838"/>
      <w:pgMar w:top="1440" w:right="566" w:bottom="1276"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7CE" w:rsidRDefault="000E07CE">
      <w:pPr>
        <w:spacing w:after="0" w:line="240" w:lineRule="auto"/>
      </w:pPr>
      <w:r>
        <w:separator/>
      </w:r>
    </w:p>
  </w:endnote>
  <w:endnote w:type="continuationSeparator" w:id="0">
    <w:p w:rsidR="000E07CE" w:rsidRDefault="000E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9E7" w:rsidRDefault="007639E7">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9E7" w:rsidRDefault="007639E7">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9E7" w:rsidRDefault="007639E7">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9E7" w:rsidRDefault="007639E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7CE" w:rsidRDefault="000E07CE">
      <w:pPr>
        <w:spacing w:after="0" w:line="240" w:lineRule="auto"/>
      </w:pPr>
      <w:r>
        <w:separator/>
      </w:r>
    </w:p>
  </w:footnote>
  <w:footnote w:type="continuationSeparator" w:id="0">
    <w:p w:rsidR="000E07CE" w:rsidRDefault="000E0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9E7" w:rsidRDefault="007639E7">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9E7" w:rsidRDefault="007639E7">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9E7" w:rsidRDefault="007639E7">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9E7" w:rsidRDefault="007639E7">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51809"/>
    <w:multiLevelType w:val="hybridMultilevel"/>
    <w:tmpl w:val="1B8C1EFA"/>
    <w:lvl w:ilvl="0" w:tplc="7C4E2DB6">
      <w:start w:val="1"/>
      <w:numFmt w:val="decimal"/>
      <w:lvlText w:val="%1)"/>
      <w:lvlJc w:val="left"/>
      <w:pPr>
        <w:ind w:left="1408" w:hanging="84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B5A7381"/>
    <w:multiLevelType w:val="hybridMultilevel"/>
    <w:tmpl w:val="F4F62868"/>
    <w:lvl w:ilvl="0" w:tplc="04190011">
      <w:start w:val="1"/>
      <w:numFmt w:val="decimal"/>
      <w:lvlText w:val="%1)"/>
      <w:lvlJc w:val="left"/>
      <w:pPr>
        <w:ind w:left="361" w:hanging="360"/>
      </w:p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
    <w:nsid w:val="1BA408CD"/>
    <w:multiLevelType w:val="hybridMultilevel"/>
    <w:tmpl w:val="B6102262"/>
    <w:lvl w:ilvl="0" w:tplc="9CA289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E02795D"/>
    <w:multiLevelType w:val="hybridMultilevel"/>
    <w:tmpl w:val="28E41704"/>
    <w:lvl w:ilvl="0" w:tplc="347276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B982930"/>
    <w:multiLevelType w:val="hybridMultilevel"/>
    <w:tmpl w:val="6F129612"/>
    <w:lvl w:ilvl="0" w:tplc="25186E9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A634CA"/>
    <w:multiLevelType w:val="hybridMultilevel"/>
    <w:tmpl w:val="A5FAF638"/>
    <w:lvl w:ilvl="0" w:tplc="A29A6B44">
      <w:start w:val="1"/>
      <w:numFmt w:val="decimal"/>
      <w:lvlText w:val="%1."/>
      <w:lvlJc w:val="left"/>
      <w:pPr>
        <w:ind w:left="360" w:hanging="360"/>
      </w:pPr>
      <w:rPr>
        <w:rFonts w:ascii="Times New Roman" w:hAnsi="Times New Roman" w:cs="Times New Roman" w:hint="default"/>
        <w:b/>
        <w:bCs/>
        <w:i w:val="0"/>
        <w:color w:val="auto"/>
        <w:sz w:val="28"/>
        <w:szCs w:val="28"/>
      </w:rPr>
    </w:lvl>
    <w:lvl w:ilvl="1" w:tplc="04190019">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2DC944E0"/>
    <w:multiLevelType w:val="hybridMultilevel"/>
    <w:tmpl w:val="6D469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7903B8"/>
    <w:multiLevelType w:val="hybridMultilevel"/>
    <w:tmpl w:val="A0F6A9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107C41"/>
    <w:multiLevelType w:val="hybridMultilevel"/>
    <w:tmpl w:val="72DE25E2"/>
    <w:lvl w:ilvl="0" w:tplc="0419000F">
      <w:start w:val="1"/>
      <w:numFmt w:val="decimal"/>
      <w:lvlText w:val="%1."/>
      <w:lvlJc w:val="left"/>
      <w:pPr>
        <w:ind w:left="7307" w:hanging="360"/>
      </w:pPr>
      <w:rPr>
        <w:rFonts w:hint="default"/>
      </w:rPr>
    </w:lvl>
    <w:lvl w:ilvl="1" w:tplc="04190019" w:tentative="1">
      <w:start w:val="1"/>
      <w:numFmt w:val="lowerLetter"/>
      <w:lvlText w:val="%2."/>
      <w:lvlJc w:val="left"/>
      <w:pPr>
        <w:ind w:left="8027" w:hanging="360"/>
      </w:pPr>
    </w:lvl>
    <w:lvl w:ilvl="2" w:tplc="0419001B" w:tentative="1">
      <w:start w:val="1"/>
      <w:numFmt w:val="lowerRoman"/>
      <w:lvlText w:val="%3."/>
      <w:lvlJc w:val="right"/>
      <w:pPr>
        <w:ind w:left="8747" w:hanging="180"/>
      </w:pPr>
    </w:lvl>
    <w:lvl w:ilvl="3" w:tplc="0419000F" w:tentative="1">
      <w:start w:val="1"/>
      <w:numFmt w:val="decimal"/>
      <w:lvlText w:val="%4."/>
      <w:lvlJc w:val="left"/>
      <w:pPr>
        <w:ind w:left="9467" w:hanging="360"/>
      </w:pPr>
    </w:lvl>
    <w:lvl w:ilvl="4" w:tplc="04190019" w:tentative="1">
      <w:start w:val="1"/>
      <w:numFmt w:val="lowerLetter"/>
      <w:lvlText w:val="%5."/>
      <w:lvlJc w:val="left"/>
      <w:pPr>
        <w:ind w:left="10187" w:hanging="360"/>
      </w:pPr>
    </w:lvl>
    <w:lvl w:ilvl="5" w:tplc="0419001B" w:tentative="1">
      <w:start w:val="1"/>
      <w:numFmt w:val="lowerRoman"/>
      <w:lvlText w:val="%6."/>
      <w:lvlJc w:val="right"/>
      <w:pPr>
        <w:ind w:left="10907" w:hanging="180"/>
      </w:pPr>
    </w:lvl>
    <w:lvl w:ilvl="6" w:tplc="0419000F" w:tentative="1">
      <w:start w:val="1"/>
      <w:numFmt w:val="decimal"/>
      <w:lvlText w:val="%7."/>
      <w:lvlJc w:val="left"/>
      <w:pPr>
        <w:ind w:left="11627" w:hanging="360"/>
      </w:pPr>
    </w:lvl>
    <w:lvl w:ilvl="7" w:tplc="04190019" w:tentative="1">
      <w:start w:val="1"/>
      <w:numFmt w:val="lowerLetter"/>
      <w:lvlText w:val="%8."/>
      <w:lvlJc w:val="left"/>
      <w:pPr>
        <w:ind w:left="12347" w:hanging="360"/>
      </w:pPr>
    </w:lvl>
    <w:lvl w:ilvl="8" w:tplc="0419001B" w:tentative="1">
      <w:start w:val="1"/>
      <w:numFmt w:val="lowerRoman"/>
      <w:lvlText w:val="%9."/>
      <w:lvlJc w:val="right"/>
      <w:pPr>
        <w:ind w:left="13067" w:hanging="180"/>
      </w:pPr>
    </w:lvl>
  </w:abstractNum>
  <w:abstractNum w:abstractNumId="9">
    <w:nsid w:val="35680D43"/>
    <w:multiLevelType w:val="hybridMultilevel"/>
    <w:tmpl w:val="1790478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B81114E"/>
    <w:multiLevelType w:val="hybridMultilevel"/>
    <w:tmpl w:val="00B8E8BE"/>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026620"/>
    <w:multiLevelType w:val="hybridMultilevel"/>
    <w:tmpl w:val="AFEEB960"/>
    <w:lvl w:ilvl="0" w:tplc="5BD8CD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1CE4B99"/>
    <w:multiLevelType w:val="hybridMultilevel"/>
    <w:tmpl w:val="A5426BB2"/>
    <w:lvl w:ilvl="0" w:tplc="6374E7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5EF1512"/>
    <w:multiLevelType w:val="hybridMultilevel"/>
    <w:tmpl w:val="7DF471CA"/>
    <w:lvl w:ilvl="0" w:tplc="D14CEF2E">
      <w:start w:val="1"/>
      <w:numFmt w:val="decimal"/>
      <w:lvlText w:val="%1."/>
      <w:lvlJc w:val="left"/>
      <w:pPr>
        <w:ind w:left="786"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F50347"/>
    <w:multiLevelType w:val="hybridMultilevel"/>
    <w:tmpl w:val="C03C4CEA"/>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0A20AEC"/>
    <w:multiLevelType w:val="hybridMultilevel"/>
    <w:tmpl w:val="316C51E8"/>
    <w:lvl w:ilvl="0" w:tplc="5CACAE2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6EB4C62"/>
    <w:multiLevelType w:val="hybridMultilevel"/>
    <w:tmpl w:val="7F3A3AF8"/>
    <w:lvl w:ilvl="0" w:tplc="27C86E2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9A273C3"/>
    <w:multiLevelType w:val="hybridMultilevel"/>
    <w:tmpl w:val="1F7C39B6"/>
    <w:lvl w:ilvl="0" w:tplc="2760EB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9AD08DF"/>
    <w:multiLevelType w:val="hybridMultilevel"/>
    <w:tmpl w:val="F20663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7A2561"/>
    <w:multiLevelType w:val="hybridMultilevel"/>
    <w:tmpl w:val="606A2032"/>
    <w:lvl w:ilvl="0" w:tplc="E8EE79E2">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7764B7"/>
    <w:multiLevelType w:val="hybridMultilevel"/>
    <w:tmpl w:val="3716BD2C"/>
    <w:lvl w:ilvl="0" w:tplc="C6A2B7E4">
      <w:start w:val="1"/>
      <w:numFmt w:val="decimal"/>
      <w:lvlText w:val="%1)"/>
      <w:lvlJc w:val="left"/>
      <w:pPr>
        <w:ind w:left="973" w:hanging="4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66080A8B"/>
    <w:multiLevelType w:val="hybridMultilevel"/>
    <w:tmpl w:val="67FC97D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69CB6CEB"/>
    <w:multiLevelType w:val="hybridMultilevel"/>
    <w:tmpl w:val="635073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8C7ACD"/>
    <w:multiLevelType w:val="hybridMultilevel"/>
    <w:tmpl w:val="D7FC96AE"/>
    <w:lvl w:ilvl="0" w:tplc="1546697C">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2672B70"/>
    <w:multiLevelType w:val="hybridMultilevel"/>
    <w:tmpl w:val="5842623A"/>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8FB7EC9"/>
    <w:multiLevelType w:val="hybridMultilevel"/>
    <w:tmpl w:val="A0460C68"/>
    <w:lvl w:ilvl="0" w:tplc="FC04E57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280BE5"/>
    <w:multiLevelType w:val="hybridMultilevel"/>
    <w:tmpl w:val="028C1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4"/>
  </w:num>
  <w:num w:numId="3">
    <w:abstractNumId w:val="23"/>
  </w:num>
  <w:num w:numId="4">
    <w:abstractNumId w:val="10"/>
  </w:num>
  <w:num w:numId="5">
    <w:abstractNumId w:val="5"/>
  </w:num>
  <w:num w:numId="6">
    <w:abstractNumId w:val="26"/>
  </w:num>
  <w:num w:numId="7">
    <w:abstractNumId w:val="13"/>
  </w:num>
  <w:num w:numId="8">
    <w:abstractNumId w:val="12"/>
  </w:num>
  <w:num w:numId="9">
    <w:abstractNumId w:val="4"/>
  </w:num>
  <w:num w:numId="10">
    <w:abstractNumId w:val="21"/>
  </w:num>
  <w:num w:numId="11">
    <w:abstractNumId w:val="8"/>
  </w:num>
  <w:num w:numId="12">
    <w:abstractNumId w:val="20"/>
  </w:num>
  <w:num w:numId="13">
    <w:abstractNumId w:val="25"/>
  </w:num>
  <w:num w:numId="14">
    <w:abstractNumId w:val="14"/>
  </w:num>
  <w:num w:numId="15">
    <w:abstractNumId w:val="15"/>
  </w:num>
  <w:num w:numId="16">
    <w:abstractNumId w:val="2"/>
  </w:num>
  <w:num w:numId="17">
    <w:abstractNumId w:val="3"/>
  </w:num>
  <w:num w:numId="18">
    <w:abstractNumId w:val="11"/>
  </w:num>
  <w:num w:numId="19">
    <w:abstractNumId w:val="7"/>
  </w:num>
  <w:num w:numId="20">
    <w:abstractNumId w:val="22"/>
  </w:num>
  <w:num w:numId="21">
    <w:abstractNumId w:val="18"/>
  </w:num>
  <w:num w:numId="22">
    <w:abstractNumId w:val="19"/>
  </w:num>
  <w:num w:numId="23">
    <w:abstractNumId w:val="17"/>
  </w:num>
  <w:num w:numId="24">
    <w:abstractNumId w:val="9"/>
  </w:num>
  <w:num w:numId="25">
    <w:abstractNumId w:val="6"/>
  </w:num>
  <w:num w:numId="26">
    <w:abstractNumId w:val="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49"/>
    <w:rsid w:val="00010D88"/>
    <w:rsid w:val="00014991"/>
    <w:rsid w:val="00034644"/>
    <w:rsid w:val="0004326D"/>
    <w:rsid w:val="0005047E"/>
    <w:rsid w:val="0005431D"/>
    <w:rsid w:val="0005514D"/>
    <w:rsid w:val="0007149A"/>
    <w:rsid w:val="000727DF"/>
    <w:rsid w:val="00073272"/>
    <w:rsid w:val="00073FAD"/>
    <w:rsid w:val="00076253"/>
    <w:rsid w:val="00076922"/>
    <w:rsid w:val="00084897"/>
    <w:rsid w:val="000A1ACF"/>
    <w:rsid w:val="000B0CC3"/>
    <w:rsid w:val="000B3CE7"/>
    <w:rsid w:val="000B6908"/>
    <w:rsid w:val="000B7B8B"/>
    <w:rsid w:val="000C1E5A"/>
    <w:rsid w:val="000C23EF"/>
    <w:rsid w:val="000C4330"/>
    <w:rsid w:val="000C4F5F"/>
    <w:rsid w:val="000C66E8"/>
    <w:rsid w:val="000E07CE"/>
    <w:rsid w:val="000E3726"/>
    <w:rsid w:val="000E38C6"/>
    <w:rsid w:val="000F06EE"/>
    <w:rsid w:val="000F217B"/>
    <w:rsid w:val="000F78E6"/>
    <w:rsid w:val="00102D87"/>
    <w:rsid w:val="00116D88"/>
    <w:rsid w:val="00126AE0"/>
    <w:rsid w:val="001366EF"/>
    <w:rsid w:val="0014207D"/>
    <w:rsid w:val="00145809"/>
    <w:rsid w:val="0014596B"/>
    <w:rsid w:val="00147952"/>
    <w:rsid w:val="00147E96"/>
    <w:rsid w:val="00160BDF"/>
    <w:rsid w:val="0016147B"/>
    <w:rsid w:val="00181E12"/>
    <w:rsid w:val="00182476"/>
    <w:rsid w:val="001845A2"/>
    <w:rsid w:val="00195AA5"/>
    <w:rsid w:val="00197E4F"/>
    <w:rsid w:val="001B1A2C"/>
    <w:rsid w:val="001C0C1D"/>
    <w:rsid w:val="001C6887"/>
    <w:rsid w:val="00203C57"/>
    <w:rsid w:val="00204B93"/>
    <w:rsid w:val="00206F6E"/>
    <w:rsid w:val="0021142F"/>
    <w:rsid w:val="002176D5"/>
    <w:rsid w:val="00221CFA"/>
    <w:rsid w:val="0022290B"/>
    <w:rsid w:val="00225484"/>
    <w:rsid w:val="002370E3"/>
    <w:rsid w:val="00241145"/>
    <w:rsid w:val="00243A88"/>
    <w:rsid w:val="0025090B"/>
    <w:rsid w:val="00253CBE"/>
    <w:rsid w:val="00255E17"/>
    <w:rsid w:val="0026075D"/>
    <w:rsid w:val="00262151"/>
    <w:rsid w:val="00270181"/>
    <w:rsid w:val="00276BDD"/>
    <w:rsid w:val="002824E7"/>
    <w:rsid w:val="002922CA"/>
    <w:rsid w:val="002945CA"/>
    <w:rsid w:val="002975E1"/>
    <w:rsid w:val="002A2530"/>
    <w:rsid w:val="002B2695"/>
    <w:rsid w:val="002B26A1"/>
    <w:rsid w:val="002B3FDC"/>
    <w:rsid w:val="002B6985"/>
    <w:rsid w:val="002C0C6F"/>
    <w:rsid w:val="002C10DC"/>
    <w:rsid w:val="002C22BE"/>
    <w:rsid w:val="002D3BC1"/>
    <w:rsid w:val="002D3D0F"/>
    <w:rsid w:val="002D6271"/>
    <w:rsid w:val="002E2D53"/>
    <w:rsid w:val="002F1EE4"/>
    <w:rsid w:val="002F6A64"/>
    <w:rsid w:val="00300612"/>
    <w:rsid w:val="00305F5C"/>
    <w:rsid w:val="00310478"/>
    <w:rsid w:val="00311F90"/>
    <w:rsid w:val="00312B2C"/>
    <w:rsid w:val="00327946"/>
    <w:rsid w:val="003315B7"/>
    <w:rsid w:val="003331C1"/>
    <w:rsid w:val="0033421B"/>
    <w:rsid w:val="00365484"/>
    <w:rsid w:val="00366BB5"/>
    <w:rsid w:val="00376C6B"/>
    <w:rsid w:val="00384CDB"/>
    <w:rsid w:val="00394724"/>
    <w:rsid w:val="003B1C53"/>
    <w:rsid w:val="003B3D9F"/>
    <w:rsid w:val="003C73C5"/>
    <w:rsid w:val="003E162F"/>
    <w:rsid w:val="003E65DF"/>
    <w:rsid w:val="003E68CD"/>
    <w:rsid w:val="003E7783"/>
    <w:rsid w:val="003F2B8B"/>
    <w:rsid w:val="003F3141"/>
    <w:rsid w:val="003F323C"/>
    <w:rsid w:val="0040278B"/>
    <w:rsid w:val="00405F88"/>
    <w:rsid w:val="004200B5"/>
    <w:rsid w:val="004240F7"/>
    <w:rsid w:val="004269DD"/>
    <w:rsid w:val="0043127E"/>
    <w:rsid w:val="0043401D"/>
    <w:rsid w:val="00445224"/>
    <w:rsid w:val="00446A4C"/>
    <w:rsid w:val="00446BD4"/>
    <w:rsid w:val="00461CDD"/>
    <w:rsid w:val="00463D38"/>
    <w:rsid w:val="00465CF5"/>
    <w:rsid w:val="0046680D"/>
    <w:rsid w:val="0047109C"/>
    <w:rsid w:val="004755A3"/>
    <w:rsid w:val="00484CC5"/>
    <w:rsid w:val="0049131D"/>
    <w:rsid w:val="00493251"/>
    <w:rsid w:val="004A136B"/>
    <w:rsid w:val="004A1608"/>
    <w:rsid w:val="004A5E2B"/>
    <w:rsid w:val="004D360E"/>
    <w:rsid w:val="004D4B96"/>
    <w:rsid w:val="004D5C53"/>
    <w:rsid w:val="004E12D7"/>
    <w:rsid w:val="004E179B"/>
    <w:rsid w:val="004E2214"/>
    <w:rsid w:val="004E47A3"/>
    <w:rsid w:val="004E5419"/>
    <w:rsid w:val="004F0C35"/>
    <w:rsid w:val="004F1C56"/>
    <w:rsid w:val="005049E9"/>
    <w:rsid w:val="0050670F"/>
    <w:rsid w:val="005221BA"/>
    <w:rsid w:val="00530FF8"/>
    <w:rsid w:val="0053456A"/>
    <w:rsid w:val="005349BB"/>
    <w:rsid w:val="0053641D"/>
    <w:rsid w:val="00541DF4"/>
    <w:rsid w:val="00545F8C"/>
    <w:rsid w:val="00547207"/>
    <w:rsid w:val="00550334"/>
    <w:rsid w:val="00552137"/>
    <w:rsid w:val="00570DBC"/>
    <w:rsid w:val="005832B2"/>
    <w:rsid w:val="00590CC6"/>
    <w:rsid w:val="0059546E"/>
    <w:rsid w:val="00595F5C"/>
    <w:rsid w:val="00597589"/>
    <w:rsid w:val="005A45CC"/>
    <w:rsid w:val="005A645D"/>
    <w:rsid w:val="005B0785"/>
    <w:rsid w:val="005B124C"/>
    <w:rsid w:val="005D10F4"/>
    <w:rsid w:val="005F2B01"/>
    <w:rsid w:val="005F6DEC"/>
    <w:rsid w:val="005F7C17"/>
    <w:rsid w:val="0060104D"/>
    <w:rsid w:val="006045F9"/>
    <w:rsid w:val="00615B11"/>
    <w:rsid w:val="006169EE"/>
    <w:rsid w:val="006256E0"/>
    <w:rsid w:val="00625A04"/>
    <w:rsid w:val="00632E71"/>
    <w:rsid w:val="00633700"/>
    <w:rsid w:val="0063733F"/>
    <w:rsid w:val="00640837"/>
    <w:rsid w:val="00640BA0"/>
    <w:rsid w:val="006458A5"/>
    <w:rsid w:val="00657926"/>
    <w:rsid w:val="006670C3"/>
    <w:rsid w:val="0067445D"/>
    <w:rsid w:val="00680829"/>
    <w:rsid w:val="0068541A"/>
    <w:rsid w:val="00687A1C"/>
    <w:rsid w:val="00697C64"/>
    <w:rsid w:val="006C73FE"/>
    <w:rsid w:val="006D7429"/>
    <w:rsid w:val="006E1FC4"/>
    <w:rsid w:val="006F6052"/>
    <w:rsid w:val="00706EBD"/>
    <w:rsid w:val="00713BB9"/>
    <w:rsid w:val="00730A57"/>
    <w:rsid w:val="00731A43"/>
    <w:rsid w:val="00746F9C"/>
    <w:rsid w:val="007604E5"/>
    <w:rsid w:val="007639E7"/>
    <w:rsid w:val="00770743"/>
    <w:rsid w:val="00772BC8"/>
    <w:rsid w:val="0078561B"/>
    <w:rsid w:val="007B237B"/>
    <w:rsid w:val="007B312D"/>
    <w:rsid w:val="007B3ACD"/>
    <w:rsid w:val="007C73E9"/>
    <w:rsid w:val="007D203C"/>
    <w:rsid w:val="007D3290"/>
    <w:rsid w:val="007D62F1"/>
    <w:rsid w:val="007F1652"/>
    <w:rsid w:val="007F3F3B"/>
    <w:rsid w:val="007F5AA4"/>
    <w:rsid w:val="0080091C"/>
    <w:rsid w:val="0081202B"/>
    <w:rsid w:val="008220C0"/>
    <w:rsid w:val="00831E68"/>
    <w:rsid w:val="00837540"/>
    <w:rsid w:val="00837C2C"/>
    <w:rsid w:val="00861635"/>
    <w:rsid w:val="00864059"/>
    <w:rsid w:val="008665CF"/>
    <w:rsid w:val="00867064"/>
    <w:rsid w:val="00871120"/>
    <w:rsid w:val="0087704C"/>
    <w:rsid w:val="0088218A"/>
    <w:rsid w:val="0088346D"/>
    <w:rsid w:val="0088726D"/>
    <w:rsid w:val="00887534"/>
    <w:rsid w:val="00893820"/>
    <w:rsid w:val="008979A0"/>
    <w:rsid w:val="00897D9A"/>
    <w:rsid w:val="008A23D5"/>
    <w:rsid w:val="008A7296"/>
    <w:rsid w:val="008B10E6"/>
    <w:rsid w:val="008B5203"/>
    <w:rsid w:val="008B686B"/>
    <w:rsid w:val="008C2084"/>
    <w:rsid w:val="008C3933"/>
    <w:rsid w:val="008D47DE"/>
    <w:rsid w:val="008D77A0"/>
    <w:rsid w:val="008D7E2A"/>
    <w:rsid w:val="008E0F2E"/>
    <w:rsid w:val="008E354B"/>
    <w:rsid w:val="008F1042"/>
    <w:rsid w:val="008F751E"/>
    <w:rsid w:val="00907351"/>
    <w:rsid w:val="00907A1E"/>
    <w:rsid w:val="009113C7"/>
    <w:rsid w:val="0091157E"/>
    <w:rsid w:val="009116F2"/>
    <w:rsid w:val="00916C7E"/>
    <w:rsid w:val="00923BD9"/>
    <w:rsid w:val="009251E7"/>
    <w:rsid w:val="00960F50"/>
    <w:rsid w:val="00966B69"/>
    <w:rsid w:val="00970AE0"/>
    <w:rsid w:val="00973CA8"/>
    <w:rsid w:val="00980874"/>
    <w:rsid w:val="009854A0"/>
    <w:rsid w:val="009A09DD"/>
    <w:rsid w:val="009A49F6"/>
    <w:rsid w:val="009C305B"/>
    <w:rsid w:val="009D0F34"/>
    <w:rsid w:val="009D5B46"/>
    <w:rsid w:val="009E0965"/>
    <w:rsid w:val="009E7676"/>
    <w:rsid w:val="009F16E2"/>
    <w:rsid w:val="00A017CE"/>
    <w:rsid w:val="00A160BB"/>
    <w:rsid w:val="00A23522"/>
    <w:rsid w:val="00A55F99"/>
    <w:rsid w:val="00A604F5"/>
    <w:rsid w:val="00A67440"/>
    <w:rsid w:val="00A70636"/>
    <w:rsid w:val="00A715E9"/>
    <w:rsid w:val="00A74D7B"/>
    <w:rsid w:val="00A76C6D"/>
    <w:rsid w:val="00A817D5"/>
    <w:rsid w:val="00A900A3"/>
    <w:rsid w:val="00A91B49"/>
    <w:rsid w:val="00A94B2E"/>
    <w:rsid w:val="00AB27BC"/>
    <w:rsid w:val="00AB73BA"/>
    <w:rsid w:val="00AC3681"/>
    <w:rsid w:val="00AD563B"/>
    <w:rsid w:val="00AD5F96"/>
    <w:rsid w:val="00AE1659"/>
    <w:rsid w:val="00AE333E"/>
    <w:rsid w:val="00AF3DC7"/>
    <w:rsid w:val="00B006B7"/>
    <w:rsid w:val="00B00FCE"/>
    <w:rsid w:val="00B01272"/>
    <w:rsid w:val="00B14E1C"/>
    <w:rsid w:val="00B15558"/>
    <w:rsid w:val="00B15FFF"/>
    <w:rsid w:val="00B1746F"/>
    <w:rsid w:val="00B40B87"/>
    <w:rsid w:val="00B50935"/>
    <w:rsid w:val="00B760D1"/>
    <w:rsid w:val="00B95A50"/>
    <w:rsid w:val="00B973CE"/>
    <w:rsid w:val="00BA6B06"/>
    <w:rsid w:val="00BB2E49"/>
    <w:rsid w:val="00BB5DFE"/>
    <w:rsid w:val="00BC01D2"/>
    <w:rsid w:val="00BC1EBF"/>
    <w:rsid w:val="00BC65F6"/>
    <w:rsid w:val="00BD0E53"/>
    <w:rsid w:val="00BD647A"/>
    <w:rsid w:val="00C004B0"/>
    <w:rsid w:val="00C0137F"/>
    <w:rsid w:val="00C07F09"/>
    <w:rsid w:val="00C223B5"/>
    <w:rsid w:val="00C24E70"/>
    <w:rsid w:val="00C253A1"/>
    <w:rsid w:val="00C2735C"/>
    <w:rsid w:val="00C30272"/>
    <w:rsid w:val="00C3172D"/>
    <w:rsid w:val="00C36214"/>
    <w:rsid w:val="00C4148D"/>
    <w:rsid w:val="00C42E9C"/>
    <w:rsid w:val="00C43BA0"/>
    <w:rsid w:val="00C459CE"/>
    <w:rsid w:val="00C46647"/>
    <w:rsid w:val="00C56C41"/>
    <w:rsid w:val="00C90C75"/>
    <w:rsid w:val="00C90F80"/>
    <w:rsid w:val="00C93487"/>
    <w:rsid w:val="00C952E4"/>
    <w:rsid w:val="00C95930"/>
    <w:rsid w:val="00CA117E"/>
    <w:rsid w:val="00CA3B62"/>
    <w:rsid w:val="00CB0348"/>
    <w:rsid w:val="00CB39F0"/>
    <w:rsid w:val="00CC3BD7"/>
    <w:rsid w:val="00CC687D"/>
    <w:rsid w:val="00CD617D"/>
    <w:rsid w:val="00CD6E20"/>
    <w:rsid w:val="00CF4CDE"/>
    <w:rsid w:val="00D0066A"/>
    <w:rsid w:val="00D06038"/>
    <w:rsid w:val="00D16CBE"/>
    <w:rsid w:val="00D4575E"/>
    <w:rsid w:val="00D467A1"/>
    <w:rsid w:val="00D46A20"/>
    <w:rsid w:val="00D64E26"/>
    <w:rsid w:val="00D70B74"/>
    <w:rsid w:val="00D70EB1"/>
    <w:rsid w:val="00D7698C"/>
    <w:rsid w:val="00D918C6"/>
    <w:rsid w:val="00D9199F"/>
    <w:rsid w:val="00D95EC0"/>
    <w:rsid w:val="00D960DC"/>
    <w:rsid w:val="00DA223E"/>
    <w:rsid w:val="00DA518C"/>
    <w:rsid w:val="00DB1B78"/>
    <w:rsid w:val="00DB1F2D"/>
    <w:rsid w:val="00DB658A"/>
    <w:rsid w:val="00DC0C51"/>
    <w:rsid w:val="00DC22EF"/>
    <w:rsid w:val="00DC6783"/>
    <w:rsid w:val="00DD0FC7"/>
    <w:rsid w:val="00DD4150"/>
    <w:rsid w:val="00DE2050"/>
    <w:rsid w:val="00E00D0A"/>
    <w:rsid w:val="00E013B0"/>
    <w:rsid w:val="00E02211"/>
    <w:rsid w:val="00E054B2"/>
    <w:rsid w:val="00E12CA9"/>
    <w:rsid w:val="00E15230"/>
    <w:rsid w:val="00E1591D"/>
    <w:rsid w:val="00E17580"/>
    <w:rsid w:val="00E22272"/>
    <w:rsid w:val="00E233B0"/>
    <w:rsid w:val="00E251EB"/>
    <w:rsid w:val="00E34A97"/>
    <w:rsid w:val="00E3690B"/>
    <w:rsid w:val="00E370FF"/>
    <w:rsid w:val="00E41621"/>
    <w:rsid w:val="00E458D7"/>
    <w:rsid w:val="00E619A7"/>
    <w:rsid w:val="00E63498"/>
    <w:rsid w:val="00E71932"/>
    <w:rsid w:val="00E73D56"/>
    <w:rsid w:val="00E75764"/>
    <w:rsid w:val="00E819E0"/>
    <w:rsid w:val="00E83594"/>
    <w:rsid w:val="00E848A2"/>
    <w:rsid w:val="00E854ED"/>
    <w:rsid w:val="00E97165"/>
    <w:rsid w:val="00EA1D25"/>
    <w:rsid w:val="00EA7963"/>
    <w:rsid w:val="00EB357E"/>
    <w:rsid w:val="00EB3EB2"/>
    <w:rsid w:val="00EB57BC"/>
    <w:rsid w:val="00ED159C"/>
    <w:rsid w:val="00EE195A"/>
    <w:rsid w:val="00EE2519"/>
    <w:rsid w:val="00EE35E6"/>
    <w:rsid w:val="00EE5E45"/>
    <w:rsid w:val="00EF491D"/>
    <w:rsid w:val="00F02A1A"/>
    <w:rsid w:val="00F045ED"/>
    <w:rsid w:val="00F2109E"/>
    <w:rsid w:val="00F23823"/>
    <w:rsid w:val="00F7675B"/>
    <w:rsid w:val="00F83C06"/>
    <w:rsid w:val="00F9134E"/>
    <w:rsid w:val="00F96A8A"/>
    <w:rsid w:val="00FA202F"/>
    <w:rsid w:val="00FB0706"/>
    <w:rsid w:val="00FB5D73"/>
    <w:rsid w:val="00FC2A50"/>
    <w:rsid w:val="00FE7803"/>
    <w:rsid w:val="00FF5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91B49"/>
  </w:style>
  <w:style w:type="paragraph" w:customStyle="1" w:styleId="ConsPlusNormal">
    <w:name w:val="ConsPlusNormal"/>
    <w:rsid w:val="00A91B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A91B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A91B4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A91B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91B49"/>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A91B4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A91B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A91B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A91B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34"/>
    <w:qFormat/>
    <w:rsid w:val="0016147B"/>
    <w:pPr>
      <w:ind w:left="720"/>
      <w:contextualSpacing/>
    </w:pPr>
  </w:style>
  <w:style w:type="character" w:styleId="a4">
    <w:name w:val="Hyperlink"/>
    <w:uiPriority w:val="99"/>
    <w:unhideWhenUsed/>
    <w:rsid w:val="004D4B96"/>
    <w:rPr>
      <w:color w:val="0000FF"/>
      <w:u w:val="single"/>
    </w:rPr>
  </w:style>
  <w:style w:type="paragraph" w:customStyle="1" w:styleId="Default">
    <w:name w:val="Default"/>
    <w:rsid w:val="00923BD9"/>
    <w:pPr>
      <w:autoSpaceDE w:val="0"/>
      <w:autoSpaceDN w:val="0"/>
      <w:adjustRightInd w:val="0"/>
      <w:spacing w:after="0" w:line="240" w:lineRule="auto"/>
    </w:pPr>
    <w:rPr>
      <w:rFonts w:ascii="Century Gothic" w:eastAsia="Calibri" w:hAnsi="Century Gothic" w:cs="Century Gothic"/>
      <w:color w:val="000000"/>
      <w:sz w:val="24"/>
      <w:szCs w:val="24"/>
      <w:lang w:eastAsia="ru-RU"/>
    </w:rPr>
  </w:style>
  <w:style w:type="table" w:styleId="a5">
    <w:name w:val="Table Grid"/>
    <w:basedOn w:val="a1"/>
    <w:uiPriority w:val="39"/>
    <w:rsid w:val="00923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3B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3BD9"/>
    <w:rPr>
      <w:rFonts w:ascii="Tahoma" w:hAnsi="Tahoma" w:cs="Tahoma"/>
      <w:sz w:val="16"/>
      <w:szCs w:val="16"/>
    </w:rPr>
  </w:style>
  <w:style w:type="paragraph" w:styleId="a8">
    <w:name w:val="header"/>
    <w:basedOn w:val="a"/>
    <w:link w:val="a9"/>
    <w:uiPriority w:val="99"/>
    <w:unhideWhenUsed/>
    <w:rsid w:val="00923B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3BD9"/>
  </w:style>
  <w:style w:type="paragraph" w:styleId="aa">
    <w:name w:val="footer"/>
    <w:basedOn w:val="a"/>
    <w:link w:val="ab"/>
    <w:uiPriority w:val="99"/>
    <w:unhideWhenUsed/>
    <w:rsid w:val="00923B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3BD9"/>
  </w:style>
  <w:style w:type="paragraph" w:styleId="ac">
    <w:name w:val="Normal (Web)"/>
    <w:basedOn w:val="a"/>
    <w:uiPriority w:val="99"/>
    <w:unhideWhenUsed/>
    <w:rsid w:val="00923BD9"/>
    <w:rPr>
      <w:rFonts w:ascii="Times New Roman" w:eastAsia="Calibri" w:hAnsi="Times New Roman" w:cs="Times New Roman"/>
      <w:sz w:val="24"/>
      <w:szCs w:val="24"/>
      <w:lang w:eastAsia="ru-RU"/>
    </w:rPr>
  </w:style>
  <w:style w:type="paragraph" w:styleId="ad">
    <w:name w:val="No Spacing"/>
    <w:link w:val="ae"/>
    <w:uiPriority w:val="1"/>
    <w:qFormat/>
    <w:rsid w:val="00923BD9"/>
    <w:pPr>
      <w:spacing w:after="0" w:line="240" w:lineRule="auto"/>
    </w:pPr>
    <w:rPr>
      <w:rFonts w:ascii="Calibri" w:eastAsia="Calibri" w:hAnsi="Calibri" w:cs="Times New Roman"/>
      <w:lang w:eastAsia="ru-RU"/>
    </w:rPr>
  </w:style>
  <w:style w:type="character" w:customStyle="1" w:styleId="ae">
    <w:name w:val="Без интервала Знак"/>
    <w:basedOn w:val="a0"/>
    <w:link w:val="ad"/>
    <w:uiPriority w:val="1"/>
    <w:rsid w:val="00923BD9"/>
    <w:rPr>
      <w:rFonts w:ascii="Calibri" w:eastAsia="Calibri" w:hAnsi="Calibri" w:cs="Times New Roman"/>
      <w:lang w:eastAsia="ru-RU"/>
    </w:rPr>
  </w:style>
  <w:style w:type="paragraph" w:styleId="af">
    <w:name w:val="Body Text"/>
    <w:basedOn w:val="a"/>
    <w:link w:val="af0"/>
    <w:semiHidden/>
    <w:rsid w:val="00923BD9"/>
    <w:pPr>
      <w:widowControl w:val="0"/>
      <w:shd w:val="clear" w:color="auto" w:fill="FFFFFF"/>
      <w:tabs>
        <w:tab w:val="left" w:pos="5918"/>
      </w:tabs>
      <w:autoSpaceDE w:val="0"/>
      <w:autoSpaceDN w:val="0"/>
      <w:adjustRightInd w:val="0"/>
      <w:spacing w:after="0" w:line="274" w:lineRule="exact"/>
      <w:jc w:val="both"/>
    </w:pPr>
    <w:rPr>
      <w:rFonts w:ascii="Calibri" w:eastAsia="Times New Roman" w:hAnsi="Calibri" w:cs="Times New Roman"/>
      <w:sz w:val="24"/>
      <w:szCs w:val="24"/>
      <w:lang w:eastAsia="ru-RU"/>
    </w:rPr>
  </w:style>
  <w:style w:type="character" w:customStyle="1" w:styleId="af0">
    <w:name w:val="Основной текст Знак"/>
    <w:basedOn w:val="a0"/>
    <w:link w:val="af"/>
    <w:semiHidden/>
    <w:rsid w:val="00923BD9"/>
    <w:rPr>
      <w:rFonts w:ascii="Calibri" w:eastAsia="Times New Roman" w:hAnsi="Calibri" w:cs="Times New Roman"/>
      <w:sz w:val="24"/>
      <w:szCs w:val="24"/>
      <w:shd w:val="clear" w:color="auto" w:fill="FFFFFF"/>
      <w:lang w:eastAsia="ru-RU"/>
    </w:rPr>
  </w:style>
  <w:style w:type="character" w:customStyle="1" w:styleId="af1">
    <w:name w:val="Основной текст_"/>
    <w:rsid w:val="00923BD9"/>
    <w:rPr>
      <w:rFonts w:ascii="Times New Roman" w:hAnsi="Times New Roman" w:cs="Times New Roman"/>
      <w:sz w:val="19"/>
      <w:u w:val="none"/>
    </w:rPr>
  </w:style>
  <w:style w:type="character" w:customStyle="1" w:styleId="10">
    <w:name w:val="Основной текст Знак1"/>
    <w:rsid w:val="00923BD9"/>
    <w:rPr>
      <w:rFonts w:ascii="Times New Roman" w:hAnsi="Times New Roman" w:cs="Times New Roman" w:hint="default"/>
      <w:sz w:val="19"/>
      <w:szCs w:val="19"/>
      <w:shd w:val="clear" w:color="auto" w:fill="FFFFFF"/>
    </w:rPr>
  </w:style>
  <w:style w:type="table" w:customStyle="1" w:styleId="11">
    <w:name w:val="Сетка таблицы1"/>
    <w:basedOn w:val="a1"/>
    <w:next w:val="a5"/>
    <w:uiPriority w:val="39"/>
    <w:rsid w:val="0046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91B49"/>
  </w:style>
  <w:style w:type="paragraph" w:customStyle="1" w:styleId="ConsPlusNormal">
    <w:name w:val="ConsPlusNormal"/>
    <w:rsid w:val="00A91B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A91B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A91B4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A91B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91B49"/>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A91B4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A91B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A91B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A91B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34"/>
    <w:qFormat/>
    <w:rsid w:val="0016147B"/>
    <w:pPr>
      <w:ind w:left="720"/>
      <w:contextualSpacing/>
    </w:pPr>
  </w:style>
  <w:style w:type="character" w:styleId="a4">
    <w:name w:val="Hyperlink"/>
    <w:uiPriority w:val="99"/>
    <w:unhideWhenUsed/>
    <w:rsid w:val="004D4B96"/>
    <w:rPr>
      <w:color w:val="0000FF"/>
      <w:u w:val="single"/>
    </w:rPr>
  </w:style>
  <w:style w:type="paragraph" w:customStyle="1" w:styleId="Default">
    <w:name w:val="Default"/>
    <w:rsid w:val="00923BD9"/>
    <w:pPr>
      <w:autoSpaceDE w:val="0"/>
      <w:autoSpaceDN w:val="0"/>
      <w:adjustRightInd w:val="0"/>
      <w:spacing w:after="0" w:line="240" w:lineRule="auto"/>
    </w:pPr>
    <w:rPr>
      <w:rFonts w:ascii="Century Gothic" w:eastAsia="Calibri" w:hAnsi="Century Gothic" w:cs="Century Gothic"/>
      <w:color w:val="000000"/>
      <w:sz w:val="24"/>
      <w:szCs w:val="24"/>
      <w:lang w:eastAsia="ru-RU"/>
    </w:rPr>
  </w:style>
  <w:style w:type="table" w:styleId="a5">
    <w:name w:val="Table Grid"/>
    <w:basedOn w:val="a1"/>
    <w:uiPriority w:val="39"/>
    <w:rsid w:val="00923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3B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3BD9"/>
    <w:rPr>
      <w:rFonts w:ascii="Tahoma" w:hAnsi="Tahoma" w:cs="Tahoma"/>
      <w:sz w:val="16"/>
      <w:szCs w:val="16"/>
    </w:rPr>
  </w:style>
  <w:style w:type="paragraph" w:styleId="a8">
    <w:name w:val="header"/>
    <w:basedOn w:val="a"/>
    <w:link w:val="a9"/>
    <w:uiPriority w:val="99"/>
    <w:unhideWhenUsed/>
    <w:rsid w:val="00923B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3BD9"/>
  </w:style>
  <w:style w:type="paragraph" w:styleId="aa">
    <w:name w:val="footer"/>
    <w:basedOn w:val="a"/>
    <w:link w:val="ab"/>
    <w:uiPriority w:val="99"/>
    <w:unhideWhenUsed/>
    <w:rsid w:val="00923B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3BD9"/>
  </w:style>
  <w:style w:type="paragraph" w:styleId="ac">
    <w:name w:val="Normal (Web)"/>
    <w:basedOn w:val="a"/>
    <w:uiPriority w:val="99"/>
    <w:unhideWhenUsed/>
    <w:rsid w:val="00923BD9"/>
    <w:rPr>
      <w:rFonts w:ascii="Times New Roman" w:eastAsia="Calibri" w:hAnsi="Times New Roman" w:cs="Times New Roman"/>
      <w:sz w:val="24"/>
      <w:szCs w:val="24"/>
      <w:lang w:eastAsia="ru-RU"/>
    </w:rPr>
  </w:style>
  <w:style w:type="paragraph" w:styleId="ad">
    <w:name w:val="No Spacing"/>
    <w:link w:val="ae"/>
    <w:uiPriority w:val="1"/>
    <w:qFormat/>
    <w:rsid w:val="00923BD9"/>
    <w:pPr>
      <w:spacing w:after="0" w:line="240" w:lineRule="auto"/>
    </w:pPr>
    <w:rPr>
      <w:rFonts w:ascii="Calibri" w:eastAsia="Calibri" w:hAnsi="Calibri" w:cs="Times New Roman"/>
      <w:lang w:eastAsia="ru-RU"/>
    </w:rPr>
  </w:style>
  <w:style w:type="character" w:customStyle="1" w:styleId="ae">
    <w:name w:val="Без интервала Знак"/>
    <w:basedOn w:val="a0"/>
    <w:link w:val="ad"/>
    <w:uiPriority w:val="1"/>
    <w:rsid w:val="00923BD9"/>
    <w:rPr>
      <w:rFonts w:ascii="Calibri" w:eastAsia="Calibri" w:hAnsi="Calibri" w:cs="Times New Roman"/>
      <w:lang w:eastAsia="ru-RU"/>
    </w:rPr>
  </w:style>
  <w:style w:type="paragraph" w:styleId="af">
    <w:name w:val="Body Text"/>
    <w:basedOn w:val="a"/>
    <w:link w:val="af0"/>
    <w:semiHidden/>
    <w:rsid w:val="00923BD9"/>
    <w:pPr>
      <w:widowControl w:val="0"/>
      <w:shd w:val="clear" w:color="auto" w:fill="FFFFFF"/>
      <w:tabs>
        <w:tab w:val="left" w:pos="5918"/>
      </w:tabs>
      <w:autoSpaceDE w:val="0"/>
      <w:autoSpaceDN w:val="0"/>
      <w:adjustRightInd w:val="0"/>
      <w:spacing w:after="0" w:line="274" w:lineRule="exact"/>
      <w:jc w:val="both"/>
    </w:pPr>
    <w:rPr>
      <w:rFonts w:ascii="Calibri" w:eastAsia="Times New Roman" w:hAnsi="Calibri" w:cs="Times New Roman"/>
      <w:sz w:val="24"/>
      <w:szCs w:val="24"/>
      <w:lang w:eastAsia="ru-RU"/>
    </w:rPr>
  </w:style>
  <w:style w:type="character" w:customStyle="1" w:styleId="af0">
    <w:name w:val="Основной текст Знак"/>
    <w:basedOn w:val="a0"/>
    <w:link w:val="af"/>
    <w:semiHidden/>
    <w:rsid w:val="00923BD9"/>
    <w:rPr>
      <w:rFonts w:ascii="Calibri" w:eastAsia="Times New Roman" w:hAnsi="Calibri" w:cs="Times New Roman"/>
      <w:sz w:val="24"/>
      <w:szCs w:val="24"/>
      <w:shd w:val="clear" w:color="auto" w:fill="FFFFFF"/>
      <w:lang w:eastAsia="ru-RU"/>
    </w:rPr>
  </w:style>
  <w:style w:type="character" w:customStyle="1" w:styleId="af1">
    <w:name w:val="Основной текст_"/>
    <w:rsid w:val="00923BD9"/>
    <w:rPr>
      <w:rFonts w:ascii="Times New Roman" w:hAnsi="Times New Roman" w:cs="Times New Roman"/>
      <w:sz w:val="19"/>
      <w:u w:val="none"/>
    </w:rPr>
  </w:style>
  <w:style w:type="character" w:customStyle="1" w:styleId="10">
    <w:name w:val="Основной текст Знак1"/>
    <w:rsid w:val="00923BD9"/>
    <w:rPr>
      <w:rFonts w:ascii="Times New Roman" w:hAnsi="Times New Roman" w:cs="Times New Roman" w:hint="default"/>
      <w:sz w:val="19"/>
      <w:szCs w:val="19"/>
      <w:shd w:val="clear" w:color="auto" w:fill="FFFFFF"/>
    </w:rPr>
  </w:style>
  <w:style w:type="table" w:customStyle="1" w:styleId="11">
    <w:name w:val="Сетка таблицы1"/>
    <w:basedOn w:val="a1"/>
    <w:next w:val="a5"/>
    <w:uiPriority w:val="39"/>
    <w:rsid w:val="0046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0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10807&amp;date=01.06.2022" TargetMode="External"/><Relationship Id="rId18" Type="http://schemas.openxmlformats.org/officeDocument/2006/relationships/hyperlink" Target="https://login.consultant.ru/link/?req=doc&amp;base=MOB&amp;n=314035&amp;date=01.06.2022" TargetMode="External"/><Relationship Id="rId26" Type="http://schemas.openxmlformats.org/officeDocument/2006/relationships/hyperlink" Target="https://login.consultant.ru/link/?req=doc&amp;base=MOB&amp;n=296681&amp;date=01.06.2022&amp;dst=100009&amp;field=134" TargetMode="External"/><Relationship Id="rId39" Type="http://schemas.openxmlformats.org/officeDocument/2006/relationships/footer" Target="footer3.xml"/><Relationship Id="rId21" Type="http://schemas.openxmlformats.org/officeDocument/2006/relationships/hyperlink" Target="https://login.consultant.ru/link/?req=doc&amp;base=MOB&amp;n=317676&amp;date=01.06.2022&amp;dst=6&amp;field=134" TargetMode="External"/><Relationship Id="rId34" Type="http://schemas.openxmlformats.org/officeDocument/2006/relationships/hyperlink" Target="https://login.consultant.ru/link/?req=doc&amp;base=MOB&amp;n=314035&amp;date=01.06.2022" TargetMode="External"/><Relationship Id="rId42" Type="http://schemas.openxmlformats.org/officeDocument/2006/relationships/image" Target="media/image3.png"/><Relationship Id="rId47" Type="http://schemas.openxmlformats.org/officeDocument/2006/relationships/hyperlink" Target="https://login.consultant.ru/link/?req=doc&amp;base=MOB&amp;n=314035&amp;date=01.06.2022" TargetMode="External"/><Relationship Id="rId50" Type="http://schemas.openxmlformats.org/officeDocument/2006/relationships/hyperlink" Target="https://login.consultant.ru/link/?req=doc&amp;base=MOB&amp;n=326227&amp;date=01.06.2022"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STR&amp;n=25338&amp;date=01.06.2022" TargetMode="External"/><Relationship Id="rId29" Type="http://schemas.openxmlformats.org/officeDocument/2006/relationships/hyperlink" Target="https://login.consultant.ru/link/?req=doc&amp;base=LAW&amp;n=365255&amp;date=01.06.2022" TargetMode="External"/><Relationship Id="rId11" Type="http://schemas.openxmlformats.org/officeDocument/2006/relationships/hyperlink" Target="https://login.consultant.ru/link/?req=doc&amp;base=MOB&amp;n=314035&amp;date=01.06.2022" TargetMode="External"/><Relationship Id="rId24" Type="http://schemas.openxmlformats.org/officeDocument/2006/relationships/hyperlink" Target="https://login.consultant.ru/link/?req=doc&amp;base=MOB&amp;n=314035&amp;date=01.06.2022" TargetMode="External"/><Relationship Id="rId32" Type="http://schemas.openxmlformats.org/officeDocument/2006/relationships/footer" Target="footer1.xml"/><Relationship Id="rId37" Type="http://schemas.openxmlformats.org/officeDocument/2006/relationships/footer" Target="footer2.xml"/><Relationship Id="rId40" Type="http://schemas.openxmlformats.org/officeDocument/2006/relationships/image" Target="media/image1.png"/><Relationship Id="rId45" Type="http://schemas.openxmlformats.org/officeDocument/2006/relationships/hyperlink" Target="https://login.consultant.ru/link/?req=doc&amp;base=MOB&amp;n=305556&amp;date=18.04.2022"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gin.consultant.ru/link/?req=doc&amp;base=LAW&amp;n=368627&amp;date=01.06.2022" TargetMode="External"/><Relationship Id="rId19" Type="http://schemas.openxmlformats.org/officeDocument/2006/relationships/hyperlink" Target="https://login.consultant.ru/link/?req=doc&amp;base=MOB&amp;n=296681&amp;date=01.06.2022" TargetMode="External"/><Relationship Id="rId31" Type="http://schemas.openxmlformats.org/officeDocument/2006/relationships/header" Target="header1.xml"/><Relationship Id="rId44" Type="http://schemas.openxmlformats.org/officeDocument/2006/relationships/hyperlink" Target="https://login.consultant.ru/link/?req=doc&amp;base=MOB&amp;n=311480&amp;dst=100013&amp;field=134&amp;date=18.04.2022" TargetMode="External"/><Relationship Id="rId52"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s://login.consultant.ru/link/?req=doc&amp;base=LAW&amp;n=367308&amp;date=01.06.2022" TargetMode="External"/><Relationship Id="rId14" Type="http://schemas.openxmlformats.org/officeDocument/2006/relationships/hyperlink" Target="https://login.consultant.ru/link/?req=doc&amp;base=MOB&amp;n=296681&amp;date=01.06.2022&amp;dst=100009&amp;field=134" TargetMode="External"/><Relationship Id="rId22" Type="http://schemas.openxmlformats.org/officeDocument/2006/relationships/hyperlink" Target="https://login.consultant.ru/link/?req=doc&amp;base=LAW&amp;n=368627&amp;date=01.06.2022&amp;dst=233&amp;field=134" TargetMode="External"/><Relationship Id="rId27" Type="http://schemas.openxmlformats.org/officeDocument/2006/relationships/hyperlink" Target="https://login.consultant.ru/link/?req=doc&amp;base=MOB&amp;n=314035&amp;date=01.06.2022" TargetMode="External"/><Relationship Id="rId30" Type="http://schemas.openxmlformats.org/officeDocument/2006/relationships/hyperlink" Target="https://login.consultant.ru/link/?req=doc&amp;base=STR&amp;n=21182&amp;date=01.06.2022" TargetMode="External"/><Relationship Id="rId35" Type="http://schemas.openxmlformats.org/officeDocument/2006/relationships/hyperlink" Target="https://login.consultant.ru/link/?req=doc&amp;base=LAW&amp;n=351226&amp;date=01.06.2022" TargetMode="External"/><Relationship Id="rId43" Type="http://schemas.openxmlformats.org/officeDocument/2006/relationships/hyperlink" Target="https://login.consultant.ru/link/?req=doc&amp;base=MOB&amp;n=350435&amp;date=18.04.2022" TargetMode="External"/><Relationship Id="rId48" Type="http://schemas.openxmlformats.org/officeDocument/2006/relationships/hyperlink" Target="https://login.consultant.ru/link/?req=doc&amp;base=MOB&amp;n=314035&amp;date=01.06.2022" TargetMode="External"/><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login.consultant.ru/link/?req=doc&amp;base=MOB&amp;n=317676&amp;date=01.06.2022" TargetMode="External"/><Relationship Id="rId17" Type="http://schemas.openxmlformats.org/officeDocument/2006/relationships/hyperlink" Target="https://login.consultant.ru/link/?req=doc&amp;base=LAW&amp;n=313899&amp;date=01.06.2022" TargetMode="External"/><Relationship Id="rId25" Type="http://schemas.openxmlformats.org/officeDocument/2006/relationships/hyperlink" Target="https://login.consultant.ru/link/?req=doc&amp;base=LAW&amp;n=365255&amp;date=01.06.2022" TargetMode="External"/><Relationship Id="rId33" Type="http://schemas.openxmlformats.org/officeDocument/2006/relationships/hyperlink" Target="https://login.consultant.ru/link/?req=doc&amp;base=STR&amp;n=26131&amp;date=18.04.2022" TargetMode="External"/><Relationship Id="rId38" Type="http://schemas.openxmlformats.org/officeDocument/2006/relationships/header" Target="header3.xml"/><Relationship Id="rId46" Type="http://schemas.openxmlformats.org/officeDocument/2006/relationships/hyperlink" Target="https://login.consultant.ru/link/?req=doc&amp;base=MOB&amp;n=314035&amp;date=01.06.2022" TargetMode="External"/><Relationship Id="rId20" Type="http://schemas.openxmlformats.org/officeDocument/2006/relationships/hyperlink" Target="https://login.consultant.ru/link/?req=doc&amp;base=MOB&amp;n=317676&amp;date=01.06.2022" TargetMode="External"/><Relationship Id="rId41" Type="http://schemas.openxmlformats.org/officeDocument/2006/relationships/image" Target="media/image2.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MOB&amp;n=314035&amp;date=01.06.2022" TargetMode="External"/><Relationship Id="rId23" Type="http://schemas.openxmlformats.org/officeDocument/2006/relationships/hyperlink" Target="https://login.consultant.ru/link/?req=doc&amp;base=MOB&amp;n=317676&amp;date=01.06.2022&amp;dst=9&amp;field=134" TargetMode="External"/><Relationship Id="rId28" Type="http://schemas.openxmlformats.org/officeDocument/2006/relationships/hyperlink" Target="https://login.consultant.ru/link/?req=doc&amp;base=LAW&amp;n=351226&amp;date=01.06.2022" TargetMode="External"/><Relationship Id="rId36" Type="http://schemas.openxmlformats.org/officeDocument/2006/relationships/header" Target="header2.xml"/><Relationship Id="rId49" Type="http://schemas.openxmlformats.org/officeDocument/2006/relationships/hyperlink" Target="https://login.consultant.ru/link/?req=doc&amp;base=MOB&amp;n=314035&amp;date=01.06.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C9982-0D77-4FCF-9340-522BC6E3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124</Pages>
  <Words>54868</Words>
  <Characters>312750</Characters>
  <Application>Microsoft Office Word</Application>
  <DocSecurity>0</DocSecurity>
  <Lines>2606</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2022-11-17T16:17:00Z</cp:lastPrinted>
  <dcterms:created xsi:type="dcterms:W3CDTF">2022-12-21T08:55:00Z</dcterms:created>
  <dcterms:modified xsi:type="dcterms:W3CDTF">2022-12-21T09:36:00Z</dcterms:modified>
</cp:coreProperties>
</file>