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FB5240" w:rsidRDefault="00FB5240" w:rsidP="00FB5240">
      <w:pPr>
        <w:ind w:left="5954" w:hanging="1418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 xml:space="preserve">           </w:t>
      </w:r>
    </w:p>
    <w:p w:rsidR="0026371B" w:rsidRPr="00FB5240" w:rsidRDefault="003601FE" w:rsidP="00787815">
      <w:pPr>
        <w:spacing w:after="0" w:line="240" w:lineRule="auto"/>
        <w:ind w:left="-284" w:firstLine="426"/>
        <w:rPr>
          <w:rFonts w:ascii="Arial" w:eastAsia="Calibri" w:hAnsi="Arial" w:cs="Arial"/>
          <w:sz w:val="24"/>
          <w:szCs w:val="24"/>
        </w:rPr>
      </w:pPr>
      <w:r w:rsidRPr="00FB5240"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  <w:r w:rsidR="000930B3">
        <w:rPr>
          <w:rFonts w:ascii="Arial" w:eastAsia="Calibri" w:hAnsi="Arial" w:cs="Arial"/>
          <w:sz w:val="24"/>
          <w:szCs w:val="24"/>
        </w:rPr>
        <w:t xml:space="preserve">            </w:t>
      </w:r>
      <w:r w:rsidRPr="00FB5240">
        <w:rPr>
          <w:rFonts w:ascii="Arial" w:eastAsia="Calibri" w:hAnsi="Arial" w:cs="Arial"/>
          <w:sz w:val="24"/>
          <w:szCs w:val="24"/>
        </w:rPr>
        <w:t xml:space="preserve"> </w:t>
      </w:r>
      <w:r w:rsidR="0026371B" w:rsidRPr="00FB5240">
        <w:rPr>
          <w:rFonts w:ascii="Arial" w:eastAsia="Calibri" w:hAnsi="Arial" w:cs="Arial"/>
          <w:sz w:val="24"/>
          <w:szCs w:val="24"/>
        </w:rPr>
        <w:t>ЗАКЛЮЧЕНИЕ</w:t>
      </w:r>
    </w:p>
    <w:p w:rsidR="0003326E" w:rsidRPr="00FB5240" w:rsidRDefault="0003326E" w:rsidP="00787815">
      <w:pPr>
        <w:pStyle w:val="3"/>
        <w:ind w:left="-284" w:hanging="284"/>
        <w:rPr>
          <w:rFonts w:ascii="Arial" w:hAnsi="Arial" w:cs="Arial"/>
          <w:b w:val="0"/>
          <w:color w:val="000000" w:themeColor="text1"/>
          <w:sz w:val="24"/>
        </w:rPr>
      </w:pPr>
      <w:r w:rsidRPr="00FB5240">
        <w:rPr>
          <w:rFonts w:ascii="Arial" w:hAnsi="Arial" w:cs="Arial"/>
          <w:b w:val="0"/>
          <w:sz w:val="24"/>
        </w:rPr>
        <w:t xml:space="preserve">по вопросу </w:t>
      </w:r>
      <w:r w:rsidRPr="00FB524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 «склад» для земельного участка с кадастровым номером 50:22:0060407:12, расположенного по адресу: Московская область,</w:t>
      </w:r>
      <w:r w:rsidRPr="00FB5240">
        <w:rPr>
          <w:rFonts w:ascii="Arial" w:hAnsi="Arial" w:cs="Arial"/>
          <w:b w:val="0"/>
          <w:color w:val="000000" w:themeColor="text1"/>
          <w:sz w:val="24"/>
        </w:rPr>
        <w:br/>
      </w:r>
      <w:proofErr w:type="gramStart"/>
      <w:r w:rsidRPr="00FB5240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FB5240">
        <w:rPr>
          <w:rFonts w:ascii="Arial" w:hAnsi="Arial" w:cs="Arial"/>
          <w:b w:val="0"/>
          <w:color w:val="000000" w:themeColor="text1"/>
          <w:sz w:val="24"/>
        </w:rPr>
        <w:t xml:space="preserve">.о. Люберцы, д. </w:t>
      </w:r>
      <w:proofErr w:type="spellStart"/>
      <w:r w:rsidRPr="00FB5240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FB5240">
        <w:rPr>
          <w:rFonts w:ascii="Arial" w:hAnsi="Arial" w:cs="Arial"/>
          <w:b w:val="0"/>
          <w:color w:val="000000" w:themeColor="text1"/>
          <w:sz w:val="24"/>
        </w:rPr>
        <w:t>, территория «</w:t>
      </w:r>
      <w:proofErr w:type="spellStart"/>
      <w:r w:rsidRPr="00FB5240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Pr="00FB524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FB5240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FB5240">
        <w:rPr>
          <w:rFonts w:ascii="Arial" w:hAnsi="Arial" w:cs="Arial"/>
          <w:b w:val="0"/>
          <w:color w:val="000000" w:themeColor="text1"/>
          <w:sz w:val="24"/>
        </w:rPr>
        <w:t>», уч.69</w:t>
      </w:r>
    </w:p>
    <w:p w:rsidR="004D7B80" w:rsidRPr="00FB5240" w:rsidRDefault="004D7B80" w:rsidP="00787815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eastAsia="Calibri" w:hAnsi="Arial" w:cs="Arial"/>
          <w:sz w:val="24"/>
          <w:szCs w:val="24"/>
        </w:rPr>
      </w:pPr>
      <w:r w:rsidRPr="00FB5240">
        <w:rPr>
          <w:rFonts w:ascii="Arial" w:eastAsia="Calibri" w:hAnsi="Arial" w:cs="Arial"/>
          <w:sz w:val="24"/>
          <w:szCs w:val="24"/>
        </w:rPr>
        <w:t xml:space="preserve">1. </w:t>
      </w:r>
      <w:r w:rsidRPr="00FB5240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FB5240">
        <w:rPr>
          <w:rFonts w:ascii="Arial" w:eastAsia="Calibri" w:hAnsi="Arial" w:cs="Arial"/>
          <w:sz w:val="24"/>
          <w:szCs w:val="24"/>
        </w:rPr>
        <w:t>обсуждения:</w:t>
      </w:r>
    </w:p>
    <w:p w:rsidR="0003326E" w:rsidRPr="00FB5240" w:rsidRDefault="0003326E" w:rsidP="00787815">
      <w:pPr>
        <w:pStyle w:val="3"/>
        <w:ind w:left="-284" w:firstLine="567"/>
        <w:jc w:val="both"/>
        <w:rPr>
          <w:rFonts w:ascii="Arial" w:hAnsi="Arial" w:cs="Arial"/>
          <w:b w:val="0"/>
          <w:sz w:val="24"/>
        </w:rPr>
      </w:pPr>
      <w:r w:rsidRPr="00FB5240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FB5240">
        <w:rPr>
          <w:rFonts w:ascii="Arial" w:hAnsi="Arial" w:cs="Arial"/>
          <w:b w:val="0"/>
          <w:sz w:val="24"/>
        </w:rPr>
        <w:t xml:space="preserve">50:22:0060407:12, располагается по адресу: Московская область, </w:t>
      </w:r>
      <w:proofErr w:type="gramStart"/>
      <w:r w:rsidRPr="00FB5240">
        <w:rPr>
          <w:rFonts w:ascii="Arial" w:hAnsi="Arial" w:cs="Arial"/>
          <w:b w:val="0"/>
          <w:sz w:val="24"/>
        </w:rPr>
        <w:t>г</w:t>
      </w:r>
      <w:proofErr w:type="gramEnd"/>
      <w:r w:rsidRPr="00FB5240">
        <w:rPr>
          <w:rFonts w:ascii="Arial" w:hAnsi="Arial" w:cs="Arial"/>
          <w:b w:val="0"/>
          <w:sz w:val="24"/>
        </w:rPr>
        <w:t xml:space="preserve">.о. Люберцы, д. </w:t>
      </w:r>
      <w:proofErr w:type="spellStart"/>
      <w:r w:rsidRPr="00FB5240">
        <w:rPr>
          <w:rFonts w:ascii="Arial" w:hAnsi="Arial" w:cs="Arial"/>
          <w:b w:val="0"/>
          <w:sz w:val="24"/>
        </w:rPr>
        <w:t>Мотяково</w:t>
      </w:r>
      <w:proofErr w:type="spellEnd"/>
      <w:r w:rsidRPr="00FB5240">
        <w:rPr>
          <w:rFonts w:ascii="Arial" w:hAnsi="Arial" w:cs="Arial"/>
          <w:b w:val="0"/>
          <w:sz w:val="24"/>
        </w:rPr>
        <w:t>, территория «</w:t>
      </w:r>
      <w:proofErr w:type="spellStart"/>
      <w:r w:rsidRPr="00FB5240">
        <w:rPr>
          <w:rFonts w:ascii="Arial" w:hAnsi="Arial" w:cs="Arial"/>
          <w:b w:val="0"/>
          <w:sz w:val="24"/>
        </w:rPr>
        <w:t>Промзона</w:t>
      </w:r>
      <w:proofErr w:type="spellEnd"/>
      <w:r w:rsidRPr="00FB5240">
        <w:rPr>
          <w:rFonts w:ascii="Arial" w:hAnsi="Arial" w:cs="Arial"/>
          <w:b w:val="0"/>
          <w:sz w:val="24"/>
        </w:rPr>
        <w:t xml:space="preserve"> </w:t>
      </w:r>
      <w:proofErr w:type="spellStart"/>
      <w:r w:rsidRPr="00FB5240">
        <w:rPr>
          <w:rFonts w:ascii="Arial" w:hAnsi="Arial" w:cs="Arial"/>
          <w:b w:val="0"/>
          <w:sz w:val="24"/>
        </w:rPr>
        <w:t>Мотяково</w:t>
      </w:r>
      <w:proofErr w:type="spellEnd"/>
      <w:r w:rsidRPr="00FB5240">
        <w:rPr>
          <w:rFonts w:ascii="Arial" w:hAnsi="Arial" w:cs="Arial"/>
          <w:b w:val="0"/>
          <w:sz w:val="24"/>
        </w:rPr>
        <w:t>», уч.69.</w:t>
      </w:r>
    </w:p>
    <w:p w:rsidR="0003326E" w:rsidRPr="00FB5240" w:rsidRDefault="0003326E" w:rsidP="00787815">
      <w:pPr>
        <w:pStyle w:val="3"/>
        <w:ind w:left="-284"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FB5240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FB5240">
        <w:rPr>
          <w:rFonts w:ascii="Arial" w:hAnsi="Arial" w:cs="Arial"/>
          <w:b w:val="0"/>
          <w:sz w:val="24"/>
        </w:rPr>
        <w:t xml:space="preserve">50:22:0060407:12- </w:t>
      </w:r>
      <w:r w:rsidRPr="00FB5240">
        <w:rPr>
          <w:rFonts w:ascii="Arial" w:eastAsia="Calibri" w:hAnsi="Arial" w:cs="Arial"/>
          <w:b w:val="0"/>
          <w:sz w:val="24"/>
        </w:rPr>
        <w:t xml:space="preserve"> </w:t>
      </w:r>
      <w:r w:rsidRPr="00FB5240">
        <w:rPr>
          <w:rFonts w:ascii="Arial" w:hAnsi="Arial" w:cs="Arial"/>
          <w:b w:val="0"/>
          <w:sz w:val="24"/>
          <w:shd w:val="clear" w:color="auto" w:fill="FFFFFF"/>
        </w:rPr>
        <w:t>25000 кв.м.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B5240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FB5240">
        <w:rPr>
          <w:rFonts w:ascii="Arial" w:hAnsi="Arial" w:cs="Arial"/>
          <w:sz w:val="24"/>
          <w:szCs w:val="24"/>
        </w:rPr>
        <w:t xml:space="preserve">50:22:0060407:12,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30.08.2023 № 4042-ПА), располагается  в  многофункциональной общественно-деловой </w:t>
      </w:r>
      <w:hyperlink r:id="rId6" w:tgtFrame="_blank" w:history="1">
        <w:r w:rsidRPr="00FB5240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FB5240">
        <w:rPr>
          <w:rFonts w:ascii="Arial" w:hAnsi="Arial" w:cs="Arial"/>
          <w:sz w:val="24"/>
          <w:szCs w:val="24"/>
        </w:rPr>
        <w:t xml:space="preserve"> </w:t>
      </w:r>
      <w:r w:rsidRPr="00FB5240">
        <w:rPr>
          <w:rFonts w:ascii="Arial" w:hAnsi="Arial" w:cs="Arial"/>
          <w:bCs/>
          <w:sz w:val="24"/>
          <w:szCs w:val="24"/>
        </w:rPr>
        <w:t>(О-1).</w:t>
      </w:r>
      <w:proofErr w:type="gramEnd"/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5240">
        <w:rPr>
          <w:rFonts w:ascii="Arial" w:hAnsi="Arial" w:cs="Arial"/>
          <w:sz w:val="24"/>
          <w:szCs w:val="24"/>
        </w:rPr>
        <w:t>На земельном участке планируется реализовать проект капитального строительства складского объекта.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B5240">
        <w:rPr>
          <w:rFonts w:ascii="Arial" w:eastAsia="Calibri" w:hAnsi="Arial" w:cs="Arial"/>
          <w:sz w:val="24"/>
          <w:szCs w:val="24"/>
        </w:rPr>
        <w:t>2.   </w:t>
      </w:r>
      <w:r w:rsidRPr="00FB5240">
        <w:rPr>
          <w:rFonts w:ascii="Arial" w:eastAsia="Calibri" w:hAnsi="Arial" w:cs="Arial"/>
          <w:sz w:val="24"/>
          <w:szCs w:val="24"/>
          <w:u w:val="single"/>
        </w:rPr>
        <w:t>Заявитель – Акопян А.А.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B5240">
        <w:rPr>
          <w:rFonts w:ascii="Arial" w:hAnsi="Arial" w:cs="Arial"/>
          <w:sz w:val="24"/>
          <w:szCs w:val="24"/>
        </w:rPr>
        <w:t>3.   </w:t>
      </w:r>
      <w:r w:rsidRPr="00FB5240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FB5240">
        <w:rPr>
          <w:rFonts w:ascii="Arial" w:hAnsi="Arial" w:cs="Arial"/>
          <w:sz w:val="24"/>
          <w:szCs w:val="24"/>
        </w:rPr>
        <w:t xml:space="preserve">  ООО «</w:t>
      </w:r>
      <w:proofErr w:type="spellStart"/>
      <w:r w:rsidRPr="00FB5240">
        <w:rPr>
          <w:rFonts w:ascii="Arial" w:hAnsi="Arial" w:cs="Arial"/>
          <w:sz w:val="24"/>
          <w:szCs w:val="24"/>
        </w:rPr>
        <w:t>РичПроджект</w:t>
      </w:r>
      <w:proofErr w:type="spellEnd"/>
      <w:r w:rsidRPr="00FB5240">
        <w:rPr>
          <w:rFonts w:ascii="Arial" w:hAnsi="Arial" w:cs="Arial"/>
          <w:sz w:val="24"/>
          <w:szCs w:val="24"/>
        </w:rPr>
        <w:t xml:space="preserve">», 105120, г. Москва, ул. Нижняя </w:t>
      </w:r>
      <w:proofErr w:type="spellStart"/>
      <w:r w:rsidRPr="00FB5240">
        <w:rPr>
          <w:rFonts w:ascii="Arial" w:hAnsi="Arial" w:cs="Arial"/>
          <w:sz w:val="24"/>
          <w:szCs w:val="24"/>
        </w:rPr>
        <w:t>Сыромятническая</w:t>
      </w:r>
      <w:proofErr w:type="spellEnd"/>
      <w:r w:rsidRPr="00FB5240">
        <w:rPr>
          <w:rFonts w:ascii="Arial" w:hAnsi="Arial" w:cs="Arial"/>
          <w:sz w:val="24"/>
          <w:szCs w:val="24"/>
        </w:rPr>
        <w:t xml:space="preserve">, д. 10 стр. 8, </w:t>
      </w:r>
      <w:proofErr w:type="spellStart"/>
      <w:r w:rsidRPr="00FB5240">
        <w:rPr>
          <w:rFonts w:ascii="Arial" w:hAnsi="Arial" w:cs="Arial"/>
          <w:sz w:val="24"/>
          <w:szCs w:val="24"/>
        </w:rPr>
        <w:t>эт</w:t>
      </w:r>
      <w:proofErr w:type="spellEnd"/>
      <w:r w:rsidRPr="00FB5240">
        <w:rPr>
          <w:rFonts w:ascii="Arial" w:hAnsi="Arial" w:cs="Arial"/>
          <w:sz w:val="24"/>
          <w:szCs w:val="24"/>
        </w:rPr>
        <w:t>/</w:t>
      </w:r>
      <w:proofErr w:type="spellStart"/>
      <w:r w:rsidRPr="00FB5240">
        <w:rPr>
          <w:rFonts w:ascii="Arial" w:hAnsi="Arial" w:cs="Arial"/>
          <w:sz w:val="24"/>
          <w:szCs w:val="24"/>
        </w:rPr>
        <w:t>пом</w:t>
      </w:r>
      <w:proofErr w:type="spellEnd"/>
      <w:r w:rsidRPr="00FB5240">
        <w:rPr>
          <w:rFonts w:ascii="Arial" w:hAnsi="Arial" w:cs="Arial"/>
          <w:sz w:val="24"/>
          <w:szCs w:val="24"/>
        </w:rPr>
        <w:t>/ком 4/I/1.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5240">
        <w:rPr>
          <w:rFonts w:ascii="Arial" w:eastAsia="Calibri" w:hAnsi="Arial" w:cs="Arial"/>
          <w:sz w:val="24"/>
          <w:szCs w:val="24"/>
        </w:rPr>
        <w:t>4.   </w:t>
      </w:r>
      <w:r w:rsidRPr="00FB5240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03326E" w:rsidRPr="00FB5240" w:rsidRDefault="0003326E" w:rsidP="00787815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>Дата проведения общественных обсуждений – с 22 декабря 2023 года по 12 января 2024 года.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5240">
        <w:rPr>
          <w:rFonts w:ascii="Arial" w:eastAsia="Calibri" w:hAnsi="Arial" w:cs="Arial"/>
          <w:sz w:val="24"/>
          <w:szCs w:val="24"/>
        </w:rPr>
        <w:t>5.  </w:t>
      </w:r>
      <w:r w:rsidRPr="00FB5240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03326E" w:rsidRPr="00FB5240" w:rsidRDefault="0003326E" w:rsidP="00787815">
      <w:pPr>
        <w:spacing w:after="0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FB5240">
        <w:rPr>
          <w:rFonts w:ascii="Arial" w:hAnsi="Arial" w:cs="Arial"/>
          <w:sz w:val="24"/>
          <w:szCs w:val="24"/>
          <w:lang w:val="en-US"/>
        </w:rPr>
        <w:t>http</w:t>
      </w:r>
      <w:r w:rsidRPr="00FB5240">
        <w:rPr>
          <w:rFonts w:ascii="Arial" w:hAnsi="Arial" w:cs="Arial"/>
          <w:sz w:val="24"/>
          <w:szCs w:val="24"/>
        </w:rPr>
        <w:t>:/</w:t>
      </w:r>
      <w:proofErr w:type="spellStart"/>
      <w:r w:rsidRPr="00FB5240">
        <w:rPr>
          <w:rFonts w:ascii="Arial" w:hAnsi="Arial" w:cs="Arial"/>
          <w:sz w:val="24"/>
          <w:szCs w:val="24"/>
        </w:rPr>
        <w:t>люберцы</w:t>
      </w:r>
      <w:proofErr w:type="gramStart"/>
      <w:r w:rsidRPr="00FB5240">
        <w:rPr>
          <w:rFonts w:ascii="Arial" w:hAnsi="Arial" w:cs="Arial"/>
          <w:sz w:val="24"/>
          <w:szCs w:val="24"/>
        </w:rPr>
        <w:t>.р</w:t>
      </w:r>
      <w:proofErr w:type="gramEnd"/>
      <w:r w:rsidRPr="00FB5240">
        <w:rPr>
          <w:rFonts w:ascii="Arial" w:hAnsi="Arial" w:cs="Arial"/>
          <w:sz w:val="24"/>
          <w:szCs w:val="24"/>
        </w:rPr>
        <w:t>ф</w:t>
      </w:r>
      <w:proofErr w:type="spellEnd"/>
      <w:r w:rsidRPr="00FB5240">
        <w:rPr>
          <w:rFonts w:ascii="Arial" w:hAnsi="Arial" w:cs="Arial"/>
          <w:sz w:val="24"/>
          <w:szCs w:val="24"/>
        </w:rPr>
        <w:t>,</w:t>
      </w:r>
      <w:r w:rsidR="00787815" w:rsidRPr="00FB5240">
        <w:rPr>
          <w:rFonts w:ascii="Arial" w:hAnsi="Arial" w:cs="Arial"/>
          <w:sz w:val="24"/>
          <w:szCs w:val="24"/>
        </w:rPr>
        <w:t xml:space="preserve"> в разделе «Публичные слушания».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5240">
        <w:rPr>
          <w:rFonts w:ascii="Arial" w:eastAsia="Calibri" w:hAnsi="Arial" w:cs="Arial"/>
          <w:sz w:val="24"/>
          <w:szCs w:val="24"/>
        </w:rPr>
        <w:t xml:space="preserve">6. </w:t>
      </w:r>
      <w:r w:rsidRPr="00FB5240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FB5240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FB5240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FB5240">
        <w:rPr>
          <w:rFonts w:ascii="Arial" w:hAnsi="Arial" w:cs="Arial"/>
          <w:sz w:val="24"/>
          <w:szCs w:val="24"/>
        </w:rPr>
        <w:t>.р</w:t>
      </w:r>
      <w:proofErr w:type="gramEnd"/>
      <w:r w:rsidRPr="00FB524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FB5240">
        <w:rPr>
          <w:rFonts w:ascii="Arial" w:hAnsi="Arial" w:cs="Arial"/>
          <w:sz w:val="24"/>
          <w:szCs w:val="24"/>
        </w:rPr>
        <w:t>Октябрьский</w:t>
      </w:r>
      <w:proofErr w:type="gramEnd"/>
      <w:r w:rsidRPr="00FB5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5240">
        <w:rPr>
          <w:rFonts w:ascii="Arial" w:hAnsi="Arial" w:cs="Arial"/>
          <w:sz w:val="24"/>
          <w:szCs w:val="24"/>
        </w:rPr>
        <w:t>пр-т</w:t>
      </w:r>
      <w:proofErr w:type="spellEnd"/>
      <w:r w:rsidRPr="00FB5240">
        <w:rPr>
          <w:rFonts w:ascii="Arial" w:hAnsi="Arial" w:cs="Arial"/>
          <w:sz w:val="24"/>
          <w:szCs w:val="24"/>
        </w:rPr>
        <w:t>, д.190, каб.206.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 xml:space="preserve">Время работы экспозиции с 22.12.2023 по 12.01.2024: Понедельник-четверг с 9.00 до 18.00, обед с 13.00 до 13.45, пятница с 9.00 </w:t>
      </w:r>
      <w:proofErr w:type="gramStart"/>
      <w:r w:rsidRPr="00FB5240">
        <w:rPr>
          <w:rFonts w:ascii="Arial" w:hAnsi="Arial" w:cs="Arial"/>
          <w:sz w:val="24"/>
          <w:szCs w:val="24"/>
        </w:rPr>
        <w:t>до</w:t>
      </w:r>
      <w:proofErr w:type="gramEnd"/>
      <w:r w:rsidRPr="00FB5240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Fonts w:ascii="Arial" w:hAnsi="Arial" w:cs="Arial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03326E" w:rsidRPr="00FB5240" w:rsidRDefault="0003326E" w:rsidP="00787815">
      <w:pPr>
        <w:spacing w:after="0" w:line="240" w:lineRule="auto"/>
        <w:ind w:left="-284"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FB524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B5240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03326E" w:rsidRPr="00FB5240" w:rsidRDefault="0003326E" w:rsidP="00787815">
      <w:pPr>
        <w:pStyle w:val="3"/>
        <w:ind w:left="-284" w:firstLine="567"/>
        <w:jc w:val="both"/>
        <w:rPr>
          <w:rFonts w:ascii="Arial" w:eastAsia="Calibri" w:hAnsi="Arial" w:cs="Arial"/>
          <w:b w:val="0"/>
          <w:sz w:val="24"/>
        </w:rPr>
      </w:pPr>
      <w:r w:rsidRPr="00FB5240">
        <w:rPr>
          <w:rFonts w:ascii="Arial" w:eastAsia="Calibri" w:hAnsi="Arial" w:cs="Arial"/>
          <w:b w:val="0"/>
          <w:sz w:val="24"/>
        </w:rPr>
        <w:lastRenderedPageBreak/>
        <w:t xml:space="preserve">7. </w:t>
      </w:r>
      <w:r w:rsidRPr="00FB5240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787815" w:rsidRPr="00FB5240" w:rsidRDefault="0003326E" w:rsidP="00787815">
      <w:pPr>
        <w:pStyle w:val="3"/>
        <w:ind w:left="-284" w:firstLine="567"/>
        <w:jc w:val="both"/>
        <w:rPr>
          <w:rFonts w:ascii="Arial" w:hAnsi="Arial" w:cs="Arial"/>
          <w:b w:val="0"/>
          <w:sz w:val="24"/>
        </w:rPr>
      </w:pPr>
      <w:r w:rsidRPr="00FB5240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 «склад» для земельного участка с кадастровым номером 50:22:0060407:12, распо</w:t>
      </w:r>
      <w:r w:rsidR="00FB5240">
        <w:rPr>
          <w:rFonts w:ascii="Arial" w:hAnsi="Arial" w:cs="Arial"/>
          <w:b w:val="0"/>
          <w:sz w:val="24"/>
        </w:rPr>
        <w:t xml:space="preserve">ложенного по адресу: Московская область, </w:t>
      </w:r>
      <w:proofErr w:type="gramStart"/>
      <w:r w:rsidRPr="00FB5240">
        <w:rPr>
          <w:rFonts w:ascii="Arial" w:hAnsi="Arial" w:cs="Arial"/>
          <w:b w:val="0"/>
          <w:sz w:val="24"/>
        </w:rPr>
        <w:t>г</w:t>
      </w:r>
      <w:proofErr w:type="gramEnd"/>
      <w:r w:rsidRPr="00FB5240">
        <w:rPr>
          <w:rFonts w:ascii="Arial" w:hAnsi="Arial" w:cs="Arial"/>
          <w:b w:val="0"/>
          <w:sz w:val="24"/>
        </w:rPr>
        <w:t xml:space="preserve">.о. Люберцы, д. </w:t>
      </w:r>
      <w:proofErr w:type="spellStart"/>
      <w:r w:rsidRPr="00FB5240">
        <w:rPr>
          <w:rFonts w:ascii="Arial" w:hAnsi="Arial" w:cs="Arial"/>
          <w:b w:val="0"/>
          <w:sz w:val="24"/>
        </w:rPr>
        <w:t>Мотяково</w:t>
      </w:r>
      <w:proofErr w:type="spellEnd"/>
      <w:r w:rsidRPr="00FB5240">
        <w:rPr>
          <w:rFonts w:ascii="Arial" w:hAnsi="Arial" w:cs="Arial"/>
          <w:b w:val="0"/>
          <w:sz w:val="24"/>
        </w:rPr>
        <w:t>, территория «</w:t>
      </w:r>
      <w:proofErr w:type="spellStart"/>
      <w:r w:rsidRPr="00FB5240">
        <w:rPr>
          <w:rFonts w:ascii="Arial" w:hAnsi="Arial" w:cs="Arial"/>
          <w:b w:val="0"/>
          <w:sz w:val="24"/>
        </w:rPr>
        <w:t>Промзона</w:t>
      </w:r>
      <w:proofErr w:type="spellEnd"/>
      <w:r w:rsidRPr="00FB5240">
        <w:rPr>
          <w:rFonts w:ascii="Arial" w:hAnsi="Arial" w:cs="Arial"/>
          <w:b w:val="0"/>
          <w:sz w:val="24"/>
        </w:rPr>
        <w:t xml:space="preserve"> </w:t>
      </w:r>
      <w:proofErr w:type="spellStart"/>
      <w:r w:rsidRPr="00FB5240">
        <w:rPr>
          <w:rFonts w:ascii="Arial" w:hAnsi="Arial" w:cs="Arial"/>
          <w:b w:val="0"/>
          <w:sz w:val="24"/>
        </w:rPr>
        <w:t>Мотяково</w:t>
      </w:r>
      <w:proofErr w:type="spellEnd"/>
      <w:r w:rsidRPr="00FB5240">
        <w:rPr>
          <w:rFonts w:ascii="Arial" w:hAnsi="Arial" w:cs="Arial"/>
          <w:b w:val="0"/>
          <w:sz w:val="24"/>
        </w:rPr>
        <w:t xml:space="preserve">», уч.69, в Комиссию </w:t>
      </w:r>
      <w:r w:rsidR="00787815" w:rsidRPr="00FB5240">
        <w:rPr>
          <w:rFonts w:ascii="Arial" w:hAnsi="Arial" w:cs="Arial"/>
          <w:b w:val="0"/>
          <w:sz w:val="24"/>
        </w:rPr>
        <w:t>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03326E" w:rsidRPr="00FB5240" w:rsidTr="00C1042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</w:p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03326E" w:rsidRPr="00FB5240" w:rsidTr="00C1042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6E" w:rsidRPr="00FB5240" w:rsidRDefault="00787815" w:rsidP="007878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524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3326E" w:rsidRPr="00FB524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C1042E" w:rsidRPr="00FB5240" w:rsidTr="00C1042E">
        <w:trPr>
          <w:trHeight w:val="494"/>
        </w:trPr>
        <w:tc>
          <w:tcPr>
            <w:tcW w:w="2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1042E" w:rsidRPr="00FB5240" w:rsidRDefault="00C1042E" w:rsidP="0078781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1042E" w:rsidRPr="00FB5240" w:rsidRDefault="00C1042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1042E" w:rsidRPr="00FB5240" w:rsidRDefault="00C1042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3326E" w:rsidRPr="00FB5240" w:rsidTr="00C1042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</w:p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03326E" w:rsidRPr="00FB5240" w:rsidTr="003C296B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26E" w:rsidRPr="00FB5240" w:rsidRDefault="0003326E" w:rsidP="00787815">
            <w:pPr>
              <w:shd w:val="clear" w:color="auto" w:fill="FFFFFF"/>
              <w:spacing w:after="0" w:line="240" w:lineRule="auto"/>
              <w:ind w:left="-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5240">
              <w:rPr>
                <w:rFonts w:ascii="Arial" w:hAnsi="Arial" w:cs="Arial"/>
                <w:sz w:val="24"/>
                <w:szCs w:val="24"/>
              </w:rPr>
              <w:t xml:space="preserve">       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26E" w:rsidRPr="00FB5240" w:rsidRDefault="0003326E" w:rsidP="00787815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B5240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FB5240" w:rsidRDefault="00855428" w:rsidP="002858B1">
      <w:pPr>
        <w:rPr>
          <w:rFonts w:ascii="Arial" w:eastAsia="Calibri" w:hAnsi="Arial" w:cs="Arial"/>
          <w:sz w:val="24"/>
          <w:szCs w:val="24"/>
        </w:rPr>
      </w:pPr>
    </w:p>
    <w:p w:rsidR="00F0691D" w:rsidRPr="00FB5240" w:rsidRDefault="007C40C1" w:rsidP="00787815">
      <w:pPr>
        <w:ind w:left="-284"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FB5240">
        <w:rPr>
          <w:rFonts w:ascii="Arial" w:eastAsia="Calibri" w:hAnsi="Arial" w:cs="Arial"/>
          <w:sz w:val="24"/>
          <w:szCs w:val="24"/>
        </w:rPr>
        <w:t>8</w:t>
      </w:r>
      <w:r w:rsidR="00F0691D" w:rsidRPr="00FB5240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FB5240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FB5240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FB5240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FB5240" w:rsidRDefault="00F0691D" w:rsidP="00787815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FB5240">
        <w:rPr>
          <w:rFonts w:ascii="Arial" w:eastAsia="Calibri" w:hAnsi="Arial" w:cs="Arial"/>
          <w:sz w:val="24"/>
          <w:szCs w:val="24"/>
        </w:rPr>
        <w:t>Прот</w:t>
      </w:r>
      <w:r w:rsidR="00E52C7E" w:rsidRPr="00FB5240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FB5240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FB5240">
        <w:rPr>
          <w:rFonts w:ascii="Arial" w:eastAsia="Calibri" w:hAnsi="Arial" w:cs="Arial"/>
          <w:sz w:val="24"/>
          <w:szCs w:val="24"/>
        </w:rPr>
        <w:t xml:space="preserve"> </w:t>
      </w:r>
      <w:r w:rsidR="009B72E3" w:rsidRPr="00FB5240">
        <w:rPr>
          <w:rFonts w:ascii="Arial" w:eastAsia="Calibri" w:hAnsi="Arial" w:cs="Arial"/>
          <w:sz w:val="24"/>
          <w:szCs w:val="24"/>
        </w:rPr>
        <w:t>1</w:t>
      </w:r>
      <w:r w:rsidR="00CA5783" w:rsidRPr="00FB5240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FB5240">
        <w:rPr>
          <w:rFonts w:ascii="Arial" w:eastAsia="Calibri" w:hAnsi="Arial" w:cs="Arial"/>
          <w:sz w:val="24"/>
          <w:szCs w:val="24"/>
        </w:rPr>
        <w:t xml:space="preserve">от </w:t>
      </w:r>
      <w:r w:rsidR="009B72E3" w:rsidRPr="00FB5240">
        <w:rPr>
          <w:rFonts w:ascii="Arial" w:eastAsia="Calibri" w:hAnsi="Arial" w:cs="Arial"/>
          <w:sz w:val="24"/>
          <w:szCs w:val="24"/>
        </w:rPr>
        <w:t>12.0</w:t>
      </w:r>
      <w:r w:rsidR="004D6417" w:rsidRPr="00FB5240">
        <w:rPr>
          <w:rFonts w:ascii="Arial" w:eastAsia="Calibri" w:hAnsi="Arial" w:cs="Arial"/>
          <w:sz w:val="24"/>
          <w:szCs w:val="24"/>
        </w:rPr>
        <w:t>1</w:t>
      </w:r>
      <w:r w:rsidR="00365AF8" w:rsidRPr="00FB5240">
        <w:rPr>
          <w:rFonts w:ascii="Arial" w:eastAsia="Calibri" w:hAnsi="Arial" w:cs="Arial"/>
          <w:sz w:val="24"/>
          <w:szCs w:val="24"/>
        </w:rPr>
        <w:t>.20</w:t>
      </w:r>
      <w:r w:rsidR="009B72E3" w:rsidRPr="00FB5240">
        <w:rPr>
          <w:rFonts w:ascii="Arial" w:eastAsia="Calibri" w:hAnsi="Arial" w:cs="Arial"/>
          <w:sz w:val="24"/>
          <w:szCs w:val="24"/>
        </w:rPr>
        <w:t>24</w:t>
      </w:r>
      <w:r w:rsidR="00FC5FDB" w:rsidRPr="00FB5240">
        <w:rPr>
          <w:rFonts w:ascii="Arial" w:eastAsia="Calibri" w:hAnsi="Arial" w:cs="Arial"/>
          <w:sz w:val="24"/>
          <w:szCs w:val="24"/>
        </w:rPr>
        <w:t>.</w:t>
      </w:r>
    </w:p>
    <w:p w:rsidR="000B065C" w:rsidRPr="00FB5240" w:rsidRDefault="000B065C" w:rsidP="002858B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45319" w:rsidRPr="00FB5240" w:rsidRDefault="007C40C1" w:rsidP="00787815">
      <w:pPr>
        <w:spacing w:after="0" w:line="240" w:lineRule="auto"/>
        <w:ind w:left="-284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B5240">
        <w:rPr>
          <w:rFonts w:ascii="Arial" w:eastAsia="Calibri" w:hAnsi="Arial" w:cs="Arial"/>
          <w:sz w:val="24"/>
          <w:szCs w:val="24"/>
        </w:rPr>
        <w:t>9</w:t>
      </w:r>
      <w:r w:rsidR="0026371B" w:rsidRPr="00FB5240">
        <w:rPr>
          <w:rFonts w:ascii="Arial" w:eastAsia="Calibri" w:hAnsi="Arial" w:cs="Arial"/>
          <w:sz w:val="24"/>
          <w:szCs w:val="24"/>
        </w:rPr>
        <w:t>.</w:t>
      </w:r>
      <w:r w:rsidR="0026371B" w:rsidRPr="00FB5240">
        <w:rPr>
          <w:rFonts w:ascii="Arial" w:eastAsia="Calibri" w:hAnsi="Arial" w:cs="Arial"/>
          <w:sz w:val="24"/>
          <w:szCs w:val="24"/>
        </w:rPr>
        <w:tab/>
      </w:r>
      <w:r w:rsidR="0026371B" w:rsidRPr="00FB5240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FB5240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FB5240" w:rsidRDefault="00327D7A" w:rsidP="00787815">
      <w:pPr>
        <w:pStyle w:val="3"/>
        <w:ind w:left="-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B5240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855428" w:rsidRPr="00FB5240">
        <w:rPr>
          <w:rFonts w:ascii="Arial" w:hAnsi="Arial" w:cs="Arial"/>
          <w:b w:val="0"/>
          <w:sz w:val="24"/>
        </w:rPr>
        <w:t xml:space="preserve">по вопросу </w:t>
      </w:r>
      <w:r w:rsidR="00855428" w:rsidRPr="00FB524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</w:t>
      </w:r>
      <w:r w:rsidR="009B72E3" w:rsidRPr="00FB5240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50:22:0060407:12, расположенного по адресу: Московская область, </w:t>
      </w:r>
      <w:proofErr w:type="gramStart"/>
      <w:r w:rsidR="009B72E3" w:rsidRPr="00FB5240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B72E3" w:rsidRPr="00FB5240">
        <w:rPr>
          <w:rFonts w:ascii="Arial" w:hAnsi="Arial" w:cs="Arial"/>
          <w:b w:val="0"/>
          <w:color w:val="000000" w:themeColor="text1"/>
          <w:sz w:val="24"/>
        </w:rPr>
        <w:t xml:space="preserve">.о. Люберцы, д. </w:t>
      </w:r>
      <w:proofErr w:type="spellStart"/>
      <w:r w:rsidR="009B72E3" w:rsidRPr="00FB5240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9B72E3" w:rsidRPr="00FB5240">
        <w:rPr>
          <w:rFonts w:ascii="Arial" w:hAnsi="Arial" w:cs="Arial"/>
          <w:b w:val="0"/>
          <w:color w:val="000000" w:themeColor="text1"/>
          <w:sz w:val="24"/>
        </w:rPr>
        <w:t>, территория «</w:t>
      </w:r>
      <w:proofErr w:type="spellStart"/>
      <w:r w:rsidR="009B72E3" w:rsidRPr="00FB5240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9B72E3" w:rsidRPr="00FB524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9B72E3" w:rsidRPr="00FB5240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9B72E3" w:rsidRPr="00FB5240">
        <w:rPr>
          <w:rFonts w:ascii="Arial" w:hAnsi="Arial" w:cs="Arial"/>
          <w:b w:val="0"/>
          <w:color w:val="000000" w:themeColor="text1"/>
          <w:sz w:val="24"/>
        </w:rPr>
        <w:t>», уч.69</w:t>
      </w:r>
      <w:r w:rsidRPr="00FB5240">
        <w:rPr>
          <w:rFonts w:ascii="Arial" w:hAnsi="Arial" w:cs="Arial"/>
          <w:b w:val="0"/>
          <w:sz w:val="24"/>
        </w:rPr>
        <w:t>, считать состоявшимися.</w:t>
      </w:r>
    </w:p>
    <w:p w:rsidR="00347830" w:rsidRPr="00FB5240" w:rsidRDefault="00333522" w:rsidP="00A74EBE">
      <w:pPr>
        <w:spacing w:after="0" w:line="240" w:lineRule="auto"/>
        <w:ind w:left="-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FB524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74EBE" w:rsidRPr="00FB5240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 кадастровым номером 50:22:0060407:12, расположенного по адресу: Московская область, </w:t>
      </w:r>
      <w:proofErr w:type="gramStart"/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 xml:space="preserve">.о. Люберцы, д. </w:t>
      </w:r>
      <w:proofErr w:type="spellStart"/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>, территория «</w:t>
      </w:r>
      <w:proofErr w:type="spellStart"/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>Промзона</w:t>
      </w:r>
      <w:proofErr w:type="spellEnd"/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A74EBE" w:rsidRPr="00FB5240">
        <w:rPr>
          <w:rFonts w:ascii="Arial" w:hAnsi="Arial" w:cs="Arial"/>
          <w:color w:val="000000" w:themeColor="text1"/>
          <w:sz w:val="24"/>
          <w:szCs w:val="24"/>
        </w:rPr>
        <w:t>», уч.69.</w:t>
      </w:r>
    </w:p>
    <w:p w:rsidR="005934AD" w:rsidRPr="00FB5240" w:rsidRDefault="005934AD" w:rsidP="009131A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bookmarkStart w:id="0" w:name="_GoBack"/>
      <w:bookmarkEnd w:id="0"/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78781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326E"/>
    <w:rsid w:val="00034231"/>
    <w:rsid w:val="00042AA4"/>
    <w:rsid w:val="0004508A"/>
    <w:rsid w:val="00060149"/>
    <w:rsid w:val="00076E9C"/>
    <w:rsid w:val="00077F0A"/>
    <w:rsid w:val="0008439C"/>
    <w:rsid w:val="00084470"/>
    <w:rsid w:val="0009259B"/>
    <w:rsid w:val="0009304E"/>
    <w:rsid w:val="000930B3"/>
    <w:rsid w:val="0009693A"/>
    <w:rsid w:val="000A31E0"/>
    <w:rsid w:val="000B065C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4FC5"/>
    <w:rsid w:val="000F5A9B"/>
    <w:rsid w:val="000F5D1D"/>
    <w:rsid w:val="00100511"/>
    <w:rsid w:val="00101D3A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1F4E"/>
    <w:rsid w:val="001F2289"/>
    <w:rsid w:val="001F3DB0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858B1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395A"/>
    <w:rsid w:val="00343B4D"/>
    <w:rsid w:val="00347830"/>
    <w:rsid w:val="003601FE"/>
    <w:rsid w:val="00365AF8"/>
    <w:rsid w:val="003665B0"/>
    <w:rsid w:val="0037081C"/>
    <w:rsid w:val="003756D9"/>
    <w:rsid w:val="00385B21"/>
    <w:rsid w:val="003B43B0"/>
    <w:rsid w:val="003C0F9D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5751"/>
    <w:rsid w:val="004A303C"/>
    <w:rsid w:val="004A6BE3"/>
    <w:rsid w:val="004B4A32"/>
    <w:rsid w:val="004B5C32"/>
    <w:rsid w:val="004C23CC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28AD"/>
    <w:rsid w:val="005D7E1F"/>
    <w:rsid w:val="005E0BF4"/>
    <w:rsid w:val="005E70E3"/>
    <w:rsid w:val="005F2F18"/>
    <w:rsid w:val="005F36A7"/>
    <w:rsid w:val="005F5689"/>
    <w:rsid w:val="005F6D06"/>
    <w:rsid w:val="00625448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87815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4C97"/>
    <w:rsid w:val="009B72E3"/>
    <w:rsid w:val="009C5034"/>
    <w:rsid w:val="009D796D"/>
    <w:rsid w:val="009E3114"/>
    <w:rsid w:val="009E4D59"/>
    <w:rsid w:val="009E6B8A"/>
    <w:rsid w:val="009F141B"/>
    <w:rsid w:val="009F324D"/>
    <w:rsid w:val="00A04101"/>
    <w:rsid w:val="00A06A3E"/>
    <w:rsid w:val="00A06E00"/>
    <w:rsid w:val="00A07B97"/>
    <w:rsid w:val="00A1143D"/>
    <w:rsid w:val="00A12E67"/>
    <w:rsid w:val="00A15522"/>
    <w:rsid w:val="00A2096D"/>
    <w:rsid w:val="00A23D63"/>
    <w:rsid w:val="00A500D7"/>
    <w:rsid w:val="00A50767"/>
    <w:rsid w:val="00A53588"/>
    <w:rsid w:val="00A61068"/>
    <w:rsid w:val="00A65EA7"/>
    <w:rsid w:val="00A72B5B"/>
    <w:rsid w:val="00A74CD6"/>
    <w:rsid w:val="00A74EBE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21EA"/>
    <w:rsid w:val="00B63725"/>
    <w:rsid w:val="00B74662"/>
    <w:rsid w:val="00B927D1"/>
    <w:rsid w:val="00B936C5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042E"/>
    <w:rsid w:val="00C14973"/>
    <w:rsid w:val="00C15319"/>
    <w:rsid w:val="00C16962"/>
    <w:rsid w:val="00C2671F"/>
    <w:rsid w:val="00C34F60"/>
    <w:rsid w:val="00C45319"/>
    <w:rsid w:val="00C57E38"/>
    <w:rsid w:val="00C61D7D"/>
    <w:rsid w:val="00C653EF"/>
    <w:rsid w:val="00C6789F"/>
    <w:rsid w:val="00C81DD4"/>
    <w:rsid w:val="00C8274B"/>
    <w:rsid w:val="00C854B9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3EC5"/>
    <w:rsid w:val="00D37AED"/>
    <w:rsid w:val="00D41D7C"/>
    <w:rsid w:val="00D44E68"/>
    <w:rsid w:val="00D70765"/>
    <w:rsid w:val="00D7193A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331D"/>
    <w:rsid w:val="00E34D41"/>
    <w:rsid w:val="00E43260"/>
    <w:rsid w:val="00E44D7A"/>
    <w:rsid w:val="00E52C7E"/>
    <w:rsid w:val="00E54E61"/>
    <w:rsid w:val="00E56770"/>
    <w:rsid w:val="00E726DD"/>
    <w:rsid w:val="00E737DF"/>
    <w:rsid w:val="00E77D2C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B5240"/>
    <w:rsid w:val="00FC06E3"/>
    <w:rsid w:val="00FC124F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0402-BC9F-4D21-A4C7-90F0C366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2024-01-12T12:31:00Z</cp:lastPrinted>
  <dcterms:created xsi:type="dcterms:W3CDTF">2024-01-12T13:23:00Z</dcterms:created>
  <dcterms:modified xsi:type="dcterms:W3CDTF">2024-01-12T13:24:00Z</dcterms:modified>
</cp:coreProperties>
</file>