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1B" w:rsidRPr="00AA66CD" w:rsidRDefault="0026371B" w:rsidP="00AA66CD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DA343F" w:rsidRPr="00AA66CD" w:rsidRDefault="00DA343F" w:rsidP="00DA343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>по результатам</w:t>
      </w:r>
      <w:r w:rsidR="0026371B" w:rsidRPr="00AA66C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738A3" w:rsidRPr="00AA66CD">
        <w:rPr>
          <w:rFonts w:ascii="Arial" w:eastAsia="Calibri" w:hAnsi="Arial" w:cs="Arial"/>
          <w:color w:val="000000"/>
          <w:sz w:val="24"/>
          <w:szCs w:val="24"/>
        </w:rPr>
        <w:t xml:space="preserve">общественных обсуждений </w:t>
      </w:r>
      <w:r w:rsidRPr="00AA66CD">
        <w:rPr>
          <w:rFonts w:ascii="Arial" w:hAnsi="Arial" w:cs="Arial"/>
          <w:sz w:val="24"/>
          <w:szCs w:val="24"/>
        </w:rPr>
        <w:t xml:space="preserve">по вопросу рассмотрения </w:t>
      </w:r>
      <w:r w:rsidRPr="00AA66CD">
        <w:rPr>
          <w:rFonts w:ascii="Arial" w:hAnsi="Arial" w:cs="Arial"/>
          <w:bCs/>
          <w:sz w:val="24"/>
          <w:szCs w:val="24"/>
        </w:rPr>
        <w:t xml:space="preserve">проекта планировки территории и проекта межевания части территории комплексной жилой застройки, расположенной по адресу: Московская область, </w:t>
      </w:r>
      <w:proofErr w:type="spellStart"/>
      <w:r w:rsidRPr="00AA66CD">
        <w:rPr>
          <w:rFonts w:ascii="Arial" w:hAnsi="Arial" w:cs="Arial"/>
          <w:bCs/>
          <w:sz w:val="24"/>
          <w:szCs w:val="24"/>
        </w:rPr>
        <w:t>г.о</w:t>
      </w:r>
      <w:proofErr w:type="spellEnd"/>
      <w:r w:rsidRPr="00AA66CD">
        <w:rPr>
          <w:rFonts w:ascii="Arial" w:hAnsi="Arial" w:cs="Arial"/>
          <w:bCs/>
          <w:sz w:val="24"/>
          <w:szCs w:val="24"/>
        </w:rPr>
        <w:t>. Люберцы, пос. Мирный, в части территории под размещение ВЗУ</w:t>
      </w:r>
    </w:p>
    <w:p w:rsidR="00DA343F" w:rsidRPr="00AA66CD" w:rsidRDefault="00DA343F" w:rsidP="00DA343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DA343F" w:rsidRPr="00AA66CD" w:rsidRDefault="00DA343F" w:rsidP="00DA343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 xml:space="preserve">Планируемая территория, расположена в поселке Мирный городского округа Люберцы Московской области </w:t>
      </w:r>
      <w:proofErr w:type="spellStart"/>
      <w:r w:rsidRPr="00AA66CD">
        <w:rPr>
          <w:rFonts w:ascii="Arial" w:hAnsi="Arial" w:cs="Arial"/>
          <w:sz w:val="24"/>
          <w:szCs w:val="24"/>
        </w:rPr>
        <w:t>Балашихинско</w:t>
      </w:r>
      <w:proofErr w:type="spellEnd"/>
      <w:r w:rsidRPr="00AA66CD">
        <w:rPr>
          <w:rFonts w:ascii="Arial" w:hAnsi="Arial" w:cs="Arial"/>
          <w:sz w:val="24"/>
          <w:szCs w:val="24"/>
        </w:rPr>
        <w:t>-Люберецкой устойчивой системы расселения, которая по типологии, принятой в схеме территориального планирования Московской области и Региональных нормативах градостроительного проектирования Московской области, является рекреационно-городской.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 xml:space="preserve">В границы разработки документации по планировке территории входит часть территориальной зоны КУРТ-36, которая установлена «Правилами землепользования и застройки территории (части территории) городского округа Люберцы Московской области», утвержденными Решением Совета депутатов городского округа Люберцы Московской области от 20.12.2017 №164/18 (в </w:t>
      </w:r>
      <w:proofErr w:type="spellStart"/>
      <w:r w:rsidRPr="00AA66CD">
        <w:rPr>
          <w:rFonts w:ascii="Arial" w:hAnsi="Arial" w:cs="Arial"/>
          <w:sz w:val="24"/>
          <w:szCs w:val="24"/>
        </w:rPr>
        <w:t>ред.от</w:t>
      </w:r>
      <w:proofErr w:type="spellEnd"/>
      <w:r w:rsidRPr="00AA66CD">
        <w:rPr>
          <w:rFonts w:ascii="Arial" w:hAnsi="Arial" w:cs="Arial"/>
          <w:sz w:val="24"/>
          <w:szCs w:val="24"/>
        </w:rPr>
        <w:t xml:space="preserve"> 02.10.2019 №317/39).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 xml:space="preserve">Территория подготовки проекта планировки (планируемая территория) общей площадью около 2,87 га расположена в </w:t>
      </w:r>
      <w:proofErr w:type="spellStart"/>
      <w:r w:rsidRPr="00AA66CD">
        <w:rPr>
          <w:rFonts w:ascii="Arial" w:hAnsi="Arial" w:cs="Arial"/>
          <w:sz w:val="24"/>
          <w:szCs w:val="24"/>
        </w:rPr>
        <w:t>п.Мирный</w:t>
      </w:r>
      <w:proofErr w:type="spellEnd"/>
      <w:r w:rsidRPr="00AA66CD">
        <w:rPr>
          <w:rFonts w:ascii="Arial" w:hAnsi="Arial" w:cs="Arial"/>
          <w:sz w:val="24"/>
          <w:szCs w:val="24"/>
        </w:rPr>
        <w:t xml:space="preserve">. В границы планируемой территории входят земельные участки общей площадью 28 688 </w:t>
      </w:r>
      <w:proofErr w:type="spellStart"/>
      <w:r w:rsidRPr="00AA66CD">
        <w:rPr>
          <w:rFonts w:ascii="Arial" w:hAnsi="Arial" w:cs="Arial"/>
          <w:sz w:val="24"/>
          <w:szCs w:val="24"/>
        </w:rPr>
        <w:t>кв.м</w:t>
      </w:r>
      <w:proofErr w:type="spellEnd"/>
      <w:r w:rsidRPr="00AA66CD">
        <w:rPr>
          <w:rFonts w:ascii="Arial" w:hAnsi="Arial" w:cs="Arial"/>
          <w:sz w:val="24"/>
          <w:szCs w:val="24"/>
        </w:rPr>
        <w:t>, с кадастровыми номерами: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A66CD">
        <w:rPr>
          <w:rFonts w:ascii="Arial" w:hAnsi="Arial" w:cs="Arial"/>
          <w:bCs/>
          <w:sz w:val="24"/>
          <w:szCs w:val="24"/>
        </w:rPr>
        <w:t>50:22:0040602:65,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A66CD">
        <w:rPr>
          <w:rFonts w:ascii="Arial" w:hAnsi="Arial" w:cs="Arial"/>
          <w:bCs/>
          <w:sz w:val="24"/>
          <w:szCs w:val="24"/>
        </w:rPr>
        <w:t>50:22:0040602:3133,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bCs/>
          <w:sz w:val="24"/>
          <w:szCs w:val="24"/>
        </w:rPr>
        <w:t>категория земель: земли населённых пунктов</w:t>
      </w:r>
      <w:r w:rsidRPr="00AA66CD">
        <w:rPr>
          <w:rFonts w:ascii="Arial" w:hAnsi="Arial" w:cs="Arial"/>
          <w:sz w:val="24"/>
          <w:szCs w:val="24"/>
        </w:rPr>
        <w:t>,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A66CD">
        <w:rPr>
          <w:rFonts w:ascii="Arial" w:hAnsi="Arial" w:cs="Arial"/>
          <w:bCs/>
          <w:sz w:val="24"/>
          <w:szCs w:val="24"/>
        </w:rPr>
        <w:t>вид разрешенного использования: для жилищного строительства.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>Границами разработки документации по планировке территории являются: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 xml:space="preserve">- существующие и планируемые красные линии улиц и территорий общего пользования, граница </w:t>
      </w:r>
      <w:proofErr w:type="spellStart"/>
      <w:r w:rsidRPr="00AA66CD">
        <w:rPr>
          <w:rFonts w:ascii="Arial" w:hAnsi="Arial" w:cs="Arial"/>
          <w:sz w:val="24"/>
          <w:szCs w:val="24"/>
        </w:rPr>
        <w:t>п.Мирный</w:t>
      </w:r>
      <w:proofErr w:type="spellEnd"/>
      <w:r w:rsidRPr="00AA66CD">
        <w:rPr>
          <w:rFonts w:ascii="Arial" w:hAnsi="Arial" w:cs="Arial"/>
          <w:sz w:val="24"/>
          <w:szCs w:val="24"/>
        </w:rPr>
        <w:t>.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>В период подготовки проекта планировки в границах рассматриваемой территории отсутствуют объекты капитального строительства.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lastRenderedPageBreak/>
        <w:t>На проектируемой территории планируется размещение объекта капительного строительства – водозаборного узла, ориентировочной площадью 1690 квадратных метров.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>Ёмкость объекта составит 5335,43 м</w:t>
      </w:r>
      <w:r w:rsidRPr="00AA66CD">
        <w:rPr>
          <w:rFonts w:ascii="Arial" w:hAnsi="Arial" w:cs="Arial"/>
          <w:sz w:val="24"/>
          <w:szCs w:val="24"/>
          <w:vertAlign w:val="superscript"/>
        </w:rPr>
        <w:t>3</w:t>
      </w:r>
      <w:r w:rsidRPr="00AA66CD">
        <w:rPr>
          <w:rFonts w:ascii="Arial" w:hAnsi="Arial" w:cs="Arial"/>
          <w:sz w:val="24"/>
          <w:szCs w:val="24"/>
        </w:rPr>
        <w:t>/</w:t>
      </w:r>
      <w:proofErr w:type="spellStart"/>
      <w:r w:rsidRPr="00AA66CD">
        <w:rPr>
          <w:rFonts w:ascii="Arial" w:hAnsi="Arial" w:cs="Arial"/>
          <w:sz w:val="24"/>
          <w:szCs w:val="24"/>
        </w:rPr>
        <w:t>сут</w:t>
      </w:r>
      <w:proofErr w:type="spellEnd"/>
      <w:r w:rsidRPr="00AA66CD">
        <w:rPr>
          <w:rFonts w:ascii="Arial" w:hAnsi="Arial" w:cs="Arial"/>
          <w:sz w:val="24"/>
          <w:szCs w:val="24"/>
        </w:rPr>
        <w:t>.</w:t>
      </w:r>
    </w:p>
    <w:p w:rsidR="00DA343F" w:rsidRPr="00AA66CD" w:rsidRDefault="00DA343F" w:rsidP="00055C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A66CD">
        <w:rPr>
          <w:rFonts w:ascii="Arial" w:hAnsi="Arial" w:cs="Arial"/>
          <w:color w:val="000000"/>
          <w:sz w:val="24"/>
          <w:szCs w:val="24"/>
        </w:rPr>
        <w:t>Размещаемые объекты капитального строительства на планируемой</w:t>
      </w:r>
      <w:r w:rsidR="00055C8E" w:rsidRPr="00AA66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66CD">
        <w:rPr>
          <w:rFonts w:ascii="Arial" w:hAnsi="Arial" w:cs="Arial"/>
          <w:color w:val="000000"/>
          <w:sz w:val="24"/>
          <w:szCs w:val="24"/>
        </w:rPr>
        <w:t xml:space="preserve">территории позволят создать около </w:t>
      </w:r>
      <w:r w:rsidRPr="00AA66CD">
        <w:rPr>
          <w:rFonts w:ascii="Arial" w:hAnsi="Arial" w:cs="Arial"/>
          <w:bCs/>
          <w:color w:val="000000"/>
          <w:sz w:val="24"/>
          <w:szCs w:val="24"/>
        </w:rPr>
        <w:t>5</w:t>
      </w:r>
      <w:r w:rsidRPr="00AA66C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A66CD">
        <w:rPr>
          <w:rFonts w:ascii="Arial" w:hAnsi="Arial" w:cs="Arial"/>
          <w:color w:val="000000"/>
          <w:sz w:val="24"/>
          <w:szCs w:val="24"/>
        </w:rPr>
        <w:t>рабочих мест.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A66CD">
        <w:rPr>
          <w:rFonts w:ascii="Arial" w:hAnsi="Arial" w:cs="Arial"/>
          <w:color w:val="000000"/>
          <w:sz w:val="24"/>
          <w:szCs w:val="24"/>
        </w:rPr>
        <w:t>Помимо размещаемых объектов капитального строительства на территории предусматривается: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A66CD">
        <w:rPr>
          <w:rFonts w:ascii="Arial" w:hAnsi="Arial" w:cs="Arial"/>
          <w:color w:val="000000"/>
          <w:sz w:val="24"/>
          <w:szCs w:val="24"/>
        </w:rPr>
        <w:t>- устройство площадок для отдыха населения;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A66CD">
        <w:rPr>
          <w:rFonts w:ascii="Arial" w:hAnsi="Arial" w:cs="Arial"/>
          <w:color w:val="000000"/>
          <w:sz w:val="24"/>
          <w:szCs w:val="24"/>
        </w:rPr>
        <w:t>- установка технических средств наружного видеонаблюдения в местах, открытых для общего пользования.</w:t>
      </w:r>
    </w:p>
    <w:p w:rsidR="00DA343F" w:rsidRPr="00AA66CD" w:rsidRDefault="00DA343F" w:rsidP="00DA3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>2.   Заявитель –</w:t>
      </w:r>
      <w:r w:rsidRPr="00AA66CD">
        <w:rPr>
          <w:rFonts w:ascii="Arial" w:eastAsia="Calibri" w:hAnsi="Arial" w:cs="Arial"/>
          <w:sz w:val="24"/>
          <w:szCs w:val="24"/>
        </w:rPr>
        <w:t xml:space="preserve"> </w:t>
      </w:r>
      <w:r w:rsidRPr="00AA66CD">
        <w:rPr>
          <w:rFonts w:ascii="Arial" w:hAnsi="Arial" w:cs="Arial"/>
          <w:sz w:val="24"/>
          <w:szCs w:val="24"/>
        </w:rPr>
        <w:t xml:space="preserve">ООО «Специализированный застройщик «Самолет – </w:t>
      </w:r>
      <w:proofErr w:type="spellStart"/>
      <w:r w:rsidRPr="00AA66CD">
        <w:rPr>
          <w:rFonts w:ascii="Arial" w:hAnsi="Arial" w:cs="Arial"/>
          <w:sz w:val="24"/>
          <w:szCs w:val="24"/>
        </w:rPr>
        <w:t>Томилино</w:t>
      </w:r>
      <w:proofErr w:type="spellEnd"/>
      <w:r w:rsidRPr="00AA66CD">
        <w:rPr>
          <w:rFonts w:ascii="Arial" w:hAnsi="Arial" w:cs="Arial"/>
          <w:sz w:val="24"/>
          <w:szCs w:val="24"/>
        </w:rPr>
        <w:t>».</w:t>
      </w:r>
    </w:p>
    <w:p w:rsidR="00DA343F" w:rsidRPr="00AA66CD" w:rsidRDefault="00DA343F" w:rsidP="00DA343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 xml:space="preserve">Организация разработчик: </w:t>
      </w:r>
    </w:p>
    <w:p w:rsidR="00DA343F" w:rsidRPr="00AA66CD" w:rsidRDefault="00DA343F" w:rsidP="00DA343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 xml:space="preserve">ООО «МНПП СВЭН», </w:t>
      </w:r>
      <w:r w:rsidRPr="00AA66CD">
        <w:rPr>
          <w:rFonts w:ascii="Arial" w:eastAsia="Calibri" w:hAnsi="Arial" w:cs="Arial"/>
          <w:color w:val="000000" w:themeColor="text1"/>
          <w:sz w:val="24"/>
          <w:szCs w:val="24"/>
        </w:rPr>
        <w:t xml:space="preserve">адрес: </w:t>
      </w:r>
      <w:r w:rsidRPr="00AA66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город Москва, </w:t>
      </w:r>
      <w:proofErr w:type="spellStart"/>
      <w:r w:rsidRPr="00AA66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Шарикоподшипниковская</w:t>
      </w:r>
      <w:proofErr w:type="spellEnd"/>
      <w:r w:rsidRPr="00AA66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улица, дом 22; </w:t>
      </w:r>
      <w:hyperlink r:id="rId6" w:history="1"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e</w:t>
        </w:r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-</w:t>
        </w:r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: </w:t>
        </w:r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info</w:t>
        </w:r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@</w:t>
        </w:r>
        <w:proofErr w:type="spellStart"/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mnpp</w:t>
        </w:r>
        <w:proofErr w:type="spellEnd"/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-</w:t>
        </w:r>
        <w:proofErr w:type="spellStart"/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sven</w:t>
        </w:r>
        <w:proofErr w:type="spellEnd"/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AA66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 телефон:8 (495) 240-50-36.</w:t>
      </w:r>
    </w:p>
    <w:p w:rsidR="00DA343F" w:rsidRPr="00AA66CD" w:rsidRDefault="00DA343F" w:rsidP="00DA343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 xml:space="preserve">4.   Сроки проведения общественных обсуждений: </w:t>
      </w:r>
    </w:p>
    <w:p w:rsidR="00DA343F" w:rsidRPr="00AA66CD" w:rsidRDefault="00DA343F" w:rsidP="00DA343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AA66CD">
        <w:rPr>
          <w:rFonts w:ascii="Arial" w:hAnsi="Arial" w:cs="Arial"/>
          <w:sz w:val="24"/>
          <w:szCs w:val="24"/>
        </w:rPr>
        <w:t>с 26 марта 2021 года по 26 апреля 2021 года.</w:t>
      </w:r>
    </w:p>
    <w:p w:rsidR="00DA343F" w:rsidRPr="00AA66CD" w:rsidRDefault="00DA343F" w:rsidP="00DA343F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AA66C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A343F" w:rsidRPr="00AA66CD" w:rsidRDefault="00DA343F" w:rsidP="00DA343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 xml:space="preserve">5.  Формы оповещения о начале общественных обсуждений </w:t>
      </w:r>
    </w:p>
    <w:p w:rsidR="00DA343F" w:rsidRPr="00AA66CD" w:rsidRDefault="00DA343F" w:rsidP="00DA34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66CD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Приложение к газете «Люберецкая панорама» - «Вестник официальных документов» от 25 марта 2021 года № 10 (249) и от 1 апреля 2021 года №11 (250), </w:t>
      </w:r>
      <w:r w:rsidRPr="00AA66CD">
        <w:rPr>
          <w:rFonts w:ascii="Arial" w:hAnsi="Arial" w:cs="Arial"/>
          <w:color w:val="000000" w:themeColor="text1"/>
          <w:sz w:val="24"/>
          <w:szCs w:val="24"/>
        </w:rPr>
        <w:t xml:space="preserve">сайт </w:t>
      </w:r>
      <w:r w:rsidRPr="00AA66CD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AA66CD">
        <w:rPr>
          <w:rFonts w:ascii="Arial" w:hAnsi="Arial" w:cs="Arial"/>
          <w:color w:val="000000" w:themeColor="text1"/>
          <w:sz w:val="24"/>
          <w:szCs w:val="24"/>
        </w:rPr>
        <w:t>:/</w:t>
      </w:r>
      <w:proofErr w:type="spellStart"/>
      <w:r w:rsidRPr="00AA66CD">
        <w:rPr>
          <w:rFonts w:ascii="Arial" w:hAnsi="Arial" w:cs="Arial"/>
          <w:color w:val="000000" w:themeColor="text1"/>
          <w:sz w:val="24"/>
          <w:szCs w:val="24"/>
        </w:rPr>
        <w:t>люберцы.рф</w:t>
      </w:r>
      <w:proofErr w:type="spellEnd"/>
      <w:r w:rsidRPr="00AA66CD">
        <w:rPr>
          <w:rFonts w:ascii="Arial" w:hAnsi="Arial" w:cs="Arial"/>
          <w:color w:val="000000" w:themeColor="text1"/>
          <w:sz w:val="24"/>
          <w:szCs w:val="24"/>
        </w:rPr>
        <w:t xml:space="preserve">, в разделе «Публичные слушания».                                                                                            </w:t>
      </w:r>
    </w:p>
    <w:p w:rsidR="00DA343F" w:rsidRPr="00AA66CD" w:rsidRDefault="00DA343F" w:rsidP="00DA343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>6. Сведения о проведении экспозиции по материалам (где и когда проведена, количество предложений и замечаний)</w:t>
      </w:r>
    </w:p>
    <w:p w:rsidR="00DA343F" w:rsidRPr="00AA66CD" w:rsidRDefault="00DA343F" w:rsidP="00DA343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A343F" w:rsidRPr="00AA66CD" w:rsidRDefault="00DA343F" w:rsidP="00DA343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A343F" w:rsidRPr="00AA66CD" w:rsidRDefault="00DA343F" w:rsidP="00DA343F">
      <w:pPr>
        <w:pStyle w:val="a5"/>
        <w:numPr>
          <w:ilvl w:val="0"/>
          <w:numId w:val="8"/>
        </w:numPr>
        <w:spacing w:after="0" w:line="228" w:lineRule="auto"/>
        <w:ind w:left="312"/>
        <w:jc w:val="both"/>
        <w:rPr>
          <w:rFonts w:ascii="Arial" w:hAnsi="Arial" w:cs="Arial"/>
          <w:color w:val="000000"/>
          <w:sz w:val="24"/>
          <w:szCs w:val="24"/>
        </w:rPr>
      </w:pPr>
      <w:r w:rsidRPr="00AA66CD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DA343F" w:rsidRPr="00AA66CD" w:rsidRDefault="00DA343F" w:rsidP="00DA343F">
      <w:pPr>
        <w:pStyle w:val="a5"/>
        <w:numPr>
          <w:ilvl w:val="0"/>
          <w:numId w:val="8"/>
        </w:numPr>
        <w:spacing w:after="0" w:line="228" w:lineRule="auto"/>
        <w:ind w:left="3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66CD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</w:t>
      </w:r>
      <w:proofErr w:type="spellStart"/>
      <w:r w:rsidRPr="00AA66CD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AA66C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AA66C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AA66C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A66CD">
        <w:rPr>
          <w:rFonts w:ascii="Arial" w:hAnsi="Arial" w:cs="Arial"/>
          <w:color w:val="000000" w:themeColor="text1"/>
          <w:sz w:val="24"/>
          <w:szCs w:val="24"/>
        </w:rPr>
        <w:t>ул.Потехина</w:t>
      </w:r>
      <w:proofErr w:type="spellEnd"/>
      <w:r w:rsidRPr="00AA66CD">
        <w:rPr>
          <w:rFonts w:ascii="Arial" w:hAnsi="Arial" w:cs="Arial"/>
          <w:color w:val="000000" w:themeColor="text1"/>
          <w:sz w:val="24"/>
          <w:szCs w:val="24"/>
        </w:rPr>
        <w:t>, д.12.</w:t>
      </w:r>
    </w:p>
    <w:p w:rsidR="00DA343F" w:rsidRPr="00AA66CD" w:rsidRDefault="00DA343F" w:rsidP="00DA343F">
      <w:pPr>
        <w:spacing w:after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 xml:space="preserve">Экспозиция открыта </w:t>
      </w:r>
      <w:r w:rsidRPr="00AA66CD">
        <w:rPr>
          <w:rFonts w:ascii="Arial" w:hAnsi="Arial" w:cs="Arial"/>
          <w:color w:val="000000" w:themeColor="text1"/>
          <w:sz w:val="24"/>
          <w:szCs w:val="24"/>
        </w:rPr>
        <w:t>с 26.03.2021г</w:t>
      </w:r>
      <w:r w:rsidRPr="00AA66CD">
        <w:rPr>
          <w:rFonts w:ascii="Arial" w:hAnsi="Arial" w:cs="Arial"/>
          <w:sz w:val="24"/>
          <w:szCs w:val="24"/>
        </w:rPr>
        <w:t>. по 26.04.2021г.</w:t>
      </w:r>
    </w:p>
    <w:p w:rsidR="00DA343F" w:rsidRPr="00AA66CD" w:rsidRDefault="00DA343F" w:rsidP="00DA343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66CD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DA343F" w:rsidRPr="00AA66CD" w:rsidRDefault="00DA343F" w:rsidP="00DA343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66C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A343F" w:rsidRPr="00AA66CD" w:rsidRDefault="00DA343F" w:rsidP="00DA343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 xml:space="preserve">Контактный телефон: 8-495-509-11-07 и </w:t>
      </w:r>
      <w:r w:rsidRPr="00AA66CD">
        <w:rPr>
          <w:rFonts w:ascii="Arial" w:hAnsi="Arial" w:cs="Arial"/>
          <w:color w:val="000000"/>
          <w:sz w:val="24"/>
          <w:szCs w:val="24"/>
        </w:rPr>
        <w:t>8-498-553-88-88.</w:t>
      </w:r>
    </w:p>
    <w:p w:rsidR="00DA343F" w:rsidRPr="00AA66CD" w:rsidRDefault="00DA343F" w:rsidP="00DA343F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AA66C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AA66CD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  <w:bookmarkStart w:id="0" w:name="_GoBack"/>
      <w:bookmarkEnd w:id="0"/>
    </w:p>
    <w:p w:rsidR="00DA343F" w:rsidRPr="00AA66CD" w:rsidRDefault="00DA343F" w:rsidP="00DA343F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AA66CD">
        <w:rPr>
          <w:rFonts w:ascii="Arial" w:eastAsia="Calibri" w:hAnsi="Arial" w:cs="Arial"/>
          <w:b w:val="0"/>
          <w:sz w:val="24"/>
        </w:rPr>
        <w:t>Предложения и замечания участников общественных обсуждений</w:t>
      </w:r>
    </w:p>
    <w:p w:rsidR="00DA343F" w:rsidRPr="00AA66CD" w:rsidRDefault="00DA343F" w:rsidP="00DA343F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A66CD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рассмотрения </w:t>
      </w:r>
      <w:r w:rsidRPr="00AA66CD">
        <w:rPr>
          <w:rFonts w:ascii="Arial" w:hAnsi="Arial" w:cs="Arial"/>
          <w:bCs/>
          <w:sz w:val="24"/>
          <w:szCs w:val="24"/>
        </w:rPr>
        <w:t xml:space="preserve">проекта планировки территории и проекта межевания части территории </w:t>
      </w:r>
      <w:r w:rsidRPr="00AA66CD">
        <w:rPr>
          <w:rFonts w:ascii="Arial" w:hAnsi="Arial" w:cs="Arial"/>
          <w:bCs/>
          <w:sz w:val="24"/>
          <w:szCs w:val="24"/>
        </w:rPr>
        <w:lastRenderedPageBreak/>
        <w:t xml:space="preserve">комплексной жилой застройки, расположенной по адресу: Московская область, </w:t>
      </w:r>
      <w:proofErr w:type="spellStart"/>
      <w:r w:rsidRPr="00AA66CD">
        <w:rPr>
          <w:rFonts w:ascii="Arial" w:hAnsi="Arial" w:cs="Arial"/>
          <w:bCs/>
          <w:sz w:val="24"/>
          <w:szCs w:val="24"/>
        </w:rPr>
        <w:t>г.о</w:t>
      </w:r>
      <w:proofErr w:type="spellEnd"/>
      <w:r w:rsidRPr="00AA66CD">
        <w:rPr>
          <w:rFonts w:ascii="Arial" w:hAnsi="Arial" w:cs="Arial"/>
          <w:bCs/>
          <w:sz w:val="24"/>
          <w:szCs w:val="24"/>
        </w:rPr>
        <w:t xml:space="preserve">. Люберцы, пос. </w:t>
      </w:r>
      <w:proofErr w:type="gramStart"/>
      <w:r w:rsidRPr="00AA66CD">
        <w:rPr>
          <w:rFonts w:ascii="Arial" w:hAnsi="Arial" w:cs="Arial"/>
          <w:bCs/>
          <w:sz w:val="24"/>
          <w:szCs w:val="24"/>
        </w:rPr>
        <w:t>Мирный,  в</w:t>
      </w:r>
      <w:proofErr w:type="gramEnd"/>
      <w:r w:rsidRPr="00AA66CD">
        <w:rPr>
          <w:rFonts w:ascii="Arial" w:hAnsi="Arial" w:cs="Arial"/>
          <w:bCs/>
          <w:sz w:val="24"/>
          <w:szCs w:val="24"/>
        </w:rPr>
        <w:t xml:space="preserve"> части территории под размещение ВЗУ</w:t>
      </w:r>
      <w:r w:rsidRPr="00AA66CD">
        <w:rPr>
          <w:rFonts w:ascii="Arial" w:hAnsi="Arial" w:cs="Arial"/>
          <w:sz w:val="24"/>
          <w:szCs w:val="24"/>
        </w:rPr>
        <w:t xml:space="preserve">, </w:t>
      </w:r>
      <w:r w:rsidRPr="00AA66CD">
        <w:rPr>
          <w:rFonts w:ascii="Arial" w:hAnsi="Arial" w:cs="Arial"/>
          <w:color w:val="000000" w:themeColor="text1"/>
          <w:sz w:val="24"/>
          <w:szCs w:val="24"/>
        </w:rPr>
        <w:t>предложения и замечания в Комиссию по проведению общественных обсуждений не поступали.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DA343F" w:rsidRPr="00AA66CD" w:rsidTr="00F859FB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3F" w:rsidRPr="00AA66CD" w:rsidRDefault="00DA343F" w:rsidP="00F85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66C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3F" w:rsidRPr="00AA66CD" w:rsidRDefault="00DA343F" w:rsidP="00F85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66C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3F" w:rsidRPr="00AA66CD" w:rsidRDefault="00DA343F" w:rsidP="00F85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66C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A343F" w:rsidRPr="00AA66CD" w:rsidTr="00F859FB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3F" w:rsidRPr="00AA66CD" w:rsidRDefault="00DA343F" w:rsidP="00F85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66CD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3F" w:rsidRPr="00AA66CD" w:rsidRDefault="00DA343F" w:rsidP="00F85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66C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3F" w:rsidRPr="00AA66CD" w:rsidRDefault="00DA343F" w:rsidP="00F85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66C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DA343F" w:rsidRPr="00AA66CD" w:rsidRDefault="00DA343F" w:rsidP="00DA34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0691D" w:rsidRPr="00AA66CD" w:rsidRDefault="00DA343F" w:rsidP="00DA343F">
      <w:pPr>
        <w:ind w:firstLine="567"/>
        <w:rPr>
          <w:rFonts w:ascii="Arial" w:eastAsia="Calibri" w:hAnsi="Arial" w:cs="Arial"/>
          <w:b/>
          <w:color w:val="000000"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>7</w:t>
      </w:r>
      <w:r w:rsidR="00F0691D" w:rsidRPr="00AA66CD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AA66C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691D" w:rsidRPr="00AA66CD">
        <w:rPr>
          <w:rFonts w:ascii="Arial" w:eastAsia="Calibri" w:hAnsi="Arial" w:cs="Arial"/>
          <w:color w:val="000000"/>
          <w:sz w:val="24"/>
          <w:szCs w:val="24"/>
        </w:rPr>
        <w:t xml:space="preserve">Сведения о протоколе общественных обсуждений </w:t>
      </w:r>
    </w:p>
    <w:p w:rsidR="0026371B" w:rsidRPr="00AA66CD" w:rsidRDefault="00F0691D" w:rsidP="00DA343F">
      <w:pPr>
        <w:spacing w:after="0" w:line="240" w:lineRule="auto"/>
        <w:ind w:left="1560" w:hanging="99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AA66CD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AA66CD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AA66C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A343F" w:rsidRPr="00AA66CD">
        <w:rPr>
          <w:rFonts w:ascii="Arial" w:eastAsia="Calibri" w:hAnsi="Arial" w:cs="Arial"/>
          <w:color w:val="000000"/>
          <w:sz w:val="24"/>
          <w:szCs w:val="24"/>
        </w:rPr>
        <w:t>2</w:t>
      </w:r>
      <w:r w:rsidR="00CA5783" w:rsidRPr="00AA66C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AA66CD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DA343F" w:rsidRPr="00AA66CD">
        <w:rPr>
          <w:rFonts w:ascii="Arial" w:eastAsia="Calibri" w:hAnsi="Arial" w:cs="Arial"/>
          <w:color w:val="000000"/>
          <w:sz w:val="24"/>
          <w:szCs w:val="24"/>
        </w:rPr>
        <w:t>26</w:t>
      </w:r>
      <w:r w:rsidR="00365AF8" w:rsidRPr="00AA66CD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AA66CD">
        <w:rPr>
          <w:rFonts w:ascii="Arial" w:eastAsia="Calibri" w:hAnsi="Arial" w:cs="Arial"/>
          <w:color w:val="000000"/>
          <w:sz w:val="24"/>
          <w:szCs w:val="24"/>
        </w:rPr>
        <w:t>0</w:t>
      </w:r>
      <w:r w:rsidR="00DA343F" w:rsidRPr="00AA66CD">
        <w:rPr>
          <w:rFonts w:ascii="Arial" w:eastAsia="Calibri" w:hAnsi="Arial" w:cs="Arial"/>
          <w:color w:val="000000"/>
          <w:sz w:val="24"/>
          <w:szCs w:val="24"/>
        </w:rPr>
        <w:t>4</w:t>
      </w:r>
      <w:r w:rsidR="00365AF8" w:rsidRPr="00AA66CD">
        <w:rPr>
          <w:rFonts w:ascii="Arial" w:eastAsia="Calibri" w:hAnsi="Arial" w:cs="Arial"/>
          <w:color w:val="000000"/>
          <w:sz w:val="24"/>
          <w:szCs w:val="24"/>
        </w:rPr>
        <w:t>.20</w:t>
      </w:r>
      <w:r w:rsidR="00CE6B3A" w:rsidRPr="00AA66CD">
        <w:rPr>
          <w:rFonts w:ascii="Arial" w:eastAsia="Calibri" w:hAnsi="Arial" w:cs="Arial"/>
          <w:color w:val="000000"/>
          <w:sz w:val="24"/>
          <w:szCs w:val="24"/>
        </w:rPr>
        <w:t>21</w:t>
      </w:r>
      <w:r w:rsidR="00FC5FDB" w:rsidRPr="00AA66CD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AA66CD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AA66CD" w:rsidRDefault="00DA343F" w:rsidP="001B39E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66CD">
        <w:rPr>
          <w:rFonts w:ascii="Arial" w:eastAsia="Calibri" w:hAnsi="Arial" w:cs="Arial"/>
          <w:color w:val="000000"/>
          <w:sz w:val="24"/>
          <w:szCs w:val="24"/>
        </w:rPr>
        <w:t>8</w:t>
      </w:r>
      <w:r w:rsidR="0026371B" w:rsidRPr="00AA66CD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AA66CD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AA66CD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DA343F" w:rsidRPr="00AA66CD" w:rsidRDefault="00DA343F" w:rsidP="00DA343F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AA66CD">
        <w:rPr>
          <w:rFonts w:ascii="Arial" w:hAnsi="Arial" w:cs="Arial"/>
          <w:sz w:val="24"/>
          <w:szCs w:val="24"/>
          <w:lang w:eastAsia="ru-RU"/>
        </w:rPr>
        <w:t xml:space="preserve">Общественные обсуждения по вопросу </w:t>
      </w:r>
      <w:r w:rsidRPr="00AA66CD">
        <w:rPr>
          <w:rFonts w:ascii="Arial" w:hAnsi="Arial" w:cs="Arial"/>
          <w:sz w:val="24"/>
          <w:szCs w:val="24"/>
        </w:rPr>
        <w:t xml:space="preserve">рассмотрения </w:t>
      </w:r>
      <w:r w:rsidRPr="00AA66CD">
        <w:rPr>
          <w:rFonts w:ascii="Arial" w:hAnsi="Arial" w:cs="Arial"/>
          <w:bCs/>
          <w:sz w:val="24"/>
          <w:szCs w:val="24"/>
        </w:rPr>
        <w:t xml:space="preserve">проекта планировки территории и проекта межевания части территории комплексной жилой застройки, расположенной по адресу: Московская область, </w:t>
      </w:r>
      <w:proofErr w:type="spellStart"/>
      <w:r w:rsidRPr="00AA66CD">
        <w:rPr>
          <w:rFonts w:ascii="Arial" w:hAnsi="Arial" w:cs="Arial"/>
          <w:bCs/>
          <w:sz w:val="24"/>
          <w:szCs w:val="24"/>
        </w:rPr>
        <w:t>г.о</w:t>
      </w:r>
      <w:proofErr w:type="spellEnd"/>
      <w:r w:rsidRPr="00AA66CD">
        <w:rPr>
          <w:rFonts w:ascii="Arial" w:hAnsi="Arial" w:cs="Arial"/>
          <w:bCs/>
          <w:sz w:val="24"/>
          <w:szCs w:val="24"/>
        </w:rPr>
        <w:t>. Люберцы, пос. Мирный, в части территории под размещение ВЗУ, считать состоявшимися.</w:t>
      </w:r>
    </w:p>
    <w:p w:rsidR="00CE6B3A" w:rsidRPr="00AA66CD" w:rsidRDefault="00CE6B3A" w:rsidP="00DA343F">
      <w:pPr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1B39E1" w:rsidRDefault="001B39E1" w:rsidP="007503C5">
      <w:pPr>
        <w:rPr>
          <w:lang w:eastAsia="ru-RU"/>
        </w:rPr>
      </w:pPr>
    </w:p>
    <w:p w:rsidR="001B39E1" w:rsidRDefault="001B39E1" w:rsidP="007503C5">
      <w:pPr>
        <w:rPr>
          <w:lang w:eastAsia="ru-RU"/>
        </w:rPr>
      </w:pPr>
    </w:p>
    <w:p w:rsidR="001B39E1" w:rsidRDefault="001B39E1" w:rsidP="007503C5">
      <w:pPr>
        <w:rPr>
          <w:lang w:eastAsia="ru-RU"/>
        </w:rPr>
      </w:pPr>
    </w:p>
    <w:p w:rsidR="001B39E1" w:rsidRDefault="001B39E1" w:rsidP="007503C5">
      <w:pPr>
        <w:rPr>
          <w:lang w:eastAsia="ru-RU"/>
        </w:rPr>
      </w:pPr>
    </w:p>
    <w:p w:rsidR="006B2C7D" w:rsidRPr="00C653EF" w:rsidRDefault="006B2C7D" w:rsidP="00AA66CD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0C6169"/>
    <w:multiLevelType w:val="hybridMultilevel"/>
    <w:tmpl w:val="EBAA7DA0"/>
    <w:lvl w:ilvl="0" w:tplc="592EA0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BD5"/>
    <w:rsid w:val="00007722"/>
    <w:rsid w:val="00014869"/>
    <w:rsid w:val="00034231"/>
    <w:rsid w:val="00055C8E"/>
    <w:rsid w:val="00076E9C"/>
    <w:rsid w:val="00077F0A"/>
    <w:rsid w:val="00084470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B39E1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A66CD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A343F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33B3B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79BB1-7BD0-4BE8-BE95-006E2F66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-mail:%20info@mnpp-sve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BC22-27AB-448E-95A5-2102B457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gia 22</cp:lastModifiedBy>
  <cp:revision>2</cp:revision>
  <cp:lastPrinted>2020-02-28T07:13:00Z</cp:lastPrinted>
  <dcterms:created xsi:type="dcterms:W3CDTF">2021-04-27T06:51:00Z</dcterms:created>
  <dcterms:modified xsi:type="dcterms:W3CDTF">2021-04-27T06:51:00Z</dcterms:modified>
</cp:coreProperties>
</file>