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345959BF" w:rsidR="0066133B" w:rsidRPr="00A63C64" w:rsidRDefault="00B40F1D" w:rsidP="005D4E5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5D4E5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4E5C" w:rsidRPr="005D4E5C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пгт. Малаховка, ул. Февральская, д. 1/10</w:t>
      </w:r>
      <w:r w:rsidR="0066133B" w:rsidRPr="00131012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60B491CB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31012" w:rsidRPr="00131012">
        <w:rPr>
          <w:rFonts w:ascii="Arial" w:hAnsi="Arial" w:cs="Arial"/>
          <w:b w:val="0"/>
          <w:sz w:val="24"/>
        </w:rPr>
        <w:t>14</w:t>
      </w:r>
      <w:r w:rsidR="00E839E9" w:rsidRPr="00131012">
        <w:rPr>
          <w:rFonts w:ascii="Arial" w:hAnsi="Arial" w:cs="Arial"/>
          <w:b w:val="0"/>
          <w:sz w:val="24"/>
        </w:rPr>
        <w:t xml:space="preserve"> </w:t>
      </w:r>
      <w:r w:rsidR="00131012" w:rsidRPr="00131012">
        <w:rPr>
          <w:rFonts w:ascii="Arial" w:hAnsi="Arial" w:cs="Arial"/>
          <w:b w:val="0"/>
          <w:sz w:val="24"/>
        </w:rPr>
        <w:t xml:space="preserve">июля </w:t>
      </w:r>
      <w:r w:rsidR="00E839E9" w:rsidRPr="00131012">
        <w:rPr>
          <w:rFonts w:ascii="Arial" w:hAnsi="Arial" w:cs="Arial"/>
          <w:b w:val="0"/>
          <w:sz w:val="24"/>
        </w:rPr>
        <w:t xml:space="preserve">2025 года 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31012">
        <w:rPr>
          <w:rFonts w:ascii="Arial" w:hAnsi="Arial" w:cs="Arial"/>
          <w:b w:val="0"/>
          <w:color w:val="000000" w:themeColor="text1"/>
          <w:sz w:val="24"/>
        </w:rPr>
        <w:t>28 июля</w:t>
      </w:r>
      <w:r w:rsidR="00E839E9" w:rsidRPr="00A63C64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A63C64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39D1B4B1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открыта </w:t>
      </w:r>
      <w:r w:rsidR="003C7C83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012" w:rsidRPr="00131012">
        <w:rPr>
          <w:rFonts w:ascii="Arial" w:hAnsi="Arial" w:cs="Arial"/>
          <w:sz w:val="24"/>
          <w:szCs w:val="24"/>
        </w:rPr>
        <w:t>14 июл</w:t>
      </w:r>
      <w:r w:rsidR="00131012">
        <w:rPr>
          <w:rFonts w:ascii="Arial" w:hAnsi="Arial" w:cs="Arial"/>
          <w:sz w:val="24"/>
          <w:szCs w:val="24"/>
        </w:rPr>
        <w:t xml:space="preserve">я 2025 года  </w:t>
      </w:r>
      <w:r w:rsidR="00131012" w:rsidRPr="00131012">
        <w:rPr>
          <w:rFonts w:ascii="Arial" w:hAnsi="Arial" w:cs="Arial"/>
          <w:sz w:val="24"/>
          <w:szCs w:val="24"/>
        </w:rPr>
        <w:t>по 28 июля 2025 года</w:t>
      </w:r>
      <w:r w:rsidR="00131012">
        <w:rPr>
          <w:rFonts w:ascii="Arial" w:hAnsi="Arial" w:cs="Arial"/>
          <w:sz w:val="24"/>
          <w:szCs w:val="24"/>
        </w:rPr>
        <w:t>.</w:t>
      </w:r>
      <w:r w:rsidR="00D25045" w:rsidRPr="00A63C64">
        <w:rPr>
          <w:rFonts w:ascii="Arial" w:hAnsi="Arial" w:cs="Arial"/>
          <w:sz w:val="24"/>
          <w:szCs w:val="24"/>
        </w:rPr>
        <w:t xml:space="preserve"> </w:t>
      </w:r>
    </w:p>
    <w:p w14:paraId="65ABAE52" w14:textId="7E6EA7EB" w:rsidR="00D25045" w:rsidRPr="00A63C64" w:rsidRDefault="003C004E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11CEE74A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262E32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31012" w:rsidRPr="00131012">
        <w:rPr>
          <w:rFonts w:ascii="Arial" w:hAnsi="Arial" w:cs="Arial"/>
          <w:sz w:val="24"/>
        </w:rPr>
        <w:t xml:space="preserve">14 июля 2025 года </w:t>
      </w:r>
      <w:r w:rsidR="00131012">
        <w:rPr>
          <w:rFonts w:ascii="Arial" w:hAnsi="Arial" w:cs="Arial"/>
          <w:sz w:val="24"/>
        </w:rPr>
        <w:t xml:space="preserve"> 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по </w:t>
      </w:r>
      <w:r w:rsidR="00131012" w:rsidRPr="00131012">
        <w:rPr>
          <w:rFonts w:ascii="Arial" w:hAnsi="Arial" w:cs="Arial"/>
          <w:color w:val="000000" w:themeColor="text1"/>
          <w:sz w:val="24"/>
        </w:rPr>
        <w:t>28 июля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 2025 года</w:t>
      </w:r>
      <w:r w:rsidR="00131012" w:rsidRPr="00A63C64">
        <w:rPr>
          <w:rFonts w:ascii="Arial" w:hAnsi="Arial" w:cs="Arial"/>
          <w:sz w:val="24"/>
          <w:szCs w:val="24"/>
        </w:rPr>
        <w:t xml:space="preserve"> </w:t>
      </w:r>
      <w:r w:rsidR="00131012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290FCAFF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A63C6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31012" w:rsidRPr="00131012">
        <w:rPr>
          <w:rFonts w:ascii="Arial" w:hAnsi="Arial" w:cs="Arial"/>
          <w:sz w:val="24"/>
          <w:szCs w:val="24"/>
        </w:rPr>
        <w:t xml:space="preserve">14 июля 2025 года </w:t>
      </w:r>
      <w:r w:rsidR="00131012" w:rsidRPr="00131012">
        <w:rPr>
          <w:rFonts w:ascii="Arial" w:hAnsi="Arial" w:cs="Arial"/>
          <w:color w:val="000000" w:themeColor="text1"/>
          <w:sz w:val="24"/>
          <w:szCs w:val="24"/>
        </w:rPr>
        <w:t>по 28 июля 2025</w:t>
      </w:r>
      <w:r w:rsidR="00131012" w:rsidRPr="00A63C64">
        <w:rPr>
          <w:rFonts w:ascii="Arial" w:hAnsi="Arial" w:cs="Arial"/>
          <w:color w:val="000000" w:themeColor="text1"/>
          <w:sz w:val="24"/>
        </w:rPr>
        <w:t xml:space="preserve"> года</w:t>
      </w:r>
      <w:r w:rsidR="00131012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6BA00BAB" w:rsidR="00DB7C1C" w:rsidRPr="005D4E5C" w:rsidRDefault="00DB7C1C" w:rsidP="005D4E5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5D4E5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4E5C" w:rsidRPr="005D4E5C">
        <w:rPr>
          <w:rFonts w:ascii="Arial" w:hAnsi="Arial" w:cs="Arial"/>
          <w:b w:val="0"/>
          <w:color w:val="000000" w:themeColor="text1"/>
          <w:sz w:val="24"/>
        </w:rPr>
        <w:t>Московская область, Городской округ Люберцы, пгт. Малаховка, ул. Февральская, д. 1/10</w:t>
      </w:r>
      <w:r w:rsidRPr="00775B07">
        <w:rPr>
          <w:rFonts w:ascii="Arial" w:hAnsi="Arial" w:cs="Arial"/>
          <w:b w:val="0"/>
          <w:color w:val="000000" w:themeColor="text1"/>
          <w:sz w:val="24"/>
        </w:rPr>
        <w:t>,</w:t>
      </w: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5D4E5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3D6422CC" w:rsidR="00DB7C1C" w:rsidRPr="00A63C64" w:rsidRDefault="00DB7C1C" w:rsidP="005D4E5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 а так 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4F92B450" w:rsidR="00DB7C1C" w:rsidRPr="00A63C64" w:rsidRDefault="00DB7C1C" w:rsidP="005D4E5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775B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E5C" w:rsidRPr="005D4E5C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</w:t>
      </w:r>
      <w:r w:rsidR="005D4E5C">
        <w:rPr>
          <w:rFonts w:ascii="Arial" w:hAnsi="Arial" w:cs="Arial"/>
          <w:color w:val="000000" w:themeColor="text1"/>
          <w:sz w:val="24"/>
          <w:szCs w:val="24"/>
        </w:rPr>
        <w:t xml:space="preserve">округ Люберцы, пгт. Малаховка, </w:t>
      </w:r>
      <w:r w:rsidR="005D4E5C" w:rsidRPr="005D4E5C">
        <w:rPr>
          <w:rFonts w:ascii="Arial" w:hAnsi="Arial" w:cs="Arial"/>
          <w:color w:val="000000" w:themeColor="text1"/>
          <w:sz w:val="24"/>
          <w:szCs w:val="24"/>
        </w:rPr>
        <w:t>ул. Февральская, д. 1/10</w:t>
      </w:r>
      <w:r w:rsidRPr="00C17C46">
        <w:rPr>
          <w:rFonts w:ascii="Arial" w:hAnsi="Arial" w:cs="Arial"/>
          <w:sz w:val="24"/>
          <w:szCs w:val="24"/>
        </w:rPr>
        <w:t>:</w:t>
      </w:r>
      <w:r w:rsidRPr="00A63C64">
        <w:rPr>
          <w:rFonts w:ascii="Arial" w:hAnsi="Arial" w:cs="Arial"/>
          <w:sz w:val="24"/>
          <w:szCs w:val="24"/>
        </w:rPr>
        <w:t xml:space="preserve">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(правоудостоверяющие)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(правоудостоверяющие)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</w:t>
      </w:r>
      <w:r w:rsidRPr="00A63C64">
        <w:rPr>
          <w:rFonts w:ascii="Arial" w:hAnsi="Arial" w:cs="Arial"/>
          <w:sz w:val="24"/>
          <w:szCs w:val="24"/>
        </w:rPr>
        <w:lastRenderedPageBreak/>
        <w:t>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1D3FA078" w:rsidR="00DB7C1C" w:rsidRPr="00A63C64" w:rsidRDefault="00DB7C1C" w:rsidP="005D4E5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5D4E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E5C" w:rsidRPr="005D4E5C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</w:t>
      </w:r>
      <w:r w:rsidR="005D4E5C">
        <w:rPr>
          <w:rFonts w:ascii="Arial" w:hAnsi="Arial" w:cs="Arial"/>
          <w:color w:val="000000" w:themeColor="text1"/>
          <w:sz w:val="24"/>
          <w:szCs w:val="24"/>
        </w:rPr>
        <w:t xml:space="preserve">округ Люберцы, пгт. Малаховка, </w:t>
      </w:r>
      <w:bookmarkStart w:id="0" w:name="_GoBack"/>
      <w:bookmarkEnd w:id="0"/>
      <w:r w:rsidR="005D4E5C" w:rsidRPr="005D4E5C">
        <w:rPr>
          <w:rFonts w:ascii="Arial" w:hAnsi="Arial" w:cs="Arial"/>
          <w:color w:val="000000" w:themeColor="text1"/>
          <w:sz w:val="24"/>
          <w:szCs w:val="24"/>
        </w:rPr>
        <w:t>ул. Февральская, д. 1/10</w:t>
      </w:r>
      <w:r w:rsidRPr="00131012">
        <w:rPr>
          <w:rFonts w:ascii="Arial" w:hAnsi="Arial" w:cs="Arial"/>
          <w:sz w:val="24"/>
          <w:szCs w:val="24"/>
        </w:rPr>
        <w:t>,</w:t>
      </w:r>
      <w:r w:rsidRPr="00A63C64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0B33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31012"/>
    <w:rsid w:val="00162CB4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07130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4E5C"/>
    <w:rsid w:val="005D631D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75B07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17C46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3CA5-64A1-45AD-B60B-85034D09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10</cp:revision>
  <cp:lastPrinted>2025-08-14T08:08:00Z</cp:lastPrinted>
  <dcterms:created xsi:type="dcterms:W3CDTF">2025-08-14T08:52:00Z</dcterms:created>
  <dcterms:modified xsi:type="dcterms:W3CDTF">2025-08-14T09:25:00Z</dcterms:modified>
</cp:coreProperties>
</file>