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1CA" w:rsidRDefault="0053421A">
      <w:pPr>
        <w:spacing w:after="5" w:line="259" w:lineRule="auto"/>
        <w:ind w:left="702" w:firstLine="0"/>
        <w:jc w:val="center"/>
      </w:pPr>
      <w:r>
        <w:t xml:space="preserve">Сообщение о возможном установлении публичного сервитута </w:t>
      </w:r>
    </w:p>
    <w:p w:rsidR="004B31CA" w:rsidRDefault="0053421A">
      <w:pPr>
        <w:spacing w:after="0" w:line="259" w:lineRule="auto"/>
        <w:ind w:left="708" w:firstLine="0"/>
        <w:jc w:val="left"/>
      </w:pPr>
      <w:r>
        <w:t xml:space="preserve"> </w:t>
      </w:r>
    </w:p>
    <w:p w:rsidR="004B31CA" w:rsidRDefault="0053421A" w:rsidP="007665A6">
      <w:pPr>
        <w:spacing w:after="31"/>
        <w:ind w:left="-5"/>
      </w:pPr>
      <w:proofErr w:type="gramStart"/>
      <w:r>
        <w:t>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в целях «</w:t>
      </w:r>
      <w:r w:rsidR="00DF3182">
        <w:t>стро</w:t>
      </w:r>
      <w:r w:rsidR="007665A6" w:rsidRPr="007665A6">
        <w:t xml:space="preserve">ительства, </w:t>
      </w:r>
      <w:r w:rsidR="00DF3182">
        <w:t>р</w:t>
      </w:r>
      <w:r w:rsidR="007665A6" w:rsidRPr="007665A6">
        <w:t>еконст</w:t>
      </w:r>
      <w:r w:rsidR="00DF3182">
        <w:t>ру</w:t>
      </w:r>
      <w:r w:rsidR="007665A6" w:rsidRPr="007665A6">
        <w:t>к</w:t>
      </w:r>
      <w:r w:rsidR="00DF3182">
        <w:t>ц</w:t>
      </w:r>
      <w:bookmarkStart w:id="0" w:name="_GoBack"/>
      <w:bookmarkEnd w:id="0"/>
      <w:r w:rsidR="007665A6" w:rsidRPr="007665A6">
        <w:t xml:space="preserve">ии и </w:t>
      </w:r>
      <w:proofErr w:type="spellStart"/>
      <w:r w:rsidR="007665A6" w:rsidRPr="007665A6">
        <w:t>эксплvатаuии</w:t>
      </w:r>
      <w:proofErr w:type="spellEnd"/>
      <w:r w:rsidR="007665A6" w:rsidRPr="007665A6">
        <w:t xml:space="preserve"> объектов </w:t>
      </w:r>
      <w:proofErr w:type="spellStart"/>
      <w:r w:rsidR="007665A6" w:rsidRPr="007665A6">
        <w:t>электоосетевого</w:t>
      </w:r>
      <w:proofErr w:type="spellEnd"/>
      <w:r w:rsidR="007665A6" w:rsidRPr="007665A6">
        <w:t xml:space="preserve"> хозяйства необходимого для подключения (технологического присоединения) к сетям инженерно-технического обеспечения</w:t>
      </w:r>
      <w:r w:rsidR="0035159B" w:rsidRPr="0035159B">
        <w:t>», расположенного по адресу:</w:t>
      </w:r>
      <w:proofErr w:type="gramEnd"/>
      <w:r w:rsidR="0035159B" w:rsidRPr="0035159B">
        <w:t xml:space="preserve"> </w:t>
      </w:r>
      <w:r w:rsidR="007665A6">
        <w:t>Российская Федерация, Московская область,</w:t>
      </w:r>
      <w:r w:rsidR="007665A6" w:rsidRPr="007665A6">
        <w:t xml:space="preserve"> </w:t>
      </w:r>
      <w:r w:rsidR="007665A6">
        <w:t xml:space="preserve">Раменский муниципальный округ, пос. ВЭИ </w:t>
      </w:r>
      <w:r w:rsidR="007665A6" w:rsidRPr="00DF3182">
        <w:t xml:space="preserve">           </w:t>
      </w:r>
      <w:r w:rsidR="007665A6">
        <w:t>им.</w:t>
      </w:r>
      <w:r w:rsidR="007665A6" w:rsidRPr="007665A6">
        <w:t xml:space="preserve"> </w:t>
      </w:r>
      <w:r w:rsidR="007665A6">
        <w:t>Ленина</w:t>
      </w:r>
      <w:r>
        <w:t xml:space="preserve">, в отношении части земельного участка с кадастровым номером </w:t>
      </w:r>
      <w:r w:rsidR="00CD7342" w:rsidRPr="00CD7342">
        <w:t>50:22:0010203:7649</w:t>
      </w:r>
      <w:r w:rsidR="00CD7342">
        <w:t xml:space="preserve"> </w:t>
      </w:r>
      <w:r>
        <w:t xml:space="preserve">общей площадью </w:t>
      </w:r>
      <w:r w:rsidR="00CD7342">
        <w:t>78</w:t>
      </w:r>
      <w:r>
        <w:t xml:space="preserve"> </w:t>
      </w:r>
      <w:proofErr w:type="spellStart"/>
      <w:r>
        <w:t>кв</w:t>
      </w:r>
      <w:proofErr w:type="gramStart"/>
      <w:r>
        <w:t>.м</w:t>
      </w:r>
      <w:proofErr w:type="spellEnd"/>
      <w:proofErr w:type="gramEnd"/>
      <w:r>
        <w:t xml:space="preserve">, расположенного в  </w:t>
      </w:r>
      <w:r w:rsidR="00CD7342" w:rsidRPr="00CD7342">
        <w:t xml:space="preserve">г. Люберцы, </w:t>
      </w:r>
      <w:r w:rsidR="007665A6">
        <w:rPr>
          <w:lang w:val="en-US"/>
        </w:rPr>
        <w:t xml:space="preserve">          </w:t>
      </w:r>
      <w:r w:rsidR="00CD7342" w:rsidRPr="00CD7342">
        <w:t xml:space="preserve">ул. </w:t>
      </w:r>
      <w:proofErr w:type="spellStart"/>
      <w:r w:rsidR="00CD7342" w:rsidRPr="00CD7342">
        <w:t>Волковская</w:t>
      </w:r>
      <w:proofErr w:type="spellEnd"/>
      <w:r>
        <w:t xml:space="preserve">.  </w:t>
      </w:r>
    </w:p>
    <w:p w:rsidR="004B31CA" w:rsidRDefault="0053421A" w:rsidP="00CD7342">
      <w:pPr>
        <w:spacing w:after="0" w:line="263" w:lineRule="auto"/>
        <w:ind w:left="0" w:firstLine="708"/>
      </w:pPr>
      <w:proofErr w:type="gramStart"/>
      <w:r>
        <w:t xml:space="preserve">Правообладатели </w:t>
      </w:r>
      <w:r>
        <w:tab/>
        <w:t xml:space="preserve">земельных </w:t>
      </w:r>
      <w:r>
        <w:tab/>
        <w:t>участков,</w:t>
      </w:r>
      <w:r w:rsidR="00CD7342">
        <w:t xml:space="preserve"> </w:t>
      </w:r>
      <w:r>
        <w:t>в</w:t>
      </w:r>
      <w:r w:rsidR="00CD7342">
        <w:t xml:space="preserve"> </w:t>
      </w:r>
      <w:r>
        <w:t xml:space="preserve">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r:id="rId7">
        <w:r>
          <w:t>пп.1 п.3</w:t>
        </w:r>
      </w:hyperlink>
      <w:hyperlink r:id="rId8">
        <w:r>
          <w:t xml:space="preserve"> </w:t>
        </w:r>
      </w:hyperlink>
      <w:r>
        <w:t>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w:t>
      </w:r>
      <w:proofErr w:type="gramEnd"/>
      <w:r>
        <w:t xml:space="preserve">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w:t>
      </w:r>
      <w:hyperlink r:id="rId9">
        <w:r>
          <w:t xml:space="preserve"> ст.39.46</w:t>
        </w:r>
      </w:hyperlink>
      <w:hyperlink r:id="rId10">
        <w:r>
          <w:t xml:space="preserve"> </w:t>
        </w:r>
      </w:hyperlink>
      <w:r>
        <w:t xml:space="preserve">Кодекса. </w:t>
      </w:r>
    </w:p>
    <w:p w:rsidR="004B31CA" w:rsidRDefault="0053421A" w:rsidP="00CD7342">
      <w:pPr>
        <w:spacing w:after="64"/>
        <w:ind w:left="-15" w:firstLine="708"/>
      </w:pPr>
      <w:r>
        <w:t xml:space="preserve">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 </w:t>
      </w:r>
    </w:p>
    <w:p w:rsidR="004B31CA" w:rsidRDefault="0053421A">
      <w:pPr>
        <w:numPr>
          <w:ilvl w:val="0"/>
          <w:numId w:val="1"/>
        </w:numPr>
        <w:spacing w:line="327" w:lineRule="auto"/>
        <w:ind w:firstLine="852"/>
      </w:pPr>
      <w:r>
        <w:t xml:space="preserve">Отдел приема заявителей «Центральный», расположен по адресу: Московская область, город Люберцы, улица Звуковая, дом 3. </w:t>
      </w:r>
    </w:p>
    <w:p w:rsidR="004B31CA" w:rsidRDefault="0053421A">
      <w:pPr>
        <w:numPr>
          <w:ilvl w:val="0"/>
          <w:numId w:val="1"/>
        </w:numPr>
        <w:spacing w:line="327" w:lineRule="auto"/>
        <w:ind w:firstLine="852"/>
      </w:pPr>
      <w:r>
        <w:t xml:space="preserve">Отдел приема заявителей «Ухтомский», расположен по адресу: Московская область, город Люберцы, Октябрьский проспект, дом 18, корпус 3. </w:t>
      </w:r>
    </w:p>
    <w:p w:rsidR="004B31CA" w:rsidRDefault="0053421A">
      <w:pPr>
        <w:numPr>
          <w:ilvl w:val="0"/>
          <w:numId w:val="1"/>
        </w:numPr>
        <w:spacing w:line="327" w:lineRule="auto"/>
        <w:ind w:firstLine="852"/>
      </w:pPr>
      <w:r>
        <w:t xml:space="preserve">Отдел приема заявителей «Северный», расположен по адресу: Московская область, город Люберцы, улица Инициативная, дом 7Б. </w:t>
      </w:r>
    </w:p>
    <w:p w:rsidR="004B31CA" w:rsidRDefault="0053421A">
      <w:pPr>
        <w:numPr>
          <w:ilvl w:val="0"/>
          <w:numId w:val="1"/>
        </w:numPr>
        <w:spacing w:line="327" w:lineRule="auto"/>
        <w:ind w:firstLine="852"/>
      </w:pPr>
      <w:r>
        <w:t xml:space="preserve">Отдел приема заявителей «Мкр.1А», расположен по адресу: Московская область, город Люберцы, улица 8 Марта, дом 30Б. </w:t>
      </w:r>
    </w:p>
    <w:p w:rsidR="004B31CA" w:rsidRDefault="0053421A">
      <w:pPr>
        <w:numPr>
          <w:ilvl w:val="0"/>
          <w:numId w:val="1"/>
        </w:numPr>
        <w:spacing w:after="63"/>
        <w:ind w:firstLine="852"/>
      </w:pPr>
      <w:r>
        <w:t>Отдел приема заявителей «</w:t>
      </w:r>
      <w:proofErr w:type="spellStart"/>
      <w:r>
        <w:t>Томилинский</w:t>
      </w:r>
      <w:proofErr w:type="spellEnd"/>
      <w:r>
        <w:t xml:space="preserve">», расположен по адресу: Московская область, городской округ Люберцы, рабочий поселок Томилино, микрорайон Птицефабрика, дом 4/1. </w:t>
      </w:r>
    </w:p>
    <w:p w:rsidR="004B31CA" w:rsidRDefault="0053421A">
      <w:pPr>
        <w:numPr>
          <w:ilvl w:val="0"/>
          <w:numId w:val="1"/>
        </w:numPr>
        <w:spacing w:after="61"/>
        <w:ind w:firstLine="852"/>
      </w:pPr>
      <w:r>
        <w:lastRenderedPageBreak/>
        <w:t>Отдел приема заявителей «</w:t>
      </w:r>
      <w:proofErr w:type="spellStart"/>
      <w:r>
        <w:t>Красковский</w:t>
      </w:r>
      <w:proofErr w:type="spellEnd"/>
      <w:r>
        <w:t xml:space="preserve">», расположен по адресу: Московская область, городской округ Люберцы, дачный поселок </w:t>
      </w:r>
      <w:proofErr w:type="spellStart"/>
      <w:r>
        <w:t>Красково</w:t>
      </w:r>
      <w:proofErr w:type="spellEnd"/>
      <w:r>
        <w:t xml:space="preserve">, улица Школьная, дом 5. </w:t>
      </w:r>
    </w:p>
    <w:p w:rsidR="004B31CA" w:rsidRDefault="0053421A">
      <w:pPr>
        <w:numPr>
          <w:ilvl w:val="0"/>
          <w:numId w:val="1"/>
        </w:numPr>
        <w:spacing w:after="63"/>
        <w:ind w:firstLine="852"/>
      </w:pPr>
      <w:r>
        <w:t>Отдел приема заявителей «</w:t>
      </w:r>
      <w:proofErr w:type="spellStart"/>
      <w:r>
        <w:t>Малаховский</w:t>
      </w:r>
      <w:proofErr w:type="spellEnd"/>
      <w:r>
        <w:t xml:space="preserve">», расположен по адресу: Московская область, городской округ Люберцы, рабочий поселок </w:t>
      </w:r>
      <w:proofErr w:type="spellStart"/>
      <w:r>
        <w:t>Малаховка</w:t>
      </w:r>
      <w:proofErr w:type="spellEnd"/>
      <w:r>
        <w:t xml:space="preserve">, улица Сакко и Ванцетти, дом 1. </w:t>
      </w:r>
    </w:p>
    <w:p w:rsidR="004B31CA" w:rsidRDefault="0053421A">
      <w:pPr>
        <w:numPr>
          <w:ilvl w:val="0"/>
          <w:numId w:val="1"/>
        </w:numPr>
        <w:spacing w:line="323" w:lineRule="auto"/>
        <w:ind w:firstLine="852"/>
      </w:pPr>
      <w:r>
        <w:t xml:space="preserve">Отдел приема заявителей «Октябрьский», расположен по адресу: Московская область, городской округ Люберцы, Рабочий поселок Октябрьский,               ул. Ленина, д. 39 </w:t>
      </w:r>
    </w:p>
    <w:p w:rsidR="004B31CA" w:rsidRDefault="0053421A">
      <w:pPr>
        <w:numPr>
          <w:ilvl w:val="0"/>
          <w:numId w:val="1"/>
        </w:numPr>
        <w:spacing w:line="327" w:lineRule="auto"/>
        <w:ind w:firstLine="852"/>
      </w:pPr>
      <w:r>
        <w:t xml:space="preserve">«ТОСП» расположен по адресу: Московская область, город Люберцы, Некрасовский проезд, дом 6. </w:t>
      </w:r>
    </w:p>
    <w:p w:rsidR="004B31CA" w:rsidRDefault="0053421A">
      <w:pPr>
        <w:spacing w:after="52" w:line="259" w:lineRule="auto"/>
        <w:ind w:left="852" w:firstLine="0"/>
        <w:jc w:val="left"/>
      </w:pPr>
      <w:r>
        <w:t xml:space="preserve"> </w:t>
      </w:r>
    </w:p>
    <w:p w:rsidR="004B31CA" w:rsidRDefault="0053421A">
      <w:pPr>
        <w:spacing w:after="34"/>
        <w:ind w:left="862"/>
      </w:pPr>
      <w:r>
        <w:t xml:space="preserve">График работы МУ «Люберецкий МФЦ»:  </w:t>
      </w:r>
    </w:p>
    <w:p w:rsidR="004B31CA" w:rsidRDefault="0053421A">
      <w:pPr>
        <w:tabs>
          <w:tab w:val="center" w:pos="1507"/>
          <w:tab w:val="center" w:pos="4837"/>
        </w:tabs>
        <w:spacing w:after="46"/>
        <w:ind w:left="0" w:firstLine="0"/>
        <w:jc w:val="left"/>
      </w:pPr>
      <w:r>
        <w:rPr>
          <w:rFonts w:ascii="Calibri" w:eastAsia="Calibri" w:hAnsi="Calibri" w:cs="Calibri"/>
          <w:sz w:val="22"/>
        </w:rPr>
        <w:tab/>
      </w:r>
      <w:r>
        <w:t xml:space="preserve">Дни недели </w:t>
      </w:r>
      <w:r>
        <w:tab/>
        <w:t xml:space="preserve">                                    Время работы  </w:t>
      </w:r>
    </w:p>
    <w:p w:rsidR="004B31CA" w:rsidRDefault="0053421A">
      <w:pPr>
        <w:tabs>
          <w:tab w:val="center" w:pos="2398"/>
          <w:tab w:val="center" w:pos="6194"/>
        </w:tabs>
        <w:ind w:left="0" w:firstLine="0"/>
        <w:jc w:val="left"/>
      </w:pPr>
      <w:r>
        <w:rPr>
          <w:rFonts w:ascii="Calibri" w:eastAsia="Calibri" w:hAnsi="Calibri" w:cs="Calibri"/>
          <w:sz w:val="22"/>
        </w:rPr>
        <w:tab/>
      </w:r>
      <w:r>
        <w:t xml:space="preserve">Понедельник - воскресенье </w:t>
      </w:r>
      <w:r>
        <w:tab/>
        <w:t xml:space="preserve">8.00 – 20.00 без перерыва на обед </w:t>
      </w:r>
    </w:p>
    <w:p w:rsidR="004B31CA" w:rsidRDefault="0053421A">
      <w:pPr>
        <w:spacing w:after="29" w:line="259" w:lineRule="auto"/>
        <w:ind w:left="852" w:firstLine="0"/>
        <w:jc w:val="left"/>
      </w:pPr>
      <w:r>
        <w:t xml:space="preserve"> </w:t>
      </w:r>
    </w:p>
    <w:p w:rsidR="004B31CA" w:rsidRDefault="0053421A">
      <w:pPr>
        <w:spacing w:after="60"/>
        <w:ind w:left="862"/>
      </w:pPr>
      <w:r>
        <w:t xml:space="preserve">ЕДИНЫЙ НОМЕР КОЛЛ-ЦЕНТРА 8-800-550-50-30 </w:t>
      </w:r>
    </w:p>
    <w:p w:rsidR="004B31CA" w:rsidRDefault="0053421A">
      <w:pPr>
        <w:tabs>
          <w:tab w:val="center" w:pos="1665"/>
          <w:tab w:val="center" w:pos="3121"/>
          <w:tab w:val="center" w:pos="3827"/>
          <w:tab w:val="center" w:pos="6305"/>
          <w:tab w:val="right" w:pos="9218"/>
        </w:tabs>
        <w:spacing w:after="34"/>
        <w:ind w:left="0" w:firstLine="0"/>
        <w:jc w:val="left"/>
      </w:pPr>
      <w:r>
        <w:rPr>
          <w:rFonts w:ascii="Calibri" w:eastAsia="Calibri" w:hAnsi="Calibri" w:cs="Calibri"/>
          <w:sz w:val="22"/>
        </w:rPr>
        <w:tab/>
      </w:r>
      <w:r>
        <w:t xml:space="preserve">Официальный </w:t>
      </w:r>
      <w:r>
        <w:tab/>
        <w:t xml:space="preserve">сайт </w:t>
      </w:r>
      <w:r>
        <w:tab/>
        <w:t xml:space="preserve">в </w:t>
      </w:r>
      <w:r>
        <w:tab/>
        <w:t xml:space="preserve">информационно-коммуникационной </w:t>
      </w:r>
      <w:r>
        <w:tab/>
        <w:t xml:space="preserve">сети </w:t>
      </w:r>
    </w:p>
    <w:p w:rsidR="004B31CA" w:rsidRDefault="0053421A">
      <w:pPr>
        <w:spacing w:after="31"/>
        <w:ind w:left="-5"/>
      </w:pPr>
      <w:r>
        <w:t xml:space="preserve">«Интернет»:        </w:t>
      </w:r>
      <w:hyperlink r:id="rId11">
        <w:r>
          <w:rPr>
            <w:u w:val="single" w:color="000000"/>
          </w:rPr>
          <w:t>http://lubmfc.ru</w:t>
        </w:r>
      </w:hyperlink>
      <w:hyperlink r:id="rId12">
        <w:r>
          <w:t>.</w:t>
        </w:r>
      </w:hyperlink>
      <w:r>
        <w:t xml:space="preserve"> </w:t>
      </w:r>
    </w:p>
    <w:p w:rsidR="004B31CA" w:rsidRDefault="0053421A">
      <w:pPr>
        <w:spacing w:line="320" w:lineRule="auto"/>
        <w:ind w:left="862"/>
      </w:pPr>
      <w:r>
        <w:t xml:space="preserve">Адрес электронной почты в сети Интернет: mfc-lyubertsymr@mosreg.ru  Дополнительная информация приведена на сайтах: </w:t>
      </w:r>
    </w:p>
    <w:p w:rsidR="004B31CA" w:rsidRDefault="0053421A">
      <w:pPr>
        <w:numPr>
          <w:ilvl w:val="0"/>
          <w:numId w:val="2"/>
        </w:numPr>
        <w:spacing w:after="66"/>
        <w:ind w:hanging="564"/>
      </w:pPr>
      <w:r>
        <w:t xml:space="preserve">РПГУ: uslugi.mosreg.ru </w:t>
      </w:r>
    </w:p>
    <w:p w:rsidR="004B31CA" w:rsidRDefault="0053421A">
      <w:pPr>
        <w:numPr>
          <w:ilvl w:val="0"/>
          <w:numId w:val="2"/>
        </w:numPr>
        <w:ind w:hanging="564"/>
      </w:pPr>
      <w:r>
        <w:t xml:space="preserve">МФЦ: mfc.mosreg.ru или направляются на адрес электронной почты: </w:t>
      </w:r>
    </w:p>
    <w:p w:rsidR="004B31CA" w:rsidRDefault="0053421A">
      <w:pPr>
        <w:pStyle w:val="1"/>
      </w:pPr>
      <w:r>
        <w:t>sk@lubreg.ru</w:t>
      </w:r>
      <w:r>
        <w:rPr>
          <w:b w:val="0"/>
          <w:u w:val="none"/>
        </w:rPr>
        <w:t xml:space="preserve"> </w:t>
      </w:r>
    </w:p>
    <w:p w:rsidR="004B31CA" w:rsidRDefault="0053421A">
      <w:pPr>
        <w:spacing w:after="131"/>
        <w:ind w:left="-15" w:firstLine="708"/>
      </w:pPr>
      <w:r>
        <w:t xml:space="preserve">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11:00 до 17:00). </w:t>
      </w:r>
    </w:p>
    <w:p w:rsidR="004B31CA" w:rsidRDefault="0053421A">
      <w:pPr>
        <w:spacing w:after="29"/>
        <w:ind w:left="2129" w:hanging="1654"/>
      </w:pPr>
      <w:r>
        <w:t xml:space="preserve">Настоящее сообщение о возможном установлении публичного сервитута размещено на сайте: </w:t>
      </w:r>
      <w:r>
        <w:rPr>
          <w:b/>
        </w:rPr>
        <w:t xml:space="preserve">www.люберцы.рф </w:t>
      </w:r>
    </w:p>
    <w:p w:rsidR="004B31CA" w:rsidRDefault="0053421A">
      <w:pPr>
        <w:spacing w:after="0" w:line="259" w:lineRule="auto"/>
        <w:ind w:left="708" w:firstLine="0"/>
        <w:jc w:val="left"/>
      </w:pPr>
      <w:r>
        <w:t xml:space="preserve"> </w:t>
      </w:r>
    </w:p>
    <w:p w:rsidR="004B31CA" w:rsidRDefault="0053421A">
      <w:pPr>
        <w:spacing w:after="0" w:line="259" w:lineRule="auto"/>
        <w:ind w:left="0" w:firstLine="0"/>
        <w:jc w:val="left"/>
      </w:pPr>
      <w:r>
        <w:rPr>
          <w:sz w:val="20"/>
        </w:rPr>
        <w:t xml:space="preserve"> </w:t>
      </w:r>
    </w:p>
    <w:p w:rsidR="004B31CA" w:rsidRDefault="0053421A">
      <w:pPr>
        <w:spacing w:after="0" w:line="259" w:lineRule="auto"/>
        <w:ind w:left="708" w:firstLine="0"/>
        <w:jc w:val="left"/>
      </w:pPr>
      <w:r>
        <w:rPr>
          <w:sz w:val="20"/>
        </w:rPr>
        <w:t xml:space="preserve"> </w:t>
      </w:r>
    </w:p>
    <w:p w:rsidR="0053421A" w:rsidRDefault="0053421A" w:rsidP="0035159B">
      <w:pPr>
        <w:spacing w:after="0" w:line="259" w:lineRule="auto"/>
        <w:ind w:left="4" w:firstLine="0"/>
        <w:jc w:val="center"/>
      </w:pPr>
    </w:p>
    <w:sectPr w:rsidR="0053421A">
      <w:pgSz w:w="11900" w:h="16840"/>
      <w:pgMar w:top="819" w:right="811" w:bottom="859" w:left="13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E7A92"/>
    <w:multiLevelType w:val="hybridMultilevel"/>
    <w:tmpl w:val="F4EC9120"/>
    <w:lvl w:ilvl="0" w:tplc="F3A49034">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123304">
      <w:start w:val="1"/>
      <w:numFmt w:val="bullet"/>
      <w:lvlText w:val="o"/>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30FCB6">
      <w:start w:val="1"/>
      <w:numFmt w:val="bullet"/>
      <w:lvlText w:val="▪"/>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022058">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E0751C">
      <w:start w:val="1"/>
      <w:numFmt w:val="bullet"/>
      <w:lvlText w:val="o"/>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12BBBA">
      <w:start w:val="1"/>
      <w:numFmt w:val="bullet"/>
      <w:lvlText w:val="▪"/>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420C18">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763956">
      <w:start w:val="1"/>
      <w:numFmt w:val="bullet"/>
      <w:lvlText w:val="o"/>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45C1C">
      <w:start w:val="1"/>
      <w:numFmt w:val="bullet"/>
      <w:lvlText w:val="▪"/>
      <w:lvlJc w:val="left"/>
      <w:pPr>
        <w:ind w:left="6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65094E75"/>
    <w:multiLevelType w:val="hybridMultilevel"/>
    <w:tmpl w:val="348E82FA"/>
    <w:lvl w:ilvl="0" w:tplc="13201AC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689058">
      <w:start w:val="1"/>
      <w:numFmt w:val="lowerLetter"/>
      <w:lvlText w:val="%2"/>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785D88">
      <w:start w:val="1"/>
      <w:numFmt w:val="lowerRoman"/>
      <w:lvlText w:val="%3"/>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A05446">
      <w:start w:val="1"/>
      <w:numFmt w:val="decimal"/>
      <w:lvlText w:val="%4"/>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5EAF56">
      <w:start w:val="1"/>
      <w:numFmt w:val="lowerLetter"/>
      <w:lvlText w:val="%5"/>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7C5C6E">
      <w:start w:val="1"/>
      <w:numFmt w:val="lowerRoman"/>
      <w:lvlText w:val="%6"/>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9AA344">
      <w:start w:val="1"/>
      <w:numFmt w:val="decimal"/>
      <w:lvlText w:val="%7"/>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5AF86A">
      <w:start w:val="1"/>
      <w:numFmt w:val="lowerLetter"/>
      <w:lvlText w:val="%8"/>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C4C76A">
      <w:start w:val="1"/>
      <w:numFmt w:val="lowerRoman"/>
      <w:lvlText w:val="%9"/>
      <w:lvlJc w:val="left"/>
      <w:pPr>
        <w:ind w:left="6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CA"/>
    <w:rsid w:val="0035159B"/>
    <w:rsid w:val="004B31CA"/>
    <w:rsid w:val="0053421A"/>
    <w:rsid w:val="00647F15"/>
    <w:rsid w:val="007665A6"/>
    <w:rsid w:val="0090039D"/>
    <w:rsid w:val="00985349"/>
    <w:rsid w:val="00CD7342"/>
    <w:rsid w:val="00DF3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69" w:lineRule="auto"/>
      <w:ind w:left="712" w:hanging="10"/>
      <w:jc w:val="both"/>
    </w:pPr>
    <w:rPr>
      <w:rFonts w:ascii="Arial" w:eastAsia="Arial" w:hAnsi="Arial" w:cs="Arial"/>
      <w:color w:val="000000"/>
      <w:sz w:val="24"/>
    </w:rPr>
  </w:style>
  <w:style w:type="paragraph" w:styleId="1">
    <w:name w:val="heading 1"/>
    <w:next w:val="a"/>
    <w:link w:val="10"/>
    <w:uiPriority w:val="9"/>
    <w:unhideWhenUsed/>
    <w:qFormat/>
    <w:pPr>
      <w:keepNext/>
      <w:keepLines/>
      <w:spacing w:after="53"/>
      <w:outlineLvl w:val="0"/>
    </w:pPr>
    <w:rPr>
      <w:rFonts w:ascii="Arial" w:eastAsia="Arial" w:hAnsi="Arial" w:cs="Arial"/>
      <w:b/>
      <w:color w:val="000000"/>
      <w:sz w:val="24"/>
      <w:u w:val="single" w:color="000000"/>
    </w:rPr>
  </w:style>
  <w:style w:type="paragraph" w:styleId="2">
    <w:name w:val="heading 2"/>
    <w:next w:val="a"/>
    <w:link w:val="20"/>
    <w:uiPriority w:val="9"/>
    <w:unhideWhenUsed/>
    <w:qFormat/>
    <w:pPr>
      <w:keepNext/>
      <w:keepLines/>
      <w:spacing w:after="0"/>
      <w:ind w:left="4"/>
      <w:jc w:val="center"/>
      <w:outlineLvl w:val="1"/>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0"/>
    </w:rPr>
  </w:style>
  <w:style w:type="character" w:customStyle="1" w:styleId="10">
    <w:name w:val="Заголовок 1 Знак"/>
    <w:link w:val="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69" w:lineRule="auto"/>
      <w:ind w:left="712" w:hanging="10"/>
      <w:jc w:val="both"/>
    </w:pPr>
    <w:rPr>
      <w:rFonts w:ascii="Arial" w:eastAsia="Arial" w:hAnsi="Arial" w:cs="Arial"/>
      <w:color w:val="000000"/>
      <w:sz w:val="24"/>
    </w:rPr>
  </w:style>
  <w:style w:type="paragraph" w:styleId="1">
    <w:name w:val="heading 1"/>
    <w:next w:val="a"/>
    <w:link w:val="10"/>
    <w:uiPriority w:val="9"/>
    <w:unhideWhenUsed/>
    <w:qFormat/>
    <w:pPr>
      <w:keepNext/>
      <w:keepLines/>
      <w:spacing w:after="53"/>
      <w:outlineLvl w:val="0"/>
    </w:pPr>
    <w:rPr>
      <w:rFonts w:ascii="Arial" w:eastAsia="Arial" w:hAnsi="Arial" w:cs="Arial"/>
      <w:b/>
      <w:color w:val="000000"/>
      <w:sz w:val="24"/>
      <w:u w:val="single" w:color="000000"/>
    </w:rPr>
  </w:style>
  <w:style w:type="paragraph" w:styleId="2">
    <w:name w:val="heading 2"/>
    <w:next w:val="a"/>
    <w:link w:val="20"/>
    <w:uiPriority w:val="9"/>
    <w:unhideWhenUsed/>
    <w:qFormat/>
    <w:pPr>
      <w:keepNext/>
      <w:keepLines/>
      <w:spacing w:after="0"/>
      <w:ind w:left="4"/>
      <w:jc w:val="center"/>
      <w:outlineLvl w:val="1"/>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0"/>
    </w:rPr>
  </w:style>
  <w:style w:type="character" w:customStyle="1" w:styleId="10">
    <w:name w:val="Заголовок 1 Знак"/>
    <w:link w:val="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2B91BBB649F8870F21F7608CBF37A5F5A6B32824E83DDA7DEC8DFCDA1A9620ECF46DDD1D6C29148E9D9EBF16DAD81DB6860CDD2865vAa7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942B91BBB649F8870F21F7608CBF37A5F5A6B32824E83DDA7DEC8DFCDA1A9620ECF46DDD1D6C29148E9D9EBF16DAD81DB6860CDD2865vAa7O" TargetMode="External"/><Relationship Id="rId12" Type="http://schemas.openxmlformats.org/officeDocument/2006/relationships/hyperlink" Target="http://lubmfc.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ubmfc.ru/" TargetMode="External"/><Relationship Id="rId5" Type="http://schemas.openxmlformats.org/officeDocument/2006/relationships/settings" Target="settings.xml"/><Relationship Id="rId10" Type="http://schemas.openxmlformats.org/officeDocument/2006/relationships/hyperlink" Target="consultantplus://offline/ref=942B91BBB649F8870F21F7608CBF37A5F5A6B32824E83DDA7DEC8DFCDA1A9620ECF46DDD1C6025148E9D9EBF16DAD81DB6860CDD2865vAa7O" TargetMode="External"/><Relationship Id="rId4" Type="http://schemas.microsoft.com/office/2007/relationships/stylesWithEffects" Target="stylesWithEffects.xml"/><Relationship Id="rId9" Type="http://schemas.openxmlformats.org/officeDocument/2006/relationships/hyperlink" Target="consultantplus://offline/ref=942B91BBB649F8870F21F7608CBF37A5F5A6B32824E83DDA7DEC8DFCDA1A9620ECF46DDD1C6025148E9D9EBF16DAD81DB6860CDD2865vAa7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38693-84AA-4047-9011-8CEFD940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Евстигнеева Наталья Евгеньевна</dc:creator>
  <cp:lastModifiedBy>Кочкина Виктория  Анатольевна</cp:lastModifiedBy>
  <cp:revision>4</cp:revision>
  <dcterms:created xsi:type="dcterms:W3CDTF">2025-05-26T12:13:00Z</dcterms:created>
  <dcterms:modified xsi:type="dcterms:W3CDTF">2025-05-26T12:33:00Z</dcterms:modified>
</cp:coreProperties>
</file>