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6306B" w14:textId="77777777" w:rsidR="00364A96" w:rsidRPr="00FE1DAC" w:rsidRDefault="00364A96" w:rsidP="00B40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C7807" w14:textId="77777777" w:rsidR="00B40F1D" w:rsidRPr="00E824E1" w:rsidRDefault="00B40F1D" w:rsidP="00577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824E1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06856177" w14:textId="77777777" w:rsidR="00B40F1D" w:rsidRPr="00E824E1" w:rsidRDefault="00577F27" w:rsidP="00577F27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ab/>
      </w:r>
    </w:p>
    <w:p w14:paraId="45F8B931" w14:textId="6DDE312C" w:rsidR="00DE0227" w:rsidRPr="00E824E1" w:rsidRDefault="00B40F1D" w:rsidP="008C46EE">
      <w:pPr>
        <w:pStyle w:val="3"/>
        <w:ind w:left="-567" w:right="-284" w:firstLine="567"/>
        <w:jc w:val="both"/>
        <w:rPr>
          <w:rFonts w:ascii="Arial" w:hAnsi="Arial" w:cs="Arial"/>
          <w:b w:val="0"/>
          <w:sz w:val="24"/>
        </w:rPr>
      </w:pPr>
      <w:r w:rsidRPr="00E824E1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E824E1">
        <w:rPr>
          <w:rFonts w:ascii="Arial" w:hAnsi="Arial" w:cs="Arial"/>
          <w:b w:val="0"/>
          <w:sz w:val="24"/>
        </w:rPr>
        <w:t>выносится</w:t>
      </w:r>
      <w:r w:rsidRPr="00E824E1">
        <w:rPr>
          <w:rFonts w:ascii="Arial" w:hAnsi="Arial" w:cs="Arial"/>
          <w:b w:val="0"/>
          <w:sz w:val="24"/>
        </w:rPr>
        <w:t xml:space="preserve"> </w:t>
      </w:r>
      <w:r w:rsidR="00FD3182" w:rsidRPr="00E824E1">
        <w:rPr>
          <w:rFonts w:ascii="Arial" w:hAnsi="Arial" w:cs="Arial"/>
          <w:b w:val="0"/>
          <w:sz w:val="24"/>
        </w:rPr>
        <w:t xml:space="preserve">проект </w:t>
      </w:r>
      <w:r w:rsidR="00923D8F" w:rsidRPr="00E824E1">
        <w:rPr>
          <w:rFonts w:ascii="Arial" w:hAnsi="Arial" w:cs="Arial"/>
          <w:b w:val="0"/>
          <w:sz w:val="24"/>
        </w:rPr>
        <w:t>внесения изменений                                 в Генеральный план Городского округа Люберцы Московской области применительно к населенному пункту с. Верхнее Мячково</w:t>
      </w:r>
      <w:r w:rsidR="00C61F7A" w:rsidRPr="00E824E1">
        <w:rPr>
          <w:rFonts w:ascii="Arial" w:hAnsi="Arial" w:cs="Arial"/>
          <w:b w:val="0"/>
          <w:sz w:val="24"/>
        </w:rPr>
        <w:t>.</w:t>
      </w:r>
    </w:p>
    <w:p w14:paraId="71E57805" w14:textId="088C0CE2" w:rsidR="00B40F1D" w:rsidRPr="00E824E1" w:rsidRDefault="00B40F1D" w:rsidP="008C46EE">
      <w:pPr>
        <w:pStyle w:val="3"/>
        <w:ind w:left="-567" w:right="-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E824E1">
        <w:rPr>
          <w:rFonts w:ascii="Arial" w:hAnsi="Arial" w:cs="Arial"/>
          <w:b w:val="0"/>
          <w:sz w:val="24"/>
        </w:rPr>
        <w:t>Общественные обсуждения проводятся в порядк</w:t>
      </w:r>
      <w:r w:rsidR="00880FD1" w:rsidRPr="00E824E1">
        <w:rPr>
          <w:rFonts w:ascii="Arial" w:hAnsi="Arial" w:cs="Arial"/>
          <w:b w:val="0"/>
          <w:sz w:val="24"/>
        </w:rPr>
        <w:t>е, установленном статьями 5.1 и </w:t>
      </w:r>
      <w:r w:rsidR="00990DC7" w:rsidRPr="00E824E1">
        <w:rPr>
          <w:rFonts w:ascii="Arial" w:hAnsi="Arial" w:cs="Arial"/>
          <w:b w:val="0"/>
          <w:sz w:val="24"/>
        </w:rPr>
        <w:t>28</w:t>
      </w:r>
      <w:r w:rsidRPr="00E824E1">
        <w:rPr>
          <w:rFonts w:ascii="Arial" w:hAnsi="Arial" w:cs="Arial"/>
          <w:b w:val="0"/>
          <w:sz w:val="24"/>
        </w:rPr>
        <w:t xml:space="preserve"> Градостроительного</w:t>
      </w:r>
      <w:r w:rsidR="00706E38" w:rsidRPr="00E824E1">
        <w:rPr>
          <w:rFonts w:ascii="Arial" w:hAnsi="Arial" w:cs="Arial"/>
          <w:b w:val="0"/>
          <w:sz w:val="24"/>
        </w:rPr>
        <w:t xml:space="preserve"> кодекса Российской Федерации,</w:t>
      </w:r>
      <w:r w:rsidR="00706E38" w:rsidRPr="00E824E1">
        <w:rPr>
          <w:rFonts w:ascii="Arial" w:hAnsi="Arial" w:cs="Arial"/>
          <w:sz w:val="24"/>
        </w:rPr>
        <w:t xml:space="preserve"> </w:t>
      </w:r>
      <w:r w:rsidR="00880FD1" w:rsidRPr="00E824E1">
        <w:rPr>
          <w:rFonts w:ascii="Arial" w:hAnsi="Arial" w:cs="Arial"/>
          <w:b w:val="0"/>
          <w:color w:val="000000" w:themeColor="text1"/>
          <w:sz w:val="24"/>
        </w:rPr>
        <w:t>Положением об </w:t>
      </w:r>
      <w:r w:rsidR="00990DC7" w:rsidRPr="00E824E1">
        <w:rPr>
          <w:rFonts w:ascii="Arial" w:hAnsi="Arial" w:cs="Arial"/>
          <w:b w:val="0"/>
          <w:color w:val="000000" w:themeColor="text1"/>
          <w:sz w:val="24"/>
        </w:rPr>
        <w:t>организации и про</w:t>
      </w:r>
      <w:r w:rsidR="00027C05" w:rsidRPr="00E824E1">
        <w:rPr>
          <w:rFonts w:ascii="Arial" w:hAnsi="Arial" w:cs="Arial"/>
          <w:b w:val="0"/>
          <w:color w:val="000000" w:themeColor="text1"/>
          <w:sz w:val="24"/>
        </w:rPr>
        <w:t xml:space="preserve">ведении общественных обсуждений </w:t>
      </w:r>
      <w:r w:rsidR="00990DC7" w:rsidRPr="00E824E1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990DC7" w:rsidRPr="00E824E1">
        <w:rPr>
          <w:rFonts w:ascii="Arial" w:hAnsi="Arial" w:cs="Arial"/>
          <w:b w:val="0"/>
          <w:sz w:val="24"/>
        </w:rPr>
        <w:t>,</w:t>
      </w:r>
      <w:r w:rsidR="00990DC7" w:rsidRPr="00E824E1">
        <w:rPr>
          <w:rFonts w:ascii="Arial" w:hAnsi="Arial" w:cs="Arial"/>
          <w:b w:val="0"/>
          <w:bCs w:val="0"/>
          <w:sz w:val="24"/>
        </w:rPr>
        <w:t xml:space="preserve"> </w:t>
      </w:r>
      <w:r w:rsidR="00990DC7" w:rsidRPr="00E824E1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</w:t>
      </w:r>
      <w:r w:rsidR="00027C05" w:rsidRPr="00E824E1">
        <w:rPr>
          <w:rFonts w:ascii="Arial" w:hAnsi="Arial" w:cs="Arial"/>
          <w:b w:val="0"/>
          <w:sz w:val="24"/>
        </w:rPr>
        <w:t>услуги «Включение предложений и </w:t>
      </w:r>
      <w:r w:rsidR="00990DC7" w:rsidRPr="00E824E1">
        <w:rPr>
          <w:rFonts w:ascii="Arial" w:hAnsi="Arial" w:cs="Arial"/>
          <w:b w:val="0"/>
          <w:sz w:val="24"/>
        </w:rPr>
        <w:t>замечаний в протокол публичных слушаний/общественных обсуждений</w:t>
      </w:r>
      <w:proofErr w:type="gramEnd"/>
      <w:r w:rsidR="00990DC7" w:rsidRPr="00E824E1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990DC7" w:rsidRPr="00E824E1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990DC7" w:rsidRPr="00E824E1">
        <w:rPr>
          <w:rFonts w:ascii="Arial" w:hAnsi="Arial" w:cs="Arial"/>
          <w:b w:val="0"/>
          <w:sz w:val="24"/>
        </w:rPr>
        <w:t xml:space="preserve"> от 15.03.2023 № 941-ПА</w:t>
      </w:r>
      <w:r w:rsidR="00584B15" w:rsidRPr="00E824E1">
        <w:rPr>
          <w:rFonts w:ascii="Arial" w:hAnsi="Arial" w:cs="Arial"/>
          <w:b w:val="0"/>
          <w:sz w:val="24"/>
        </w:rPr>
        <w:t>.</w:t>
      </w:r>
    </w:p>
    <w:p w14:paraId="0B3A5540" w14:textId="77777777" w:rsidR="004C3431" w:rsidRPr="00E824E1" w:rsidRDefault="00B40F1D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Орган, уполномоченный на провед</w:t>
      </w:r>
      <w:r w:rsidR="00990DC7" w:rsidRPr="00E824E1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E824E1">
        <w:rPr>
          <w:rFonts w:ascii="Arial" w:hAnsi="Arial" w:cs="Arial"/>
          <w:sz w:val="24"/>
          <w:szCs w:val="24"/>
        </w:rPr>
        <w:t xml:space="preserve">дминистрация </w:t>
      </w:r>
      <w:r w:rsidR="00990DC7" w:rsidRPr="00E824E1">
        <w:rPr>
          <w:rFonts w:ascii="Arial" w:hAnsi="Arial" w:cs="Arial"/>
          <w:sz w:val="24"/>
          <w:szCs w:val="24"/>
        </w:rPr>
        <w:t>Г</w:t>
      </w:r>
      <w:r w:rsidR="00706E38" w:rsidRPr="00E824E1">
        <w:rPr>
          <w:rFonts w:ascii="Arial" w:hAnsi="Arial" w:cs="Arial"/>
          <w:sz w:val="24"/>
          <w:szCs w:val="24"/>
        </w:rPr>
        <w:t>ородского</w:t>
      </w:r>
      <w:r w:rsidRPr="00E824E1">
        <w:rPr>
          <w:rFonts w:ascii="Arial" w:hAnsi="Arial" w:cs="Arial"/>
          <w:sz w:val="24"/>
          <w:szCs w:val="24"/>
        </w:rPr>
        <w:t xml:space="preserve"> округ</w:t>
      </w:r>
      <w:r w:rsidR="00706E38" w:rsidRPr="00E824E1">
        <w:rPr>
          <w:rFonts w:ascii="Arial" w:hAnsi="Arial" w:cs="Arial"/>
          <w:sz w:val="24"/>
          <w:szCs w:val="24"/>
        </w:rPr>
        <w:t>а</w:t>
      </w:r>
      <w:r w:rsidRPr="00E824E1">
        <w:rPr>
          <w:rFonts w:ascii="Arial" w:hAnsi="Arial" w:cs="Arial"/>
          <w:sz w:val="24"/>
          <w:szCs w:val="24"/>
        </w:rPr>
        <w:t xml:space="preserve"> Люберцы.</w:t>
      </w:r>
    </w:p>
    <w:p w14:paraId="57E52E6C" w14:textId="3225F97C" w:rsidR="00C61F7A" w:rsidRPr="00E824E1" w:rsidRDefault="00FE5C9E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E824E1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971B85" w:rsidRPr="00E824E1">
        <w:rPr>
          <w:rFonts w:ascii="Arial" w:hAnsi="Arial" w:cs="Arial"/>
          <w:color w:val="000000" w:themeColor="text1"/>
          <w:sz w:val="24"/>
          <w:szCs w:val="24"/>
        </w:rPr>
        <w:t>с 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30</w:t>
      </w:r>
      <w:r w:rsidR="00971B85" w:rsidRPr="00E824E1">
        <w:rPr>
          <w:rFonts w:ascii="Arial" w:hAnsi="Arial" w:cs="Arial"/>
          <w:color w:val="000000" w:themeColor="text1"/>
          <w:sz w:val="24"/>
          <w:szCs w:val="24"/>
        </w:rPr>
        <w:t> 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990DC7" w:rsidRPr="00E824E1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027C05" w:rsidRPr="00E824E1">
        <w:rPr>
          <w:rFonts w:ascii="Arial" w:hAnsi="Arial" w:cs="Arial"/>
          <w:color w:val="000000" w:themeColor="text1"/>
          <w:sz w:val="24"/>
          <w:szCs w:val="24"/>
        </w:rPr>
        <w:t>1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4</w:t>
      </w:r>
      <w:r w:rsidR="00027C05" w:rsidRPr="00E824E1">
        <w:rPr>
          <w:rFonts w:ascii="Arial" w:hAnsi="Arial" w:cs="Arial"/>
          <w:color w:val="000000" w:themeColor="text1"/>
          <w:sz w:val="24"/>
          <w:szCs w:val="24"/>
        </w:rPr>
        <w:t> 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86067F" w:rsidRPr="00E824E1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C46EE" w:rsidRPr="00E824E1">
        <w:rPr>
          <w:rFonts w:ascii="Arial" w:hAnsi="Arial" w:cs="Arial"/>
          <w:color w:val="000000" w:themeColor="text1"/>
          <w:sz w:val="24"/>
          <w:szCs w:val="24"/>
        </w:rPr>
        <w:t>5</w:t>
      </w:r>
      <w:r w:rsidR="0086067F" w:rsidRPr="00E824E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C61F7A" w:rsidRPr="00E824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32CB97" w14:textId="77777777" w:rsidR="00FD3182" w:rsidRPr="00E824E1" w:rsidRDefault="00FD3182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824E1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</w:t>
      </w:r>
      <w:r w:rsidR="00990DC7" w:rsidRPr="00E824E1">
        <w:rPr>
          <w:rFonts w:ascii="Arial" w:hAnsi="Arial" w:cs="Arial"/>
          <w:color w:val="000000"/>
          <w:sz w:val="24"/>
          <w:szCs w:val="24"/>
        </w:rPr>
        <w:t>бразования о времени и месте их </w:t>
      </w:r>
      <w:r w:rsidRPr="00E824E1">
        <w:rPr>
          <w:rFonts w:ascii="Arial" w:hAnsi="Arial" w:cs="Arial"/>
          <w:color w:val="000000"/>
          <w:sz w:val="24"/>
          <w:szCs w:val="24"/>
        </w:rPr>
        <w:t>проведения до дня подготовки заключения о результатах общественных обсуждений.</w:t>
      </w:r>
    </w:p>
    <w:p w14:paraId="4DB917FA" w14:textId="77777777" w:rsidR="00584B15" w:rsidRPr="00E824E1" w:rsidRDefault="00584B15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E824E1">
        <w:rPr>
          <w:rFonts w:ascii="Arial" w:hAnsi="Arial" w:cs="Arial"/>
          <w:sz w:val="24"/>
          <w:szCs w:val="24"/>
        </w:rPr>
        <w:t>.р</w:t>
      </w:r>
      <w:proofErr w:type="gramEnd"/>
      <w:r w:rsidRPr="00E824E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50D9AD88" w14:textId="3E0C5950" w:rsidR="00374F0A" w:rsidRPr="00E824E1" w:rsidRDefault="00FD3182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В случае отмены режима повышенной готовности с экспозицией можно ознакомиться по адрес</w:t>
      </w:r>
      <w:r w:rsidR="00C841CA" w:rsidRPr="00E824E1">
        <w:rPr>
          <w:rFonts w:ascii="Arial" w:hAnsi="Arial" w:cs="Arial"/>
          <w:sz w:val="24"/>
          <w:szCs w:val="24"/>
        </w:rPr>
        <w:t>у</w:t>
      </w:r>
      <w:r w:rsidRPr="00E824E1">
        <w:rPr>
          <w:rFonts w:ascii="Arial" w:hAnsi="Arial" w:cs="Arial"/>
          <w:sz w:val="24"/>
          <w:szCs w:val="24"/>
        </w:rPr>
        <w:t xml:space="preserve">: </w:t>
      </w:r>
    </w:p>
    <w:p w14:paraId="49E320D5" w14:textId="25F9F170" w:rsidR="00990DC7" w:rsidRPr="00E824E1" w:rsidRDefault="00990DC7" w:rsidP="00027C05">
      <w:pPr>
        <w:pStyle w:val="a3"/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14:paraId="296F70D5" w14:textId="77777777" w:rsidR="00990DC7" w:rsidRPr="00E824E1" w:rsidRDefault="00990DC7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Ответственный: Евсеева Анастасия Игоревна, Бобрышева Кристина Викторовна,</w:t>
      </w:r>
      <w:r w:rsidR="008D40AB" w:rsidRPr="00E824E1">
        <w:rPr>
          <w:rFonts w:ascii="Arial" w:hAnsi="Arial" w:cs="Arial"/>
          <w:sz w:val="24"/>
          <w:szCs w:val="24"/>
        </w:rPr>
        <w:t xml:space="preserve"> </w:t>
      </w:r>
      <w:r w:rsidRPr="00E824E1">
        <w:rPr>
          <w:rFonts w:ascii="Arial" w:hAnsi="Arial" w:cs="Arial"/>
          <w:sz w:val="24"/>
          <w:szCs w:val="24"/>
        </w:rPr>
        <w:t>тел. 8(498)732-80-08 доб.218</w:t>
      </w:r>
      <w:r w:rsidR="008C46EE" w:rsidRPr="00E824E1">
        <w:rPr>
          <w:rFonts w:ascii="Arial" w:hAnsi="Arial" w:cs="Arial"/>
          <w:sz w:val="24"/>
          <w:szCs w:val="24"/>
        </w:rPr>
        <w:t>.</w:t>
      </w:r>
    </w:p>
    <w:p w14:paraId="7EA48441" w14:textId="47060A0A" w:rsidR="002664A2" w:rsidRPr="00E824E1" w:rsidRDefault="002664A2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Экспозиция открыта 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с 30</w:t>
      </w:r>
      <w:r w:rsidR="008C46EE" w:rsidRPr="00E824E1">
        <w:rPr>
          <w:rFonts w:ascii="Arial" w:hAnsi="Arial" w:cs="Arial"/>
          <w:color w:val="000000" w:themeColor="text1"/>
          <w:sz w:val="24"/>
          <w:szCs w:val="24"/>
        </w:rPr>
        <w:t> 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8C46EE" w:rsidRPr="00E824E1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14</w:t>
      </w:r>
      <w:r w:rsidR="008C46EE" w:rsidRPr="00E824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8C46EE" w:rsidRPr="00E824E1">
        <w:rPr>
          <w:rFonts w:ascii="Arial" w:hAnsi="Arial" w:cs="Arial"/>
          <w:color w:val="000000" w:themeColor="text1"/>
          <w:sz w:val="24"/>
          <w:szCs w:val="24"/>
        </w:rPr>
        <w:t xml:space="preserve"> 2025 года.</w:t>
      </w:r>
    </w:p>
    <w:p w14:paraId="0872B03F" w14:textId="77777777" w:rsidR="002664A2" w:rsidRPr="00E824E1" w:rsidRDefault="002664A2" w:rsidP="00027C05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24E1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</w:t>
      </w:r>
      <w:r w:rsidR="004C3431" w:rsidRPr="00E824E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8C46EE" w:rsidRPr="00E824E1">
        <w:rPr>
          <w:rFonts w:ascii="Arial" w:hAnsi="Arial" w:cs="Arial"/>
          <w:color w:val="000000" w:themeColor="text1"/>
          <w:sz w:val="24"/>
          <w:szCs w:val="24"/>
        </w:rPr>
        <w:t>обед с </w:t>
      </w:r>
      <w:r w:rsidR="00027C05" w:rsidRPr="00E824E1">
        <w:rPr>
          <w:rFonts w:ascii="Arial" w:hAnsi="Arial" w:cs="Arial"/>
          <w:color w:val="000000" w:themeColor="text1"/>
          <w:sz w:val="24"/>
          <w:szCs w:val="24"/>
        </w:rPr>
        <w:t>13.00 до 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>13.45</w:t>
      </w:r>
      <w:r w:rsidR="004C3431" w:rsidRPr="00E824E1">
        <w:rPr>
          <w:rFonts w:ascii="Arial" w:hAnsi="Arial" w:cs="Arial"/>
          <w:color w:val="000000" w:themeColor="text1"/>
          <w:sz w:val="24"/>
          <w:szCs w:val="24"/>
        </w:rPr>
        <w:t>)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, пятница с 9.00 </w:t>
      </w:r>
      <w:proofErr w:type="gramStart"/>
      <w:r w:rsidRPr="00E824E1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 16.45 </w:t>
      </w:r>
      <w:r w:rsidR="004C3431" w:rsidRPr="00E824E1">
        <w:rPr>
          <w:rFonts w:ascii="Arial" w:hAnsi="Arial" w:cs="Arial"/>
          <w:color w:val="000000" w:themeColor="text1"/>
          <w:sz w:val="24"/>
          <w:szCs w:val="24"/>
        </w:rPr>
        <w:t>(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>обед с 13.00 до 13.45</w:t>
      </w:r>
      <w:r w:rsidR="004C3431" w:rsidRPr="00E824E1">
        <w:rPr>
          <w:rFonts w:ascii="Arial" w:hAnsi="Arial" w:cs="Arial"/>
          <w:color w:val="000000" w:themeColor="text1"/>
          <w:sz w:val="24"/>
          <w:szCs w:val="24"/>
        </w:rPr>
        <w:t>)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E01377" w14:textId="77777777" w:rsidR="005F1745" w:rsidRPr="00E824E1" w:rsidRDefault="002664A2" w:rsidP="008C46EE">
      <w:pPr>
        <w:spacing w:after="0" w:line="240" w:lineRule="auto"/>
        <w:ind w:left="-567" w:right="-28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24E1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59578702" w14:textId="67988FC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В ходе экспозиции проводятся консультации по проекту </w:t>
      </w:r>
      <w:r w:rsidR="00923D8F" w:rsidRPr="00E824E1">
        <w:rPr>
          <w:rFonts w:ascii="Arial" w:hAnsi="Arial" w:cs="Arial"/>
          <w:sz w:val="24"/>
          <w:szCs w:val="24"/>
        </w:rPr>
        <w:t>внесения изменений                    в Генеральный план Городского округа Люберцы Московской области применительно к населенному пункту с. Верхнее Мячково</w:t>
      </w:r>
      <w:r w:rsidRPr="00E824E1">
        <w:rPr>
          <w:rFonts w:ascii="Arial" w:hAnsi="Arial" w:cs="Arial"/>
          <w:sz w:val="24"/>
          <w:szCs w:val="24"/>
        </w:rPr>
        <w:t>, по контактному телефону: 8 (498)732-80-08, доб.218.</w:t>
      </w:r>
    </w:p>
    <w:p w14:paraId="0DE33C35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Адрес электронной почты: lubarx@mail.ru</w:t>
      </w:r>
      <w:r w:rsidR="00027C05" w:rsidRPr="00E824E1">
        <w:rPr>
          <w:rFonts w:ascii="Arial" w:hAnsi="Arial" w:cs="Arial"/>
          <w:sz w:val="24"/>
          <w:szCs w:val="24"/>
        </w:rPr>
        <w:t>.</w:t>
      </w:r>
    </w:p>
    <w:p w14:paraId="618986FB" w14:textId="0EF209B0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>с 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30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> 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 2025 года по 1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4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E824E1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14:paraId="740C4131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152DF83A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1F9893A0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B6430B3" w14:textId="77777777" w:rsidR="008C46EE" w:rsidRPr="00E824E1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- официального сайта администрации Городской округ Люберцы.</w:t>
      </w:r>
    </w:p>
    <w:p w14:paraId="0DAD1920" w14:textId="04B9A192" w:rsidR="008C46EE" w:rsidRPr="00E824E1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с 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30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> 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 2025 года по 1</w:t>
      </w:r>
      <w:r w:rsidR="00C841CA" w:rsidRPr="00E824E1">
        <w:rPr>
          <w:rFonts w:ascii="Arial" w:hAnsi="Arial" w:cs="Arial"/>
          <w:color w:val="000000" w:themeColor="text1"/>
          <w:sz w:val="24"/>
          <w:szCs w:val="24"/>
        </w:rPr>
        <w:t>4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3D8F" w:rsidRPr="00E824E1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Pr="00E824E1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E824E1">
        <w:rPr>
          <w:rFonts w:ascii="Arial" w:hAnsi="Arial" w:cs="Arial"/>
          <w:sz w:val="24"/>
          <w:szCs w:val="24"/>
        </w:rPr>
        <w:t xml:space="preserve"> </w:t>
      </w:r>
      <w:r w:rsidR="00027C05" w:rsidRPr="00E824E1">
        <w:rPr>
          <w:rFonts w:ascii="Arial" w:hAnsi="Arial" w:cs="Arial"/>
          <w:sz w:val="24"/>
          <w:szCs w:val="24"/>
        </w:rPr>
        <w:t>по </w:t>
      </w:r>
      <w:r w:rsidRPr="00E824E1">
        <w:rPr>
          <w:rFonts w:ascii="Arial" w:hAnsi="Arial" w:cs="Arial"/>
          <w:sz w:val="24"/>
          <w:szCs w:val="24"/>
        </w:rPr>
        <w:t>обсуждаемому проекту посредством:</w:t>
      </w:r>
    </w:p>
    <w:p w14:paraId="44A988C9" w14:textId="77777777" w:rsidR="008C46EE" w:rsidRPr="00E824E1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36F16EA5" w14:textId="77777777" w:rsidR="008C46EE" w:rsidRPr="00E824E1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lastRenderedPageBreak/>
        <w:t>- официального сайта администрации Городской округ Люберцы или информационных систем;</w:t>
      </w:r>
    </w:p>
    <w:p w14:paraId="672E91CC" w14:textId="77777777" w:rsidR="008C46EE" w:rsidRPr="00E824E1" w:rsidRDefault="008C46EE" w:rsidP="00027C05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09C217F" w14:textId="4BA3D06E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- </w:t>
      </w:r>
      <w:r w:rsidR="00923D8F" w:rsidRPr="00E824E1">
        <w:rPr>
          <w:rFonts w:ascii="Arial" w:hAnsi="Arial" w:cs="Arial"/>
          <w:sz w:val="24"/>
          <w:szCs w:val="24"/>
        </w:rPr>
        <w:t> </w:t>
      </w:r>
      <w:r w:rsidRPr="00E824E1">
        <w:rPr>
          <w:rFonts w:ascii="Arial" w:hAnsi="Arial" w:cs="Arial"/>
          <w:sz w:val="24"/>
          <w:szCs w:val="24"/>
        </w:rPr>
        <w:t>записи в книге (журнале) учета посетителей экспозиции проекта, подлежащего рассмотрению на общественных обсуждениях.</w:t>
      </w:r>
    </w:p>
    <w:p w14:paraId="00BDA536" w14:textId="7B780A5C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027C05" w:rsidRPr="00E824E1">
        <w:rPr>
          <w:rFonts w:ascii="Arial" w:hAnsi="Arial" w:cs="Arial"/>
          <w:sz w:val="24"/>
          <w:szCs w:val="24"/>
        </w:rPr>
        <w:t xml:space="preserve">по проекту </w:t>
      </w:r>
      <w:r w:rsidR="00923D8F" w:rsidRPr="00E824E1">
        <w:rPr>
          <w:rFonts w:ascii="Arial" w:hAnsi="Arial" w:cs="Arial"/>
          <w:sz w:val="24"/>
          <w:szCs w:val="24"/>
        </w:rPr>
        <w:t>внесения изменений                       в Генеральный план Городского округа Люберцы Московской области применительно к населенному пункту с. Верхнее Мячково</w:t>
      </w:r>
      <w:r w:rsidRPr="00E824E1">
        <w:rPr>
          <w:rFonts w:ascii="Arial" w:hAnsi="Arial" w:cs="Arial"/>
          <w:sz w:val="24"/>
          <w:szCs w:val="24"/>
        </w:rPr>
        <w:t>, являются:</w:t>
      </w:r>
    </w:p>
    <w:p w14:paraId="0677B235" w14:textId="7E26BBAC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</w:t>
      </w:r>
      <w:r w:rsidR="00923D8F" w:rsidRPr="00E824E1">
        <w:rPr>
          <w:rFonts w:ascii="Arial" w:hAnsi="Arial" w:cs="Arial"/>
          <w:sz w:val="24"/>
          <w:szCs w:val="24"/>
        </w:rPr>
        <w:t>внесения изменений в Генеральный план Городского округа Люберцы Московской области применительно к населенному пункту                         с. Верхнее Мячково</w:t>
      </w:r>
      <w:r w:rsidRPr="00E824E1">
        <w:rPr>
          <w:rFonts w:ascii="Arial" w:hAnsi="Arial" w:cs="Arial"/>
          <w:sz w:val="24"/>
          <w:szCs w:val="24"/>
        </w:rPr>
        <w:t>;</w:t>
      </w:r>
    </w:p>
    <w:p w14:paraId="38FC52F6" w14:textId="237A9978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 xml:space="preserve">- граждане, постоянно проживающие на территории, в отношении которых подготовлен проект </w:t>
      </w:r>
      <w:r w:rsidR="00923D8F" w:rsidRPr="00E824E1">
        <w:rPr>
          <w:rFonts w:ascii="Arial" w:hAnsi="Arial" w:cs="Arial"/>
          <w:sz w:val="24"/>
          <w:szCs w:val="24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Pr="00E824E1">
        <w:rPr>
          <w:rFonts w:ascii="Arial" w:hAnsi="Arial" w:cs="Arial"/>
          <w:sz w:val="24"/>
          <w:szCs w:val="24"/>
        </w:rPr>
        <w:t>.</w:t>
      </w:r>
    </w:p>
    <w:p w14:paraId="43077F4E" w14:textId="089FB5A1" w:rsidR="008C46EE" w:rsidRPr="00E824E1" w:rsidRDefault="008C46EE" w:rsidP="008C46EE">
      <w:pPr>
        <w:pStyle w:val="3"/>
        <w:tabs>
          <w:tab w:val="left" w:pos="851"/>
        </w:tabs>
        <w:ind w:left="-567" w:right="-284" w:firstLine="567"/>
        <w:jc w:val="both"/>
        <w:rPr>
          <w:rFonts w:ascii="Arial" w:hAnsi="Arial" w:cs="Arial"/>
          <w:b w:val="0"/>
          <w:sz w:val="24"/>
        </w:rPr>
      </w:pPr>
      <w:r w:rsidRPr="00E824E1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по проекту </w:t>
      </w:r>
      <w:r w:rsidR="00923D8F" w:rsidRPr="00E824E1">
        <w:rPr>
          <w:rFonts w:ascii="Arial" w:hAnsi="Arial" w:cs="Arial"/>
          <w:b w:val="0"/>
          <w:sz w:val="24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Pr="00E824E1">
        <w:rPr>
          <w:rFonts w:ascii="Arial" w:hAnsi="Arial" w:cs="Arial"/>
          <w:b w:val="0"/>
          <w:sz w:val="24"/>
        </w:rPr>
        <w:t xml:space="preserve">: </w:t>
      </w:r>
    </w:p>
    <w:p w14:paraId="11ABAF34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Для физических лиц:</w:t>
      </w:r>
    </w:p>
    <w:p w14:paraId="026D0588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</w:t>
      </w:r>
      <w:r w:rsidR="00027C05" w:rsidRPr="00E824E1">
        <w:rPr>
          <w:rFonts w:ascii="Arial" w:hAnsi="Arial" w:cs="Arial"/>
          <w:sz w:val="24"/>
          <w:szCs w:val="24"/>
        </w:rPr>
        <w:t>ем, по </w:t>
      </w:r>
      <w:r w:rsidRPr="00E824E1">
        <w:rPr>
          <w:rFonts w:ascii="Arial" w:hAnsi="Arial" w:cs="Arial"/>
          <w:sz w:val="24"/>
          <w:szCs w:val="24"/>
        </w:rPr>
        <w:t>установленной форме.</w:t>
      </w:r>
    </w:p>
    <w:p w14:paraId="2B79E941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7EF63AF4" w14:textId="3FC0535E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3. Правоустанавливающие (</w:t>
      </w:r>
      <w:proofErr w:type="spellStart"/>
      <w:r w:rsidRPr="00E824E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E824E1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 применительно к которой рассматривае</w:t>
      </w:r>
      <w:r w:rsidR="00027C05" w:rsidRPr="00E824E1">
        <w:rPr>
          <w:rFonts w:ascii="Arial" w:hAnsi="Arial" w:cs="Arial"/>
          <w:sz w:val="24"/>
          <w:szCs w:val="24"/>
        </w:rPr>
        <w:t xml:space="preserve">тся проект </w:t>
      </w:r>
      <w:r w:rsidR="00923D8F" w:rsidRPr="00E824E1">
        <w:rPr>
          <w:rFonts w:ascii="Arial" w:hAnsi="Arial" w:cs="Arial"/>
          <w:sz w:val="24"/>
          <w:szCs w:val="24"/>
        </w:rPr>
        <w:t>внесения изменений                в Генеральный план Городского округа Люберцы Московской области применительно к населенному пункту с. Верхнее Мячково</w:t>
      </w:r>
      <w:r w:rsidRPr="00E824E1">
        <w:rPr>
          <w:rFonts w:ascii="Arial" w:hAnsi="Arial" w:cs="Arial"/>
          <w:sz w:val="24"/>
          <w:szCs w:val="24"/>
        </w:rPr>
        <w:t>.</w:t>
      </w:r>
    </w:p>
    <w:p w14:paraId="47409967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Для юридических лиц:</w:t>
      </w:r>
    </w:p>
    <w:p w14:paraId="1449DA83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1. Заявление, подписанное непос</w:t>
      </w:r>
      <w:r w:rsidR="00027C05" w:rsidRPr="00E824E1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E824E1">
        <w:rPr>
          <w:rFonts w:ascii="Arial" w:hAnsi="Arial" w:cs="Arial"/>
          <w:sz w:val="24"/>
          <w:szCs w:val="24"/>
        </w:rPr>
        <w:t>установленной форме.</w:t>
      </w:r>
    </w:p>
    <w:p w14:paraId="7050A21D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60681A29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14C078D4" w14:textId="528409F8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4. Правоустанавливающие (</w:t>
      </w:r>
      <w:proofErr w:type="spellStart"/>
      <w:r w:rsidRPr="00E824E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E824E1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923D8F" w:rsidRPr="00E824E1">
        <w:rPr>
          <w:rFonts w:ascii="Arial" w:hAnsi="Arial" w:cs="Arial"/>
          <w:sz w:val="24"/>
          <w:szCs w:val="24"/>
        </w:rPr>
        <w:t>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Pr="00E824E1">
        <w:rPr>
          <w:rFonts w:ascii="Arial" w:hAnsi="Arial" w:cs="Arial"/>
          <w:sz w:val="24"/>
          <w:szCs w:val="24"/>
        </w:rPr>
        <w:t>.</w:t>
      </w:r>
    </w:p>
    <w:p w14:paraId="36E82001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</w:t>
      </w:r>
      <w:r w:rsidR="00027C05" w:rsidRPr="00E824E1">
        <w:rPr>
          <w:rFonts w:ascii="Arial" w:hAnsi="Arial" w:cs="Arial"/>
          <w:sz w:val="24"/>
          <w:szCs w:val="24"/>
        </w:rPr>
        <w:t>ний и </w:t>
      </w:r>
      <w:r w:rsidRPr="00E824E1">
        <w:rPr>
          <w:rFonts w:ascii="Arial" w:hAnsi="Arial" w:cs="Arial"/>
          <w:sz w:val="24"/>
          <w:szCs w:val="24"/>
        </w:rPr>
        <w:t>замечаний, в дополнение к обязательным документам предоставляются:</w:t>
      </w:r>
    </w:p>
    <w:p w14:paraId="022088AE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528252C" w14:textId="77777777" w:rsidR="008C46EE" w:rsidRPr="00E824E1" w:rsidRDefault="008C46EE" w:rsidP="008C46EE">
      <w:pPr>
        <w:tabs>
          <w:tab w:val="left" w:pos="851"/>
        </w:tabs>
        <w:spacing w:after="0" w:line="240" w:lineRule="auto"/>
        <w:ind w:left="-567" w:right="-284" w:firstLine="567"/>
        <w:jc w:val="both"/>
        <w:rPr>
          <w:rFonts w:ascii="Arial" w:hAnsi="Arial" w:cs="Arial"/>
          <w:sz w:val="24"/>
          <w:szCs w:val="24"/>
        </w:rPr>
      </w:pPr>
      <w:r w:rsidRPr="00E824E1">
        <w:rPr>
          <w:rFonts w:ascii="Arial" w:hAnsi="Arial" w:cs="Arial"/>
          <w:sz w:val="24"/>
          <w:szCs w:val="24"/>
        </w:rPr>
        <w:lastRenderedPageBreak/>
        <w:t>2. Документ, подтверждающий полномочия представителя Заявителя, уполномоченного на подачу документов и получение результата рассмотрения предложений и замечаний: для представителя юридического лица – доверенность за 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60165395" w14:textId="60781183" w:rsidR="0054624D" w:rsidRPr="00E824E1" w:rsidRDefault="008C46EE" w:rsidP="00C841CA">
      <w:pPr>
        <w:pStyle w:val="3"/>
        <w:tabs>
          <w:tab w:val="left" w:pos="851"/>
        </w:tabs>
        <w:ind w:left="-567" w:right="-284" w:firstLine="567"/>
        <w:jc w:val="both"/>
        <w:rPr>
          <w:rFonts w:ascii="Arial" w:hAnsi="Arial" w:cs="Arial"/>
          <w:b w:val="0"/>
          <w:sz w:val="24"/>
        </w:rPr>
      </w:pPr>
      <w:r w:rsidRPr="00E824E1">
        <w:rPr>
          <w:rFonts w:ascii="Arial" w:hAnsi="Arial" w:cs="Arial"/>
          <w:b w:val="0"/>
          <w:sz w:val="24"/>
        </w:rPr>
        <w:t xml:space="preserve">Информационные материалы по проекту </w:t>
      </w:r>
      <w:r w:rsidR="00923D8F" w:rsidRPr="00E824E1">
        <w:rPr>
          <w:rFonts w:ascii="Arial" w:hAnsi="Arial" w:cs="Arial"/>
          <w:b w:val="0"/>
          <w:sz w:val="24"/>
        </w:rPr>
        <w:t>внесения изменений в Генеральный план Городского округа Люберцы Московской области применительно                                  к населенному пункту с. Верхнее Мячково</w:t>
      </w:r>
      <w:r w:rsidRPr="00E824E1">
        <w:rPr>
          <w:rFonts w:ascii="Arial" w:hAnsi="Arial" w:cs="Arial"/>
          <w:b w:val="0"/>
          <w:sz w:val="24"/>
        </w:rPr>
        <w:t xml:space="preserve">, размещены на сайте: </w:t>
      </w:r>
      <w:hyperlink r:id="rId6" w:history="1">
        <w:r w:rsidRPr="00E824E1">
          <w:rPr>
            <w:rStyle w:val="a6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E824E1">
        <w:rPr>
          <w:rFonts w:ascii="Arial" w:hAnsi="Arial" w:cs="Arial"/>
          <w:b w:val="0"/>
          <w:color w:val="000000" w:themeColor="text1"/>
          <w:sz w:val="24"/>
        </w:rPr>
        <w:t xml:space="preserve">, в разделе </w:t>
      </w:r>
      <w:r w:rsidRPr="00E824E1">
        <w:rPr>
          <w:rFonts w:ascii="Arial" w:hAnsi="Arial" w:cs="Arial"/>
          <w:b w:val="0"/>
          <w:sz w:val="24"/>
        </w:rPr>
        <w:t>«Публичные слушания».</w:t>
      </w:r>
      <w:bookmarkEnd w:id="0"/>
    </w:p>
    <w:sectPr w:rsidR="0054624D" w:rsidRPr="00E824E1" w:rsidSect="0073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B32E0"/>
    <w:multiLevelType w:val="hybridMultilevel"/>
    <w:tmpl w:val="4F0044EE"/>
    <w:lvl w:ilvl="0" w:tplc="6E5C378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03E9"/>
    <w:rsid w:val="00027C05"/>
    <w:rsid w:val="00064429"/>
    <w:rsid w:val="000C6CDB"/>
    <w:rsid w:val="000E5211"/>
    <w:rsid w:val="000F3BE8"/>
    <w:rsid w:val="001003A3"/>
    <w:rsid w:val="001844C4"/>
    <w:rsid w:val="001860B2"/>
    <w:rsid w:val="001F190E"/>
    <w:rsid w:val="001F7DDE"/>
    <w:rsid w:val="002664A2"/>
    <w:rsid w:val="002C3213"/>
    <w:rsid w:val="002C6DE8"/>
    <w:rsid w:val="002D2750"/>
    <w:rsid w:val="0031757B"/>
    <w:rsid w:val="0034490C"/>
    <w:rsid w:val="00364A96"/>
    <w:rsid w:val="00374F0A"/>
    <w:rsid w:val="004176ED"/>
    <w:rsid w:val="00432E17"/>
    <w:rsid w:val="004B356C"/>
    <w:rsid w:val="004C3431"/>
    <w:rsid w:val="004C6EFA"/>
    <w:rsid w:val="0051209F"/>
    <w:rsid w:val="0054624D"/>
    <w:rsid w:val="00577F27"/>
    <w:rsid w:val="00581DC3"/>
    <w:rsid w:val="00584B15"/>
    <w:rsid w:val="005E7C06"/>
    <w:rsid w:val="005F1745"/>
    <w:rsid w:val="00624403"/>
    <w:rsid w:val="006A1790"/>
    <w:rsid w:val="00706E38"/>
    <w:rsid w:val="00737045"/>
    <w:rsid w:val="008115DA"/>
    <w:rsid w:val="008415DF"/>
    <w:rsid w:val="0086067F"/>
    <w:rsid w:val="00871FE0"/>
    <w:rsid w:val="00880FD1"/>
    <w:rsid w:val="008B6476"/>
    <w:rsid w:val="008C46EE"/>
    <w:rsid w:val="008D0408"/>
    <w:rsid w:val="008D40AB"/>
    <w:rsid w:val="00901829"/>
    <w:rsid w:val="00923D8F"/>
    <w:rsid w:val="00971B85"/>
    <w:rsid w:val="00990DC7"/>
    <w:rsid w:val="009D385C"/>
    <w:rsid w:val="00A56E45"/>
    <w:rsid w:val="00AE1094"/>
    <w:rsid w:val="00B3534F"/>
    <w:rsid w:val="00B40F1D"/>
    <w:rsid w:val="00B54C74"/>
    <w:rsid w:val="00BB5F45"/>
    <w:rsid w:val="00C00670"/>
    <w:rsid w:val="00C02E9F"/>
    <w:rsid w:val="00C05E47"/>
    <w:rsid w:val="00C40D49"/>
    <w:rsid w:val="00C61F7A"/>
    <w:rsid w:val="00C841CA"/>
    <w:rsid w:val="00CD29EA"/>
    <w:rsid w:val="00CE12D8"/>
    <w:rsid w:val="00CE41C5"/>
    <w:rsid w:val="00CF0D78"/>
    <w:rsid w:val="00CF3719"/>
    <w:rsid w:val="00D34CFC"/>
    <w:rsid w:val="00D35737"/>
    <w:rsid w:val="00DA3C7A"/>
    <w:rsid w:val="00DB69B0"/>
    <w:rsid w:val="00DE0227"/>
    <w:rsid w:val="00DE31AD"/>
    <w:rsid w:val="00E62510"/>
    <w:rsid w:val="00E651CD"/>
    <w:rsid w:val="00E824E1"/>
    <w:rsid w:val="00ED554A"/>
    <w:rsid w:val="00F06409"/>
    <w:rsid w:val="00FD3182"/>
    <w:rsid w:val="00FE1DAC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6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2025-09-25T09:08:00Z</cp:lastPrinted>
  <dcterms:created xsi:type="dcterms:W3CDTF">2025-10-01T07:36:00Z</dcterms:created>
  <dcterms:modified xsi:type="dcterms:W3CDTF">2025-10-01T07:36:00Z</dcterms:modified>
</cp:coreProperties>
</file>