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7AF" w:rsidRPr="00821E2E" w:rsidRDefault="00821E2E">
      <w:pPr>
        <w:pStyle w:val="1"/>
        <w:ind w:right="1758"/>
        <w:rPr>
          <w:rFonts w:ascii="Arial" w:hAnsi="Arial"/>
          <w:lang w:val="ru-RU"/>
        </w:rPr>
      </w:pPr>
      <w:bookmarkStart w:id="0" w:name="Оповещение"/>
      <w:bookmarkEnd w:id="0"/>
      <w:r w:rsidRPr="00821E2E">
        <w:rPr>
          <w:rFonts w:ascii="Arial" w:hAnsi="Arial"/>
          <w:lang w:val="ru-RU"/>
        </w:rPr>
        <w:t>Оповещение о начале общественных обсуждений</w:t>
      </w:r>
    </w:p>
    <w:p w:rsidR="005557AF" w:rsidRDefault="00821E2E">
      <w:pPr>
        <w:pStyle w:val="a3"/>
        <w:spacing w:before="183"/>
        <w:ind w:left="101" w:right="104" w:firstLine="566"/>
        <w:jc w:val="both"/>
      </w:pPr>
      <w:bookmarkStart w:id="1" w:name="На_общественные_обсуждения_выносится_воп"/>
      <w:bookmarkEnd w:id="1"/>
      <w:r w:rsidRPr="00821E2E">
        <w:rPr>
          <w:lang w:val="ru-RU"/>
        </w:rPr>
        <w:t xml:space="preserve"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пгт. </w:t>
      </w:r>
      <w:r>
        <w:t>Томилино, ул.</w:t>
      </w:r>
      <w:r>
        <w:t xml:space="preserve"> Пионерская, дом</w:t>
      </w:r>
      <w:r>
        <w:rPr>
          <w:spacing w:val="53"/>
        </w:rPr>
        <w:t xml:space="preserve"> </w:t>
      </w:r>
      <w:r>
        <w:t>9.</w:t>
      </w:r>
    </w:p>
    <w:p w:rsidR="005557AF" w:rsidRPr="00821E2E" w:rsidRDefault="00821E2E">
      <w:pPr>
        <w:pStyle w:val="a3"/>
        <w:ind w:left="101" w:right="102" w:firstLine="566"/>
        <w:jc w:val="both"/>
        <w:rPr>
          <w:lang w:val="ru-RU"/>
        </w:rPr>
      </w:pPr>
      <w:bookmarkStart w:id="2" w:name="Общественные_обсуждения_проводятся_в_пор"/>
      <w:bookmarkEnd w:id="2"/>
      <w:r w:rsidRPr="00821E2E">
        <w:rPr>
          <w:lang w:val="ru-RU"/>
        </w:rPr>
        <w:t>Общественные обсуждения проводятся в порядке, установленном Градостроительным кодексом Российской Федерации, п.2.1 ст.11.10 Земельного кодекса Российской Федерации, Положением об организации и проведении общественных обсуждений по вопро</w:t>
      </w:r>
      <w:r w:rsidRPr="00821E2E">
        <w:rPr>
          <w:lang w:val="ru-RU"/>
        </w:rPr>
        <w:t>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</w:t>
      </w:r>
      <w:r w:rsidRPr="00821E2E">
        <w:rPr>
          <w:lang w:val="ru-RU"/>
        </w:rPr>
        <w:t>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941-ПА.</w:t>
      </w:r>
    </w:p>
    <w:p w:rsidR="005557AF" w:rsidRPr="00821E2E" w:rsidRDefault="00821E2E">
      <w:pPr>
        <w:pStyle w:val="a3"/>
        <w:spacing w:before="2"/>
        <w:ind w:left="668"/>
        <w:jc w:val="both"/>
        <w:rPr>
          <w:lang w:val="ru-RU"/>
        </w:rPr>
      </w:pPr>
      <w:r w:rsidRPr="00821E2E">
        <w:rPr>
          <w:lang w:val="ru-RU"/>
        </w:rPr>
        <w:t>Орга</w:t>
      </w:r>
      <w:r w:rsidRPr="00821E2E">
        <w:rPr>
          <w:lang w:val="ru-RU"/>
        </w:rPr>
        <w:t>н, уполномоченный на проведение общественных обсуждений –</w:t>
      </w:r>
    </w:p>
    <w:p w:rsidR="005557AF" w:rsidRPr="00821E2E" w:rsidRDefault="00821E2E">
      <w:pPr>
        <w:pStyle w:val="a3"/>
        <w:spacing w:before="22"/>
        <w:ind w:left="101"/>
        <w:jc w:val="both"/>
        <w:rPr>
          <w:lang w:val="ru-RU"/>
        </w:rPr>
      </w:pPr>
      <w:r w:rsidRPr="00821E2E">
        <w:rPr>
          <w:lang w:val="ru-RU"/>
        </w:rPr>
        <w:t>администрация Городского округа Люберцы.</w:t>
      </w:r>
    </w:p>
    <w:p w:rsidR="005557AF" w:rsidRPr="00821E2E" w:rsidRDefault="00821E2E">
      <w:pPr>
        <w:pStyle w:val="a3"/>
        <w:spacing w:before="19"/>
        <w:ind w:left="101" w:right="106" w:firstLine="566"/>
        <w:jc w:val="both"/>
        <w:rPr>
          <w:lang w:val="ru-RU"/>
        </w:rPr>
      </w:pPr>
      <w:bookmarkStart w:id="3" w:name="Дата_проведения_общественных_обсуждений_"/>
      <w:bookmarkEnd w:id="3"/>
      <w:r w:rsidRPr="00821E2E">
        <w:rPr>
          <w:lang w:val="ru-RU"/>
        </w:rPr>
        <w:t>Дата  проведения  общественных  обсуждений  –  с  16.03.2026 по 30.03.2026</w:t>
      </w:r>
      <w:r w:rsidRPr="00821E2E">
        <w:rPr>
          <w:lang w:val="ru-RU"/>
        </w:rPr>
        <w:t>.</w:t>
      </w:r>
    </w:p>
    <w:p w:rsidR="005557AF" w:rsidRPr="00821E2E" w:rsidRDefault="00821E2E">
      <w:pPr>
        <w:pStyle w:val="a3"/>
        <w:ind w:left="101" w:right="106" w:firstLine="566"/>
        <w:jc w:val="both"/>
        <w:rPr>
          <w:lang w:val="ru-RU"/>
        </w:rPr>
      </w:pPr>
      <w:bookmarkStart w:id="4" w:name="Срок_проведения_общественных_обсуждений_"/>
      <w:bookmarkEnd w:id="4"/>
      <w:r w:rsidRPr="00821E2E">
        <w:rPr>
          <w:lang w:val="ru-RU"/>
        </w:rPr>
        <w:t>Срок проведения общественных обсуждений устанавливается с</w:t>
      </w:r>
      <w:r w:rsidRPr="00821E2E">
        <w:rPr>
          <w:lang w:val="ru-RU"/>
        </w:rPr>
        <w:t xml:space="preserve"> момента оповещения   жителей   муниципального   образования   о   времени   и   месте    их проведения до дня подготовки заключения о результатах общественных обсуждений.</w:t>
      </w:r>
    </w:p>
    <w:p w:rsidR="005557AF" w:rsidRPr="00821E2E" w:rsidRDefault="00821E2E">
      <w:pPr>
        <w:pStyle w:val="a3"/>
        <w:ind w:left="101" w:right="106" w:firstLine="566"/>
        <w:jc w:val="both"/>
        <w:rPr>
          <w:lang w:val="ru-RU"/>
        </w:rPr>
      </w:pPr>
      <w:r w:rsidRPr="00821E2E">
        <w:rPr>
          <w:lang w:val="ru-RU"/>
        </w:rPr>
        <w:t>В период действия режима повышенной готовности с экспозицией можно ознакомиться на с</w:t>
      </w:r>
      <w:r w:rsidRPr="00821E2E">
        <w:rPr>
          <w:lang w:val="ru-RU"/>
        </w:rPr>
        <w:t xml:space="preserve">айте </w:t>
      </w:r>
      <w:r>
        <w:t>https</w:t>
      </w:r>
      <w:r w:rsidRPr="00821E2E">
        <w:rPr>
          <w:lang w:val="ru-RU"/>
        </w:rPr>
        <w:t>://люберцы.рф/ в разделе «Публичные слушания».</w:t>
      </w:r>
    </w:p>
    <w:p w:rsidR="005557AF" w:rsidRPr="00821E2E" w:rsidRDefault="00821E2E">
      <w:pPr>
        <w:pStyle w:val="a3"/>
        <w:ind w:left="101" w:right="106" w:firstLine="566"/>
        <w:jc w:val="both"/>
        <w:rPr>
          <w:lang w:val="ru-RU"/>
        </w:rPr>
      </w:pPr>
      <w:r w:rsidRPr="00821E2E">
        <w:rPr>
          <w:lang w:val="ru-RU"/>
        </w:rPr>
        <w:t>В случае отмены режима повышенной готовности с экспозицией можно ознакомиться по адресу:</w:t>
      </w:r>
    </w:p>
    <w:p w:rsidR="005557AF" w:rsidRPr="00821E2E" w:rsidRDefault="00821E2E">
      <w:pPr>
        <w:pStyle w:val="a3"/>
        <w:ind w:left="667" w:right="1089"/>
        <w:jc w:val="both"/>
        <w:rPr>
          <w:lang w:val="ru-RU"/>
        </w:rPr>
      </w:pPr>
      <w:r w:rsidRPr="00821E2E">
        <w:rPr>
          <w:lang w:val="ru-RU"/>
        </w:rPr>
        <w:t>1. Московская область, г. Люберцы, Октябрьский пр-т, д.190, каб.101. Экспозиция открыта с</w:t>
      </w:r>
      <w:r>
        <w:rPr>
          <w:lang w:val="ru-RU"/>
        </w:rPr>
        <w:t xml:space="preserve">  </w:t>
      </w:r>
      <w:r w:rsidRPr="00821E2E">
        <w:rPr>
          <w:lang w:val="ru-RU"/>
        </w:rPr>
        <w:t>16.03.2026 по 30.03.2026</w:t>
      </w:r>
      <w:r w:rsidRPr="00821E2E">
        <w:rPr>
          <w:lang w:val="ru-RU"/>
        </w:rPr>
        <w:t>.</w:t>
      </w:r>
    </w:p>
    <w:p w:rsidR="005557AF" w:rsidRPr="00821E2E" w:rsidRDefault="00821E2E">
      <w:pPr>
        <w:pStyle w:val="a3"/>
        <w:ind w:left="101" w:right="107" w:firstLine="566"/>
        <w:jc w:val="both"/>
        <w:rPr>
          <w:lang w:val="ru-RU"/>
        </w:rPr>
      </w:pPr>
      <w:r w:rsidRPr="00821E2E">
        <w:rPr>
          <w:lang w:val="ru-RU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5557AF" w:rsidRPr="00821E2E" w:rsidRDefault="00821E2E">
      <w:pPr>
        <w:pStyle w:val="a3"/>
        <w:spacing w:before="1"/>
        <w:ind w:left="668" w:right="2505"/>
        <w:jc w:val="both"/>
        <w:rPr>
          <w:lang w:val="ru-RU"/>
        </w:rPr>
      </w:pPr>
      <w:r w:rsidRPr="00821E2E">
        <w:rPr>
          <w:lang w:val="ru-RU"/>
        </w:rPr>
        <w:t xml:space="preserve">В выходные и праздничные дни экспозиция не работает. Адрес электронной почты: </w:t>
      </w:r>
      <w:hyperlink r:id="rId5">
        <w:r w:rsidRPr="00821E2E">
          <w:rPr>
            <w:color w:val="0562C1"/>
            <w:u w:val="single" w:color="0562C1"/>
            <w:lang w:val="ru-RU"/>
          </w:rPr>
          <w:t>5032487@</w:t>
        </w:r>
        <w:r>
          <w:rPr>
            <w:color w:val="0562C1"/>
            <w:u w:val="single" w:color="0562C1"/>
          </w:rPr>
          <w:t>mail</w:t>
        </w:r>
        <w:r w:rsidRPr="00821E2E">
          <w:rPr>
            <w:color w:val="0562C1"/>
            <w:u w:val="single" w:color="0562C1"/>
            <w:lang w:val="ru-RU"/>
          </w:rPr>
          <w:t>.</w:t>
        </w:r>
        <w:r>
          <w:rPr>
            <w:color w:val="0562C1"/>
            <w:u w:val="single" w:color="0562C1"/>
          </w:rPr>
          <w:t>ru</w:t>
        </w:r>
      </w:hyperlink>
    </w:p>
    <w:p w:rsidR="005557AF" w:rsidRPr="00821E2E" w:rsidRDefault="00821E2E">
      <w:pPr>
        <w:pStyle w:val="a3"/>
        <w:ind w:left="101" w:right="102" w:firstLine="566"/>
        <w:jc w:val="both"/>
        <w:rPr>
          <w:lang w:val="ru-RU"/>
        </w:rPr>
      </w:pPr>
      <w:r w:rsidRPr="00821E2E">
        <w:rPr>
          <w:lang w:val="ru-RU"/>
        </w:rPr>
        <w:t xml:space="preserve">В период действия режима повышенной готовности участники общественных обсуждений имеют  право  представить  свои  предложения  и замечания  в  срок  с </w:t>
      </w:r>
      <w:r>
        <w:rPr>
          <w:lang w:val="ru-RU"/>
        </w:rPr>
        <w:t xml:space="preserve"> </w:t>
      </w:r>
      <w:r w:rsidRPr="00821E2E">
        <w:rPr>
          <w:lang w:val="ru-RU"/>
        </w:rPr>
        <w:t xml:space="preserve">16.03.2026 по 30.03.2026 </w:t>
      </w:r>
      <w:r w:rsidRPr="00821E2E">
        <w:rPr>
          <w:lang w:val="ru-RU"/>
        </w:rPr>
        <w:t>по обсуждаемому проекту посредством: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815"/>
        </w:tabs>
        <w:ind w:left="814"/>
        <w:rPr>
          <w:sz w:val="24"/>
          <w:lang w:val="ru-RU"/>
        </w:rPr>
      </w:pPr>
      <w:r w:rsidRPr="00821E2E">
        <w:rPr>
          <w:sz w:val="24"/>
          <w:lang w:val="ru-RU"/>
        </w:rPr>
        <w:t>почтового отправления в</w:t>
      </w:r>
      <w:r w:rsidRPr="00821E2E">
        <w:rPr>
          <w:sz w:val="24"/>
          <w:lang w:val="ru-RU"/>
        </w:rPr>
        <w:t xml:space="preserve"> адрес уполномоченного</w:t>
      </w:r>
      <w:r w:rsidRPr="00821E2E">
        <w:rPr>
          <w:spacing w:val="-2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органа;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815"/>
        </w:tabs>
        <w:spacing w:before="2" w:line="276" w:lineRule="auto"/>
        <w:ind w:right="104" w:firstLine="566"/>
        <w:rPr>
          <w:sz w:val="24"/>
          <w:lang w:val="ru-RU"/>
        </w:rPr>
      </w:pPr>
      <w:r w:rsidRPr="00821E2E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901"/>
        </w:tabs>
        <w:ind w:right="105" w:firstLine="566"/>
        <w:rPr>
          <w:sz w:val="24"/>
          <w:lang w:val="ru-RU"/>
        </w:rPr>
      </w:pPr>
      <w:r w:rsidRPr="00821E2E">
        <w:rPr>
          <w:sz w:val="24"/>
          <w:lang w:val="ru-RU"/>
        </w:rPr>
        <w:t>электронной почты, указанной в решении о назначении общественных обсуждений;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815"/>
        </w:tabs>
        <w:ind w:left="814"/>
        <w:rPr>
          <w:sz w:val="24"/>
          <w:lang w:val="ru-RU"/>
        </w:rPr>
      </w:pPr>
      <w:r w:rsidRPr="00821E2E">
        <w:rPr>
          <w:sz w:val="24"/>
          <w:lang w:val="ru-RU"/>
        </w:rPr>
        <w:t>офиц</w:t>
      </w:r>
      <w:r w:rsidRPr="00821E2E">
        <w:rPr>
          <w:sz w:val="24"/>
          <w:lang w:val="ru-RU"/>
        </w:rPr>
        <w:t>иального сайта администрации Городского округа</w:t>
      </w:r>
      <w:r w:rsidRPr="00821E2E">
        <w:rPr>
          <w:spacing w:val="-2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Люберцы.</w:t>
      </w:r>
    </w:p>
    <w:p w:rsidR="005557AF" w:rsidRPr="00821E2E" w:rsidRDefault="00821E2E">
      <w:pPr>
        <w:pStyle w:val="a3"/>
        <w:ind w:left="101" w:right="102" w:firstLine="566"/>
        <w:jc w:val="both"/>
        <w:rPr>
          <w:lang w:val="ru-RU"/>
        </w:rPr>
      </w:pPr>
      <w:r w:rsidRPr="00821E2E">
        <w:rPr>
          <w:lang w:val="ru-RU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</w:t>
      </w:r>
      <w:bookmarkStart w:id="5" w:name="_GoBack"/>
      <w:bookmarkEnd w:id="5"/>
      <w:r w:rsidRPr="00821E2E">
        <w:rPr>
          <w:lang w:val="ru-RU"/>
        </w:rPr>
        <w:t xml:space="preserve">16.03.2026 по 30.03.2026 </w:t>
      </w:r>
      <w:r w:rsidRPr="00821E2E">
        <w:rPr>
          <w:lang w:val="ru-RU"/>
        </w:rPr>
        <w:t>по обсуждаемому проекту</w:t>
      </w:r>
      <w:r w:rsidRPr="00821E2E">
        <w:rPr>
          <w:spacing w:val="-4"/>
          <w:lang w:val="ru-RU"/>
        </w:rPr>
        <w:t xml:space="preserve"> </w:t>
      </w:r>
      <w:r w:rsidRPr="00821E2E">
        <w:rPr>
          <w:lang w:val="ru-RU"/>
        </w:rPr>
        <w:t>посредством:</w:t>
      </w:r>
    </w:p>
    <w:p w:rsidR="005557AF" w:rsidRPr="00821E2E" w:rsidRDefault="005557AF">
      <w:pPr>
        <w:jc w:val="both"/>
        <w:rPr>
          <w:lang w:val="ru-RU"/>
        </w:rPr>
        <w:sectPr w:rsidR="005557AF" w:rsidRPr="00821E2E">
          <w:type w:val="continuous"/>
          <w:pgSz w:w="11910" w:h="16840"/>
          <w:pgMar w:top="1500" w:right="740" w:bottom="280" w:left="1600" w:header="720" w:footer="720" w:gutter="0"/>
          <w:cols w:space="720"/>
        </w:sectPr>
      </w:pP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875"/>
        </w:tabs>
        <w:spacing w:before="70"/>
        <w:ind w:right="108" w:firstLine="566"/>
        <w:rPr>
          <w:sz w:val="24"/>
          <w:lang w:val="ru-RU"/>
        </w:rPr>
      </w:pPr>
      <w:r w:rsidRPr="00821E2E">
        <w:rPr>
          <w:sz w:val="24"/>
          <w:lang w:val="ru-RU"/>
        </w:rPr>
        <w:lastRenderedPageBreak/>
        <w:t>в письменной форме или в форме электронного документа при личном обращении в адрес организатора общественных</w:t>
      </w:r>
      <w:r w:rsidRPr="00821E2E">
        <w:rPr>
          <w:spacing w:val="-11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обсуждений;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932"/>
        </w:tabs>
        <w:ind w:right="106" w:firstLine="566"/>
        <w:rPr>
          <w:sz w:val="24"/>
          <w:lang w:val="ru-RU"/>
        </w:rPr>
      </w:pPr>
      <w:r w:rsidRPr="00821E2E">
        <w:rPr>
          <w:sz w:val="24"/>
          <w:lang w:val="ru-RU"/>
        </w:rPr>
        <w:t>официального сайта администрации Городского округа Люберцы или</w:t>
      </w:r>
      <w:r w:rsidRPr="00821E2E">
        <w:rPr>
          <w:sz w:val="24"/>
          <w:lang w:val="ru-RU"/>
        </w:rPr>
        <w:t xml:space="preserve"> информационных</w:t>
      </w:r>
      <w:r w:rsidRPr="00821E2E">
        <w:rPr>
          <w:spacing w:val="-3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систем;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868"/>
        </w:tabs>
        <w:ind w:right="105" w:firstLine="566"/>
        <w:rPr>
          <w:sz w:val="24"/>
          <w:lang w:val="ru-RU"/>
        </w:rPr>
      </w:pPr>
      <w:r w:rsidRPr="00821E2E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983"/>
        </w:tabs>
        <w:ind w:right="108" w:firstLine="566"/>
        <w:rPr>
          <w:sz w:val="24"/>
          <w:lang w:val="ru-RU"/>
        </w:rPr>
      </w:pPr>
      <w:r w:rsidRPr="00821E2E">
        <w:rPr>
          <w:sz w:val="24"/>
          <w:lang w:val="ru-RU"/>
        </w:rPr>
        <w:t xml:space="preserve">записи в книге (журнале) учета посетителей экспозиции проекта, подлежащего рассмотрению </w:t>
      </w:r>
      <w:r w:rsidRPr="00821E2E">
        <w:rPr>
          <w:sz w:val="24"/>
          <w:lang w:val="ru-RU"/>
        </w:rPr>
        <w:t>на общественных</w:t>
      </w:r>
      <w:r w:rsidRPr="00821E2E">
        <w:rPr>
          <w:spacing w:val="-5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обсуждениях.</w:t>
      </w:r>
    </w:p>
    <w:p w:rsidR="005557AF" w:rsidRDefault="00821E2E">
      <w:pPr>
        <w:pStyle w:val="a3"/>
        <w:ind w:left="101" w:right="104" w:firstLine="566"/>
        <w:jc w:val="both"/>
      </w:pPr>
      <w:bookmarkStart w:id="6" w:name="Участниками_общественных_обсуждений_по_в"/>
      <w:bookmarkEnd w:id="6"/>
      <w:r w:rsidRPr="00821E2E">
        <w:rPr>
          <w:lang w:val="ru-RU"/>
        </w:rPr>
        <w:t xml:space="preserve"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пгт. </w:t>
      </w:r>
      <w:r>
        <w:t xml:space="preserve">Томилино, </w:t>
      </w:r>
      <w:r>
        <w:t>ул. Пионерская, дом 9, являются:</w:t>
      </w:r>
    </w:p>
    <w:p w:rsidR="005557AF" w:rsidRPr="00821E2E" w:rsidRDefault="00821E2E">
      <w:pPr>
        <w:pStyle w:val="a4"/>
        <w:numPr>
          <w:ilvl w:val="0"/>
          <w:numId w:val="5"/>
        </w:numPr>
        <w:tabs>
          <w:tab w:val="left" w:pos="829"/>
        </w:tabs>
        <w:ind w:right="102" w:firstLine="566"/>
        <w:rPr>
          <w:sz w:val="24"/>
          <w:lang w:val="ru-RU"/>
        </w:rPr>
      </w:pPr>
      <w:r w:rsidRPr="00821E2E">
        <w:rPr>
          <w:sz w:val="24"/>
          <w:lang w:val="ru-RU"/>
        </w:rPr>
        <w:t>правообладатели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рассматривается проект с</w:t>
      </w:r>
      <w:r w:rsidRPr="00821E2E">
        <w:rPr>
          <w:sz w:val="24"/>
          <w:lang w:val="ru-RU"/>
        </w:rPr>
        <w:t>хемы расположения земельного</w:t>
      </w:r>
      <w:r w:rsidRPr="00821E2E">
        <w:rPr>
          <w:spacing w:val="-3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участка.</w:t>
      </w:r>
    </w:p>
    <w:p w:rsidR="005557AF" w:rsidRDefault="00821E2E">
      <w:pPr>
        <w:pStyle w:val="a3"/>
        <w:ind w:left="101" w:right="105" w:firstLine="566"/>
        <w:jc w:val="both"/>
      </w:pPr>
      <w:r w:rsidRPr="00821E2E">
        <w:rPr>
          <w:lang w:val="ru-RU"/>
        </w:rPr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Pr="00821E2E">
        <w:rPr>
          <w:lang w:val="ru-RU"/>
        </w:rPr>
        <w:t xml:space="preserve">асположенным по адресу: Московская область, Городской округ Люберцы, пгт. </w:t>
      </w:r>
      <w:r>
        <w:t>Томилино, ул. Пионерская, дом</w:t>
      </w:r>
      <w:r>
        <w:rPr>
          <w:spacing w:val="64"/>
        </w:rPr>
        <w:t xml:space="preserve"> </w:t>
      </w:r>
      <w:r>
        <w:t>9:</w:t>
      </w:r>
    </w:p>
    <w:p w:rsidR="005557AF" w:rsidRDefault="00821E2E">
      <w:pPr>
        <w:pStyle w:val="a3"/>
        <w:ind w:left="667"/>
        <w:jc w:val="both"/>
      </w:pPr>
      <w:r>
        <w:t>Для физических лиц:</w:t>
      </w:r>
    </w:p>
    <w:p w:rsidR="005557AF" w:rsidRPr="00821E2E" w:rsidRDefault="00821E2E">
      <w:pPr>
        <w:pStyle w:val="a4"/>
        <w:numPr>
          <w:ilvl w:val="0"/>
          <w:numId w:val="4"/>
        </w:numPr>
        <w:tabs>
          <w:tab w:val="left" w:pos="937"/>
        </w:tabs>
        <w:ind w:right="108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Заявление,     подписанное     непосредственно     самим     Заявителем,  по установленной форме.</w:t>
      </w:r>
    </w:p>
    <w:p w:rsidR="005557AF" w:rsidRPr="00821E2E" w:rsidRDefault="00821E2E">
      <w:pPr>
        <w:pStyle w:val="a4"/>
        <w:numPr>
          <w:ilvl w:val="0"/>
          <w:numId w:val="4"/>
        </w:numPr>
        <w:tabs>
          <w:tab w:val="left" w:pos="1050"/>
        </w:tabs>
        <w:ind w:right="108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Документ, удостоверяющий личность Заявителя, в том числе копия</w:t>
      </w:r>
      <w:bookmarkStart w:id="7" w:name="3._Правоустанавливающие_(правоудостоверя"/>
      <w:bookmarkEnd w:id="7"/>
      <w:r w:rsidRPr="00821E2E">
        <w:rPr>
          <w:sz w:val="24"/>
          <w:lang w:val="ru-RU"/>
        </w:rPr>
        <w:t xml:space="preserve"> страниц паспорта со сведениями о регистрации по месту</w:t>
      </w:r>
      <w:r w:rsidRPr="00821E2E">
        <w:rPr>
          <w:spacing w:val="-12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жительства.</w:t>
      </w:r>
    </w:p>
    <w:p w:rsidR="005557AF" w:rsidRPr="00821E2E" w:rsidRDefault="00821E2E">
      <w:pPr>
        <w:pStyle w:val="a4"/>
        <w:numPr>
          <w:ilvl w:val="0"/>
          <w:numId w:val="4"/>
        </w:numPr>
        <w:tabs>
          <w:tab w:val="left" w:pos="937"/>
        </w:tabs>
        <w:ind w:right="105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Правоустанавливающие (правоудостоверяющие) документы на земельные участки, объекты капитального строительства, помещения, являю</w:t>
      </w:r>
      <w:r w:rsidRPr="00821E2E">
        <w:rPr>
          <w:sz w:val="24"/>
          <w:lang w:val="ru-RU"/>
        </w:rPr>
        <w:t>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 w:rsidRPr="00821E2E">
        <w:rPr>
          <w:spacing w:val="-8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территории.</w:t>
      </w:r>
    </w:p>
    <w:p w:rsidR="005557AF" w:rsidRDefault="00821E2E">
      <w:pPr>
        <w:pStyle w:val="a3"/>
        <w:spacing w:before="1"/>
        <w:ind w:left="667"/>
        <w:jc w:val="both"/>
      </w:pPr>
      <w:r>
        <w:t>Для юридических лиц:</w:t>
      </w:r>
    </w:p>
    <w:p w:rsidR="005557AF" w:rsidRPr="00821E2E" w:rsidRDefault="00821E2E">
      <w:pPr>
        <w:pStyle w:val="a4"/>
        <w:numPr>
          <w:ilvl w:val="0"/>
          <w:numId w:val="3"/>
        </w:numPr>
        <w:tabs>
          <w:tab w:val="left" w:pos="937"/>
        </w:tabs>
        <w:ind w:right="108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Заявление,     подпи</w:t>
      </w:r>
      <w:r w:rsidRPr="00821E2E">
        <w:rPr>
          <w:sz w:val="24"/>
          <w:lang w:val="ru-RU"/>
        </w:rPr>
        <w:t>санное     непосредственно     самим     Заявителем,  по установленной форме.</w:t>
      </w:r>
    </w:p>
    <w:p w:rsidR="005557AF" w:rsidRPr="00821E2E" w:rsidRDefault="00821E2E">
      <w:pPr>
        <w:pStyle w:val="a4"/>
        <w:numPr>
          <w:ilvl w:val="0"/>
          <w:numId w:val="3"/>
        </w:numPr>
        <w:tabs>
          <w:tab w:val="left" w:pos="937"/>
        </w:tabs>
        <w:ind w:right="105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Документ, удостоверяющий личность лица, имеющего право действовать без доверенности от имени юридического</w:t>
      </w:r>
      <w:r w:rsidRPr="00821E2E">
        <w:rPr>
          <w:spacing w:val="-5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лица.</w:t>
      </w:r>
    </w:p>
    <w:p w:rsidR="005557AF" w:rsidRPr="00821E2E" w:rsidRDefault="00821E2E">
      <w:pPr>
        <w:pStyle w:val="a4"/>
        <w:numPr>
          <w:ilvl w:val="0"/>
          <w:numId w:val="3"/>
        </w:numPr>
        <w:tabs>
          <w:tab w:val="left" w:pos="1021"/>
        </w:tabs>
        <w:ind w:right="105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Документы, подтверждающие полномочия лица действовать от имени юридического лица.</w:t>
      </w:r>
    </w:p>
    <w:p w:rsidR="005557AF" w:rsidRPr="00821E2E" w:rsidRDefault="00821E2E">
      <w:pPr>
        <w:pStyle w:val="a4"/>
        <w:numPr>
          <w:ilvl w:val="0"/>
          <w:numId w:val="3"/>
        </w:numPr>
        <w:tabs>
          <w:tab w:val="left" w:pos="937"/>
        </w:tabs>
        <w:ind w:right="105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</w:t>
      </w:r>
      <w:r w:rsidRPr="00821E2E">
        <w:rPr>
          <w:sz w:val="24"/>
          <w:lang w:val="ru-RU"/>
        </w:rPr>
        <w:t>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 w:rsidRPr="00821E2E">
        <w:rPr>
          <w:spacing w:val="-8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территории.</w:t>
      </w:r>
    </w:p>
    <w:p w:rsidR="005557AF" w:rsidRPr="00821E2E" w:rsidRDefault="00821E2E">
      <w:pPr>
        <w:pStyle w:val="a3"/>
        <w:ind w:left="101" w:right="105" w:firstLine="566"/>
        <w:jc w:val="both"/>
        <w:rPr>
          <w:lang w:val="ru-RU"/>
        </w:rPr>
      </w:pPr>
      <w:r w:rsidRPr="00821E2E">
        <w:rPr>
          <w:lang w:val="ru-RU"/>
        </w:rPr>
        <w:t>В случае обращения для рассмотрения предложений и замечаний представителя Заявителя, упо</w:t>
      </w:r>
      <w:r w:rsidRPr="00821E2E">
        <w:rPr>
          <w:lang w:val="ru-RU"/>
        </w:rPr>
        <w:t>лномоченного на подачу документов (без права подписания  заявления)  и  получение  результата  рассмотрения  предложений    и замечаний, в дополнение к обязательным документам</w:t>
      </w:r>
      <w:r w:rsidRPr="00821E2E">
        <w:rPr>
          <w:spacing w:val="-9"/>
          <w:lang w:val="ru-RU"/>
        </w:rPr>
        <w:t xml:space="preserve"> </w:t>
      </w:r>
      <w:r w:rsidRPr="00821E2E">
        <w:rPr>
          <w:lang w:val="ru-RU"/>
        </w:rPr>
        <w:t>предоставляются:</w:t>
      </w:r>
    </w:p>
    <w:p w:rsidR="005557AF" w:rsidRPr="00821E2E" w:rsidRDefault="00821E2E">
      <w:pPr>
        <w:pStyle w:val="a4"/>
        <w:numPr>
          <w:ilvl w:val="0"/>
          <w:numId w:val="2"/>
        </w:numPr>
        <w:tabs>
          <w:tab w:val="left" w:pos="1187"/>
        </w:tabs>
        <w:ind w:right="107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t>Документ, удостоверяющий личность представителя Заявителя, упол</w:t>
      </w:r>
      <w:r w:rsidRPr="00821E2E">
        <w:rPr>
          <w:sz w:val="24"/>
          <w:lang w:val="ru-RU"/>
        </w:rPr>
        <w:t>номоченного на подачу документов и получение результата рассмотрения предложений и</w:t>
      </w:r>
      <w:r w:rsidRPr="00821E2E">
        <w:rPr>
          <w:spacing w:val="-3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замечаний.</w:t>
      </w:r>
    </w:p>
    <w:p w:rsidR="005557AF" w:rsidRPr="00821E2E" w:rsidRDefault="005557AF">
      <w:pPr>
        <w:jc w:val="both"/>
        <w:rPr>
          <w:sz w:val="24"/>
          <w:lang w:val="ru-RU"/>
        </w:rPr>
        <w:sectPr w:rsidR="005557AF" w:rsidRPr="00821E2E">
          <w:pgSz w:w="11910" w:h="16840"/>
          <w:pgMar w:top="1040" w:right="740" w:bottom="280" w:left="1600" w:header="720" w:footer="720" w:gutter="0"/>
          <w:cols w:space="720"/>
        </w:sectPr>
      </w:pPr>
    </w:p>
    <w:p w:rsidR="005557AF" w:rsidRPr="00821E2E" w:rsidRDefault="00821E2E">
      <w:pPr>
        <w:pStyle w:val="a4"/>
        <w:numPr>
          <w:ilvl w:val="0"/>
          <w:numId w:val="2"/>
        </w:numPr>
        <w:tabs>
          <w:tab w:val="left" w:pos="937"/>
        </w:tabs>
        <w:spacing w:before="70"/>
        <w:ind w:right="104" w:firstLine="566"/>
        <w:jc w:val="both"/>
        <w:rPr>
          <w:sz w:val="24"/>
          <w:lang w:val="ru-RU"/>
        </w:rPr>
      </w:pPr>
      <w:r w:rsidRPr="00821E2E">
        <w:rPr>
          <w:sz w:val="24"/>
          <w:lang w:val="ru-RU"/>
        </w:rPr>
        <w:lastRenderedPageBreak/>
        <w:t xml:space="preserve"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</w:t>
      </w:r>
      <w:r w:rsidRPr="00821E2E">
        <w:rPr>
          <w:sz w:val="24"/>
          <w:lang w:val="ru-RU"/>
        </w:rPr>
        <w:t>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</w:t>
      </w:r>
      <w:r w:rsidRPr="00821E2E">
        <w:rPr>
          <w:spacing w:val="-4"/>
          <w:sz w:val="24"/>
          <w:lang w:val="ru-RU"/>
        </w:rPr>
        <w:t xml:space="preserve"> </w:t>
      </w:r>
      <w:r w:rsidRPr="00821E2E">
        <w:rPr>
          <w:sz w:val="24"/>
          <w:lang w:val="ru-RU"/>
        </w:rPr>
        <w:t>Федерации.</w:t>
      </w:r>
    </w:p>
    <w:p w:rsidR="005557AF" w:rsidRPr="00821E2E" w:rsidRDefault="00821E2E">
      <w:pPr>
        <w:pStyle w:val="a3"/>
        <w:ind w:left="101" w:right="103" w:firstLine="566"/>
        <w:jc w:val="both"/>
        <w:rPr>
          <w:lang w:val="ru-RU"/>
        </w:rPr>
      </w:pPr>
      <w:r w:rsidRPr="00821E2E">
        <w:rPr>
          <w:lang w:val="ru-RU"/>
        </w:rPr>
        <w:t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Томилино, ул. П</w:t>
      </w:r>
      <w:r w:rsidRPr="00821E2E">
        <w:rPr>
          <w:lang w:val="ru-RU"/>
        </w:rPr>
        <w:t xml:space="preserve">ионерская, дом 9, размещены на сайте: </w:t>
      </w:r>
      <w:hyperlink r:id="rId6">
        <w:r>
          <w:rPr>
            <w:u w:val="single"/>
          </w:rPr>
          <w:t>http</w:t>
        </w:r>
        <w:r w:rsidRPr="00821E2E">
          <w:rPr>
            <w:u w:val="single"/>
            <w:lang w:val="ru-RU"/>
          </w:rPr>
          <w:t>://люберцы.рф/</w:t>
        </w:r>
        <w:r w:rsidRPr="00821E2E">
          <w:rPr>
            <w:lang w:val="ru-RU"/>
          </w:rPr>
          <w:t xml:space="preserve">, </w:t>
        </w:r>
      </w:hyperlink>
      <w:r w:rsidRPr="00821E2E">
        <w:rPr>
          <w:lang w:val="ru-RU"/>
        </w:rPr>
        <w:t>в разделе «Публичные слушания».</w:t>
      </w:r>
    </w:p>
    <w:p w:rsidR="005557AF" w:rsidRPr="00821E2E" w:rsidRDefault="005557AF">
      <w:pPr>
        <w:jc w:val="both"/>
        <w:rPr>
          <w:lang w:val="ru-RU"/>
        </w:rPr>
        <w:sectPr w:rsidR="005557AF" w:rsidRPr="00821E2E">
          <w:pgSz w:w="11910" w:h="16840"/>
          <w:pgMar w:top="1040" w:right="740" w:bottom="280" w:left="1600" w:header="720" w:footer="720" w:gutter="0"/>
          <w:cols w:space="720"/>
        </w:sectPr>
      </w:pPr>
    </w:p>
    <w:p w:rsidR="005557AF" w:rsidRPr="00821E2E" w:rsidRDefault="00821E2E">
      <w:pPr>
        <w:pStyle w:val="1"/>
        <w:spacing w:before="76"/>
        <w:ind w:left="3262"/>
        <w:rPr>
          <w:lang w:val="ru-RU"/>
        </w:rPr>
      </w:pPr>
      <w:bookmarkStart w:id="8" w:name="СХЕМА_МКД_Пионерская_9_(2)"/>
      <w:bookmarkEnd w:id="8"/>
      <w:r w:rsidRPr="00821E2E">
        <w:rPr>
          <w:lang w:val="ru-RU"/>
        </w:rPr>
        <w:lastRenderedPageBreak/>
        <w:t>Утверждена</w:t>
      </w:r>
    </w:p>
    <w:p w:rsidR="005557AF" w:rsidRPr="00821E2E" w:rsidRDefault="00821E2E">
      <w:pPr>
        <w:pStyle w:val="a3"/>
        <w:spacing w:before="20"/>
        <w:ind w:left="3262" w:right="60"/>
        <w:jc w:val="center"/>
        <w:rPr>
          <w:rFonts w:ascii="Times New Roman" w:hAnsi="Times New Roman"/>
          <w:lang w:val="ru-RU"/>
        </w:rPr>
      </w:pPr>
      <w:r>
        <w:pict>
          <v:shape id="_x0000_s1102" style="position:absolute;left:0;text-align:left;margin-left:188.2pt;margin-top:17pt;width:378.75pt;height:.1pt;z-index:-251658240;mso-wrap-distance-left:0;mso-wrap-distance-right:0;mso-position-horizontal-relative:page" coordorigin="3764,340" coordsize="7575,0" path="m3764,340r7575,e" filled="f" strokeweight=".17047mm">
            <v:path arrowok="t"/>
            <w10:wrap type="topAndBottom" anchorx="page"/>
          </v:shape>
        </w:pict>
      </w:r>
      <w:r w:rsidRPr="00821E2E">
        <w:rPr>
          <w:rFonts w:ascii="Times New Roman" w:hAnsi="Times New Roman"/>
          <w:lang w:val="ru-RU"/>
        </w:rPr>
        <w:t>Постановлением Администрации Городского округа Люберцы</w:t>
      </w:r>
    </w:p>
    <w:p w:rsidR="005557AF" w:rsidRPr="00821E2E" w:rsidRDefault="00821E2E">
      <w:pPr>
        <w:ind w:left="3262" w:right="60"/>
        <w:jc w:val="center"/>
        <w:rPr>
          <w:rFonts w:ascii="Times New Roman" w:hAnsi="Times New Roman"/>
          <w:sz w:val="16"/>
          <w:lang w:val="ru-RU"/>
        </w:rPr>
      </w:pPr>
      <w:r w:rsidRPr="00821E2E">
        <w:rPr>
          <w:rFonts w:ascii="Times New Roman" w:hAnsi="Times New Roman"/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5557AF" w:rsidRPr="00821E2E" w:rsidRDefault="00821E2E">
      <w:pPr>
        <w:pStyle w:val="a3"/>
        <w:spacing w:before="20"/>
        <w:ind w:left="3262" w:right="60"/>
        <w:jc w:val="center"/>
        <w:rPr>
          <w:rFonts w:ascii="Times New Roman" w:hAnsi="Times New Roman"/>
          <w:lang w:val="ru-RU"/>
        </w:rPr>
      </w:pPr>
      <w:r>
        <w:pict>
          <v:shape id="_x0000_s1101" style="position:absolute;left:0;text-align:left;margin-left:188.2pt;margin-top:17pt;width:378.75pt;height:.1pt;z-index:-251657216;mso-wrap-distance-left:0;mso-wrap-distance-right:0;mso-position-horizontal-relative:page" coordorigin="3764,340" coordsize="7575,0" path="m3764,340r7575,e" filled="f" strokeweight=".17047mm">
            <v:path arrowok="t"/>
            <w10:wrap type="topAndBottom" anchorx="page"/>
          </v:shape>
        </w:pict>
      </w:r>
      <w:r w:rsidRPr="00821E2E">
        <w:rPr>
          <w:rFonts w:ascii="Times New Roman" w:hAnsi="Times New Roman"/>
          <w:lang w:val="ru-RU"/>
        </w:rPr>
        <w:t>Московской области</w:t>
      </w:r>
    </w:p>
    <w:p w:rsidR="005557AF" w:rsidRPr="00821E2E" w:rsidRDefault="00821E2E">
      <w:pPr>
        <w:ind w:left="3262" w:right="60"/>
        <w:jc w:val="center"/>
        <w:rPr>
          <w:rFonts w:ascii="Times New Roman" w:hAnsi="Times New Roman"/>
          <w:sz w:val="16"/>
          <w:lang w:val="ru-RU"/>
        </w:rPr>
      </w:pPr>
      <w:r w:rsidRPr="00821E2E">
        <w:rPr>
          <w:rFonts w:ascii="Times New Roman" w:hAnsi="Times New Roman"/>
          <w:sz w:val="16"/>
          <w:lang w:val="ru-RU"/>
        </w:rPr>
        <w:t>органов местного самоуправления, принявших решение об утверждении схемы или</w:t>
      </w:r>
    </w:p>
    <w:p w:rsidR="005557AF" w:rsidRPr="00821E2E" w:rsidRDefault="00821E2E">
      <w:pPr>
        <w:pStyle w:val="a3"/>
        <w:spacing w:before="8"/>
        <w:rPr>
          <w:rFonts w:ascii="Times New Roman"/>
          <w:sz w:val="25"/>
          <w:lang w:val="ru-RU"/>
        </w:rPr>
      </w:pPr>
      <w:r>
        <w:pict>
          <v:shape id="_x0000_s1100" style="position:absolute;margin-left:188.2pt;margin-top:17pt;width:378.75pt;height:.1pt;z-index:-251656192;mso-wrap-distance-left:0;mso-wrap-distance-right:0;mso-position-horizontal-relative:page" coordorigin="3764,340" coordsize="7575,0" path="m3764,340r7575,e" filled="f" strokeweight=".17047mm">
            <v:path arrowok="t"/>
            <w10:wrap type="topAndBottom" anchorx="page"/>
          </v:shape>
        </w:pict>
      </w:r>
    </w:p>
    <w:p w:rsidR="005557AF" w:rsidRPr="00821E2E" w:rsidRDefault="00821E2E">
      <w:pPr>
        <w:ind w:left="3262" w:right="60"/>
        <w:jc w:val="center"/>
        <w:rPr>
          <w:rFonts w:ascii="Times New Roman" w:hAnsi="Times New Roman"/>
          <w:sz w:val="16"/>
          <w:lang w:val="ru-RU"/>
        </w:rPr>
      </w:pPr>
      <w:r w:rsidRPr="00821E2E">
        <w:rPr>
          <w:rFonts w:ascii="Times New Roman" w:hAnsi="Times New Roman"/>
          <w:sz w:val="16"/>
          <w:lang w:val="ru-RU"/>
        </w:rPr>
        <w:t>подписавших соглашение о перераспределении земельных участков)</w:t>
      </w:r>
    </w:p>
    <w:p w:rsidR="005557AF" w:rsidRPr="00821E2E" w:rsidRDefault="00821E2E">
      <w:pPr>
        <w:pStyle w:val="a3"/>
        <w:tabs>
          <w:tab w:val="left" w:pos="3942"/>
        </w:tabs>
        <w:spacing w:before="127"/>
        <w:ind w:right="60"/>
        <w:jc w:val="center"/>
        <w:rPr>
          <w:rFonts w:ascii="Times New Roman" w:hAnsi="Times New Roman"/>
          <w:lang w:val="ru-RU"/>
        </w:rPr>
      </w:pPr>
      <w:r>
        <w:pict>
          <v:shape id="_x0000_s1099" style="position:absolute;left:0;text-align:left;margin-left:206.4pt;margin-top:22.35pt;width:173.45pt;height:.1pt;z-index:-251655168;mso-wrap-distance-left:0;mso-wrap-distance-right:0;mso-position-horizontal-relative:page" coordorigin="4128,447" coordsize="3469,0" path="m4128,447r3468,e" filled="f" strokeweight=".17047mm">
            <v:path arrowok="t"/>
            <w10:wrap type="topAndBottom" anchorx="page"/>
          </v:shape>
        </w:pict>
      </w:r>
      <w:r>
        <w:pict>
          <v:shape id="_x0000_s1098" style="position:absolute;left:0;text-align:left;margin-left:409.25pt;margin-top:22.35pt;width:157.7pt;height:.1pt;z-index:-251654144;mso-wrap-distance-left:0;mso-wrap-distance-right:0;mso-position-horizontal-relative:page" coordorigin="8185,447" coordsize="3154,0" path="m8185,447r3154,e" filled="f" strokeweight=".17047mm">
            <v:path arrowok="t"/>
            <w10:wrap type="topAndBottom" anchorx="page"/>
          </v:shape>
        </w:pict>
      </w:r>
      <w:r w:rsidRPr="00821E2E">
        <w:rPr>
          <w:rFonts w:ascii="Times New Roman" w:hAnsi="Times New Roman"/>
          <w:lang w:val="ru-RU"/>
        </w:rPr>
        <w:t>от</w:t>
      </w:r>
      <w:r w:rsidRPr="00821E2E">
        <w:rPr>
          <w:rFonts w:ascii="Times New Roman" w:hAnsi="Times New Roman"/>
          <w:lang w:val="ru-RU"/>
        </w:rPr>
        <w:tab/>
        <w:t>№</w:t>
      </w:r>
    </w:p>
    <w:p w:rsidR="005557AF" w:rsidRPr="00821E2E" w:rsidRDefault="00821E2E">
      <w:pPr>
        <w:pStyle w:val="1"/>
        <w:spacing w:before="198" w:after="11"/>
        <w:ind w:left="3994" w:right="1433" w:hanging="710"/>
        <w:jc w:val="left"/>
        <w:rPr>
          <w:lang w:val="ru-RU"/>
        </w:rPr>
      </w:pPr>
      <w:r w:rsidRPr="00821E2E">
        <w:rPr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9"/>
        <w:gridCol w:w="3969"/>
      </w:tblGrid>
      <w:tr w:rsidR="005557AF" w:rsidRPr="00821E2E">
        <w:trPr>
          <w:trHeight w:val="1449"/>
        </w:trPr>
        <w:tc>
          <w:tcPr>
            <w:tcW w:w="9913" w:type="dxa"/>
            <w:gridSpan w:val="3"/>
          </w:tcPr>
          <w:p w:rsidR="005557AF" w:rsidRDefault="00821E2E">
            <w:pPr>
              <w:pStyle w:val="TableParagraph"/>
              <w:tabs>
                <w:tab w:val="left" w:pos="6447"/>
              </w:tabs>
              <w:spacing w:after="35"/>
              <w:ind w:left="72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Площадь земельного участка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2 130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м²</w:t>
            </w:r>
          </w:p>
          <w:p w:rsidR="005557AF" w:rsidRDefault="00821E2E">
            <w:pPr>
              <w:pStyle w:val="TableParagraph"/>
              <w:spacing w:line="20" w:lineRule="exact"/>
              <w:ind w:left="3492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6" style="width:177.4pt;height:.5pt;mso-position-horizontal-relative:char;mso-position-vertical-relative:line" coordsize="3548,10">
                  <v:line id="_x0000_s1097" style="position:absolute" from="0,5" to="3547,5" strokeweight=".17047mm"/>
                  <w10:wrap type="none"/>
                  <w10:anchorlock/>
                </v:group>
              </w:pict>
            </w:r>
          </w:p>
          <w:p w:rsidR="005557AF" w:rsidRPr="00821E2E" w:rsidRDefault="00821E2E">
            <w:pPr>
              <w:pStyle w:val="TableParagraph"/>
              <w:spacing w:line="240" w:lineRule="auto"/>
              <w:ind w:left="110" w:right="94"/>
              <w:rPr>
                <w:sz w:val="16"/>
                <w:lang w:val="ru-RU"/>
              </w:rPr>
            </w:pPr>
            <w:r w:rsidRPr="00821E2E">
              <w:rPr>
                <w:sz w:val="16"/>
                <w:lang w:val="ru-RU"/>
              </w:rPr>
              <w:t xml:space="preserve">(указывается проектная площадь образуемого земельного </w:t>
            </w:r>
            <w:r w:rsidRPr="00821E2E">
              <w:rPr>
                <w:sz w:val="16"/>
                <w:lang w:val="ru-RU"/>
              </w:rPr>
              <w:t>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</w:t>
            </w:r>
            <w:r w:rsidRPr="00821E2E">
              <w:rPr>
                <w:sz w:val="16"/>
                <w:lang w:val="ru-RU"/>
              </w:rPr>
              <w:t>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</w:t>
            </w:r>
            <w:r w:rsidRPr="00821E2E">
              <w:rPr>
                <w:sz w:val="16"/>
                <w:lang w:val="ru-RU"/>
              </w:rPr>
              <w:t>ыть уточнено при проведении кадастровых работ не более чем на десять процентов)</w:t>
            </w:r>
          </w:p>
        </w:tc>
      </w:tr>
      <w:tr w:rsidR="005557AF" w:rsidRPr="00821E2E">
        <w:trPr>
          <w:trHeight w:val="900"/>
        </w:trPr>
        <w:tc>
          <w:tcPr>
            <w:tcW w:w="1975" w:type="dxa"/>
            <w:vMerge w:val="restart"/>
          </w:tcPr>
          <w:p w:rsidR="005557AF" w:rsidRDefault="00821E2E">
            <w:pPr>
              <w:pStyle w:val="TableParagraph"/>
              <w:spacing w:before="184" w:line="240" w:lineRule="auto"/>
              <w:ind w:left="266" w:right="250" w:firstLine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Обозначение характерных </w:t>
            </w:r>
            <w:r>
              <w:rPr>
                <w:b/>
                <w:spacing w:val="-3"/>
                <w:sz w:val="24"/>
              </w:rPr>
              <w:t>точек границ</w:t>
            </w:r>
          </w:p>
        </w:tc>
        <w:tc>
          <w:tcPr>
            <w:tcW w:w="7938" w:type="dxa"/>
            <w:gridSpan w:val="2"/>
          </w:tcPr>
          <w:p w:rsidR="005557AF" w:rsidRPr="00821E2E" w:rsidRDefault="00821E2E">
            <w:pPr>
              <w:pStyle w:val="TableParagraph"/>
              <w:spacing w:before="10" w:line="240" w:lineRule="auto"/>
              <w:ind w:left="74" w:right="66"/>
              <w:rPr>
                <w:b/>
                <w:sz w:val="24"/>
                <w:lang w:val="ru-RU"/>
              </w:rPr>
            </w:pPr>
            <w:r w:rsidRPr="00821E2E">
              <w:rPr>
                <w:b/>
                <w:sz w:val="24"/>
                <w:lang w:val="ru-RU"/>
              </w:rPr>
              <w:t>Координаты, м</w:t>
            </w:r>
          </w:p>
          <w:p w:rsidR="005557AF" w:rsidRPr="00821E2E" w:rsidRDefault="00821E2E">
            <w:pPr>
              <w:pStyle w:val="TableParagraph"/>
              <w:spacing w:before="8" w:line="240" w:lineRule="auto"/>
              <w:ind w:left="76" w:right="66"/>
              <w:rPr>
                <w:sz w:val="16"/>
                <w:lang w:val="ru-RU"/>
              </w:rPr>
            </w:pPr>
            <w:r w:rsidRPr="00821E2E">
              <w:rPr>
                <w:sz w:val="16"/>
                <w:lang w:val="ru-RU"/>
              </w:rPr>
              <w:t xml:space="preserve"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</w:t>
            </w:r>
            <w:r w:rsidRPr="00821E2E">
              <w:rPr>
                <w:sz w:val="16"/>
                <w:lang w:val="ru-RU"/>
              </w:rPr>
              <w:t>указываются с округлением до 0,01 метра)</w:t>
            </w:r>
          </w:p>
        </w:tc>
      </w:tr>
      <w:tr w:rsidR="005557AF">
        <w:trPr>
          <w:trHeight w:val="300"/>
        </w:trPr>
        <w:tc>
          <w:tcPr>
            <w:tcW w:w="1975" w:type="dxa"/>
            <w:vMerge/>
            <w:tcBorders>
              <w:top w:val="nil"/>
            </w:tcBorders>
          </w:tcPr>
          <w:p w:rsidR="005557AF" w:rsidRPr="00821E2E" w:rsidRDefault="005557A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spacing w:before="1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spacing w:before="1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5557AF">
        <w:trPr>
          <w:trHeight w:val="300"/>
        </w:trPr>
        <w:tc>
          <w:tcPr>
            <w:tcW w:w="1975" w:type="dxa"/>
          </w:tcPr>
          <w:p w:rsidR="005557AF" w:rsidRDefault="00821E2E">
            <w:pPr>
              <w:pStyle w:val="TableParagraph"/>
              <w:ind w:left="9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557AF">
        <w:trPr>
          <w:trHeight w:val="300"/>
        </w:trPr>
        <w:tc>
          <w:tcPr>
            <w:tcW w:w="1975" w:type="dxa"/>
          </w:tcPr>
          <w:p w:rsidR="005557AF" w:rsidRDefault="00821E2E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458 851,60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2 216 606,86</w:t>
            </w:r>
          </w:p>
        </w:tc>
      </w:tr>
      <w:tr w:rsidR="005557AF">
        <w:trPr>
          <w:trHeight w:val="300"/>
        </w:trPr>
        <w:tc>
          <w:tcPr>
            <w:tcW w:w="1975" w:type="dxa"/>
          </w:tcPr>
          <w:p w:rsidR="005557AF" w:rsidRDefault="00821E2E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458 831,55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2 216 589,57</w:t>
            </w:r>
          </w:p>
        </w:tc>
      </w:tr>
      <w:tr w:rsidR="005557AF">
        <w:trPr>
          <w:trHeight w:val="300"/>
        </w:trPr>
        <w:tc>
          <w:tcPr>
            <w:tcW w:w="1975" w:type="dxa"/>
          </w:tcPr>
          <w:p w:rsidR="005557AF" w:rsidRDefault="00821E2E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458 884,06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2 216 528,64</w:t>
            </w:r>
          </w:p>
        </w:tc>
      </w:tr>
      <w:tr w:rsidR="005557AF">
        <w:trPr>
          <w:trHeight w:val="300"/>
        </w:trPr>
        <w:tc>
          <w:tcPr>
            <w:tcW w:w="1975" w:type="dxa"/>
          </w:tcPr>
          <w:p w:rsidR="005557AF" w:rsidRDefault="00821E2E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458 904,12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2 216 545,94</w:t>
            </w:r>
          </w:p>
        </w:tc>
      </w:tr>
      <w:tr w:rsidR="005557AF">
        <w:trPr>
          <w:trHeight w:val="300"/>
        </w:trPr>
        <w:tc>
          <w:tcPr>
            <w:tcW w:w="1975" w:type="dxa"/>
          </w:tcPr>
          <w:p w:rsidR="005557AF" w:rsidRDefault="00821E2E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458 851,60</w:t>
            </w:r>
          </w:p>
        </w:tc>
        <w:tc>
          <w:tcPr>
            <w:tcW w:w="3969" w:type="dxa"/>
          </w:tcPr>
          <w:p w:rsidR="005557AF" w:rsidRDefault="00821E2E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2 216 606,86</w:t>
            </w:r>
          </w:p>
        </w:tc>
      </w:tr>
    </w:tbl>
    <w:p w:rsidR="005557AF" w:rsidRDefault="005557AF">
      <w:pPr>
        <w:rPr>
          <w:sz w:val="24"/>
        </w:rPr>
        <w:sectPr w:rsidR="005557AF">
          <w:pgSz w:w="11900" w:h="16840"/>
          <w:pgMar w:top="480" w:right="0" w:bottom="280" w:left="0" w:header="720" w:footer="720" w:gutter="0"/>
          <w:cols w:space="720"/>
        </w:sectPr>
      </w:pPr>
    </w:p>
    <w:p w:rsidR="005557AF" w:rsidRDefault="005557AF">
      <w:pPr>
        <w:pStyle w:val="a3"/>
        <w:rPr>
          <w:rFonts w:ascii="Times New Roman"/>
          <w:b/>
          <w:sz w:val="20"/>
        </w:rPr>
      </w:pPr>
    </w:p>
    <w:p w:rsidR="005557AF" w:rsidRDefault="005557AF">
      <w:pPr>
        <w:pStyle w:val="a3"/>
        <w:rPr>
          <w:rFonts w:ascii="Times New Roman"/>
          <w:b/>
          <w:sz w:val="20"/>
        </w:rPr>
      </w:pPr>
    </w:p>
    <w:p w:rsidR="005557AF" w:rsidRDefault="005557AF">
      <w:pPr>
        <w:pStyle w:val="a3"/>
        <w:rPr>
          <w:rFonts w:ascii="Times New Roman"/>
          <w:b/>
          <w:sz w:val="20"/>
        </w:rPr>
      </w:pPr>
    </w:p>
    <w:p w:rsidR="005557AF" w:rsidRDefault="005557AF">
      <w:pPr>
        <w:pStyle w:val="a3"/>
        <w:rPr>
          <w:rFonts w:ascii="Times New Roman"/>
          <w:b/>
          <w:sz w:val="20"/>
        </w:rPr>
      </w:pPr>
    </w:p>
    <w:p w:rsidR="005557AF" w:rsidRDefault="005557AF">
      <w:pPr>
        <w:pStyle w:val="a3"/>
        <w:rPr>
          <w:rFonts w:ascii="Times New Roman"/>
          <w:b/>
          <w:sz w:val="20"/>
        </w:rPr>
      </w:pPr>
    </w:p>
    <w:p w:rsidR="005557AF" w:rsidRDefault="005557AF">
      <w:pPr>
        <w:pStyle w:val="a3"/>
        <w:spacing w:before="3"/>
        <w:rPr>
          <w:rFonts w:ascii="Times New Roman"/>
          <w:b/>
          <w:sz w:val="20"/>
        </w:rPr>
      </w:pPr>
    </w:p>
    <w:p w:rsidR="005557AF" w:rsidRDefault="00821E2E">
      <w:pPr>
        <w:ind w:left="3848"/>
        <w:rPr>
          <w:rFonts w:ascii="Times New Roman"/>
          <w:sz w:val="18"/>
        </w:rPr>
      </w:pPr>
      <w:r>
        <w:pict>
          <v:group id="_x0000_s1036" style="position:absolute;left:0;text-align:left;margin-left:66.4pt;margin-top:-43.6pt;width:479.55pt;height:551.6pt;z-index:-252064768;mso-position-horizontal-relative:page" coordorigin="1328,-872" coordsize="9591,11032">
            <v:shape id="_x0000_s1095" style="position:absolute;left:1344;top:-866;width:9557;height:11010" coordorigin="1344,-866" coordsize="9557,11010" path="m10901,-866r-9557,l1344,5747r,4114l1344,10144r261,l5393,10144r5508,l10901,-866e" fillcolor="#bfffbf" stroked="f">
              <v:fill opacity="13107f"/>
              <v:path arrowok="t"/>
            </v:shape>
            <v:shape id="_x0000_s1094" style="position:absolute;top:-12580;width:26115;height:27477" coordorigin=",-12580" coordsize="26115,27477" o:spt="100" adj="0,,0" path="m1344,5747r4049,4397m1605,10144l1344,9861e" filled="f" strokecolor="#007f00" strokeweight=".19589mm">
              <v:stroke joinstyle="round"/>
              <v:formulas/>
              <v:path arrowok="t" o:connecttype="segments"/>
            </v:shape>
            <v:shape id="_x0000_s1093" style="position:absolute;left:1344;top:6671;width:3099;height:3473" coordorigin="1344,6671" coordsize="3099,3473" path="m1344,6671r,3473l4443,10144,1344,6671xe" fillcolor="#bfffbf" stroked="f">
              <v:fill opacity="13107f"/>
              <v:path arrowok="t"/>
            </v:shape>
            <v:line id="_x0000_s1092" style="position:absolute" from="1344,6671" to="4443,10144" strokecolor="#007f00" strokeweight=".19553mm"/>
            <v:shape id="_x0000_s1091" style="position:absolute;left:1344;top:6749;width:3215;height:3395" coordorigin="1344,6749" coordsize="3215,3395" path="m1344,6749r,403l4030,9966r157,178l4559,10144,4230,9772,1344,6749xe" fillcolor="#bfffbf" stroked="f">
              <v:fill opacity="13107f"/>
              <v:path arrowok="t"/>
            </v:shape>
            <v:shape id="_x0000_s1090" style="position:absolute;top:-6317;width:20738;height:21214" coordorigin=",-6317" coordsize="20738,21214" o:spt="100" adj="0,,0" path="m4187,10144l4030,9966,1344,7152t,-403l4230,9772r329,372e" filled="f" strokecolor="#007f00" strokeweight=".19589mm">
              <v:stroke joinstyle="round"/>
              <v:formulas/>
              <v:path arrowok="t" o:connecttype="segments"/>
            </v:shape>
            <v:shape id="_x0000_s1089" style="position:absolute;left:1344;top:1841;width:2730;height:2469" coordorigin="1344,1841" coordsize="2730,2469" o:spt="100" adj="0,,0" path="m3540,1841l1344,3926r,384l1968,3718r373,l2170,3526,3540,2225r409,l3540,1841xm2341,3718r-373,l2282,4071r202,-192l2341,3718xm3949,2225r-409,l3891,2552r183,-209l3949,2225xe" fillcolor="#bfffbf" stroked="f">
              <v:fill opacity="13107f"/>
              <v:stroke joinstyle="round"/>
              <v:formulas/>
              <v:path arrowok="t" o:connecttype="segments"/>
            </v:shape>
            <v:shape id="_x0000_s1088" style="position:absolute;left:1344;top:1841;width:2730;height:2469" coordorigin="1344,1841" coordsize="2730,2469" path="m1344,3926l3540,1841r534,502l3891,2552,3540,2225,2170,3526r314,353l2282,4071,1968,3718r-624,592e" filled="f" strokecolor="#007f00" strokeweight=".19619mm">
              <v:path arrowok="t"/>
            </v:shape>
            <v:shape id="_x0000_s1087" style="position:absolute;left:7835;top:6494;width:3066;height:3649" coordorigin="7836,6495" coordsize="3066,3649" o:spt="100" adj="0,,0" path="m10901,6495l9895,7592,8648,9032r-812,1112l8180,10144r682,-932l9941,7964r462,l10127,7753r774,-845l10901,6495xm10403,7964r-462,l10648,8504r-34,1640l10893,10144r8,-460l10901,8315r-41,l10403,7964xe" fillcolor="#bfffbf" stroked="f">
              <v:fill opacity="13107f"/>
              <v:stroke joinstyle="round"/>
              <v:formulas/>
              <v:path arrowok="t" o:connecttype="segments"/>
            </v:shape>
            <v:shape id="_x0000_s1086" style="position:absolute;left:41873;top:-7908;width:19777;height:22805" coordorigin="41873,-7907" coordsize="19777,22805" o:spt="100" adj="0,,0" path="m10614,10144r34,-1640l9941,7964,8862,9212r-682,932m7836,10144l8648,9032,9895,7592,10901,6495t,413l10127,7753r733,562l10901,8315t,1369l10893,10144e" filled="f" strokecolor="#007f00" strokeweight=".19589mm">
              <v:stroke joinstyle="round"/>
              <v:formulas/>
              <v:path arrowok="t" o:connecttype="segments"/>
            </v:shape>
            <v:shape id="_x0000_s1085" style="position:absolute;left:5690;top:7762;width:586;height:574" coordorigin="5690,7763" coordsize="586,574" path="m5869,7763r-179,216l6097,8336r179,-216l5869,7763xe" fillcolor="#bfffbf" stroked="f">
              <v:fill opacity="13107f"/>
              <v:path arrowok="t"/>
            </v:shape>
            <v:shape id="_x0000_s1084" style="position:absolute;left:5690;top:7762;width:586;height:574" coordorigin="5690,7763" coordsize="586,574" path="m6097,8336l5690,7979r179,-216l6276,8120r-179,216e" filled="f" strokecolor="#007f00" strokeweight=".19594mm">
              <v:path arrowok="t"/>
            </v:shape>
            <v:shape id="_x0000_s1083" style="position:absolute;left:1344;top:-866;width:9557;height:11010" coordorigin="1344,-866" coordsize="9557,11010" path="m10901,-866r-9557,l1344,5747r,4114l1344,10144r261,l5393,10144r5508,l10901,-866e" fillcolor="#bfffbf" stroked="f">
              <v:fill opacity="13107f"/>
              <v:path arrowok="t"/>
            </v:shape>
            <v:shape id="_x0000_s1082" style="position:absolute;top:-12580;width:26115;height:27477" coordorigin=",-12580" coordsize="26115,27477" o:spt="100" adj="0,,0" path="m1344,5747r4049,4397m1605,10144l1344,9861e" filled="f" strokecolor="#007f00" strokeweight=".19589mm">
              <v:stroke joinstyle="round"/>
              <v:formulas/>
              <v:path arrowok="t" o:connecttype="segments"/>
            </v:shape>
            <v:shape id="_x0000_s1081" style="position:absolute;left:1344;top:6671;width:3099;height:3473" coordorigin="1344,6671" coordsize="3099,3473" path="m1344,6671r,3473l4443,10144,1344,6671xe" fillcolor="#bfffbf" stroked="f">
              <v:fill opacity="13107f"/>
              <v:path arrowok="t"/>
            </v:shape>
            <v:line id="_x0000_s1080" style="position:absolute" from="1344,6671" to="4443,10144" strokecolor="#007f00" strokeweight=".19553mm"/>
            <v:shape id="_x0000_s1079" style="position:absolute;left:1344;top:6749;width:3215;height:3395" coordorigin="1344,6749" coordsize="3215,3395" path="m1344,6749r,403l4030,9966r157,178l4559,10144,4230,9772,1344,6749xe" fillcolor="#bfffbf" stroked="f">
              <v:fill opacity="13107f"/>
              <v:path arrowok="t"/>
            </v:shape>
            <v:shape id="_x0000_s1078" style="position:absolute;top:-6317;width:20738;height:21214" coordorigin=",-6317" coordsize="20738,21214" o:spt="100" adj="0,,0" path="m4187,10144l4030,9966,1344,7152t,-403l4230,9772r329,372e" filled="f" strokecolor="#007f00" strokeweight=".19589mm">
              <v:stroke joinstyle="round"/>
              <v:formulas/>
              <v:path arrowok="t" o:connecttype="segments"/>
            </v:shape>
            <v:shape id="_x0000_s1077" style="position:absolute;left:1344;top:1841;width:2730;height:2469" coordorigin="1344,1841" coordsize="2730,2469" o:spt="100" adj="0,,0" path="m3540,1841l1344,3926r,384l1968,3718r373,l2170,3526,3540,2225r409,l3540,1841xm2341,3718r-373,l2282,4071r202,-192l2341,3718xm3949,2225r-409,l3891,2552r183,-209l3949,2225xe" fillcolor="#bfffbf" stroked="f">
              <v:fill opacity="13107f"/>
              <v:stroke joinstyle="round"/>
              <v:formulas/>
              <v:path arrowok="t" o:connecttype="segments"/>
            </v:shape>
            <v:shape id="_x0000_s1076" style="position:absolute;left:1344;top:1841;width:2730;height:2469" coordorigin="1344,1841" coordsize="2730,2469" path="m1344,3926l3540,1841r534,502l3891,2552,3540,2225,2170,3526r314,353l2282,4071,1968,3718r-624,592e" filled="f" strokecolor="#007f00" strokeweight=".19619mm">
              <v:path arrowok="t"/>
            </v:shape>
            <v:shape id="_x0000_s1075" style="position:absolute;left:7835;top:6494;width:3066;height:3649" coordorigin="7836,6495" coordsize="3066,3649" o:spt="100" adj="0,,0" path="m10901,6495l9895,7592,8648,9032r-812,1112l8180,10144r682,-932l9941,7964r462,l10127,7753r774,-845l10901,6495xm10403,7964r-462,l10648,8504r-34,1640l10893,10144r8,-460l10901,8315r-41,l10403,7964xe" fillcolor="#bfffbf" stroked="f">
              <v:fill opacity="13107f"/>
              <v:stroke joinstyle="round"/>
              <v:formulas/>
              <v:path arrowok="t" o:connecttype="segments"/>
            </v:shape>
            <v:shape id="_x0000_s1074" style="position:absolute;left:41873;top:-7908;width:19777;height:22805" coordorigin="41873,-7907" coordsize="19777,22805" o:spt="100" adj="0,,0" path="m10614,10144r34,-1640l9941,7964,8862,9212r-682,932m7836,10144l8648,9032,9895,7592,10901,6495t,413l10127,7753r733,562l10901,8315t,1369l10893,10144e" filled="f" strokecolor="#007f00" strokeweight=".19589mm">
              <v:stroke joinstyle="round"/>
              <v:formulas/>
              <v:path arrowok="t" o:connecttype="segments"/>
            </v:shape>
            <v:shape id="_x0000_s1073" style="position:absolute;left:5690;top:7762;width:586;height:574" coordorigin="5690,7763" coordsize="586,574" path="m5869,7763r-179,216l6097,8336r179,-216l5869,7763xe" fillcolor="#bfffbf" stroked="f">
              <v:fill opacity="13107f"/>
              <v:path arrowok="t"/>
            </v:shape>
            <v:shape id="_x0000_s1072" style="position:absolute;left:5690;top:7762;width:586;height:574" coordorigin="5690,7763" coordsize="586,574" path="m6097,8336l5690,7979r179,-216l6276,8120r-179,216e" filled="f" strokecolor="#007f00" strokeweight=".19594mm">
              <v:path arrowok="t"/>
            </v:shape>
            <v:shape id="_x0000_s1071" style="position:absolute;top:-53909;width:59535;height:43740" coordorigin=",-53908" coordsize="59535,43740" o:spt="100" adj="0,,0" path="m1344,4239l3786,1563,5558,-309r481,-557m9176,4971r1398,1162m1344,4239l3786,1563,5558,-309r481,-557m9176,4971r1398,1162m1344,4239l3786,1563,5558,-309r481,-557m9176,4971r1398,1162m1344,4239l3786,1563,5558,-309r481,-557m9176,4971r1398,1162e" filled="f" strokecolor="#9f522c" strokeweight=".19589mm">
              <v:stroke joinstyle="round"/>
              <v:formulas/>
              <v:path arrowok="t" o:connecttype="segments"/>
            </v:shape>
            <v:shape id="_x0000_s1070" style="position:absolute;top:-10018;width:61650;height:24914" coordorigin=",-10017" coordsize="61650,24914" o:spt="100" adj="0,,0" path="m1344,6192r3626,3952m7913,10144l10901,6157e" filled="f" strokecolor="#ed81ed" strokeweight=".59181mm">
              <v:stroke joinstyle="round"/>
              <v:formulas/>
              <v:path arrowok="t" o:connecttype="segments"/>
            </v:shape>
            <v:shape id="_x0000_s1069" style="position:absolute;top:-53909;width:61650;height:66255" coordorigin=",-53908" coordsize="61650,66255" o:spt="100" adj="0,,0" path="m9099,6044r328,98l9332,6483r-330,-98l9099,6044r,m10901,5362r-309,370l9874,5326,10901,4088m7804,5955r414,24l8795,6296r39,26l8788,6392,7962,7482,7118,8535,6232,9736,5414,9008r462,-633l6730,7251r416,-537l7804,5955r,m4121,-866r488,559l4788,368,3458,1498r-95,-93l2100,2861r26,188l1344,3820t9557,268l10083,5072r-209,254l9834,5370,6707,2573,8220,687r2681,2254e" filled="f" strokeweight=".19589mm">
              <v:stroke joinstyle="round"/>
              <v:formulas/>
              <v:path arrowok="t" o:connecttype="segments"/>
            </v:shape>
            <v:shape id="_x0000_s1068" style="position:absolute;left:56325;top:-7454;width:285;height:765" coordorigin="56325,-7453" coordsize="285,765" o:spt="100" adj="0,,0" path="m10076,6627r32,l10108,6567r-32,l10076,6627t16,l10092,6690r28,e" filled="f" strokeweight=".19689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0544;top:5500;width:363;height:386">
              <v:imagedata r:id="rId7" o:title=""/>
            </v:shape>
            <v:shape id="_x0000_s1066" style="position:absolute;left:60180;top:-15854;width:1470;height:1470" coordorigin="60180,-15853" coordsize="1470,1470" o:spt="100" adj="0,,0" path="m10901,5341r-137,-118l10674,5346r146,112l10901,5358t-44,-56l10901,5252e" filled="f" strokeweight=".19689mm">
              <v:stroke dashstyle="longDash" joinstyle="round"/>
              <v:formulas/>
              <v:path arrowok="t" o:connecttype="segments"/>
            </v:shape>
            <v:shape id="_x0000_s1065" style="position:absolute;left:30675;top:-48524;width:30975;height:37665" coordorigin="30675,-48523" coordsize="30975,37665" o:spt="100" adj="0,,0" path="m10901,5038r-416,500l10174,5259r727,-876m9283,5490r274,81l9432,6022r-275,-81l9283,5490m10901,1637r-276,336l8378,-4t2523,1039l10727,884m7625,5593r565,-677l6100,3056m7625,5593l6786,4844m6921,3644r-68,82e" filled="f" strokeweight=".19689mm">
              <v:stroke joinstyle="round"/>
              <v:formulas/>
              <v:path arrowok="t" o:connecttype="segments"/>
            </v:shape>
            <v:shape id="_x0000_s1064" style="position:absolute;left:6920;top:3365;width:1112;height:1059" coordorigin="6921,3366" coordsize="1112,1059" path="m6921,3644r227,-278l8032,4136r-240,288e" filled="f" strokeweight=".19706mm">
              <v:stroke dashstyle="longDash"/>
              <v:path arrowok="t"/>
            </v:shape>
            <v:shape id="_x0000_s1063" style="position:absolute;left:41175;top:-20849;width:1245;height:1200" coordorigin="41175,-20848" coordsize="1245,1200" o:spt="100" adj="0,,0" path="m7792,4424r128,113l7855,4616t-63,-192l7727,4503e" filled="f" strokeweight=".19689mm">
              <v:stroke joinstyle="round"/>
              <v:formulas/>
              <v:path arrowok="t" o:connecttype="segments"/>
            </v:shape>
            <v:shape id="_x0000_s1062" style="position:absolute;left:33900;top:-33524;width:27750;height:22785" coordorigin="33900,-33523" coordsize="27750,22785" o:spt="100" adj="0,,0" path="m7920,4537r233,-293l9183,5156t,l8465,5684r-805,254l7572,5967m9262,5228r-718,530l7737,6013r-89,29m10836,2427r65,-31m7637,3217r-12,14l7476,3166r-65,-45l6758,2542,6600,2403m9262,5228r330,307e" filled="f" strokeweight=".19689mm">
              <v:stroke dashstyle="longDash" joinstyle="round"/>
              <v:formulas/>
              <v:path arrowok="t" o:connecttype="segments"/>
            </v:shape>
            <v:line id="_x0000_s1061" style="position:absolute" from="9592,5535" to="9557,5571" strokeweight=".19681mm"/>
            <v:shape id="_x0000_s1060" style="position:absolute;left:51735;top:-13904;width:6015;height:8955" coordorigin="51735,-13903" coordsize="6015,8955" o:spt="100" adj="0,,0" path="m9592,5535r491,454l10215,6154r82,267l10285,6548r-174,175l9909,6968t388,-547l10029,6731r-188,220m10227,6190r-400,461l9636,6872m9432,6022r-68,236l9474,6289r416,-480e" filled="f" strokeweight=".19689mm">
              <v:stroke dashstyle="longDash" joinstyle="round"/>
              <v:formulas/>
              <v:path arrowok="t" o:connecttype="segments"/>
            </v:shape>
            <v:shape id="_x0000_s1059" type="#_x0000_t75" style="position:absolute;left:7710;top:5292;width:240;height:252">
              <v:imagedata r:id="rId8" o:title=""/>
            </v:shape>
            <v:shape id="_x0000_s1058" style="position:absolute;left:60495;top:-38024;width:1155;height:1455" coordorigin="60495,-38023" coordsize="1155,1455" o:spt="100" adj="0,,0" path="m10785,1909r-63,-56m10785,1909r116,-140m10901,1705r-32,-29m10860,1820r-63,-55m10818,1870r-63,-55m10839,1844r-63,-55m10799,1889r-63,-52e" filled="f" strokeweight=".19689mm">
              <v:stroke joinstyle="round"/>
              <v:formulas/>
              <v:path arrowok="t" o:connecttype="segments"/>
            </v:shape>
            <v:shape id="_x0000_s1057" style="position:absolute;left:34455;top:-44924;width:7185;height:6330" coordorigin="34455,-44923" coordsize="7185,6330" o:spt="100" adj="0,,0" path="m7799,1021r-441,564l6686,1028t1113,-7l7258,572e" filled="f" strokeweight=".19689mm">
              <v:stroke dashstyle="longDash" joinstyle="round"/>
              <v:formulas/>
              <v:path arrowok="t" o:connecttype="segments"/>
            </v:shape>
            <v:shape id="_x0000_s1056" style="position:absolute;left:40455;top:-38954;width:21195;height:21615" coordorigin="40455,-38953" coordsize="21195,21615" o:spt="100" adj="0,,0" path="m7616,3219r972,891l8520,4189r675,607m9420,4986l9204,4786t216,200l10901,3212t,-89l10095,2425m7616,3219l8964,1527t,l9534,1969r-170,213l10497,3178t-402,-753l9943,2369t,l9799,2564m9195,4796l10497,3178e" filled="f" strokeweight=".19689mm">
              <v:stroke joinstyle="round"/>
              <v:formulas/>
              <v:path arrowok="t" o:connecttype="segments"/>
            </v:shape>
            <v:shape id="_x0000_s1055" style="position:absolute;left:5918;top:2472;width:1112;height:1059" coordorigin="5918,2473" coordsize="1112,1059" path="m5918,2753r228,-280l7030,3243r-240,288e" filled="f" strokeweight=".19706mm">
              <v:stroke dashstyle="longDash"/>
              <v:path arrowok="t"/>
            </v:shape>
            <v:shape id="_x0000_s1054" style="position:absolute;left:28230;top:-31994;width:7725;height:6780" coordorigin="28230,-31993" coordsize="7725,6780" o:spt="100" adj="0,,0" path="m6790,3531r128,115l6853,3726t-63,-195l6725,3613m5918,2753r-67,80m5786,2641r132,112m5786,2641r-65,79e" filled="f" strokeweight=".19689mm">
              <v:stroke joinstyle="round"/>
              <v:formulas/>
              <v:path arrowok="t" o:connecttype="segments"/>
            </v:shape>
            <v:shape id="_x0000_s1053" style="position:absolute;left:23040;top:-38609;width:7170;height:6615" coordorigin="23040,-38608" coordsize="7170,6615" o:spt="100" adj="0,,0" path="m5411,1803r612,557l5786,2641m4916,1861r228,-279l6028,2353r-240,288e" filled="f" strokeweight=".19689mm">
              <v:stroke dashstyle="longDash" joinstyle="round"/>
              <v:formulas/>
              <v:path arrowok="t" o:connecttype="segments"/>
            </v:shape>
            <v:shape id="_x0000_s1052" style="position:absolute;left:21765;top:-37559;width:7725;height:6765" coordorigin="21765,-37558" coordsize="7725,6765" o:spt="100" adj="0,,0" path="m5788,2641r128,112l5851,2833t-63,-192l5723,2720m4916,1861r-67,81m4784,1750r132,111m4784,1750r-66,77e" filled="f" strokeweight=".19689mm">
              <v:stroke joinstyle="round"/>
              <v:formulas/>
              <v:path arrowok="t" o:connecttype="segments"/>
            </v:shape>
            <v:shape id="_x0000_s1051" style="position:absolute;left:4409;top:910;width:612;height:841" coordorigin="4409,910" coordsize="612,841" path="m4409,910r612,557l4784,1750e" filled="f" strokeweight=".19594mm">
              <v:stroke dashstyle="longDash"/>
              <v:path arrowok="t"/>
            </v:shape>
            <v:shape id="_x0000_s1050" style="position:absolute;top:-53909;width:58920;height:68805" coordorigin=",-53908" coordsize="58920,68805" o:spt="100" adj="0,,0" path="m7804,5955r414,24l8795,6296r39,26l8788,6392,7962,7482,7118,8535,6232,9736,5414,9008r462,-633l6730,7251r416,-537l7804,5955t1295,89l9427,6142r-95,341l9002,6385r97,-341m10478,7815r-32,2329m8527,10144l10478,7815m4121,-866r488,559l4788,368,3458,1498r-95,-93l2100,2861r26,188l1344,3822e" filled="f" strokeweight=".19689mm">
              <v:stroke joinstyle="round"/>
              <v:formulas/>
              <v:path arrowok="t" o:connecttype="segments"/>
            </v:shape>
            <v:shape id="_x0000_s1049" style="position:absolute;left:9873;top:4087;width:1028;height:1645" coordorigin="9874,4088" coordsize="1028,1645" path="m10901,5362r-309,370l9874,5326,10901,4088e" filled="f" strokeweight=".09778mm">
              <v:path arrowok="t"/>
            </v:shape>
            <v:shape id="_x0000_s1048" style="position:absolute;left:34590;top:-44204;width:27060;height:29265" coordorigin="34590,-44203" coordsize="27060,29265" o:spt="100" adj="0,,0" path="m10083,5072r-209,254l9834,5370,6707,2573,8220,687r2681,2254m10901,4088r-818,984m10497,3178r192,-238e" filled="f" strokeweight=".19689mm">
              <v:stroke joinstyle="round"/>
              <v:formulas/>
              <v:path arrowok="t" o:connecttype="segments"/>
            </v:shape>
            <v:shape id="_x0000_s1047" style="position:absolute;left:7615;top:1527;width:3075;height:3269" coordorigin="7616,1527" coordsize="3075,3269" path="m9534,1969l8964,1527,7616,3219r972,891l8520,4189r675,607l10497,3178r193,-237l10095,2425r-152,-56l9799,2564,9364,2182r170,-213e" filled="f" strokecolor="#3f0000" strokeweight=".19669mm">
              <v:path arrowok="t"/>
            </v:shape>
            <v:shape id="_x0000_s1046" style="position:absolute;left:3786;top:1500;width:4405;height:4093" coordorigin="3786,1501" coordsize="4405,4093" path="m3786,2177r565,-676l8190,4916r-565,677l3786,2177e" filled="f" strokeweight=".19711mm">
              <v:path arrowok="t"/>
            </v:shape>
            <v:shape id="_x0000_s1045" style="position:absolute;left:3488;top:792;width:5370;height:5144" coordorigin="3488,793" coordsize="5370,5144" path="m8857,4513l7669,5936,3488,2213,4674,793,8857,4513e" filled="f" strokecolor="red" strokeweight=".19703mm">
              <v:path arrowok="t"/>
            </v:shape>
            <v:shape id="_x0000_s1044" style="position:absolute;left:8816;top:4471;width:83;height:86" coordorigin="8816,4471" coordsize="83,86" path="m8857,4471r-16,3l8828,4483r-8,14l8816,4514r4,16l8828,4544r13,9l8857,4556r17,-3l8887,4544r8,-14l8899,4514r-4,-17l8887,4483r-13,-9l8857,4471xe" fillcolor="red" stroked="f">
              <v:path arrowok="t"/>
            </v:shape>
            <v:shape id="_x0000_s1043" style="position:absolute;left:8816;top:4471;width:83;height:86" coordorigin="8816,4471" coordsize="83,86" path="m8899,4514r-4,-17l8887,4483r-13,-9l8857,4471r-16,3l8828,4483r-8,14l8816,4514r4,16l8828,4544r13,9l8857,4556r17,-3l8887,4544r8,-14l8899,4514xe" filled="f" strokecolor="red" strokeweight=".0125mm">
              <v:path arrowok="t"/>
            </v:shape>
            <v:shape id="_x0000_s1042" style="position:absolute;left:7629;top:5892;width:83;height:86" coordorigin="7629,5893" coordsize="83,86" path="m7670,5893r-16,3l7641,5905r-9,14l7629,5935r3,17l7641,5965r13,9l7670,5978r16,-4l7699,5965r9,-13l7712,5935r-4,-16l7699,5905r-13,-9l7670,5893xe" fillcolor="red" stroked="f">
              <v:path arrowok="t"/>
            </v:shape>
            <v:shape id="_x0000_s1041" style="position:absolute;left:7629;top:5892;width:83;height:86" coordorigin="7629,5893" coordsize="83,86" path="m7712,5935r-4,-16l7699,5905r-13,-9l7670,5893r-16,3l7641,5905r-9,14l7629,5935r3,17l7641,5965r13,9l7670,5978r16,-4l7699,5965r9,-13l7712,5935xe" filled="f" strokecolor="red" strokeweight=".0125mm">
              <v:path arrowok="t"/>
            </v:shape>
            <v:shape id="_x0000_s1040" style="position:absolute;left:3446;top:2170;width:83;height:86" coordorigin="3446,2171" coordsize="83,86" path="m3487,2171r-16,3l3458,2183r-9,14l3446,2213r3,17l3458,2243r13,9l3487,2256r16,-4l3516,2243r9,-13l3528,2213r-3,-16l3516,2183r-13,-9l3487,2171xe" fillcolor="red" stroked="f">
              <v:path arrowok="t"/>
            </v:shape>
            <v:shape id="_x0000_s1039" style="position:absolute;left:3446;top:2170;width:83;height:86" coordorigin="3446,2171" coordsize="83,86" path="m3528,2213r-3,-16l3516,2183r-13,-9l3487,2171r-16,3l3458,2183r-9,14l3446,2213r3,17l3458,2243r13,9l3487,2256r16,-4l3516,2243r9,-13l3528,2213xe" filled="f" strokecolor="red" strokeweight=".0125mm">
              <v:path arrowok="t"/>
            </v:shape>
            <v:shape id="_x0000_s1038" style="position:absolute;left:4633;top:749;width:83;height:86" coordorigin="4633,749" coordsize="83,86" path="m4674,749r-16,4l4645,762r-9,13l4633,792r3,16l4645,822r13,9l4674,834r16,-3l4704,822r8,-14l4716,792r-4,-17l4704,762r-14,-9l4674,749xe" fillcolor="red" stroked="f">
              <v:path arrowok="t"/>
            </v:shape>
            <v:shape id="_x0000_s1037" style="position:absolute;left:4633;top:749;width:83;height:86" coordorigin="4633,749" coordsize="83,86" path="m4716,792r-4,-17l4704,762r-14,-9l4674,749r-16,4l4645,762r-9,13l4633,792r3,16l4645,822r13,9l4674,834r16,-3l4704,822r8,-14l4716,792xe" filled="f" strokecolor="red" strokeweight=".0125mm">
              <v:path arrowok="t"/>
            </v:shape>
            <w10:wrap anchorx="page"/>
          </v:group>
        </w:pict>
      </w:r>
      <w:r>
        <w:rPr>
          <w:rFonts w:ascii="Times New Roman"/>
          <w:sz w:val="18"/>
        </w:rPr>
        <w:t>:3857</w:t>
      </w:r>
    </w:p>
    <w:p w:rsidR="005557AF" w:rsidRDefault="005557AF">
      <w:pPr>
        <w:pStyle w:val="a3"/>
        <w:spacing w:before="3"/>
        <w:rPr>
          <w:rFonts w:ascii="Times New Roman"/>
          <w:sz w:val="18"/>
        </w:rPr>
      </w:pPr>
    </w:p>
    <w:p w:rsidR="005557AF" w:rsidRDefault="00821E2E">
      <w:pPr>
        <w:tabs>
          <w:tab w:val="left" w:pos="9587"/>
        </w:tabs>
        <w:spacing w:before="99"/>
        <w:ind w:left="4546"/>
        <w:rPr>
          <w:rFonts w:ascii="Times New Roman" w:hAnsi="Times New Roman"/>
          <w:sz w:val="11"/>
        </w:rPr>
      </w:pPr>
      <w:r>
        <w:rPr>
          <w:rFonts w:ascii="Times New Roman" w:hAnsi="Times New Roman"/>
          <w:position w:val="7"/>
          <w:sz w:val="13"/>
        </w:rPr>
        <w:t>н4</w:t>
      </w:r>
      <w:r>
        <w:rPr>
          <w:rFonts w:ascii="Times New Roman" w:hAnsi="Times New Roman"/>
          <w:position w:val="7"/>
          <w:sz w:val="13"/>
        </w:rPr>
        <w:tab/>
      </w:r>
      <w:r>
        <w:rPr>
          <w:rFonts w:ascii="Times New Roman" w:hAnsi="Times New Roman"/>
          <w:sz w:val="11"/>
        </w:rPr>
        <w:t>5КЖ</w:t>
      </w:r>
    </w:p>
    <w:p w:rsidR="005557AF" w:rsidRDefault="005557AF">
      <w:pPr>
        <w:pStyle w:val="a3"/>
        <w:spacing w:before="6"/>
        <w:rPr>
          <w:rFonts w:ascii="Times New Roman"/>
          <w:sz w:val="13"/>
        </w:rPr>
      </w:pPr>
    </w:p>
    <w:p w:rsidR="005557AF" w:rsidRDefault="005557AF">
      <w:pPr>
        <w:pStyle w:val="a3"/>
        <w:spacing w:before="11"/>
        <w:rPr>
          <w:rFonts w:ascii="Times New Roman"/>
          <w:sz w:val="8"/>
        </w:rPr>
      </w:pPr>
    </w:p>
    <w:p w:rsidR="005557AF" w:rsidRDefault="00821E2E">
      <w:pPr>
        <w:ind w:left="2526" w:right="60"/>
        <w:jc w:val="center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дет. пл.</w:t>
      </w:r>
    </w:p>
    <w:p w:rsidR="005557AF" w:rsidRDefault="005557AF">
      <w:pPr>
        <w:pStyle w:val="a3"/>
        <w:spacing w:before="9"/>
        <w:rPr>
          <w:rFonts w:ascii="Times New Roman"/>
          <w:sz w:val="11"/>
        </w:rPr>
      </w:pPr>
    </w:p>
    <w:p w:rsidR="005557AF" w:rsidRDefault="00821E2E">
      <w:pPr>
        <w:ind w:right="1017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д.1</w:t>
      </w: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spacing w:before="11"/>
        <w:rPr>
          <w:rFonts w:ascii="Times New Roman"/>
          <w:sz w:val="19"/>
        </w:rPr>
      </w:pPr>
    </w:p>
    <w:p w:rsidR="005557AF" w:rsidRDefault="00821E2E">
      <w:pPr>
        <w:spacing w:before="97"/>
        <w:ind w:left="3226"/>
        <w:rPr>
          <w:rFonts w:ascii="Times New Roman" w:hAnsi="Times New Roman"/>
          <w:sz w:val="13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238.35pt;margin-top:-11.35pt;width:2.9pt;height:2.75pt;rotation:42;z-index:251673600;mso-position-horizontal-relative:page" fillcolor="black" stroked="f">
            <o:extrusion v:ext="view" autorotationcenter="t"/>
            <v:textpath style="font-family:&quot;Times New Roman&quot;;font-size:2pt;v-text-kern:t;mso-text-shadow:auto" string="пл"/>
            <w10:wrap anchorx="page"/>
          </v:shape>
        </w:pict>
      </w:r>
      <w:r>
        <w:rPr>
          <w:rFonts w:ascii="Times New Roman" w:hAnsi="Times New Roman"/>
          <w:sz w:val="13"/>
        </w:rPr>
        <w:t>н3</w:t>
      </w:r>
    </w:p>
    <w:p w:rsidR="005557AF" w:rsidRDefault="005557AF">
      <w:pPr>
        <w:pStyle w:val="a3"/>
        <w:spacing w:before="1"/>
        <w:rPr>
          <w:rFonts w:ascii="Times New Roman"/>
          <w:sz w:val="10"/>
        </w:rPr>
      </w:pPr>
    </w:p>
    <w:p w:rsidR="005557AF" w:rsidRDefault="005557AF">
      <w:pPr>
        <w:pStyle w:val="a3"/>
        <w:spacing w:before="10"/>
        <w:rPr>
          <w:rFonts w:ascii="Times New Roman"/>
          <w:sz w:val="8"/>
        </w:rPr>
      </w:pPr>
    </w:p>
    <w:p w:rsidR="005557AF" w:rsidRDefault="00821E2E">
      <w:pPr>
        <w:ind w:left="71"/>
        <w:jc w:val="center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821E2E">
      <w:pPr>
        <w:spacing w:before="40"/>
        <w:ind w:right="1620"/>
        <w:jc w:val="right"/>
        <w:rPr>
          <w:rFonts w:ascii="Times New Roman" w:hAnsi="Times New Roman"/>
          <w:sz w:val="5"/>
        </w:rPr>
      </w:pPr>
      <w:r>
        <w:pict>
          <v:shape id="_x0000_s1034" type="#_x0000_t136" style="position:absolute;left:0;text-align:left;margin-left:288.7pt;margin-top:.4pt;width:2.9pt;height:2.75pt;rotation:42;z-index:251674624;mso-position-horizontal-relative:page" fillcolor="black" stroked="f">
            <o:extrusion v:ext="view" autorotationcenter="t"/>
            <v:textpath style="font-family:&quot;Times New Roman&quot;;font-size:2pt;v-text-kern:t;mso-text-shadow:auto" string="пл"/>
            <w10:wrap anchorx="page"/>
          </v:shape>
        </w:pict>
      </w:r>
      <w:r>
        <w:rPr>
          <w:rFonts w:ascii="Times New Roman" w:hAnsi="Times New Roman"/>
          <w:w w:val="105"/>
          <w:sz w:val="5"/>
        </w:rPr>
        <w:t>МН</w:t>
      </w:r>
    </w:p>
    <w:p w:rsidR="005557AF" w:rsidRDefault="005557AF">
      <w:pPr>
        <w:jc w:val="right"/>
        <w:rPr>
          <w:rFonts w:ascii="Times New Roman" w:hAnsi="Times New Roman"/>
          <w:sz w:val="5"/>
        </w:rPr>
        <w:sectPr w:rsidR="005557AF">
          <w:pgSz w:w="11900" w:h="16840"/>
          <w:pgMar w:top="560" w:right="0" w:bottom="280" w:left="0" w:header="720" w:footer="720" w:gutter="0"/>
          <w:cols w:space="720"/>
        </w:sectPr>
      </w:pPr>
    </w:p>
    <w:p w:rsidR="005557AF" w:rsidRDefault="005557AF">
      <w:pPr>
        <w:pStyle w:val="a3"/>
        <w:spacing w:before="6"/>
        <w:rPr>
          <w:rFonts w:ascii="Times New Roman"/>
          <w:sz w:val="8"/>
        </w:rPr>
      </w:pPr>
    </w:p>
    <w:p w:rsidR="005557AF" w:rsidRDefault="00821E2E">
      <w:pPr>
        <w:spacing w:line="33" w:lineRule="exact"/>
        <w:ind w:right="2215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821E2E">
      <w:pPr>
        <w:spacing w:line="159" w:lineRule="exact"/>
        <w:ind w:right="56"/>
        <w:jc w:val="right"/>
        <w:rPr>
          <w:rFonts w:ascii="Calibri"/>
          <w:sz w:val="15"/>
        </w:rPr>
      </w:pPr>
      <w:r>
        <w:rPr>
          <w:rFonts w:ascii="Calibri"/>
          <w:spacing w:val="-1"/>
          <w:sz w:val="15"/>
        </w:rPr>
        <w:t>:4199</w:t>
      </w:r>
    </w:p>
    <w:p w:rsidR="005557AF" w:rsidRDefault="00821E2E">
      <w:pPr>
        <w:spacing w:before="46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spacing w:val="-1"/>
          <w:w w:val="105"/>
          <w:sz w:val="5"/>
        </w:rPr>
        <w:t>2КН</w:t>
      </w:r>
    </w:p>
    <w:p w:rsidR="005557AF" w:rsidRDefault="00821E2E">
      <w:pPr>
        <w:pStyle w:val="a3"/>
        <w:rPr>
          <w:rFonts w:ascii="Times New Roman"/>
          <w:sz w:val="10"/>
        </w:rPr>
      </w:pPr>
      <w:r>
        <w:br w:type="column"/>
      </w:r>
    </w:p>
    <w:p w:rsidR="005557AF" w:rsidRDefault="005557AF">
      <w:pPr>
        <w:pStyle w:val="a3"/>
        <w:rPr>
          <w:rFonts w:ascii="Times New Roman"/>
          <w:sz w:val="10"/>
        </w:rPr>
      </w:pPr>
    </w:p>
    <w:p w:rsidR="005557AF" w:rsidRDefault="00821E2E">
      <w:pPr>
        <w:spacing w:before="84"/>
        <w:ind w:left="788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  <w:t>д.31/1</w:t>
      </w:r>
    </w:p>
    <w:p w:rsidR="005557AF" w:rsidRDefault="005557AF">
      <w:pPr>
        <w:rPr>
          <w:rFonts w:ascii="Times New Roman" w:hAnsi="Times New Roman"/>
          <w:sz w:val="9"/>
        </w:rPr>
        <w:sectPr w:rsidR="005557AF">
          <w:type w:val="continuous"/>
          <w:pgSz w:w="11900" w:h="16840"/>
          <w:pgMar w:top="1500" w:right="0" w:bottom="280" w:left="0" w:header="720" w:footer="720" w:gutter="0"/>
          <w:cols w:num="2" w:space="720" w:equalWidth="0">
            <w:col w:w="9186" w:space="40"/>
            <w:col w:w="2674"/>
          </w:cols>
        </w:sectPr>
      </w:pPr>
    </w:p>
    <w:p w:rsidR="005557AF" w:rsidRDefault="005557AF">
      <w:pPr>
        <w:pStyle w:val="a3"/>
        <w:rPr>
          <w:rFonts w:ascii="Times New Roman"/>
          <w:sz w:val="14"/>
        </w:rPr>
      </w:pPr>
    </w:p>
    <w:p w:rsidR="005557AF" w:rsidRDefault="005557AF">
      <w:pPr>
        <w:pStyle w:val="a3"/>
        <w:rPr>
          <w:rFonts w:ascii="Times New Roman"/>
          <w:sz w:val="13"/>
        </w:rPr>
      </w:pPr>
    </w:p>
    <w:p w:rsidR="005557AF" w:rsidRDefault="00821E2E">
      <w:pPr>
        <w:jc w:val="right"/>
        <w:rPr>
          <w:rFonts w:ascii="Times New Roman"/>
          <w:sz w:val="13"/>
        </w:rPr>
      </w:pPr>
      <w:r>
        <w:rPr>
          <w:rFonts w:ascii="Times New Roman"/>
          <w:color w:val="FF0000"/>
          <w:sz w:val="13"/>
        </w:rPr>
        <w:t>50:22:0040102</w:t>
      </w:r>
    </w:p>
    <w:p w:rsidR="005557AF" w:rsidRDefault="00821E2E">
      <w:pPr>
        <w:pStyle w:val="a3"/>
        <w:spacing w:before="6"/>
        <w:rPr>
          <w:rFonts w:ascii="Times New Roman"/>
          <w:sz w:val="15"/>
        </w:rPr>
      </w:pPr>
      <w:r>
        <w:br w:type="column"/>
      </w:r>
    </w:p>
    <w:p w:rsidR="005557AF" w:rsidRDefault="00821E2E">
      <w:pPr>
        <w:tabs>
          <w:tab w:val="left" w:pos="3075"/>
        </w:tabs>
        <w:ind w:left="2056"/>
        <w:rPr>
          <w:rFonts w:ascii="Times New Roman" w:hAnsi="Times New Roman"/>
          <w:sz w:val="5"/>
        </w:rPr>
      </w:pPr>
      <w:r>
        <w:pict>
          <v:shape id="_x0000_s1033" type="#_x0000_t136" style="position:absolute;left:0;text-align:left;margin-left:339.75pt;margin-top:10.6pt;width:2.9pt;height:2.75pt;rotation:42;z-index:251671552;mso-position-horizontal-relative:page" fillcolor="black" stroked="f">
            <o:extrusion v:ext="view" autorotationcenter="t"/>
            <v:textpath style="font-family:&quot;Times New Roman&quot;;font-size:2pt;v-text-kern:t;mso-text-shadow:auto" string="пл"/>
            <w10:wrap anchorx="page"/>
          </v:shape>
        </w:pict>
      </w:r>
      <w:r>
        <w:rPr>
          <w:rFonts w:ascii="Times New Roman" w:hAnsi="Times New Roman"/>
          <w:w w:val="105"/>
          <w:sz w:val="15"/>
        </w:rPr>
        <w:t>:ЗУ1</w:t>
      </w:r>
      <w:r>
        <w:rPr>
          <w:rFonts w:ascii="Times New Roman" w:hAnsi="Times New Roman"/>
          <w:w w:val="105"/>
          <w:sz w:val="15"/>
        </w:rPr>
        <w:tab/>
      </w:r>
      <w:r>
        <w:rPr>
          <w:rFonts w:ascii="Times New Roman" w:hAnsi="Times New Roman"/>
          <w:w w:val="105"/>
          <w:position w:val="9"/>
          <w:sz w:val="5"/>
        </w:rPr>
        <w:t>А</w:t>
      </w:r>
    </w:p>
    <w:p w:rsidR="005557AF" w:rsidRDefault="005557AF">
      <w:pPr>
        <w:rPr>
          <w:rFonts w:ascii="Times New Roman" w:hAnsi="Times New Roman"/>
          <w:sz w:val="5"/>
        </w:rPr>
        <w:sectPr w:rsidR="005557AF">
          <w:type w:val="continuous"/>
          <w:pgSz w:w="11900" w:h="16840"/>
          <w:pgMar w:top="1500" w:right="0" w:bottom="280" w:left="0" w:header="720" w:footer="720" w:gutter="0"/>
          <w:cols w:num="2" w:space="720" w:equalWidth="0">
            <w:col w:w="3854" w:space="40"/>
            <w:col w:w="8006"/>
          </w:cols>
        </w:sectPr>
      </w:pPr>
    </w:p>
    <w:p w:rsidR="005557AF" w:rsidRDefault="005557AF">
      <w:pPr>
        <w:pStyle w:val="a3"/>
        <w:spacing w:before="1"/>
        <w:rPr>
          <w:rFonts w:ascii="Times New Roman"/>
          <w:sz w:val="13"/>
        </w:rPr>
      </w:pPr>
    </w:p>
    <w:p w:rsidR="005557AF" w:rsidRDefault="005557AF">
      <w:pPr>
        <w:pStyle w:val="a3"/>
        <w:spacing w:before="10"/>
        <w:rPr>
          <w:rFonts w:ascii="Times New Roman"/>
          <w:sz w:val="8"/>
        </w:rPr>
      </w:pPr>
    </w:p>
    <w:p w:rsidR="005557AF" w:rsidRDefault="00821E2E">
      <w:pPr>
        <w:ind w:right="1823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МН</w:t>
      </w:r>
    </w:p>
    <w:p w:rsidR="005557AF" w:rsidRDefault="005557AF">
      <w:pPr>
        <w:pStyle w:val="a3"/>
        <w:spacing w:before="3"/>
        <w:rPr>
          <w:rFonts w:ascii="Times New Roman"/>
          <w:sz w:val="12"/>
        </w:rPr>
      </w:pPr>
    </w:p>
    <w:p w:rsidR="005557AF" w:rsidRDefault="005557AF">
      <w:pPr>
        <w:rPr>
          <w:rFonts w:ascii="Times New Roman"/>
          <w:sz w:val="12"/>
        </w:rPr>
        <w:sectPr w:rsidR="005557AF">
          <w:type w:val="continuous"/>
          <w:pgSz w:w="11900" w:h="16840"/>
          <w:pgMar w:top="1500" w:right="0" w:bottom="280" w:left="0" w:header="720" w:footer="720" w:gutter="0"/>
          <w:cols w:space="720"/>
        </w:sectPr>
      </w:pP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5557AF">
      <w:pPr>
        <w:pStyle w:val="a3"/>
        <w:spacing w:before="1"/>
        <w:rPr>
          <w:rFonts w:ascii="Times New Roman"/>
          <w:sz w:val="8"/>
        </w:rPr>
      </w:pPr>
    </w:p>
    <w:p w:rsidR="005557AF" w:rsidRDefault="00821E2E">
      <w:pPr>
        <w:ind w:right="1004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821E2E">
      <w:pPr>
        <w:spacing w:line="126" w:lineRule="exact"/>
        <w:jc w:val="right"/>
        <w:rPr>
          <w:rFonts w:ascii="Times New Roman" w:hAnsi="Times New Roman"/>
          <w:sz w:val="13"/>
        </w:rPr>
      </w:pPr>
      <w:r>
        <w:pict>
          <v:shape id="_x0000_s1032" type="#_x0000_t136" style="position:absolute;left:0;text-align:left;margin-left:388.95pt;margin-top:3.85pt;width:2.9pt;height:2.75pt;rotation:42;z-index:251672576;mso-position-horizontal-relative:page" fillcolor="black" stroked="f">
            <o:extrusion v:ext="view" autorotationcenter="t"/>
            <v:textpath style="font-family:&quot;Times New Roman&quot;;font-size:2pt;v-text-kern:t;mso-text-shadow:auto" string="пл"/>
            <w10:wrap anchorx="page"/>
          </v:shape>
        </w:pict>
      </w:r>
      <w:r>
        <w:rPr>
          <w:rFonts w:ascii="Times New Roman" w:hAnsi="Times New Roman"/>
          <w:w w:val="95"/>
          <w:sz w:val="13"/>
        </w:rPr>
        <w:t>н1</w:t>
      </w:r>
    </w:p>
    <w:p w:rsidR="005557AF" w:rsidRDefault="00821E2E">
      <w:pPr>
        <w:tabs>
          <w:tab w:val="left" w:pos="1690"/>
        </w:tabs>
        <w:spacing w:line="103" w:lineRule="exact"/>
        <w:ind w:right="279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11"/>
        </w:rPr>
        <w:t>5КЖ</w:t>
      </w:r>
      <w:r>
        <w:rPr>
          <w:rFonts w:ascii="Times New Roman" w:hAnsi="Times New Roman"/>
          <w:w w:val="105"/>
          <w:sz w:val="11"/>
        </w:rPr>
        <w:tab/>
      </w:r>
      <w:r>
        <w:rPr>
          <w:rFonts w:ascii="Times New Roman" w:hAnsi="Times New Roman"/>
          <w:w w:val="105"/>
          <w:position w:val="1"/>
          <w:sz w:val="5"/>
        </w:rPr>
        <w:t>А</w:t>
      </w:r>
    </w:p>
    <w:p w:rsidR="005557AF" w:rsidRDefault="00821E2E">
      <w:pPr>
        <w:pStyle w:val="a3"/>
        <w:spacing w:before="10"/>
        <w:rPr>
          <w:rFonts w:ascii="Times New Roman"/>
          <w:sz w:val="8"/>
        </w:rPr>
      </w:pPr>
      <w:r>
        <w:br w:type="column"/>
      </w:r>
    </w:p>
    <w:p w:rsidR="005557AF" w:rsidRDefault="00821E2E">
      <w:pPr>
        <w:ind w:left="116"/>
        <w:jc w:val="center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821E2E">
      <w:pPr>
        <w:spacing w:before="35"/>
        <w:ind w:left="1600" w:right="1010"/>
        <w:jc w:val="center"/>
        <w:rPr>
          <w:rFonts w:ascii="Calibri"/>
          <w:sz w:val="15"/>
        </w:rPr>
      </w:pPr>
      <w:r>
        <w:rPr>
          <w:rFonts w:ascii="Calibri"/>
          <w:sz w:val="15"/>
        </w:rPr>
        <w:t>:30</w:t>
      </w:r>
    </w:p>
    <w:p w:rsidR="005557AF" w:rsidRDefault="005557AF">
      <w:pPr>
        <w:jc w:val="center"/>
        <w:rPr>
          <w:rFonts w:ascii="Calibri"/>
          <w:sz w:val="15"/>
        </w:rPr>
        <w:sectPr w:rsidR="005557AF">
          <w:type w:val="continuous"/>
          <w:pgSz w:w="11900" w:h="16840"/>
          <w:pgMar w:top="1500" w:right="0" w:bottom="280" w:left="0" w:header="720" w:footer="720" w:gutter="0"/>
          <w:cols w:num="2" w:space="720" w:equalWidth="0">
            <w:col w:w="9017" w:space="40"/>
            <w:col w:w="2843"/>
          </w:cols>
        </w:sectPr>
      </w:pPr>
    </w:p>
    <w:p w:rsidR="005557AF" w:rsidRDefault="005557AF">
      <w:pPr>
        <w:pStyle w:val="a3"/>
        <w:spacing w:before="11"/>
        <w:rPr>
          <w:rFonts w:ascii="Calibri"/>
          <w:sz w:val="11"/>
        </w:rPr>
      </w:pPr>
    </w:p>
    <w:p w:rsidR="005557AF" w:rsidRDefault="00821E2E">
      <w:pPr>
        <w:ind w:left="7908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д.9</w:t>
      </w:r>
    </w:p>
    <w:p w:rsidR="005557AF" w:rsidRDefault="005557AF">
      <w:pPr>
        <w:pStyle w:val="a3"/>
        <w:spacing w:before="3"/>
        <w:rPr>
          <w:rFonts w:ascii="Times New Roman"/>
          <w:sz w:val="15"/>
        </w:rPr>
      </w:pPr>
    </w:p>
    <w:p w:rsidR="005557AF" w:rsidRDefault="00821E2E">
      <w:pPr>
        <w:spacing w:before="1"/>
        <w:ind w:left="3959" w:right="5227"/>
        <w:jc w:val="center"/>
        <w:rPr>
          <w:rFonts w:ascii="Times New Roman"/>
          <w:sz w:val="13"/>
        </w:rPr>
      </w:pPr>
      <w:r>
        <w:rPr>
          <w:rFonts w:ascii="Times New Roman"/>
          <w:color w:val="007F00"/>
          <w:sz w:val="13"/>
        </w:rPr>
        <w:t>50:22-6.50</w:t>
      </w:r>
    </w:p>
    <w:p w:rsidR="005557AF" w:rsidRDefault="005557AF">
      <w:pPr>
        <w:pStyle w:val="a3"/>
        <w:rPr>
          <w:rFonts w:ascii="Times New Roman"/>
          <w:sz w:val="6"/>
        </w:rPr>
      </w:pPr>
    </w:p>
    <w:p w:rsidR="005557AF" w:rsidRDefault="005557AF">
      <w:pPr>
        <w:pStyle w:val="a3"/>
        <w:spacing w:before="2"/>
        <w:rPr>
          <w:rFonts w:ascii="Times New Roman"/>
          <w:sz w:val="8"/>
        </w:rPr>
      </w:pPr>
    </w:p>
    <w:p w:rsidR="005557AF" w:rsidRDefault="00821E2E">
      <w:pPr>
        <w:ind w:right="306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5557AF">
      <w:pPr>
        <w:pStyle w:val="a3"/>
        <w:spacing w:before="8"/>
        <w:rPr>
          <w:rFonts w:ascii="Times New Roman"/>
          <w:sz w:val="6"/>
        </w:rPr>
      </w:pPr>
    </w:p>
    <w:p w:rsidR="005557AF" w:rsidRDefault="00821E2E">
      <w:pPr>
        <w:ind w:right="1767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5557AF">
      <w:pPr>
        <w:jc w:val="right"/>
        <w:rPr>
          <w:rFonts w:ascii="Times New Roman" w:hAnsi="Times New Roman"/>
          <w:sz w:val="5"/>
        </w:rPr>
        <w:sectPr w:rsidR="005557AF">
          <w:type w:val="continuous"/>
          <w:pgSz w:w="11900" w:h="16840"/>
          <w:pgMar w:top="1500" w:right="0" w:bottom="280" w:left="0" w:header="720" w:footer="720" w:gutter="0"/>
          <w:cols w:space="720"/>
        </w:sectPr>
      </w:pPr>
    </w:p>
    <w:p w:rsidR="005557AF" w:rsidRDefault="005557AF">
      <w:pPr>
        <w:pStyle w:val="a3"/>
        <w:spacing w:before="6"/>
        <w:rPr>
          <w:rFonts w:ascii="Times New Roman"/>
          <w:sz w:val="7"/>
        </w:rPr>
      </w:pPr>
    </w:p>
    <w:p w:rsidR="005557AF" w:rsidRDefault="00821E2E">
      <w:pPr>
        <w:ind w:right="250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КН</w:t>
      </w:r>
    </w:p>
    <w:p w:rsidR="005557AF" w:rsidRDefault="00821E2E">
      <w:pPr>
        <w:spacing w:before="46"/>
        <w:jc w:val="right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6"/>
          <w:sz w:val="5"/>
        </w:rPr>
        <w:t>А</w:t>
      </w:r>
    </w:p>
    <w:p w:rsidR="005557AF" w:rsidRDefault="005557AF">
      <w:pPr>
        <w:pStyle w:val="a3"/>
        <w:spacing w:before="5"/>
        <w:rPr>
          <w:rFonts w:ascii="Times New Roman"/>
          <w:sz w:val="7"/>
        </w:rPr>
      </w:pPr>
    </w:p>
    <w:p w:rsidR="005557AF" w:rsidRDefault="00821E2E">
      <w:pPr>
        <w:ind w:right="1925"/>
        <w:jc w:val="right"/>
        <w:rPr>
          <w:rFonts w:ascii="Times New Roman" w:hAnsi="Times New Roman"/>
          <w:sz w:val="13"/>
        </w:rPr>
      </w:pPr>
      <w:r>
        <w:rPr>
          <w:rFonts w:ascii="Times New Roman" w:hAnsi="Times New Roman"/>
          <w:w w:val="95"/>
          <w:sz w:val="13"/>
        </w:rPr>
        <w:t>н2</w:t>
      </w:r>
    </w:p>
    <w:p w:rsidR="005557AF" w:rsidRDefault="00821E2E">
      <w:pPr>
        <w:spacing w:before="4"/>
        <w:ind w:right="380"/>
        <w:jc w:val="right"/>
        <w:rPr>
          <w:rFonts w:ascii="Calibri"/>
          <w:sz w:val="15"/>
        </w:rPr>
      </w:pPr>
      <w:r>
        <w:rPr>
          <w:rFonts w:ascii="Calibri"/>
          <w:sz w:val="15"/>
        </w:rPr>
        <w:t>:16</w:t>
      </w:r>
    </w:p>
    <w:p w:rsidR="005557AF" w:rsidRDefault="00821E2E">
      <w:pPr>
        <w:pStyle w:val="a3"/>
        <w:rPr>
          <w:rFonts w:ascii="Calibri"/>
          <w:sz w:val="6"/>
        </w:rPr>
      </w:pPr>
      <w:r>
        <w:br w:type="column"/>
      </w:r>
    </w:p>
    <w:p w:rsidR="005557AF" w:rsidRDefault="005557AF">
      <w:pPr>
        <w:pStyle w:val="a3"/>
        <w:rPr>
          <w:rFonts w:ascii="Calibri"/>
          <w:sz w:val="6"/>
        </w:rPr>
      </w:pPr>
    </w:p>
    <w:p w:rsidR="005557AF" w:rsidRDefault="005557AF">
      <w:pPr>
        <w:pStyle w:val="a3"/>
        <w:rPr>
          <w:rFonts w:ascii="Calibri"/>
          <w:sz w:val="6"/>
        </w:rPr>
      </w:pPr>
    </w:p>
    <w:p w:rsidR="005557AF" w:rsidRDefault="005557AF">
      <w:pPr>
        <w:pStyle w:val="a3"/>
        <w:rPr>
          <w:rFonts w:ascii="Calibri"/>
          <w:sz w:val="6"/>
        </w:rPr>
      </w:pPr>
    </w:p>
    <w:p w:rsidR="005557AF" w:rsidRDefault="005557AF">
      <w:pPr>
        <w:pStyle w:val="a3"/>
        <w:rPr>
          <w:rFonts w:ascii="Calibri"/>
          <w:sz w:val="6"/>
        </w:rPr>
      </w:pPr>
    </w:p>
    <w:p w:rsidR="005557AF" w:rsidRDefault="005557AF">
      <w:pPr>
        <w:pStyle w:val="a3"/>
        <w:rPr>
          <w:rFonts w:ascii="Calibri"/>
          <w:sz w:val="6"/>
        </w:rPr>
      </w:pPr>
    </w:p>
    <w:p w:rsidR="005557AF" w:rsidRDefault="005557AF">
      <w:pPr>
        <w:pStyle w:val="a3"/>
        <w:rPr>
          <w:rFonts w:ascii="Calibri"/>
          <w:sz w:val="6"/>
        </w:rPr>
      </w:pPr>
    </w:p>
    <w:p w:rsidR="005557AF" w:rsidRDefault="00821E2E">
      <w:pPr>
        <w:spacing w:before="49"/>
        <w:ind w:left="216"/>
        <w:rPr>
          <w:rFonts w:ascii="Times New Roman" w:hAnsi="Times New Roman"/>
          <w:sz w:val="5"/>
        </w:rPr>
      </w:pPr>
      <w:r>
        <w:rPr>
          <w:rFonts w:ascii="Times New Roman" w:hAnsi="Times New Roman"/>
          <w:w w:val="105"/>
          <w:sz w:val="5"/>
        </w:rPr>
        <w:t>б/п</w:t>
      </w:r>
    </w:p>
    <w:p w:rsidR="005557AF" w:rsidRDefault="005557AF">
      <w:pPr>
        <w:rPr>
          <w:rFonts w:ascii="Times New Roman" w:hAnsi="Times New Roman"/>
          <w:sz w:val="5"/>
        </w:rPr>
        <w:sectPr w:rsidR="005557AF">
          <w:type w:val="continuous"/>
          <w:pgSz w:w="11900" w:h="16840"/>
          <w:pgMar w:top="1500" w:right="0" w:bottom="280" w:left="0" w:header="720" w:footer="720" w:gutter="0"/>
          <w:cols w:num="2" w:space="720" w:equalWidth="0">
            <w:col w:w="9624" w:space="40"/>
            <w:col w:w="2236"/>
          </w:cols>
        </w:sectPr>
      </w:pPr>
    </w:p>
    <w:p w:rsidR="005557AF" w:rsidRDefault="00821E2E">
      <w:pPr>
        <w:pStyle w:val="a3"/>
        <w:spacing w:before="5"/>
        <w:rPr>
          <w:rFonts w:ascii="Times New Roman"/>
          <w:sz w:val="17"/>
        </w:rPr>
      </w:pPr>
      <w:r>
        <w:lastRenderedPageBreak/>
        <w:pict>
          <v:group id="_x0000_s1028" style="position:absolute;margin-left:57.25pt;margin-top:28.35pt;width:511.7pt;height:771.05pt;z-index:-252065792;mso-position-horizontal-relative:page;mso-position-vertical-relative:page" coordorigin="1145,567" coordsize="10234,15421">
            <v:line id="_x0000_s1031" style="position:absolute" from="1150,567" to="1150,935" strokeweight=".17047mm"/>
            <v:shape id="_x0000_s1030" style="position:absolute;left:1145;top:566;width:10234;height:369" coordorigin="1145,567" coordsize="10234,369" o:spt="100" adj="0,,0" path="m11373,567r,368m1145,572r10233,e" filled="f" strokeweight=".17047mm">
              <v:stroke joinstyle="round"/>
              <v:formulas/>
              <v:path arrowok="t" o:connecttype="segments"/>
            </v:shape>
            <v:shape id="_x0000_s1029" style="position:absolute;left:1150;top:935;width:10224;height:15052" coordorigin="1150,935" coordsize="10224,15052" o:spt="100" adj="0,,0" path="m1155,15983r10214,m11373,935r,15052m1150,935r,15052e" filled="f" strokeweight=".1704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557AF" w:rsidRDefault="00821E2E">
      <w:pPr>
        <w:spacing w:before="99"/>
        <w:ind w:left="3486" w:right="60"/>
        <w:jc w:val="center"/>
        <w:rPr>
          <w:rFonts w:ascii="Times New Roman"/>
          <w:sz w:val="11"/>
        </w:rPr>
      </w:pPr>
      <w:r>
        <w:pict>
          <v:shape id="_x0000_s1027" type="#_x0000_t136" style="position:absolute;left:0;text-align:left;margin-left:481.15pt;margin-top:19.25pt;width:8pt;height:2.7pt;rotation:312;z-index:251675648;mso-position-horizontal-relative:page" fillcolor="black" stroked="f">
            <o:extrusion v:ext="view" autorotationcenter="t"/>
            <v:textpath style="font-family:&quot;Times New Roman&quot;;font-size:2pt;v-text-kern:t;mso-text-shadow:auto" string="плитка"/>
            <w10:wrap anchorx="page"/>
          </v:shape>
        </w:pict>
      </w:r>
      <w:r>
        <w:rPr>
          <w:rFonts w:ascii="Times New Roman"/>
          <w:sz w:val="11"/>
        </w:rPr>
        <w:t>:3466</w:t>
      </w: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spacing w:before="2"/>
        <w:rPr>
          <w:rFonts w:ascii="Times New Roman"/>
          <w:sz w:val="28"/>
        </w:rPr>
      </w:pPr>
    </w:p>
    <w:p w:rsidR="005557AF" w:rsidRDefault="00821E2E">
      <w:pPr>
        <w:spacing w:before="73"/>
        <w:ind w:left="2083" w:right="60"/>
        <w:jc w:val="center"/>
        <w:rPr>
          <w:rFonts w:ascii="Calibri"/>
          <w:sz w:val="15"/>
        </w:rPr>
      </w:pPr>
      <w:r>
        <w:rPr>
          <w:rFonts w:ascii="Calibri"/>
          <w:sz w:val="15"/>
        </w:rPr>
        <w:t>:3466</w:t>
      </w:r>
    </w:p>
    <w:p w:rsidR="005557AF" w:rsidRDefault="005557AF">
      <w:pPr>
        <w:pStyle w:val="a3"/>
        <w:spacing w:before="5"/>
        <w:rPr>
          <w:rFonts w:ascii="Calibri"/>
          <w:sz w:val="14"/>
        </w:rPr>
      </w:pPr>
    </w:p>
    <w:p w:rsidR="005557AF" w:rsidRDefault="00821E2E">
      <w:pPr>
        <w:ind w:left="3959" w:right="4233"/>
        <w:jc w:val="center"/>
        <w:rPr>
          <w:rFonts w:ascii="Calibri"/>
          <w:sz w:val="11"/>
        </w:rPr>
      </w:pPr>
      <w:r>
        <w:rPr>
          <w:rFonts w:ascii="Calibri"/>
          <w:color w:val="007F00"/>
          <w:sz w:val="11"/>
        </w:rPr>
        <w:t>50:22-6.610</w:t>
      </w:r>
    </w:p>
    <w:p w:rsidR="005557AF" w:rsidRDefault="005557AF">
      <w:pPr>
        <w:pStyle w:val="a3"/>
        <w:spacing w:before="3"/>
        <w:rPr>
          <w:rFonts w:ascii="Calibri"/>
          <w:sz w:val="23"/>
        </w:rPr>
      </w:pPr>
    </w:p>
    <w:p w:rsidR="005557AF" w:rsidRDefault="00821E2E">
      <w:pPr>
        <w:spacing w:before="95"/>
        <w:ind w:right="1660"/>
        <w:jc w:val="right"/>
        <w:rPr>
          <w:rFonts w:ascii="Times New Roman"/>
          <w:sz w:val="18"/>
        </w:rPr>
      </w:pPr>
      <w:r>
        <w:rPr>
          <w:rFonts w:ascii="Times New Roman"/>
          <w:w w:val="95"/>
          <w:sz w:val="18"/>
        </w:rPr>
        <w:t>:31</w:t>
      </w: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5557AF">
      <w:pPr>
        <w:pStyle w:val="a3"/>
        <w:rPr>
          <w:rFonts w:ascii="Times New Roman"/>
          <w:sz w:val="20"/>
        </w:rPr>
      </w:pPr>
    </w:p>
    <w:p w:rsidR="005557AF" w:rsidRDefault="00821E2E">
      <w:pPr>
        <w:pStyle w:val="a3"/>
        <w:spacing w:before="6"/>
        <w:rPr>
          <w:rFonts w:ascii="Times New Roman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.4pt;margin-top:10.7pt;width:123.45pt;height:17.85pt;z-index:-251652096;mso-wrap-distance-left:0;mso-wrap-distance-right:0;mso-position-horizontal-relative:page" stroked="f">
            <v:textbox inset="0,0,0,0">
              <w:txbxContent>
                <w:p w:rsidR="005557AF" w:rsidRDefault="00821E2E">
                  <w:pPr>
                    <w:spacing w:before="2"/>
                    <w:ind w:left="29"/>
                    <w:rPr>
                      <w:rFonts w:ascii="Courier New" w:hAnsi="Courier New"/>
                      <w:sz w:val="18"/>
                    </w:rPr>
                  </w:pPr>
                  <w:r>
                    <w:rPr>
                      <w:rFonts w:ascii="Courier New" w:hAnsi="Courier New"/>
                      <w:sz w:val="18"/>
                    </w:rPr>
                    <w:t>МСК-50, зона 2</w:t>
                  </w:r>
                </w:p>
              </w:txbxContent>
            </v:textbox>
            <w10:wrap type="topAndBottom" anchorx="page"/>
          </v:shape>
        </w:pict>
      </w:r>
    </w:p>
    <w:p w:rsidR="005557AF" w:rsidRDefault="00821E2E">
      <w:pPr>
        <w:spacing w:line="240" w:lineRule="exact"/>
        <w:ind w:left="671" w:right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Масштаб 1:800</w:t>
      </w:r>
    </w:p>
    <w:p w:rsidR="005557AF" w:rsidRDefault="00821E2E">
      <w:pPr>
        <w:spacing w:before="183"/>
        <w:ind w:left="141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Условные обозначения:</w:t>
      </w:r>
    </w:p>
    <w:p w:rsidR="005557AF" w:rsidRDefault="00821E2E">
      <w:pPr>
        <w:pStyle w:val="a4"/>
        <w:numPr>
          <w:ilvl w:val="0"/>
          <w:numId w:val="1"/>
        </w:numPr>
        <w:tabs>
          <w:tab w:val="left" w:pos="2640"/>
        </w:tabs>
        <w:spacing w:before="94"/>
        <w:ind w:hanging="118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Образуемый земельный участок</w:t>
      </w:r>
    </w:p>
    <w:p w:rsidR="005557AF" w:rsidRDefault="005557AF">
      <w:pPr>
        <w:pStyle w:val="a3"/>
        <w:spacing w:before="5"/>
        <w:rPr>
          <w:rFonts w:ascii="Times New Roman"/>
          <w:sz w:val="16"/>
        </w:rPr>
      </w:pPr>
    </w:p>
    <w:p w:rsidR="005557AF" w:rsidRPr="00821E2E" w:rsidRDefault="00821E2E">
      <w:pPr>
        <w:pStyle w:val="a4"/>
        <w:numPr>
          <w:ilvl w:val="0"/>
          <w:numId w:val="1"/>
        </w:numPr>
        <w:tabs>
          <w:tab w:val="left" w:pos="2640"/>
        </w:tabs>
        <w:spacing w:before="92"/>
        <w:ind w:hanging="118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1E2E">
        <w:rPr>
          <w:rFonts w:ascii="Times New Roman" w:hAnsi="Times New Roman"/>
          <w:sz w:val="20"/>
          <w:lang w:val="ru-RU"/>
        </w:rPr>
        <w:t>Границы и кадастровый номер земельных участков по сведениям ЕГРН</w:t>
      </w:r>
    </w:p>
    <w:p w:rsidR="005557AF" w:rsidRPr="00821E2E" w:rsidRDefault="005557AF">
      <w:pPr>
        <w:pStyle w:val="a3"/>
        <w:spacing w:before="4"/>
        <w:rPr>
          <w:rFonts w:ascii="Times New Roman"/>
          <w:lang w:val="ru-RU"/>
        </w:rPr>
      </w:pPr>
    </w:p>
    <w:p w:rsidR="005557AF" w:rsidRDefault="00821E2E">
      <w:pPr>
        <w:ind w:left="1275"/>
        <w:rPr>
          <w:rFonts w:ascii="Times New Roman" w:hAnsi="Times New Roman"/>
          <w:sz w:val="20"/>
        </w:rPr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678214" cy="22500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1"/>
          <w:sz w:val="20"/>
        </w:rPr>
        <w:t xml:space="preserve"> </w:t>
      </w:r>
      <w:r>
        <w:rPr>
          <w:rFonts w:ascii="Times New Roman" w:hAnsi="Times New Roman"/>
          <w:sz w:val="20"/>
        </w:rPr>
        <w:t>- Границы и номер кадастрового квартала</w:t>
      </w:r>
    </w:p>
    <w:p w:rsidR="005557AF" w:rsidRPr="00821E2E" w:rsidRDefault="00821E2E">
      <w:pPr>
        <w:pStyle w:val="a4"/>
        <w:numPr>
          <w:ilvl w:val="0"/>
          <w:numId w:val="1"/>
        </w:numPr>
        <w:tabs>
          <w:tab w:val="left" w:pos="2640"/>
        </w:tabs>
        <w:spacing w:before="113"/>
        <w:ind w:hanging="118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102103</wp:posOffset>
            </wp:positionV>
            <wp:extent cx="462857" cy="260357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7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1E2E">
        <w:rPr>
          <w:rFonts w:ascii="Times New Roman" w:hAnsi="Times New Roman"/>
          <w:sz w:val="20"/>
          <w:lang w:val="ru-RU"/>
        </w:rPr>
        <w:t>Границы и кадастровый номер ОКС по сведениям ЕГРН</w:t>
      </w:r>
    </w:p>
    <w:p w:rsidR="005557AF" w:rsidRPr="00821E2E" w:rsidRDefault="005557AF">
      <w:pPr>
        <w:pStyle w:val="a3"/>
        <w:spacing w:before="4"/>
        <w:rPr>
          <w:rFonts w:ascii="Times New Roman"/>
          <w:lang w:val="ru-RU"/>
        </w:rPr>
      </w:pPr>
    </w:p>
    <w:p w:rsidR="005557AF" w:rsidRDefault="00821E2E">
      <w:pPr>
        <w:pStyle w:val="a4"/>
        <w:numPr>
          <w:ilvl w:val="0"/>
          <w:numId w:val="1"/>
        </w:numPr>
        <w:tabs>
          <w:tab w:val="left" w:pos="2640"/>
        </w:tabs>
        <w:ind w:hanging="118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27134</wp:posOffset>
            </wp:positionV>
            <wp:extent cx="568928" cy="263571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обозначение границы ЗОУИТ, территориальных зон</w:t>
      </w:r>
    </w:p>
    <w:sectPr w:rsidR="005557AF">
      <w:type w:val="continuous"/>
      <w:pgSz w:w="11900" w:h="16840"/>
      <w:pgMar w:top="1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5D8A"/>
    <w:multiLevelType w:val="hybridMultilevel"/>
    <w:tmpl w:val="79DEA0F4"/>
    <w:lvl w:ilvl="0" w:tplc="4D66D6E4">
      <w:numFmt w:val="bullet"/>
      <w:lvlText w:val="-"/>
      <w:lvlJc w:val="left"/>
      <w:pPr>
        <w:ind w:left="101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A758675E">
      <w:numFmt w:val="bullet"/>
      <w:lvlText w:val="•"/>
      <w:lvlJc w:val="left"/>
      <w:pPr>
        <w:ind w:left="1046" w:hanging="147"/>
      </w:pPr>
      <w:rPr>
        <w:rFonts w:hint="default"/>
      </w:rPr>
    </w:lvl>
    <w:lvl w:ilvl="2" w:tplc="EC66B3D2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08089E36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04163AB2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086433DC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E9367EA6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249E3F5A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B2504610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1" w15:restartNumberingAfterBreak="0">
    <w:nsid w:val="1C7D0EB4"/>
    <w:multiLevelType w:val="hybridMultilevel"/>
    <w:tmpl w:val="7B3C37BA"/>
    <w:lvl w:ilvl="0" w:tplc="3A5EB9BE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50E0307C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884C73D6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4F6C3A84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37B0D38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6FD235BC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FFACFEF8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2B689638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73E697E8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2" w15:restartNumberingAfterBreak="0">
    <w:nsid w:val="44BB7397"/>
    <w:multiLevelType w:val="hybridMultilevel"/>
    <w:tmpl w:val="935A53C2"/>
    <w:lvl w:ilvl="0" w:tplc="9BDE398A">
      <w:numFmt w:val="bullet"/>
      <w:lvlText w:val="-"/>
      <w:lvlJc w:val="left"/>
      <w:pPr>
        <w:ind w:left="263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A36B178">
      <w:numFmt w:val="bullet"/>
      <w:lvlText w:val="•"/>
      <w:lvlJc w:val="left"/>
      <w:pPr>
        <w:ind w:left="3566" w:hanging="117"/>
      </w:pPr>
      <w:rPr>
        <w:rFonts w:hint="default"/>
      </w:rPr>
    </w:lvl>
    <w:lvl w:ilvl="2" w:tplc="BFB4DF00">
      <w:numFmt w:val="bullet"/>
      <w:lvlText w:val="•"/>
      <w:lvlJc w:val="left"/>
      <w:pPr>
        <w:ind w:left="4492" w:hanging="117"/>
      </w:pPr>
      <w:rPr>
        <w:rFonts w:hint="default"/>
      </w:rPr>
    </w:lvl>
    <w:lvl w:ilvl="3" w:tplc="7CF8BBE6">
      <w:numFmt w:val="bullet"/>
      <w:lvlText w:val="•"/>
      <w:lvlJc w:val="left"/>
      <w:pPr>
        <w:ind w:left="5418" w:hanging="117"/>
      </w:pPr>
      <w:rPr>
        <w:rFonts w:hint="default"/>
      </w:rPr>
    </w:lvl>
    <w:lvl w:ilvl="4" w:tplc="DDC467EC">
      <w:numFmt w:val="bullet"/>
      <w:lvlText w:val="•"/>
      <w:lvlJc w:val="left"/>
      <w:pPr>
        <w:ind w:left="6344" w:hanging="117"/>
      </w:pPr>
      <w:rPr>
        <w:rFonts w:hint="default"/>
      </w:rPr>
    </w:lvl>
    <w:lvl w:ilvl="5" w:tplc="477E0EB2">
      <w:numFmt w:val="bullet"/>
      <w:lvlText w:val="•"/>
      <w:lvlJc w:val="left"/>
      <w:pPr>
        <w:ind w:left="7270" w:hanging="117"/>
      </w:pPr>
      <w:rPr>
        <w:rFonts w:hint="default"/>
      </w:rPr>
    </w:lvl>
    <w:lvl w:ilvl="6" w:tplc="1532A140">
      <w:numFmt w:val="bullet"/>
      <w:lvlText w:val="•"/>
      <w:lvlJc w:val="left"/>
      <w:pPr>
        <w:ind w:left="8196" w:hanging="117"/>
      </w:pPr>
      <w:rPr>
        <w:rFonts w:hint="default"/>
      </w:rPr>
    </w:lvl>
    <w:lvl w:ilvl="7" w:tplc="AABED402">
      <w:numFmt w:val="bullet"/>
      <w:lvlText w:val="•"/>
      <w:lvlJc w:val="left"/>
      <w:pPr>
        <w:ind w:left="9122" w:hanging="117"/>
      </w:pPr>
      <w:rPr>
        <w:rFonts w:hint="default"/>
      </w:rPr>
    </w:lvl>
    <w:lvl w:ilvl="8" w:tplc="D8002056">
      <w:numFmt w:val="bullet"/>
      <w:lvlText w:val="•"/>
      <w:lvlJc w:val="left"/>
      <w:pPr>
        <w:ind w:left="10048" w:hanging="117"/>
      </w:pPr>
      <w:rPr>
        <w:rFonts w:hint="default"/>
      </w:rPr>
    </w:lvl>
  </w:abstractNum>
  <w:abstractNum w:abstractNumId="3" w15:restartNumberingAfterBreak="0">
    <w:nsid w:val="77960163"/>
    <w:multiLevelType w:val="hybridMultilevel"/>
    <w:tmpl w:val="D9FAF4F2"/>
    <w:lvl w:ilvl="0" w:tplc="996894E6">
      <w:start w:val="1"/>
      <w:numFmt w:val="decimal"/>
      <w:lvlText w:val="%1."/>
      <w:lvlJc w:val="left"/>
      <w:pPr>
        <w:ind w:left="101" w:hanging="519"/>
        <w:jc w:val="left"/>
      </w:pPr>
      <w:rPr>
        <w:rFonts w:ascii="Arial" w:eastAsia="Arial" w:hAnsi="Arial" w:cs="Arial" w:hint="default"/>
        <w:spacing w:val="-17"/>
        <w:w w:val="100"/>
        <w:sz w:val="24"/>
        <w:szCs w:val="24"/>
      </w:rPr>
    </w:lvl>
    <w:lvl w:ilvl="1" w:tplc="EA52DF9A">
      <w:numFmt w:val="bullet"/>
      <w:lvlText w:val="•"/>
      <w:lvlJc w:val="left"/>
      <w:pPr>
        <w:ind w:left="1046" w:hanging="519"/>
      </w:pPr>
      <w:rPr>
        <w:rFonts w:hint="default"/>
      </w:rPr>
    </w:lvl>
    <w:lvl w:ilvl="2" w:tplc="A3E4EBFA">
      <w:numFmt w:val="bullet"/>
      <w:lvlText w:val="•"/>
      <w:lvlJc w:val="left"/>
      <w:pPr>
        <w:ind w:left="1993" w:hanging="519"/>
      </w:pPr>
      <w:rPr>
        <w:rFonts w:hint="default"/>
      </w:rPr>
    </w:lvl>
    <w:lvl w:ilvl="3" w:tplc="96A82CA4">
      <w:numFmt w:val="bullet"/>
      <w:lvlText w:val="•"/>
      <w:lvlJc w:val="left"/>
      <w:pPr>
        <w:ind w:left="2939" w:hanging="519"/>
      </w:pPr>
      <w:rPr>
        <w:rFonts w:hint="default"/>
      </w:rPr>
    </w:lvl>
    <w:lvl w:ilvl="4" w:tplc="17569D18">
      <w:numFmt w:val="bullet"/>
      <w:lvlText w:val="•"/>
      <w:lvlJc w:val="left"/>
      <w:pPr>
        <w:ind w:left="3886" w:hanging="519"/>
      </w:pPr>
      <w:rPr>
        <w:rFonts w:hint="default"/>
      </w:rPr>
    </w:lvl>
    <w:lvl w:ilvl="5" w:tplc="0EE85036">
      <w:numFmt w:val="bullet"/>
      <w:lvlText w:val="•"/>
      <w:lvlJc w:val="left"/>
      <w:pPr>
        <w:ind w:left="4833" w:hanging="519"/>
      </w:pPr>
      <w:rPr>
        <w:rFonts w:hint="default"/>
      </w:rPr>
    </w:lvl>
    <w:lvl w:ilvl="6" w:tplc="AEF4686C">
      <w:numFmt w:val="bullet"/>
      <w:lvlText w:val="•"/>
      <w:lvlJc w:val="left"/>
      <w:pPr>
        <w:ind w:left="5779" w:hanging="519"/>
      </w:pPr>
      <w:rPr>
        <w:rFonts w:hint="default"/>
      </w:rPr>
    </w:lvl>
    <w:lvl w:ilvl="7" w:tplc="739E1502">
      <w:numFmt w:val="bullet"/>
      <w:lvlText w:val="•"/>
      <w:lvlJc w:val="left"/>
      <w:pPr>
        <w:ind w:left="6726" w:hanging="519"/>
      </w:pPr>
      <w:rPr>
        <w:rFonts w:hint="default"/>
      </w:rPr>
    </w:lvl>
    <w:lvl w:ilvl="8" w:tplc="4D1A497E">
      <w:numFmt w:val="bullet"/>
      <w:lvlText w:val="•"/>
      <w:lvlJc w:val="left"/>
      <w:pPr>
        <w:ind w:left="7673" w:hanging="519"/>
      </w:pPr>
      <w:rPr>
        <w:rFonts w:hint="default"/>
      </w:rPr>
    </w:lvl>
  </w:abstractNum>
  <w:abstractNum w:abstractNumId="4" w15:restartNumberingAfterBreak="0">
    <w:nsid w:val="79256343"/>
    <w:multiLevelType w:val="hybridMultilevel"/>
    <w:tmpl w:val="81D09F30"/>
    <w:lvl w:ilvl="0" w:tplc="9120E8DE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369ED010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A75E2F02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AD448562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7E8EA60C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A0B84ADC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40C2DE48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F6E20276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E974AB40">
      <w:numFmt w:val="bullet"/>
      <w:lvlText w:val="•"/>
      <w:lvlJc w:val="left"/>
      <w:pPr>
        <w:ind w:left="7673" w:hanging="26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57AF"/>
    <w:rsid w:val="005557AF"/>
    <w:rsid w:val="0082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10F6DCA1"/>
  <w15:docId w15:val="{55FF24AD-6571-4C57-8D36-3F2680A2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68"/>
      <w:ind w:left="1751" w:right="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33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5032487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3</cp:revision>
  <dcterms:created xsi:type="dcterms:W3CDTF">2025-08-11T14:11:00Z</dcterms:created>
  <dcterms:modified xsi:type="dcterms:W3CDTF">2026-03-03T11:21:00Z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2025-08-11T00:00:00Z</vt:filetime>
  </property>
</Properties>
</file>