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АЗЭ-ЛЮБ/25-2379</w:t>
      </w:r>
    </w:p>
    <w:p w14:paraId="48B87B71" w14:textId="77777777" w:rsidR="005D1E18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12678F6D" w:rsidR="00CA0B6F" w:rsidRPr="00370C0F" w:rsidRDefault="005D1E18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</w:rPr>
        <w:t>г</w:t>
      </w:r>
      <w:r w:rsidR="00205494">
        <w:rPr>
          <w:color w:val="0000FF"/>
          <w:sz w:val="28"/>
          <w:szCs w:val="28"/>
        </w:rPr>
        <w:t>.о. Люберцы,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205494"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00300060122795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30.05.2025</w:t>
            </w:r>
          </w:p>
        </w:tc>
      </w:tr>
      <w:tr w:rsidR="00052FAA" w:rsidRPr="00367C74" w14:paraId="57B65B56" w14:textId="77777777" w:rsidTr="00B93413">
        <w:tc>
          <w:tcPr>
            <w:tcW w:w="5352" w:type="dxa"/>
          </w:tcPr>
          <w:p w14:paraId="3806823A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6D45C12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25.06.2025</w:t>
            </w:r>
          </w:p>
        </w:tc>
      </w:tr>
      <w:tr w:rsidR="00052FAA" w:rsidRPr="00367C74" w14:paraId="43D59173" w14:textId="77777777" w:rsidTr="00B93413">
        <w:tc>
          <w:tcPr>
            <w:tcW w:w="5352" w:type="dxa"/>
          </w:tcPr>
          <w:p w14:paraId="2ACB482E" w14:textId="4B03D63C" w:rsidR="00052FAA" w:rsidRPr="00367C74" w:rsidRDefault="00052FAA" w:rsidP="00A30FC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CB0FD0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5A9771C5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27.06.2025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28.05.2025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96-З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375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362D4C39" w14:textId="77777777" w:rsidR="005D1E18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color w:val="0000FF"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</w:t>
      </w:r>
    </w:p>
    <w:p w14:paraId="153EA6F4" w14:textId="1733B82D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 ГОРОДСКОГО ОКРУГА ЛЮБЕРЦЫ МОСКОВСКОЙ ОБЛАСТИ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140000, Московская область, Люберецкий район, город Люберцы, Октябрьский проспект, дом 190, кабинет 323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3E7B67A" w14:textId="4884F8C4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0383353B" w:rsidR="00FD6D6C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B9DD32D" w14:textId="4E7C85D1" w:rsidR="005D1E18" w:rsidRDefault="005D1E18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1A2681F0" w14:textId="77777777" w:rsidR="005D1E18" w:rsidRPr="000E3CE0" w:rsidRDefault="005D1E18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10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10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573A68A8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 w:rsidR="005D1E18">
        <w:rPr>
          <w:color w:val="0000FF"/>
          <w:sz w:val="22"/>
          <w:szCs w:val="22"/>
        </w:rPr>
        <w:t>г</w:t>
      </w:r>
      <w:r>
        <w:rPr>
          <w:color w:val="0000FF"/>
          <w:sz w:val="22"/>
          <w:szCs w:val="22"/>
        </w:rPr>
        <w:t>.о. Люберцы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0A02D5BB" w14:textId="77777777" w:rsidR="005D1E18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городской округ Люберцы, </w:t>
      </w:r>
    </w:p>
    <w:p w14:paraId="45DE523D" w14:textId="54A99D42" w:rsidR="002060BC" w:rsidRDefault="005D1E18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р-н Люберецкий, рп Томилино, д. </w:t>
      </w:r>
      <w:r w:rsidR="00242F27">
        <w:rPr>
          <w:color w:val="0000FF"/>
          <w:sz w:val="22"/>
          <w:szCs w:val="22"/>
        </w:rPr>
        <w:t>Часовня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601,00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50:22:0040209:1083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1A384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7A663601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015E3A86" w14:textId="77777777" w:rsidR="005D1E18" w:rsidRDefault="005D1E1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 w:rsidR="0058232E">
        <w:rPr>
          <w:color w:val="0000FF"/>
          <w:sz w:val="22"/>
          <w:szCs w:val="22"/>
        </w:rPr>
        <w:t>полностью расположен: приаэродромная территория аэродрома Москва</w:t>
      </w:r>
      <w:r>
        <w:rPr>
          <w:color w:val="0000FF"/>
          <w:sz w:val="22"/>
          <w:szCs w:val="22"/>
        </w:rPr>
        <w:t xml:space="preserve"> (Домодедово); полосы воздушных</w:t>
      </w:r>
    </w:p>
    <w:p w14:paraId="684E6D23" w14:textId="77777777" w:rsidR="005D1E1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подходов аэродрома экспер</w:t>
      </w:r>
      <w:r w:rsidR="005D1E18">
        <w:rPr>
          <w:color w:val="0000FF"/>
          <w:sz w:val="22"/>
          <w:szCs w:val="22"/>
        </w:rPr>
        <w:t xml:space="preserve">иментальной авиации Раменское; </w:t>
      </w:r>
    </w:p>
    <w:p w14:paraId="02FA24EA" w14:textId="77777777" w:rsidR="005D1E1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ограничения прав на земельный участок предусмотренные ст.56 Земельного</w:t>
      </w:r>
      <w:r w:rsidR="005D1E18">
        <w:rPr>
          <w:color w:val="0000FF"/>
          <w:sz w:val="22"/>
          <w:szCs w:val="22"/>
        </w:rPr>
        <w:t xml:space="preserve"> кодекса Российской Федерации. </w:t>
      </w:r>
    </w:p>
    <w:p w14:paraId="679AE099" w14:textId="77777777" w:rsidR="005D1E1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Для данного земельного участка обеспечен доступ посредством земельного</w:t>
      </w:r>
      <w:r w:rsidR="005D1E18">
        <w:rPr>
          <w:color w:val="0000FF"/>
          <w:sz w:val="22"/>
          <w:szCs w:val="22"/>
        </w:rPr>
        <w:t xml:space="preserve"> участка (земельных участков) с</w:t>
      </w:r>
    </w:p>
    <w:p w14:paraId="30CA8BDF" w14:textId="77777777" w:rsidR="005D1E1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кадастровым номером (кадастровыми н</w:t>
      </w:r>
      <w:r w:rsidR="005D1E18">
        <w:rPr>
          <w:color w:val="0000FF"/>
          <w:sz w:val="22"/>
          <w:szCs w:val="22"/>
        </w:rPr>
        <w:t>омерами): 50:22:0000000:107964.</w:t>
      </w:r>
    </w:p>
    <w:p w14:paraId="4CD22B3B" w14:textId="77777777" w:rsidR="005D1E18" w:rsidRDefault="005D1E1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36FE7093" w14:textId="7398ED3D" w:rsidR="005D1E1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</w:t>
      </w:r>
      <w:r w:rsidR="005D1E18">
        <w:rPr>
          <w:color w:val="0000FF"/>
          <w:sz w:val="22"/>
          <w:szCs w:val="22"/>
        </w:rPr>
        <w:t xml:space="preserve"> в соответствии с требованиями:</w:t>
      </w:r>
    </w:p>
    <w:p w14:paraId="1135E3A4" w14:textId="77777777" w:rsidR="005D1E1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 Российской  Фед</w:t>
      </w:r>
      <w:r w:rsidR="005D1E18">
        <w:rPr>
          <w:color w:val="0000FF"/>
          <w:sz w:val="22"/>
          <w:szCs w:val="22"/>
        </w:rPr>
        <w:t>ерации  от 19.03.1997  № 60-ФЗ;</w:t>
      </w:r>
    </w:p>
    <w:p w14:paraId="7637FCCC" w14:textId="77777777" w:rsidR="005D1E1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Федерального закона от 01.07.2017 № 135-ФЗ «О внесении изменений в</w:t>
      </w:r>
      <w:r w:rsidR="005D1E18">
        <w:rPr>
          <w:color w:val="0000FF"/>
          <w:sz w:val="22"/>
          <w:szCs w:val="22"/>
        </w:rPr>
        <w:t xml:space="preserve"> отдельные законодательные акты</w:t>
      </w:r>
    </w:p>
    <w:p w14:paraId="54B9A7DC" w14:textId="77777777" w:rsidR="005D1E1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Российской Федерации в части совершенствования порядка установления</w:t>
      </w:r>
      <w:r w:rsidR="005D1E18">
        <w:rPr>
          <w:color w:val="0000FF"/>
          <w:sz w:val="22"/>
          <w:szCs w:val="22"/>
        </w:rPr>
        <w:t xml:space="preserve"> и использования приаэродромной</w:t>
      </w:r>
    </w:p>
    <w:p w14:paraId="778E98CF" w14:textId="6B631F6E" w:rsidR="00441E83" w:rsidRPr="00320D5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территории и санитарно-защитной зоны»;</w:t>
      </w:r>
    </w:p>
    <w:p w14:paraId="26FF5134" w14:textId="62CC2C8F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A764828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4CB280F4" w:rsidR="0032601E" w:rsidRDefault="004C2FAC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869CB" w:rsidRPr="000869CB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869CB"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2 000 000,00 руб. (Два миллиона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60 000,00 руб. (Шестьдесят тысяч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2 000 000,00 руб. (Два миллиона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30.05.2025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25.06.2025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3215BF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26.06.2025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27.06.2025 12:00</w:t>
      </w:r>
      <w:r w:rsidRPr="00EE6C3F">
        <w:rPr>
          <w:b/>
          <w:color w:val="0000FF"/>
          <w:sz w:val="22"/>
          <w:szCs w:val="22"/>
        </w:rPr>
        <w:t>.</w:t>
      </w:r>
    </w:p>
    <w:p w14:paraId="392B14D0" w14:textId="2CDC0912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люберцы.рф.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</w:r>
      <w:r w:rsidRPr="00F52526">
        <w:rPr>
          <w:sz w:val="22"/>
          <w:szCs w:val="22"/>
        </w:rPr>
        <w:lastRenderedPageBreak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678A4A43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4C2FAC">
        <w:rPr>
          <w:sz w:val="22"/>
          <w:szCs w:val="22"/>
        </w:rPr>
        <w:t xml:space="preserve">13, 14 и 25 статьи </w:t>
      </w:r>
      <w:r w:rsidRPr="00F52526">
        <w:rPr>
          <w:sz w:val="22"/>
          <w:szCs w:val="22"/>
        </w:rPr>
        <w:t>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9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E46E27F" w14:textId="77777777" w:rsidR="005D1E18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</w:p>
    <w:p w14:paraId="7BBA66F0" w14:textId="610B018A" w:rsidR="003D2160" w:rsidRPr="003D2160" w:rsidRDefault="00B200CA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hyperlink r:id="rId8" w:history="1">
        <w:r w:rsidR="003D2160"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="003D2160" w:rsidRPr="003D2160">
        <w:rPr>
          <w:bCs/>
          <w:sz w:val="22"/>
          <w:szCs w:val="22"/>
        </w:rPr>
        <w:t xml:space="preserve"> </w:t>
      </w:r>
      <w:r w:rsidR="003D2160"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lastRenderedPageBreak/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«Совкомбанк»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9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0" w:name="_Toc423619380"/>
      <w:bookmarkStart w:id="61" w:name="_Toc426462877"/>
      <w:bookmarkStart w:id="62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3" w:name="_Toc419295282"/>
      <w:bookmarkStart w:id="64" w:name="_Toc423619386"/>
      <w:bookmarkStart w:id="65" w:name="_Toc426462880"/>
      <w:bookmarkStart w:id="66" w:name="_Toc428969615"/>
      <w:bookmarkEnd w:id="60"/>
      <w:bookmarkEnd w:id="61"/>
      <w:bookmarkEnd w:id="62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3"/>
      <w:bookmarkEnd w:id="64"/>
      <w:bookmarkEnd w:id="65"/>
      <w:bookmarkEnd w:id="66"/>
      <w:bookmarkEnd w:id="67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8" w:name="_Toc426365734"/>
      <w:bookmarkStart w:id="69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0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70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1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1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72277F19" w:rsidR="007D112D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166799DA" w14:textId="77777777" w:rsidR="009112D7" w:rsidRDefault="004C2FAC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54802D17" w14:textId="56F1D43A" w:rsidR="004C2FAC" w:rsidRDefault="009112D7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 xml:space="preserve"> </w:t>
      </w:r>
      <w:r w:rsidR="004C2FAC" w:rsidRPr="004C2FAC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6FDE4C0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4C2FAC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6B1BD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6B1BD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6B1BD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8"/>
      <w:bookmarkEnd w:id="69"/>
      <w:bookmarkEnd w:id="72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3" w:name="_Hlk130986499"/>
      <w:r w:rsidRPr="00A16307">
        <w:rPr>
          <w:color w:val="0000FF"/>
          <w:sz w:val="22"/>
          <w:szCs w:val="22"/>
        </w:rPr>
        <w:t>прилагается</w:t>
      </w:r>
      <w:bookmarkEnd w:id="73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4" w:name="_Hlk130986518"/>
      <w:r>
        <w:rPr>
          <w:sz w:val="22"/>
          <w:szCs w:val="22"/>
        </w:rPr>
        <w:t>arenda.mosreg.ru</w:t>
      </w:r>
      <w:bookmarkEnd w:id="74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1ED739F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lastRenderedPageBreak/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4C2FAC">
        <w:rPr>
          <w:sz w:val="22"/>
          <w:szCs w:val="22"/>
        </w:rPr>
        <w:t>ской Федерации, обязан в течение</w:t>
      </w:r>
      <w:r w:rsidRPr="00A16307">
        <w:rPr>
          <w:sz w:val="22"/>
          <w:szCs w:val="22"/>
        </w:rPr>
        <w:t xml:space="preserve">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DA094F1" w14:textId="43E3F2D6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>дней со дня направления ему в ЛКА такого договора.</w:t>
      </w:r>
    </w:p>
    <w:p w14:paraId="447ECB93" w14:textId="5A2210B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12.9.</w:t>
      </w:r>
      <w:r w:rsidRPr="00A16307">
        <w:rPr>
          <w:sz w:val="22"/>
          <w:szCs w:val="22"/>
        </w:rPr>
        <w:t xml:space="preserve"> Если договор аренды Земельного участка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BE02A4">
        <w:rPr>
          <w:sz w:val="22"/>
          <w:szCs w:val="22"/>
        </w:rPr>
        <w:t>направляет</w:t>
      </w:r>
      <w:r w:rsidRPr="00A16307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A16307">
        <w:rPr>
          <w:sz w:val="22"/>
          <w:szCs w:val="22"/>
        </w:rPr>
        <w:br/>
        <w:t xml:space="preserve">о цене Предмета аукциона, </w:t>
      </w:r>
      <w:r w:rsidR="00BE02A4" w:rsidRPr="00BE02A4">
        <w:rPr>
          <w:sz w:val="22"/>
          <w:szCs w:val="22"/>
        </w:rPr>
        <w:t>для его заключения по цене, предложенной таким Участником аукциона</w:t>
      </w:r>
      <w:r w:rsidR="00BE02A4">
        <w:rPr>
          <w:sz w:val="22"/>
          <w:szCs w:val="22"/>
        </w:rPr>
        <w:t>.</w:t>
      </w:r>
    </w:p>
    <w:p w14:paraId="4F54A124" w14:textId="6909A44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12.10</w:t>
      </w:r>
      <w:r w:rsidRPr="00A16307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в соответствии с пунктами </w:t>
      </w:r>
      <w:r w:rsidR="00BE02A4" w:rsidRPr="00BE02A4">
        <w:rPr>
          <w:sz w:val="22"/>
          <w:szCs w:val="22"/>
        </w:rPr>
        <w:t>12.5, 12.6 и 12.9</w:t>
      </w:r>
      <w:r w:rsidR="00BE02A4">
        <w:rPr>
          <w:sz w:val="22"/>
          <w:szCs w:val="22"/>
        </w:rPr>
        <w:t xml:space="preserve"> </w:t>
      </w:r>
      <w:r w:rsidRPr="00A16307">
        <w:rPr>
          <w:sz w:val="22"/>
          <w:szCs w:val="22"/>
        </w:rPr>
        <w:t xml:space="preserve">Извещения, в течение </w:t>
      </w:r>
      <w:r w:rsidR="00BE02A4">
        <w:rPr>
          <w:sz w:val="22"/>
          <w:szCs w:val="22"/>
        </w:rPr>
        <w:t>10 (десяти) рабочих</w:t>
      </w:r>
      <w:r w:rsidRPr="00A16307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FC53490" w14:textId="6727A337" w:rsidR="00EB43EF" w:rsidRDefault="00A16307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12.11.</w:t>
      </w:r>
      <w:r w:rsidRPr="00A16307">
        <w:rPr>
          <w:sz w:val="22"/>
          <w:szCs w:val="22"/>
        </w:rPr>
        <w:t xml:space="preserve"> В случае, если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EC5D7ED" w14:textId="259F39EB" w:rsidR="00D306E8" w:rsidRPr="00DA2C4A" w:rsidRDefault="00D306E8" w:rsidP="00D306E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>
        <w:rPr>
          <w:b/>
          <w:bCs/>
          <w:sz w:val="22"/>
          <w:szCs w:val="22"/>
        </w:rPr>
        <w:t>2</w:t>
      </w:r>
      <w:r w:rsidRPr="001B5838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 w:rsidR="00DA2C4A" w:rsidRPr="00DA2C4A">
        <w:rPr>
          <w:sz w:val="22"/>
          <w:szCs w:val="22"/>
        </w:rPr>
        <w:t>.</w:t>
      </w:r>
    </w:p>
    <w:p w14:paraId="76AD6CDD" w14:textId="77777777" w:rsidR="00D306E8" w:rsidRPr="00D306E8" w:rsidRDefault="00D306E8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  <w:lang w:val="x-none"/>
        </w:rPr>
      </w:pP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CE3150A" w14:textId="5FF33686" w:rsidR="00903325" w:rsidRPr="005D1E18" w:rsidRDefault="00D95D1D" w:rsidP="005D1E18">
      <w:pPr>
        <w:pStyle w:val="2"/>
        <w:rPr>
          <w:b w:val="0"/>
          <w:sz w:val="22"/>
          <w:szCs w:val="22"/>
        </w:rPr>
      </w:pPr>
      <w:r w:rsidRPr="000E3CE0">
        <w:br w:type="page"/>
      </w:r>
      <w:bookmarkStart w:id="75" w:name="_Toc423082997"/>
      <w:r w:rsidR="00903325" w:rsidRPr="004C1249">
        <w:lastRenderedPageBreak/>
        <w:t>ФОРМА</w:t>
      </w:r>
      <w:r w:rsidR="00903325" w:rsidRPr="005D1E18">
        <w:rPr>
          <w:sz w:val="20"/>
          <w:szCs w:val="20"/>
        </w:rPr>
        <w:t xml:space="preserve"> </w:t>
      </w:r>
      <w:r w:rsidR="00903325" w:rsidRPr="00DE66A3">
        <w:t xml:space="preserve">ЗАЯВКИ </w:t>
      </w:r>
      <w:r w:rsidR="00903325" w:rsidRPr="00410087"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2FEFCD74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="001846A9"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0DB5E850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="001846A9"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A4B408" w14:textId="77777777" w:rsidR="00903325" w:rsidRPr="007830FE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3D9F8FE" w14:textId="77777777" w:rsidR="009E2F58" w:rsidRDefault="009E2F58" w:rsidP="009E2F58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bookmarkStart w:id="76" w:name="__RefHeading__73_520497706"/>
      <w:bookmarkStart w:id="77" w:name="__RefHeading__88_1698952488"/>
      <w:bookmarkEnd w:id="75"/>
      <w:bookmarkEnd w:id="76"/>
      <w:bookmarkEnd w:id="77"/>
      <w:r>
        <w:rPr>
          <w:sz w:val="18"/>
          <w:szCs w:val="18"/>
        </w:rPr>
        <w:t>Заявитель обязуется:</w:t>
      </w:r>
    </w:p>
    <w:p w14:paraId="4C31FA52" w14:textId="77777777" w:rsidR="009E2F58" w:rsidRDefault="009E2F58" w:rsidP="009E2F58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  <w:t>в электронной форме и Регламенте Оператора электронной площадки</w:t>
      </w:r>
      <w:r>
        <w:rPr>
          <w:rStyle w:val="ab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14:paraId="345CF1A8" w14:textId="23BA8C38" w:rsidR="009E2F58" w:rsidRDefault="009E2F58" w:rsidP="009E2F58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1.2. В случае признания Победителем аукциона в электронной форме, а также в иных случая</w:t>
      </w:r>
      <w:r w:rsidR="00C806EC">
        <w:rPr>
          <w:sz w:val="18"/>
          <w:szCs w:val="18"/>
        </w:rPr>
        <w:t>х, предусмотренных пунктами 13,</w:t>
      </w:r>
      <w:r>
        <w:rPr>
          <w:sz w:val="18"/>
          <w:szCs w:val="18"/>
        </w:rPr>
        <w:t xml:space="preserve"> 14</w:t>
      </w:r>
      <w:r w:rsidR="00C806EC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8"/>
          <w:szCs w:val="18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6CAF9A03" w14:textId="77777777" w:rsidR="009E2F58" w:rsidRDefault="009E2F58" w:rsidP="009E2F58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14:paraId="27B45915" w14:textId="77777777" w:rsidR="009E2F58" w:rsidRDefault="009E2F58" w:rsidP="009E2F58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4CCA34FF" w14:textId="77777777" w:rsidR="009E2F58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04600796" w14:textId="77777777" w:rsidR="009E2F58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30FBD03" w14:textId="77777777" w:rsidR="009E2F58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b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14:paraId="3DD30CC8" w14:textId="77777777" w:rsidR="009E2F58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8"/>
          <w:szCs w:val="18"/>
        </w:rPr>
        <w:t>ru</w:t>
      </w:r>
      <w:r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>
        <w:rPr>
          <w:sz w:val="18"/>
          <w:szCs w:val="18"/>
        </w:rPr>
        <w:t>.</w:t>
      </w:r>
    </w:p>
    <w:p w14:paraId="649E35B0" w14:textId="77777777" w:rsidR="009E2F58" w:rsidRDefault="009E2F58" w:rsidP="009E2F58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 xml:space="preserve">8. В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1173941B" w14:textId="77777777" w:rsidR="009E2F58" w:rsidRDefault="009E2F58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  <w:lang w:val="x-none"/>
        </w:rPr>
      </w:pP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1542DCF" w14:textId="77777777" w:rsidR="009C0910" w:rsidRDefault="009C0910"/>
    <w:sectPr w:rsidR="009C0910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F84D1" w14:textId="77777777" w:rsidR="00B200CA" w:rsidRDefault="00B200CA">
      <w:r>
        <w:separator/>
      </w:r>
    </w:p>
  </w:endnote>
  <w:endnote w:type="continuationSeparator" w:id="0">
    <w:p w14:paraId="383820F0" w14:textId="77777777" w:rsidR="00B200CA" w:rsidRDefault="00B2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‚l‚r ѓSѓVѓbѓ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3BC08AC5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9FF" w:rsidRPr="002D59FF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4845D" w14:textId="77777777" w:rsidR="00B200CA" w:rsidRDefault="00B200CA">
      <w:r>
        <w:separator/>
      </w:r>
    </w:p>
  </w:footnote>
  <w:footnote w:type="continuationSeparator" w:id="0">
    <w:p w14:paraId="170B33DA" w14:textId="77777777" w:rsidR="00B200CA" w:rsidRDefault="00B200CA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1DA9B6B5" w14:textId="663D2A2A" w:rsidR="001846A9" w:rsidRPr="001846A9" w:rsidRDefault="001846A9" w:rsidP="001846A9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846A9">
        <w:rPr>
          <w:rStyle w:val="ab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69E043B" w14:textId="768EFAEC" w:rsidR="001846A9" w:rsidRPr="001846A9" w:rsidRDefault="001846A9">
      <w:pPr>
        <w:pStyle w:val="afa"/>
      </w:pPr>
      <w:r w:rsidRPr="001846A9">
        <w:rPr>
          <w:rStyle w:val="ab"/>
          <w:sz w:val="16"/>
          <w:szCs w:val="16"/>
        </w:rPr>
        <w:footnoteRef/>
      </w:r>
      <w:r w:rsidRPr="001846A9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4E26F8B" w14:textId="6932A952" w:rsidR="009E2F58" w:rsidRDefault="009E2F58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5DDE20CE" w14:textId="77777777" w:rsidR="009E2F58" w:rsidRDefault="009E2F58" w:rsidP="009E2F58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  <w:footnote w:id="6">
    <w:p w14:paraId="2D9D5B99" w14:textId="77777777" w:rsidR="009E2F58" w:rsidRDefault="009E2F58" w:rsidP="009E2F58">
      <w:pPr>
        <w:pStyle w:val="afa"/>
        <w:spacing w:line="216" w:lineRule="auto"/>
        <w:jc w:val="both"/>
        <w:rPr>
          <w:lang w:val="ru-RU"/>
        </w:rPr>
      </w:pPr>
    </w:p>
    <w:p w14:paraId="08CFD17B" w14:textId="77777777" w:rsidR="009E2F58" w:rsidRDefault="009E2F58" w:rsidP="009E2F58">
      <w:pPr>
        <w:pStyle w:val="afa"/>
        <w:spacing w:line="216" w:lineRule="auto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59FF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1E18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1CA5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910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0CA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06E8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2C4A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AB4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08D81EB4-074B-4D89-BAB0-52052B81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83A24-76DA-4C2F-84E1-01788B19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6142</Words>
  <Characters>35013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41073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Дымов Николай Викторович</cp:lastModifiedBy>
  <cp:revision>2</cp:revision>
  <cp:lastPrinted>2021-08-16T14:46:00Z</cp:lastPrinted>
  <dcterms:created xsi:type="dcterms:W3CDTF">2025-05-30T07:09:00Z</dcterms:created>
  <dcterms:modified xsi:type="dcterms:W3CDTF">2025-05-30T07:09:00Z</dcterms:modified>
</cp:coreProperties>
</file>