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60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ИЗВЕЩЕНИЕ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 </w:t>
      </w:r>
      <w:r w:rsidRPr="00EF264E">
        <w:rPr>
          <w:rFonts w:ascii="Arial" w:hAnsi="Arial" w:cs="Arial"/>
          <w:bCs/>
          <w:sz w:val="24"/>
          <w:szCs w:val="24"/>
        </w:rPr>
        <w:t xml:space="preserve">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</w:t>
      </w:r>
      <w:r w:rsidRPr="00EF264E">
        <w:rPr>
          <w:rFonts w:ascii="Arial" w:hAnsi="Arial" w:cs="Arial"/>
          <w:bCs/>
          <w:sz w:val="24"/>
          <w:szCs w:val="24"/>
        </w:rPr>
        <w:t xml:space="preserve"> О 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  </w:t>
      </w:r>
      <w:r w:rsidRPr="00EF264E">
        <w:rPr>
          <w:rFonts w:ascii="Arial" w:hAnsi="Arial" w:cs="Arial"/>
          <w:bCs/>
          <w:sz w:val="24"/>
          <w:szCs w:val="24"/>
        </w:rPr>
        <w:t xml:space="preserve"> ПРОВЕДЕН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>ИИ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 </w:t>
      </w:r>
      <w:r w:rsidRPr="00EF264E">
        <w:rPr>
          <w:rFonts w:ascii="Arial" w:hAnsi="Arial" w:cs="Arial"/>
          <w:bCs/>
          <w:sz w:val="24"/>
          <w:szCs w:val="24"/>
        </w:rPr>
        <w:t xml:space="preserve">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</w:t>
      </w:r>
      <w:r w:rsidRPr="00EF264E">
        <w:rPr>
          <w:rFonts w:ascii="Arial" w:hAnsi="Arial" w:cs="Arial"/>
          <w:bCs/>
          <w:sz w:val="24"/>
          <w:szCs w:val="24"/>
        </w:rPr>
        <w:t xml:space="preserve">  АУ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 xml:space="preserve">КЦИОНА 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   </w:t>
      </w:r>
      <w:r w:rsidRPr="00EF264E">
        <w:rPr>
          <w:rFonts w:ascii="Arial" w:hAnsi="Arial" w:cs="Arial"/>
          <w:bCs/>
          <w:sz w:val="24"/>
          <w:szCs w:val="24"/>
        </w:rPr>
        <w:t xml:space="preserve"> В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</w:t>
      </w:r>
      <w:r w:rsidRPr="00EF264E">
        <w:rPr>
          <w:rFonts w:ascii="Arial" w:hAnsi="Arial" w:cs="Arial"/>
          <w:bCs/>
          <w:sz w:val="24"/>
          <w:szCs w:val="24"/>
        </w:rPr>
        <w:t xml:space="preserve">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 </w:t>
      </w:r>
      <w:r w:rsidRPr="00EF264E">
        <w:rPr>
          <w:rFonts w:ascii="Arial" w:hAnsi="Arial" w:cs="Arial"/>
          <w:bCs/>
          <w:sz w:val="24"/>
          <w:szCs w:val="24"/>
        </w:rPr>
        <w:t xml:space="preserve"> ЭЛЕКТРОННОЙ 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  </w:t>
      </w:r>
      <w:r w:rsidRPr="00EF264E">
        <w:rPr>
          <w:rFonts w:ascii="Arial" w:hAnsi="Arial" w:cs="Arial"/>
          <w:bCs/>
          <w:sz w:val="24"/>
          <w:szCs w:val="24"/>
        </w:rPr>
        <w:t xml:space="preserve">  ФОРМЕ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  </w:t>
      </w:r>
      <w:r w:rsidRPr="00EF264E">
        <w:rPr>
          <w:rFonts w:ascii="Arial" w:hAnsi="Arial" w:cs="Arial"/>
          <w:bCs/>
          <w:sz w:val="24"/>
          <w:szCs w:val="24"/>
        </w:rPr>
        <w:t xml:space="preserve">  №АЗЭ-ЛЮБ/22-3449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Люберцы Московской области, вид разрешенного использования: обеспечение дорожного отдыха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№ процедуры easuz.mosreg.ru/</w:t>
      </w:r>
      <w:proofErr w:type="spellStart"/>
      <w:r w:rsidRPr="00EF264E">
        <w:rPr>
          <w:rFonts w:ascii="Arial" w:hAnsi="Arial" w:cs="Arial"/>
          <w:bCs/>
          <w:sz w:val="24"/>
          <w:szCs w:val="24"/>
        </w:rPr>
        <w:t>torgi</w:t>
      </w:r>
      <w:proofErr w:type="spellEnd"/>
      <w:r w:rsidRPr="00EF264E">
        <w:rPr>
          <w:rFonts w:ascii="Arial" w:hAnsi="Arial" w:cs="Arial"/>
          <w:bCs/>
          <w:sz w:val="24"/>
          <w:szCs w:val="24"/>
        </w:rPr>
        <w:tab/>
        <w:t>00300060111613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Дата начала приема заявок:</w:t>
      </w:r>
      <w:r w:rsidRPr="00EF264E">
        <w:rPr>
          <w:rFonts w:ascii="Arial" w:hAnsi="Arial" w:cs="Arial"/>
          <w:bCs/>
          <w:sz w:val="24"/>
          <w:szCs w:val="24"/>
        </w:rPr>
        <w:tab/>
      </w:r>
      <w:r w:rsidRPr="00EF264E">
        <w:rPr>
          <w:rFonts w:ascii="Arial" w:hAnsi="Arial" w:cs="Arial"/>
          <w:bCs/>
          <w:sz w:val="24"/>
          <w:szCs w:val="24"/>
        </w:rPr>
        <w:tab/>
        <w:t>28.10.2022</w:t>
      </w:r>
      <w:r w:rsidRPr="00EF264E">
        <w:rPr>
          <w:rFonts w:ascii="Arial" w:hAnsi="Arial" w:cs="Arial"/>
          <w:sz w:val="24"/>
          <w:szCs w:val="24"/>
        </w:rPr>
        <w:t xml:space="preserve"> 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Дата окончания приема заявок:</w:t>
      </w:r>
      <w:r w:rsidRPr="00EF264E">
        <w:rPr>
          <w:rFonts w:ascii="Arial" w:hAnsi="Arial" w:cs="Arial"/>
          <w:bCs/>
          <w:sz w:val="24"/>
          <w:szCs w:val="24"/>
        </w:rPr>
        <w:tab/>
      </w:r>
      <w:r w:rsidRPr="00EF264E">
        <w:rPr>
          <w:rFonts w:ascii="Arial" w:hAnsi="Arial" w:cs="Arial"/>
          <w:bCs/>
          <w:sz w:val="24"/>
          <w:szCs w:val="24"/>
        </w:rPr>
        <w:tab/>
        <w:t>12.12.2022</w:t>
      </w:r>
      <w:r w:rsidRPr="00EF264E">
        <w:rPr>
          <w:rFonts w:ascii="Arial" w:hAnsi="Arial" w:cs="Arial"/>
          <w:sz w:val="24"/>
          <w:szCs w:val="24"/>
        </w:rPr>
        <w:t xml:space="preserve"> 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Дата аукциона:</w:t>
      </w:r>
      <w:r w:rsidRPr="00EF264E">
        <w:rPr>
          <w:rFonts w:ascii="Arial" w:hAnsi="Arial" w:cs="Arial"/>
          <w:bCs/>
          <w:sz w:val="24"/>
          <w:szCs w:val="24"/>
        </w:rPr>
        <w:tab/>
      </w:r>
      <w:r w:rsidRPr="00EF264E">
        <w:rPr>
          <w:rFonts w:ascii="Arial" w:hAnsi="Arial" w:cs="Arial"/>
          <w:bCs/>
          <w:sz w:val="24"/>
          <w:szCs w:val="24"/>
        </w:rPr>
        <w:tab/>
      </w:r>
      <w:r w:rsidRPr="00EF264E">
        <w:rPr>
          <w:rFonts w:ascii="Arial" w:hAnsi="Arial" w:cs="Arial"/>
          <w:bCs/>
          <w:sz w:val="24"/>
          <w:szCs w:val="24"/>
        </w:rPr>
        <w:tab/>
      </w:r>
      <w:r w:rsidRPr="00EF264E">
        <w:rPr>
          <w:rFonts w:ascii="Arial" w:hAnsi="Arial" w:cs="Arial"/>
          <w:bCs/>
          <w:sz w:val="24"/>
          <w:szCs w:val="24"/>
        </w:rPr>
        <w:tab/>
        <w:t xml:space="preserve">15.12.2022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Toc479691583"/>
      <w:r w:rsidRPr="00EF264E">
        <w:rPr>
          <w:rFonts w:ascii="Arial" w:hAnsi="Arial" w:cs="Arial"/>
          <w:bCs/>
          <w:iCs/>
          <w:sz w:val="24"/>
          <w:szCs w:val="24"/>
        </w:rPr>
        <w:t>1. Правовое регулирование</w:t>
      </w:r>
      <w:bookmarkEnd w:id="0"/>
      <w:r w:rsidRPr="00EF264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 xml:space="preserve">Аукцион в электронной форме, открытый по форме подачи предложений и по составу участников </w:t>
      </w:r>
      <w:r w:rsidRPr="00EF264E">
        <w:rPr>
          <w:rFonts w:ascii="Arial" w:hAnsi="Arial" w:cs="Arial"/>
          <w:iCs/>
          <w:sz w:val="24"/>
          <w:szCs w:val="24"/>
        </w:rPr>
        <w:br/>
        <w:t>(далее - аукцион) и проводится в соответствии с требованиями: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- Гражданского кодекса Российской Федерации;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- Земельного кодекса Российской Федерации;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- Федерального закона от 26.07.2006 № 135-ФЗ «О защите конкуренции»;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Закона Московской области от 07.06.1996 № 23/96-ОЗ «О регулировании земельных отношений</w:t>
      </w:r>
      <w:r w:rsidRPr="00EF264E">
        <w:rPr>
          <w:rFonts w:ascii="Arial" w:hAnsi="Arial" w:cs="Arial"/>
          <w:sz w:val="24"/>
          <w:szCs w:val="24"/>
        </w:rPr>
        <w:br/>
        <w:t>в Московской области»;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Сводного заключения Министерства имущественных отношений Московской области от 20.10.2022 № 183-З п. 283;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- постановления Администрации муниципального образования городской округ Люберцы Московской области от </w:t>
      </w:r>
      <w:bookmarkStart w:id="1" w:name="_Hlk117232779"/>
      <w:r w:rsidRPr="00EF264E">
        <w:rPr>
          <w:rFonts w:ascii="Arial" w:hAnsi="Arial" w:cs="Arial"/>
          <w:sz w:val="24"/>
          <w:szCs w:val="24"/>
        </w:rPr>
        <w:t>24.10.2022 № 4260-ПА «О проведен</w:t>
      </w:r>
      <w:proofErr w:type="gramStart"/>
      <w:r w:rsidRPr="00EF264E">
        <w:rPr>
          <w:rFonts w:ascii="Arial" w:hAnsi="Arial" w:cs="Arial"/>
          <w:sz w:val="24"/>
          <w:szCs w:val="24"/>
        </w:rPr>
        <w:t>ии ау</w:t>
      </w:r>
      <w:proofErr w:type="gramEnd"/>
      <w:r w:rsidRPr="00EF264E">
        <w:rPr>
          <w:rFonts w:ascii="Arial" w:hAnsi="Arial" w:cs="Arial"/>
          <w:sz w:val="24"/>
          <w:szCs w:val="24"/>
        </w:rPr>
        <w:t>кциона в электронной форме на право заключения договора аренды земельного участка на территории городского округа Люберцы Московской области»</w:t>
      </w:r>
      <w:bookmarkEnd w:id="1"/>
      <w:r w:rsidRPr="00EF264E">
        <w:rPr>
          <w:rFonts w:ascii="Arial" w:hAnsi="Arial" w:cs="Arial"/>
          <w:sz w:val="24"/>
          <w:szCs w:val="24"/>
        </w:rPr>
        <w:t xml:space="preserve"> (Приложение 1);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иных нормативно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bookmarkStart w:id="10" w:name="_Toc479691584"/>
      <w:r w:rsidRPr="00EF264E">
        <w:rPr>
          <w:rFonts w:ascii="Arial" w:hAnsi="Arial" w:cs="Arial"/>
          <w:bCs/>
          <w:iCs/>
          <w:sz w:val="24"/>
          <w:szCs w:val="24"/>
        </w:rPr>
        <w:t>2. Сведения об аукционе</w:t>
      </w:r>
      <w:bookmarkEnd w:id="5"/>
      <w:bookmarkEnd w:id="6"/>
      <w:bookmarkEnd w:id="7"/>
      <w:bookmarkEnd w:id="10"/>
      <w:r w:rsidRPr="00EF264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2.1. </w:t>
      </w:r>
      <w:proofErr w:type="gramStart"/>
      <w:r w:rsidRPr="00EF264E">
        <w:rPr>
          <w:rFonts w:ascii="Arial" w:hAnsi="Arial" w:cs="Arial"/>
          <w:sz w:val="24"/>
          <w:szCs w:val="24"/>
        </w:rPr>
        <w:t>Арендодатель –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EF264E">
        <w:rPr>
          <w:rFonts w:ascii="Arial" w:hAnsi="Arial" w:cs="Arial"/>
          <w:sz w:val="24"/>
          <w:szCs w:val="24"/>
        </w:rPr>
        <w:t>сроков заключения договора аренды земельного участка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и осуществляющий его заключение.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Наименование: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Администрация муниципального образования городской округ Люберцы Московской области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11" w:name="_Hlk117247668"/>
      <w:r w:rsidRPr="00EF264E">
        <w:rPr>
          <w:rFonts w:ascii="Arial" w:hAnsi="Arial" w:cs="Arial"/>
          <w:bCs/>
          <w:sz w:val="24"/>
          <w:szCs w:val="24"/>
        </w:rPr>
        <w:t>Место нахождения: Московская область, г. Люберцы, Октябрьский проспект, д. 190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Адрес сайта: www.люберцы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>.р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>ф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Адрес электронной почты: arendalyb@yandex.ru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Тел.: +7 (495) 554-60-83, +7 (495) 503-40-81, факс: +7 (495) 503-15-22.</w:t>
      </w:r>
      <w:bookmarkEnd w:id="11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Комитет по управлению имуществом администрации городского округа Люберцы Московской области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Место нахождения: 140000, Московская область, г. Люберцы, Октябрьский проспект, д. 190, кабинет 323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Адрес сайта: www.люберцы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>.р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>ф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Адрес электронной почты: finansluber@mail.ru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lastRenderedPageBreak/>
        <w:t>Тел.: +7(495)5091109, факс: +7(495)5091109.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2.2. Организатор аукциона в электронной форме (далее – Организатор аукциона) - орган, осуществляющий функции по организац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 xml:space="preserve">ии </w:t>
      </w:r>
      <w:r w:rsidRPr="00EF264E">
        <w:rPr>
          <w:rFonts w:ascii="Arial" w:hAnsi="Arial" w:cs="Arial"/>
          <w:sz w:val="24"/>
          <w:szCs w:val="24"/>
        </w:rPr>
        <w:t>ау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кциона, </w:t>
      </w:r>
      <w:r w:rsidRPr="00EF264E">
        <w:rPr>
          <w:rFonts w:ascii="Arial" w:hAnsi="Arial" w:cs="Arial"/>
          <w:bCs/>
          <w:sz w:val="24"/>
          <w:szCs w:val="24"/>
        </w:rPr>
        <w:t>утверждающий Извещение о проведении аукциона в электронной форме и состав аукционной комиссии.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Наименование: </w:t>
      </w:r>
      <w:r w:rsidRPr="00EF264E">
        <w:rPr>
          <w:rFonts w:ascii="Arial" w:hAnsi="Arial" w:cs="Arial"/>
          <w:iCs/>
          <w:sz w:val="24"/>
          <w:szCs w:val="24"/>
        </w:rPr>
        <w:t>Комитет по конкурентной политике Московской области.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Адрес: 143407, Московская область, г. Красногорск, бульвар Строителей, д. 1.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Сайт: www.zakaz-mo.mosreg.ru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2.2.1. </w:t>
      </w:r>
      <w:proofErr w:type="gramStart"/>
      <w:r w:rsidRPr="00EF264E">
        <w:rPr>
          <w:rFonts w:ascii="Arial" w:hAnsi="Arial" w:cs="Arial"/>
          <w:sz w:val="24"/>
          <w:szCs w:val="24"/>
        </w:rPr>
        <w:t xml:space="preserve">Лицо, осуществляющее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EF264E">
        <w:rPr>
          <w:rFonts w:ascii="Arial" w:hAnsi="Arial" w:cs="Arial"/>
          <w:bCs/>
          <w:sz w:val="24"/>
          <w:szCs w:val="24"/>
        </w:rPr>
        <w:t xml:space="preserve">www.torgi.gov.ru </w:t>
      </w:r>
      <w:r w:rsidRPr="00EF264E">
        <w:rPr>
          <w:rFonts w:ascii="Arial" w:hAnsi="Arial" w:cs="Arial"/>
          <w:sz w:val="24"/>
          <w:szCs w:val="24"/>
        </w:rPr>
        <w:t xml:space="preserve">(далее – Официальный сайт торгов), на Едином портале торгов Московской области по адресу </w:t>
      </w:r>
      <w:r w:rsidRPr="00EF264E">
        <w:rPr>
          <w:rFonts w:ascii="Arial" w:hAnsi="Arial" w:cs="Arial"/>
          <w:bCs/>
          <w:sz w:val="24"/>
          <w:szCs w:val="24"/>
        </w:rPr>
        <w:t>easuz.mosreg.ru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EF264E">
        <w:rPr>
          <w:rFonts w:ascii="Arial" w:hAnsi="Arial" w:cs="Arial"/>
          <w:bCs/>
          <w:sz w:val="24"/>
          <w:szCs w:val="24"/>
        </w:rPr>
        <w:t>torgi</w:t>
      </w:r>
      <w:proofErr w:type="spellEnd"/>
      <w:r w:rsidRPr="00EF264E">
        <w:rPr>
          <w:rFonts w:ascii="Arial" w:hAnsi="Arial" w:cs="Arial"/>
          <w:bCs/>
          <w:sz w:val="24"/>
          <w:szCs w:val="24"/>
        </w:rPr>
        <w:t xml:space="preserve"> </w:t>
      </w:r>
      <w:r w:rsidRPr="00EF264E">
        <w:rPr>
          <w:rFonts w:ascii="Arial" w:hAnsi="Arial" w:cs="Arial"/>
          <w:sz w:val="24"/>
          <w:szCs w:val="24"/>
        </w:rPr>
        <w:t>(далее – Портал ЕАСУЗ), на электронной площадке</w:t>
      </w:r>
      <w:r w:rsidRPr="00EF264E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Pr="00EF264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www.rts-tender.ru</w:t>
        </w:r>
      </w:hyperlink>
      <w:r w:rsidRPr="00EF264E">
        <w:rPr>
          <w:rFonts w:ascii="Arial" w:hAnsi="Arial" w:cs="Arial"/>
          <w:bCs/>
          <w:sz w:val="24"/>
          <w:szCs w:val="24"/>
        </w:rPr>
        <w:t xml:space="preserve"> (далее – электронная площадка) в соответствии с действующим законодательством</w:t>
      </w:r>
      <w:r w:rsidRPr="00EF264E">
        <w:rPr>
          <w:rFonts w:ascii="Arial" w:hAnsi="Arial" w:cs="Arial"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Наименование: Государственное казенное учреждение Московской области «Региональный центр торгов»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 xml:space="preserve">Адрес: </w:t>
      </w:r>
      <w:r w:rsidRPr="00EF264E">
        <w:rPr>
          <w:rFonts w:ascii="Arial" w:hAnsi="Arial" w:cs="Arial"/>
          <w:sz w:val="24"/>
          <w:szCs w:val="24"/>
        </w:rPr>
        <w:t>143407, Московская область, г. Красногорск, бульвар Строителей, д. 7.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Адрес электронной почты: rct_torgi@mosreg.ru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2.3. </w:t>
      </w:r>
      <w:proofErr w:type="gramStart"/>
      <w:r w:rsidRPr="00EF264E">
        <w:rPr>
          <w:rFonts w:ascii="Arial" w:hAnsi="Arial" w:cs="Arial"/>
          <w:sz w:val="24"/>
          <w:szCs w:val="24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  <w:proofErr w:type="gramEnd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Наименование: Общество с ограниченной ответственностью «РТС-тендер»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Место нахождения: 121151, город Москва, набережная Тараса Шевченко, дом 23А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Адрес сайта: www.rts-tender.ru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Адрес электронной почты: iSupport@rts-tender.ru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Телефон: +7 (499) 653-55-00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iCs/>
          <w:sz w:val="24"/>
          <w:szCs w:val="24"/>
        </w:rPr>
        <w:t>2.4. </w:t>
      </w:r>
      <w:r w:rsidRPr="00EF264E">
        <w:rPr>
          <w:rFonts w:ascii="Arial" w:hAnsi="Arial" w:cs="Arial"/>
          <w:sz w:val="24"/>
          <w:szCs w:val="24"/>
        </w:rPr>
        <w:t>Предмет аукциона: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Люберцы Московской области (далее - Земельный участок).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2.5. Сведения о Земельном участке: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Местоположение (адрес): </w:t>
      </w:r>
      <w:r w:rsidRPr="00EF264E">
        <w:rPr>
          <w:rFonts w:ascii="Arial" w:hAnsi="Arial" w:cs="Arial"/>
          <w:bCs/>
          <w:sz w:val="24"/>
          <w:szCs w:val="24"/>
        </w:rPr>
        <w:t xml:space="preserve">140073, Московская область, г Люберцы, 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>п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 xml:space="preserve"> Чкалово, </w:t>
      </w:r>
      <w:proofErr w:type="spellStart"/>
      <w:r w:rsidRPr="00EF264E">
        <w:rPr>
          <w:rFonts w:ascii="Arial" w:hAnsi="Arial" w:cs="Arial"/>
          <w:bCs/>
          <w:sz w:val="24"/>
          <w:szCs w:val="24"/>
        </w:rPr>
        <w:t>ул</w:t>
      </w:r>
      <w:proofErr w:type="spellEnd"/>
      <w:r w:rsidRPr="00EF264E">
        <w:rPr>
          <w:rFonts w:ascii="Arial" w:hAnsi="Arial" w:cs="Arial"/>
          <w:bCs/>
          <w:sz w:val="24"/>
          <w:szCs w:val="24"/>
        </w:rPr>
        <w:t xml:space="preserve"> Советская, Российская Федерация, городской округ Люберцы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Площадь, кв. м: </w:t>
      </w:r>
      <w:r w:rsidRPr="00EF264E">
        <w:rPr>
          <w:rFonts w:ascii="Arial" w:hAnsi="Arial" w:cs="Arial"/>
          <w:bCs/>
          <w:sz w:val="24"/>
          <w:szCs w:val="24"/>
        </w:rPr>
        <w:t>365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Кадастровый номер: </w:t>
      </w:r>
      <w:bookmarkStart w:id="12" w:name="_Hlk117700572"/>
      <w:r w:rsidRPr="00EF264E">
        <w:rPr>
          <w:rFonts w:ascii="Arial" w:hAnsi="Arial" w:cs="Arial"/>
          <w:bCs/>
          <w:sz w:val="24"/>
          <w:szCs w:val="24"/>
        </w:rPr>
        <w:t>50:22:0040601:564</w:t>
      </w:r>
      <w:bookmarkEnd w:id="12"/>
      <w:r w:rsidRPr="00EF264E">
        <w:rPr>
          <w:rFonts w:ascii="Arial" w:hAnsi="Arial" w:cs="Arial"/>
          <w:sz w:val="24"/>
          <w:szCs w:val="24"/>
        </w:rPr>
        <w:t xml:space="preserve"> (выписка из Единого государственного реестра недвижимости об объекте недвижимости от </w:t>
      </w:r>
      <w:bookmarkStart w:id="13" w:name="_Hlk117235032"/>
      <w:bookmarkStart w:id="14" w:name="_Hlk117699982"/>
      <w:r w:rsidRPr="00EF264E">
        <w:rPr>
          <w:rFonts w:ascii="Arial" w:hAnsi="Arial" w:cs="Arial"/>
          <w:bCs/>
          <w:sz w:val="24"/>
          <w:szCs w:val="24"/>
        </w:rPr>
        <w:t xml:space="preserve">04.10.2022 </w:t>
      </w:r>
      <w:r w:rsidRPr="00EF264E">
        <w:rPr>
          <w:rFonts w:ascii="Arial" w:hAnsi="Arial" w:cs="Arial"/>
          <w:sz w:val="24"/>
          <w:szCs w:val="24"/>
        </w:rPr>
        <w:t>№ КУВИ-001/2022-17</w:t>
      </w:r>
      <w:bookmarkEnd w:id="13"/>
      <w:r w:rsidRPr="00EF264E">
        <w:rPr>
          <w:rFonts w:ascii="Arial" w:hAnsi="Arial" w:cs="Arial"/>
          <w:sz w:val="24"/>
          <w:szCs w:val="24"/>
        </w:rPr>
        <w:t>4273043</w:t>
      </w:r>
      <w:bookmarkEnd w:id="14"/>
      <w:r w:rsidRPr="00EF264E">
        <w:rPr>
          <w:rFonts w:ascii="Arial" w:hAnsi="Arial" w:cs="Arial"/>
          <w:bCs/>
          <w:sz w:val="24"/>
          <w:szCs w:val="24"/>
        </w:rPr>
        <w:t xml:space="preserve"> </w:t>
      </w:r>
      <w:r w:rsidRPr="00EF264E">
        <w:rPr>
          <w:rFonts w:ascii="Arial" w:hAnsi="Arial" w:cs="Arial"/>
          <w:sz w:val="24"/>
          <w:szCs w:val="24"/>
        </w:rPr>
        <w:t>– Приложение 2).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Категория земель: </w:t>
      </w:r>
      <w:r w:rsidRPr="00EF264E">
        <w:rPr>
          <w:rFonts w:ascii="Arial" w:hAnsi="Arial" w:cs="Arial"/>
          <w:bCs/>
          <w:sz w:val="24"/>
          <w:szCs w:val="24"/>
        </w:rPr>
        <w:t>земли населенных пунктов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Вид разрешенного использования: </w:t>
      </w:r>
      <w:r w:rsidRPr="00EF264E">
        <w:rPr>
          <w:rFonts w:ascii="Arial" w:hAnsi="Arial" w:cs="Arial"/>
          <w:bCs/>
          <w:sz w:val="24"/>
          <w:szCs w:val="24"/>
        </w:rPr>
        <w:t>обеспечение дорожного отдыха</w:t>
      </w:r>
      <w:r w:rsidRPr="00EF264E">
        <w:rPr>
          <w:rFonts w:ascii="Arial" w:hAnsi="Arial" w:cs="Arial"/>
          <w:i/>
          <w:sz w:val="24"/>
          <w:szCs w:val="24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Сведения о правах на Земельный участок: государственная собственность не разграничена (выписка из Единого государственного реестра недвижимости об объекте недвижимости от </w:t>
      </w:r>
      <w:r w:rsidRPr="00EF264E">
        <w:rPr>
          <w:rFonts w:ascii="Arial" w:hAnsi="Arial" w:cs="Arial"/>
          <w:bCs/>
          <w:sz w:val="24"/>
          <w:szCs w:val="24"/>
        </w:rPr>
        <w:t xml:space="preserve">04.10.2022 </w:t>
      </w:r>
      <w:r w:rsidRPr="00EF264E">
        <w:rPr>
          <w:rFonts w:ascii="Arial" w:hAnsi="Arial" w:cs="Arial"/>
          <w:sz w:val="24"/>
          <w:szCs w:val="24"/>
        </w:rPr>
        <w:t>№ КУВИ-001/2022-174273043 – Приложение 2)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F264E">
        <w:rPr>
          <w:rFonts w:ascii="Arial" w:hAnsi="Arial" w:cs="Arial"/>
          <w:sz w:val="24"/>
          <w:szCs w:val="24"/>
        </w:rPr>
        <w:t xml:space="preserve">Сведения о наличии или отсутствии ограничений </w:t>
      </w:r>
      <w:proofErr w:type="spellStart"/>
      <w:r w:rsidRPr="00EF264E">
        <w:rPr>
          <w:rFonts w:ascii="Arial" w:hAnsi="Arial" w:cs="Arial"/>
          <w:sz w:val="24"/>
          <w:szCs w:val="24"/>
        </w:rPr>
        <w:t>оборотоспособности</w:t>
      </w:r>
      <w:proofErr w:type="spellEnd"/>
      <w:r w:rsidRPr="00EF264E">
        <w:rPr>
          <w:rFonts w:ascii="Arial" w:hAnsi="Arial" w:cs="Arial"/>
          <w:sz w:val="24"/>
          <w:szCs w:val="24"/>
        </w:rPr>
        <w:t xml:space="preserve"> и ограничений в использовании земельного участка: указаны в постановлении Администрации муниципального образования городской округ Люберцы Московской области от 24.10.2022 </w:t>
      </w:r>
      <w:r w:rsidRPr="00EF264E">
        <w:rPr>
          <w:rFonts w:ascii="Arial" w:hAnsi="Arial" w:cs="Arial"/>
          <w:sz w:val="24"/>
          <w:szCs w:val="24"/>
        </w:rPr>
        <w:lastRenderedPageBreak/>
        <w:t xml:space="preserve">№ 4260-ПА «О проведении аукциона в электронной форме на право заключения договора аренды земельного участка на территории городского округа Люберцы Московской области» (Приложение 1), выписке из Единого государственного реестра недвижимости об объекте недвижимости от </w:t>
      </w:r>
      <w:r w:rsidRPr="00EF264E">
        <w:rPr>
          <w:rFonts w:ascii="Arial" w:hAnsi="Arial" w:cs="Arial"/>
          <w:bCs/>
          <w:sz w:val="24"/>
          <w:szCs w:val="24"/>
        </w:rPr>
        <w:t>04.10.2022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 xml:space="preserve"> № 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>КУВИ-001/2022-174273043</w:t>
      </w:r>
      <w:r w:rsidRPr="00EF264E">
        <w:rPr>
          <w:rFonts w:ascii="Arial" w:hAnsi="Arial" w:cs="Arial"/>
          <w:sz w:val="24"/>
          <w:szCs w:val="24"/>
        </w:rPr>
        <w:t xml:space="preserve"> (Приложение 2), письме Администрации муниципального образования городской округ Люберцы Московской области от 06.10.2022 № 182/22 (Приложение 4), Сводной информации об </w:t>
      </w:r>
      <w:proofErr w:type="spellStart"/>
      <w:r w:rsidRPr="00EF264E">
        <w:rPr>
          <w:rFonts w:ascii="Arial" w:hAnsi="Arial" w:cs="Arial"/>
          <w:sz w:val="24"/>
          <w:szCs w:val="24"/>
        </w:rPr>
        <w:t>оборотоспособности</w:t>
      </w:r>
      <w:proofErr w:type="spellEnd"/>
      <w:r w:rsidRPr="00EF264E">
        <w:rPr>
          <w:rFonts w:ascii="Arial" w:hAnsi="Arial" w:cs="Arial"/>
          <w:sz w:val="24"/>
          <w:szCs w:val="24"/>
        </w:rPr>
        <w:t xml:space="preserve"> и градостроительных ограничениях земельного участка от </w:t>
      </w:r>
      <w:bookmarkStart w:id="15" w:name="_Hlk117178371"/>
      <w:bookmarkStart w:id="16" w:name="_Hlk117233291"/>
      <w:bookmarkStart w:id="17" w:name="_Hlk117701636"/>
      <w:r w:rsidRPr="00EF264E">
        <w:rPr>
          <w:rFonts w:ascii="Arial" w:hAnsi="Arial" w:cs="Arial"/>
          <w:sz w:val="24"/>
          <w:szCs w:val="24"/>
        </w:rPr>
        <w:t xml:space="preserve">20.09.2022 № </w:t>
      </w:r>
      <w:bookmarkEnd w:id="15"/>
      <w:bookmarkEnd w:id="16"/>
      <w:r w:rsidRPr="00EF264E">
        <w:rPr>
          <w:rFonts w:ascii="Arial" w:hAnsi="Arial" w:cs="Arial"/>
          <w:sz w:val="24"/>
          <w:szCs w:val="24"/>
        </w:rPr>
        <w:t>СИ-22-000173</w:t>
      </w:r>
      <w:bookmarkEnd w:id="17"/>
      <w:r w:rsidRPr="00EF264E">
        <w:rPr>
          <w:rFonts w:ascii="Arial" w:hAnsi="Arial" w:cs="Arial"/>
          <w:sz w:val="24"/>
          <w:szCs w:val="24"/>
        </w:rPr>
        <w:t xml:space="preserve"> (Приложение 4), градостроительном плане земельного участка от </w:t>
      </w:r>
      <w:bookmarkStart w:id="18" w:name="_Hlk117235802"/>
      <w:bookmarkStart w:id="19" w:name="_Hlk117701650"/>
      <w:r w:rsidRPr="00EF264E">
        <w:rPr>
          <w:rFonts w:ascii="Arial" w:hAnsi="Arial" w:cs="Arial"/>
          <w:sz w:val="24"/>
          <w:szCs w:val="24"/>
        </w:rPr>
        <w:t>30.09.2022 № РФ-50-3-48-0-00-2022-2</w:t>
      </w:r>
      <w:bookmarkEnd w:id="18"/>
      <w:r w:rsidRPr="00EF264E">
        <w:rPr>
          <w:rFonts w:ascii="Arial" w:hAnsi="Arial" w:cs="Arial"/>
          <w:sz w:val="24"/>
          <w:szCs w:val="24"/>
        </w:rPr>
        <w:t>7404</w:t>
      </w:r>
      <w:bookmarkEnd w:id="19"/>
      <w:r w:rsidRPr="00EF264E">
        <w:rPr>
          <w:rFonts w:ascii="Arial" w:hAnsi="Arial" w:cs="Arial"/>
          <w:sz w:val="24"/>
          <w:szCs w:val="24"/>
        </w:rPr>
        <w:t xml:space="preserve"> (Приложение 4), письме Администрации мун</w:t>
      </w:r>
      <w:bookmarkStart w:id="20" w:name="_GoBack"/>
      <w:bookmarkEnd w:id="20"/>
      <w:r w:rsidRPr="00EF264E">
        <w:rPr>
          <w:rFonts w:ascii="Arial" w:hAnsi="Arial" w:cs="Arial"/>
          <w:sz w:val="24"/>
          <w:szCs w:val="24"/>
        </w:rPr>
        <w:t>иципального образования городской округ Люберцы Московской области от 06.10.2022 № 181/22 (Приложение 4), акте осмотра Земельного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участка от 12.10.2022 № 496/2/2022 (Приложение 4), в том числе: 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1" w:name="_Hlk117753462"/>
      <w:r w:rsidRPr="00EF264E">
        <w:rPr>
          <w:rFonts w:ascii="Arial" w:hAnsi="Arial" w:cs="Arial"/>
          <w:sz w:val="24"/>
          <w:szCs w:val="24"/>
        </w:rPr>
        <w:t xml:space="preserve">1. </w:t>
      </w:r>
      <w:bookmarkStart w:id="22" w:name="_Hlk117700690"/>
      <w:r w:rsidRPr="00EF264E">
        <w:rPr>
          <w:rFonts w:ascii="Arial" w:hAnsi="Arial" w:cs="Arial"/>
          <w:sz w:val="24"/>
          <w:szCs w:val="24"/>
        </w:rPr>
        <w:t xml:space="preserve">Ограничения прав </w:t>
      </w:r>
      <w:bookmarkStart w:id="23" w:name="_Hlk117700989"/>
      <w:r w:rsidRPr="00EF264E">
        <w:rPr>
          <w:rFonts w:ascii="Arial" w:hAnsi="Arial" w:cs="Arial"/>
          <w:sz w:val="24"/>
          <w:szCs w:val="24"/>
        </w:rPr>
        <w:t>на Земельный участ</w:t>
      </w:r>
      <w:bookmarkEnd w:id="23"/>
      <w:r w:rsidRPr="00EF264E">
        <w:rPr>
          <w:rFonts w:ascii="Arial" w:hAnsi="Arial" w:cs="Arial"/>
          <w:sz w:val="24"/>
          <w:szCs w:val="24"/>
        </w:rPr>
        <w:t xml:space="preserve">ок, предусмотренные ст. 56 Земельного кодекса Российской Федерации, 50:22-6.50: </w:t>
      </w:r>
      <w:bookmarkEnd w:id="22"/>
      <w:r w:rsidRPr="00EF264E">
        <w:rPr>
          <w:rFonts w:ascii="Arial" w:hAnsi="Arial" w:cs="Arial"/>
          <w:sz w:val="24"/>
          <w:szCs w:val="24"/>
        </w:rPr>
        <w:t xml:space="preserve">Зона с особыми условиями использования территорий - </w:t>
      </w:r>
      <w:proofErr w:type="spellStart"/>
      <w:r w:rsidRPr="00EF264E">
        <w:rPr>
          <w:rFonts w:ascii="Arial" w:hAnsi="Arial" w:cs="Arial"/>
          <w:sz w:val="24"/>
          <w:szCs w:val="24"/>
        </w:rPr>
        <w:t>Приаэродромная</w:t>
      </w:r>
      <w:proofErr w:type="spellEnd"/>
      <w:r w:rsidRPr="00EF264E">
        <w:rPr>
          <w:rFonts w:ascii="Arial" w:hAnsi="Arial" w:cs="Arial"/>
          <w:sz w:val="24"/>
          <w:szCs w:val="24"/>
        </w:rPr>
        <w:t xml:space="preserve"> территория аэродрома Москва (Домодедово).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2. Ограничения прав на часть </w:t>
      </w:r>
      <w:r w:rsidRPr="00EF264E">
        <w:rPr>
          <w:rFonts w:ascii="Arial" w:hAnsi="Arial" w:cs="Arial"/>
          <w:bCs/>
          <w:sz w:val="24"/>
          <w:szCs w:val="24"/>
        </w:rPr>
        <w:t xml:space="preserve">50:22:0040601:564/1 (161 </w:t>
      </w:r>
      <w:proofErr w:type="spellStart"/>
      <w:r w:rsidRPr="00EF264E">
        <w:rPr>
          <w:rFonts w:ascii="Arial" w:hAnsi="Arial" w:cs="Arial"/>
          <w:bCs/>
          <w:sz w:val="24"/>
          <w:szCs w:val="24"/>
        </w:rPr>
        <w:t>кв.м</w:t>
      </w:r>
      <w:proofErr w:type="spellEnd"/>
      <w:r w:rsidRPr="00EF264E">
        <w:rPr>
          <w:rFonts w:ascii="Arial" w:hAnsi="Arial" w:cs="Arial"/>
          <w:bCs/>
          <w:sz w:val="24"/>
          <w:szCs w:val="24"/>
        </w:rPr>
        <w:t xml:space="preserve">.) </w:t>
      </w:r>
      <w:r w:rsidRPr="00EF264E">
        <w:rPr>
          <w:rFonts w:ascii="Arial" w:hAnsi="Arial" w:cs="Arial"/>
          <w:sz w:val="24"/>
          <w:szCs w:val="24"/>
        </w:rPr>
        <w:t>Земельного участка, предусмотренные ст. 56 Земельного кодекса Российской Федерации, 50:00-6.690: Охранная зона объекта «Газовая распределительная сеть от ГРС «Весна» №02/2», кадастровый номер 50:22:0000000:100380.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4" w:name="_Hlk117701271"/>
      <w:r w:rsidRPr="00EF264E">
        <w:rPr>
          <w:rFonts w:ascii="Arial" w:hAnsi="Arial" w:cs="Arial"/>
          <w:sz w:val="24"/>
          <w:szCs w:val="24"/>
        </w:rPr>
        <w:t>3. Земельный участок полностью расположен</w:t>
      </w:r>
      <w:bookmarkEnd w:id="24"/>
      <w:r w:rsidRPr="00EF264E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EF264E">
        <w:rPr>
          <w:rFonts w:ascii="Arial" w:hAnsi="Arial" w:cs="Arial"/>
          <w:sz w:val="24"/>
          <w:szCs w:val="24"/>
        </w:rPr>
        <w:t>Чкаловский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264E">
        <w:rPr>
          <w:rFonts w:ascii="Arial" w:hAnsi="Arial" w:cs="Arial"/>
          <w:sz w:val="24"/>
          <w:szCs w:val="24"/>
        </w:rPr>
        <w:t>приаэродроная</w:t>
      </w:r>
      <w:proofErr w:type="spellEnd"/>
      <w:r w:rsidRPr="00EF264E">
        <w:rPr>
          <w:rFonts w:ascii="Arial" w:hAnsi="Arial" w:cs="Arial"/>
          <w:sz w:val="24"/>
          <w:szCs w:val="24"/>
        </w:rPr>
        <w:t xml:space="preserve"> территория аэродрома.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4. Земельный участок полностью расположен в санитарно-защитной зоне (сведения подлежат уточнению).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5. Земельный участок полностью расположен в зоне сверхнормативного шумового воздействия </w:t>
      </w:r>
      <w:r w:rsidRPr="00EF264E">
        <w:rPr>
          <w:rFonts w:ascii="Arial" w:hAnsi="Arial" w:cs="Arial"/>
          <w:sz w:val="24"/>
          <w:szCs w:val="24"/>
        </w:rPr>
        <w:br/>
        <w:t>от авиационного, автомобильного, железнодорожного транспорта.</w:t>
      </w:r>
      <w:bookmarkEnd w:id="21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Использовать Земельный участок в соответствии с требованиями: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5" w:name="_Hlk117238034"/>
      <w:bookmarkStart w:id="26" w:name="_Hlk117753802"/>
      <w:r w:rsidRPr="00EF264E">
        <w:rPr>
          <w:rFonts w:ascii="Arial" w:hAnsi="Arial" w:cs="Arial"/>
          <w:sz w:val="24"/>
          <w:szCs w:val="24"/>
        </w:rPr>
        <w:t>- Воздушного кодекса Российской Федерации;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Федерального закона от 01.07.2017 № 135-ФЗ «О внесении изменений в отдельные законодательные акты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 w:rsidRPr="00EF264E">
        <w:rPr>
          <w:rFonts w:ascii="Arial" w:hAnsi="Arial" w:cs="Arial"/>
          <w:sz w:val="24"/>
          <w:szCs w:val="24"/>
        </w:rPr>
        <w:t>приаэродромной</w:t>
      </w:r>
      <w:proofErr w:type="spellEnd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территории и санитарно-защитной зоны</w:t>
      </w:r>
      <w:proofErr w:type="gramStart"/>
      <w:r w:rsidRPr="00EF264E">
        <w:rPr>
          <w:rFonts w:ascii="Arial" w:hAnsi="Arial" w:cs="Arial"/>
          <w:sz w:val="24"/>
          <w:szCs w:val="24"/>
        </w:rPr>
        <w:t>».;</w:t>
      </w:r>
      <w:proofErr w:type="gramEnd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- Федерального закона от 31.03.1999 № 69-ФЗ «О газоснабжении в Российской Федерации»;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Правилами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Согласовать размещение объекта капитального строительства в соответствии с действующим законодательством.</w:t>
      </w:r>
      <w:bookmarkEnd w:id="25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7" w:name="_Hlk117753684"/>
      <w:bookmarkEnd w:id="26"/>
      <w:r w:rsidRPr="00EF264E">
        <w:rPr>
          <w:rFonts w:ascii="Arial" w:hAnsi="Arial" w:cs="Arial"/>
          <w:sz w:val="24"/>
          <w:szCs w:val="24"/>
        </w:rPr>
        <w:t>Для данного земельного участка обеспечен доступ посредством земельного участка с кадастровым номером 50:22:0000000:97070.</w:t>
      </w:r>
      <w:bookmarkEnd w:id="27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Фотоматериалы: Приложение 3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EF264E">
        <w:rPr>
          <w:rFonts w:ascii="Arial" w:hAnsi="Arial" w:cs="Arial"/>
          <w:sz w:val="24"/>
          <w:szCs w:val="24"/>
        </w:rPr>
        <w:t xml:space="preserve"> (Приложение 4)</w:t>
      </w:r>
      <w:r w:rsidRPr="00EF264E">
        <w:rPr>
          <w:rFonts w:ascii="Arial" w:hAnsi="Arial" w:cs="Arial"/>
          <w:bCs/>
          <w:sz w:val="24"/>
          <w:szCs w:val="24"/>
        </w:rPr>
        <w:t>:</w:t>
      </w:r>
      <w:r w:rsidRPr="00EF264E">
        <w:rPr>
          <w:rFonts w:ascii="Arial" w:hAnsi="Arial" w:cs="Arial"/>
          <w:sz w:val="24"/>
          <w:szCs w:val="24"/>
        </w:rPr>
        <w:t xml:space="preserve"> указаны в приложении к Сводной информации об </w:t>
      </w:r>
      <w:proofErr w:type="spellStart"/>
      <w:r w:rsidRPr="00EF264E">
        <w:rPr>
          <w:rFonts w:ascii="Arial" w:hAnsi="Arial" w:cs="Arial"/>
          <w:sz w:val="24"/>
          <w:szCs w:val="24"/>
        </w:rPr>
        <w:t>оборотоспособности</w:t>
      </w:r>
      <w:proofErr w:type="spellEnd"/>
      <w:r w:rsidRPr="00EF264E">
        <w:rPr>
          <w:rFonts w:ascii="Arial" w:hAnsi="Arial" w:cs="Arial"/>
          <w:sz w:val="24"/>
          <w:szCs w:val="24"/>
        </w:rPr>
        <w:t xml:space="preserve"> и градостроительных ограничениях земельного участка от 20.09.2022 № СИ-22-000173, градостроительном плане земельного участка от 30.09.2022 № РФ-50-3-48-0-00-2022-27404.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(Приложение  5)</w:t>
      </w:r>
      <w:r w:rsidRPr="00EF264E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Начальная цена предмета аукциона: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8" w:name="_Hlk117751845"/>
      <w:r w:rsidRPr="00EF264E">
        <w:rPr>
          <w:rFonts w:ascii="Arial" w:hAnsi="Arial" w:cs="Arial"/>
          <w:sz w:val="24"/>
          <w:szCs w:val="24"/>
        </w:rPr>
        <w:t>70 000,00 руб. (Семьдесят тысяч руб. 00 коп</w:t>
      </w:r>
      <w:bookmarkEnd w:id="28"/>
      <w:r w:rsidRPr="00EF264E">
        <w:rPr>
          <w:rFonts w:ascii="Arial" w:hAnsi="Arial" w:cs="Arial"/>
          <w:sz w:val="24"/>
          <w:szCs w:val="24"/>
        </w:rPr>
        <w:t>.), НДС не облагается. Начальная цена предмета аукциона устанавливается в размере ежегодной арендной платы.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«Шаг аукциона»:  2 100,00 руб. (Две тысячи сто руб. 00 коп.).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Размер задатка для участия в аукционе: 70 000,00 руб. (Семьдесят тысяч руб. 00 коп.), НДС не облагается.   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29" w:name="OLE_LINK9"/>
      <w:bookmarkStart w:id="30" w:name="OLE_LINK7"/>
      <w:bookmarkStart w:id="31" w:name="OLE_LINK4"/>
      <w:r w:rsidRPr="00EF264E">
        <w:rPr>
          <w:rFonts w:ascii="Arial" w:hAnsi="Arial" w:cs="Arial"/>
          <w:bCs/>
          <w:sz w:val="24"/>
          <w:szCs w:val="24"/>
        </w:rPr>
        <w:t xml:space="preserve">Срок аренды: </w:t>
      </w:r>
      <w:r w:rsidRPr="00EF264E">
        <w:rPr>
          <w:rFonts w:ascii="Arial" w:hAnsi="Arial" w:cs="Arial"/>
          <w:sz w:val="24"/>
          <w:szCs w:val="24"/>
        </w:rPr>
        <w:t>2 года 6 месяцев.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2.6. Место приема Заявок на участие в аукционе (далее по тексту - Заявки): </w:t>
      </w:r>
      <w:r w:rsidRPr="00EF264E">
        <w:rPr>
          <w:rFonts w:ascii="Arial" w:hAnsi="Arial" w:cs="Arial"/>
          <w:sz w:val="24"/>
          <w:szCs w:val="24"/>
        </w:rPr>
        <w:t xml:space="preserve">электронная площадка </w:t>
      </w:r>
      <w:r w:rsidRPr="00EF264E">
        <w:rPr>
          <w:rFonts w:ascii="Arial" w:hAnsi="Arial" w:cs="Arial"/>
          <w:bCs/>
          <w:sz w:val="24"/>
          <w:szCs w:val="24"/>
        </w:rPr>
        <w:t>www.rts-tender.ru</w:t>
      </w:r>
      <w:r w:rsidRPr="00EF264E">
        <w:rPr>
          <w:rFonts w:ascii="Arial" w:hAnsi="Arial" w:cs="Arial"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2.7. Дата и время начала приема Заявок: 28.10.2022 в 09 час. 00 мин.*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Прием Заявок осуществляется круглосуточно.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* Здесь и далее указано московское время.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2.8. Дата и время окончания срока приема Заявок и начала их рассмотрения: </w:t>
      </w:r>
      <w:r w:rsidRPr="00EF264E">
        <w:rPr>
          <w:rFonts w:ascii="Arial" w:hAnsi="Arial" w:cs="Arial"/>
          <w:sz w:val="24"/>
          <w:szCs w:val="24"/>
        </w:rPr>
        <w:t>12.12.2022</w:t>
      </w:r>
      <w:r w:rsidRPr="00EF264E">
        <w:rPr>
          <w:rFonts w:ascii="Arial" w:hAnsi="Arial" w:cs="Arial"/>
          <w:sz w:val="24"/>
          <w:szCs w:val="24"/>
        </w:rPr>
        <w:br/>
        <w:t>в 18 час. 00 мин.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2.9. Дата окончания рассмотрения Заявок: </w:t>
      </w:r>
      <w:r w:rsidRPr="00EF264E">
        <w:rPr>
          <w:rFonts w:ascii="Arial" w:hAnsi="Arial" w:cs="Arial"/>
          <w:sz w:val="24"/>
          <w:szCs w:val="24"/>
        </w:rPr>
        <w:t>15.12.2022.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2.10. Место проведения аукциона: </w:t>
      </w:r>
      <w:r w:rsidRPr="00EF264E">
        <w:rPr>
          <w:rFonts w:ascii="Arial" w:hAnsi="Arial" w:cs="Arial"/>
          <w:sz w:val="24"/>
          <w:szCs w:val="24"/>
        </w:rPr>
        <w:t xml:space="preserve">электронная площадка </w:t>
      </w:r>
      <w:hyperlink r:id="rId9" w:history="1">
        <w:r w:rsidRPr="00EF264E">
          <w:rPr>
            <w:rStyle w:val="a6"/>
            <w:rFonts w:ascii="Arial" w:hAnsi="Arial" w:cs="Arial"/>
            <w:bCs/>
            <w:color w:val="auto"/>
            <w:sz w:val="24"/>
            <w:szCs w:val="24"/>
          </w:rPr>
          <w:t>www.rts-tender.ru</w:t>
        </w:r>
      </w:hyperlink>
      <w:r w:rsidRPr="00EF264E">
        <w:rPr>
          <w:rFonts w:ascii="Arial" w:hAnsi="Arial" w:cs="Arial"/>
          <w:sz w:val="24"/>
          <w:szCs w:val="24"/>
        </w:rPr>
        <w:t xml:space="preserve">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2.11. Дата и время начала проведения аукциона: </w:t>
      </w:r>
      <w:r w:rsidRPr="00EF264E">
        <w:rPr>
          <w:rFonts w:ascii="Arial" w:hAnsi="Arial" w:cs="Arial"/>
          <w:sz w:val="24"/>
          <w:szCs w:val="24"/>
        </w:rPr>
        <w:t>15.12.2022 в 12 час. 00 мин.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Информация!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ab/>
        <w:t xml:space="preserve">В Московской области функционирует Центр содействия строительству Московской области (далее - ЦСС), который обеспечивает сопровождение коммерческих проектов. ЦСС предоставляет услуги на безвозмездной основе, в том числе </w:t>
      </w:r>
      <w:proofErr w:type="gramStart"/>
      <w:r w:rsidRPr="00EF264E">
        <w:rPr>
          <w:rFonts w:ascii="Arial" w:hAnsi="Arial" w:cs="Arial"/>
          <w:sz w:val="24"/>
          <w:szCs w:val="24"/>
        </w:rPr>
        <w:t>по</w:t>
      </w:r>
      <w:proofErr w:type="gramEnd"/>
      <w:r w:rsidRPr="00EF264E">
        <w:rPr>
          <w:rFonts w:ascii="Arial" w:hAnsi="Arial" w:cs="Arial"/>
          <w:sz w:val="24"/>
          <w:szCs w:val="24"/>
        </w:rPr>
        <w:t>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сопровождению коммерческих проектов персональным менеджером;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- подготовке инструкции по сбору исходно-разрешительной документации.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Единый </w:t>
      </w:r>
      <w:proofErr w:type="spellStart"/>
      <w:r w:rsidRPr="00EF264E">
        <w:rPr>
          <w:rFonts w:ascii="Arial" w:hAnsi="Arial" w:cs="Arial"/>
          <w:sz w:val="24"/>
          <w:szCs w:val="24"/>
        </w:rPr>
        <w:t>Колл</w:t>
      </w:r>
      <w:proofErr w:type="spellEnd"/>
      <w:r w:rsidRPr="00EF264E">
        <w:rPr>
          <w:rFonts w:ascii="Arial" w:hAnsi="Arial" w:cs="Arial"/>
          <w:sz w:val="24"/>
          <w:szCs w:val="24"/>
        </w:rPr>
        <w:t xml:space="preserve">-центр ЦСС: 8-498-602-00-00.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bookmarkStart w:id="32" w:name="_Toc419295274"/>
      <w:bookmarkStart w:id="33" w:name="_Toc423619378"/>
      <w:bookmarkStart w:id="34" w:name="_Toc426462872"/>
      <w:bookmarkStart w:id="35" w:name="_Toc428969607"/>
      <w:bookmarkStart w:id="36" w:name="_Toc479691585"/>
      <w:bookmarkStart w:id="37" w:name="__RefHeading__41_520497706"/>
      <w:bookmarkEnd w:id="29"/>
      <w:bookmarkEnd w:id="30"/>
      <w:bookmarkEnd w:id="31"/>
      <w:r w:rsidRPr="00EF264E">
        <w:rPr>
          <w:rFonts w:ascii="Arial" w:hAnsi="Arial" w:cs="Arial"/>
          <w:bCs/>
          <w:iCs/>
          <w:sz w:val="24"/>
          <w:szCs w:val="24"/>
        </w:rPr>
        <w:t>3. Информационное обеспечение аукциона</w:t>
      </w:r>
      <w:bookmarkEnd w:id="32"/>
      <w:bookmarkEnd w:id="33"/>
      <w:bookmarkEnd w:id="34"/>
      <w:bookmarkEnd w:id="35"/>
      <w:bookmarkEnd w:id="36"/>
      <w:r w:rsidRPr="00EF264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3.1. Извещение о проведен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>ии ау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 xml:space="preserve">кциона (далее по тексту - Извещение) </w:t>
      </w:r>
      <w:r w:rsidRPr="00EF264E">
        <w:rPr>
          <w:rFonts w:ascii="Arial" w:hAnsi="Arial" w:cs="Arial"/>
          <w:sz w:val="24"/>
          <w:szCs w:val="24"/>
        </w:rPr>
        <w:t xml:space="preserve">размещается на Официальном сайте торгов, на </w:t>
      </w:r>
      <w:bookmarkStart w:id="38" w:name="_Hlk80035385"/>
      <w:r w:rsidRPr="00EF264E">
        <w:rPr>
          <w:rFonts w:ascii="Arial" w:hAnsi="Arial" w:cs="Arial"/>
          <w:sz w:val="24"/>
          <w:szCs w:val="24"/>
        </w:rPr>
        <w:t>Портале ЕАСУЗ</w:t>
      </w:r>
      <w:bookmarkEnd w:id="38"/>
      <w:r w:rsidRPr="00EF264E">
        <w:rPr>
          <w:rFonts w:ascii="Arial" w:hAnsi="Arial" w:cs="Arial"/>
          <w:sz w:val="24"/>
          <w:szCs w:val="24"/>
        </w:rPr>
        <w:t xml:space="preserve"> и на электронной площадке.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- на официальном сайте Администрации муниципального образования городской округ Люберцы Московской области </w:t>
      </w:r>
      <w:proofErr w:type="spellStart"/>
      <w:r w:rsidRPr="00EF264E">
        <w:rPr>
          <w:rFonts w:ascii="Arial" w:hAnsi="Arial" w:cs="Arial"/>
          <w:sz w:val="24"/>
          <w:szCs w:val="24"/>
        </w:rPr>
        <w:t>люберцы</w:t>
      </w:r>
      <w:proofErr w:type="gramStart"/>
      <w:r w:rsidRPr="00EF264E">
        <w:rPr>
          <w:rFonts w:ascii="Arial" w:hAnsi="Arial" w:cs="Arial"/>
          <w:sz w:val="24"/>
          <w:szCs w:val="24"/>
        </w:rPr>
        <w:t>.р</w:t>
      </w:r>
      <w:proofErr w:type="gramEnd"/>
      <w:r w:rsidRPr="00EF264E">
        <w:rPr>
          <w:rFonts w:ascii="Arial" w:hAnsi="Arial" w:cs="Arial"/>
          <w:sz w:val="24"/>
          <w:szCs w:val="24"/>
        </w:rPr>
        <w:t>ф</w:t>
      </w:r>
      <w:proofErr w:type="spellEnd"/>
      <w:r w:rsidRPr="00EF264E">
        <w:rPr>
          <w:rFonts w:ascii="Arial" w:hAnsi="Arial" w:cs="Arial"/>
          <w:sz w:val="24"/>
          <w:szCs w:val="24"/>
        </w:rPr>
        <w:t>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в официальном печатном издании - приложении к газете «Люберецкая панорама» «Вестник официальных документов».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9" w:name="_Toc423619379"/>
      <w:bookmarkStart w:id="40" w:name="_Toc426462873"/>
      <w:bookmarkStart w:id="41" w:name="_Toc428969608"/>
      <w:bookmarkStart w:id="42" w:name="_Ref368517744"/>
      <w:r w:rsidRPr="00EF264E">
        <w:rPr>
          <w:rFonts w:ascii="Arial" w:hAnsi="Arial" w:cs="Arial"/>
          <w:sz w:val="24"/>
          <w:szCs w:val="24"/>
        </w:rPr>
        <w:t>Все приложения к Извещению являются его неотъемлемой частью.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3.2. 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 8) на адрес электронной почты rct_torgi@mosreg.ru с указанием следующих данных: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тема письма: Запрос на осмотр Земельного участка;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наименование юридического лица (для юридического лица);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адрес электронной почты, контактный телефон;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lastRenderedPageBreak/>
        <w:t>- дата и № аукциона;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 кадастровый номер Земельного участка, его местоположение (адрес).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bookmarkStart w:id="43" w:name="_Toc479691586"/>
      <w:r w:rsidRPr="00EF264E">
        <w:rPr>
          <w:rFonts w:ascii="Arial" w:hAnsi="Arial" w:cs="Arial"/>
          <w:bCs/>
          <w:iCs/>
          <w:sz w:val="24"/>
          <w:szCs w:val="24"/>
        </w:rPr>
        <w:t>4. Требования к Заявител</w:t>
      </w:r>
      <w:bookmarkEnd w:id="39"/>
      <w:bookmarkEnd w:id="40"/>
      <w:bookmarkEnd w:id="41"/>
      <w:r w:rsidRPr="00EF264E">
        <w:rPr>
          <w:rFonts w:ascii="Arial" w:hAnsi="Arial" w:cs="Arial"/>
          <w:bCs/>
          <w:iCs/>
          <w:sz w:val="24"/>
          <w:szCs w:val="24"/>
        </w:rPr>
        <w:t>ям аукциона</w:t>
      </w:r>
      <w:bookmarkEnd w:id="43"/>
      <w:r w:rsidRPr="00EF264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 w:rsidRPr="00EF264E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EF264E">
        <w:rPr>
          <w:rFonts w:ascii="Arial" w:hAnsi="Arial" w:cs="Arial"/>
          <w:sz w:val="24"/>
          <w:szCs w:val="24"/>
        </w:rPr>
        <w:t>ие</w:t>
      </w:r>
      <w:proofErr w:type="spellEnd"/>
      <w:r w:rsidRPr="00EF264E">
        <w:rPr>
          <w:rFonts w:ascii="Arial" w:hAnsi="Arial" w:cs="Arial"/>
          <w:sz w:val="24"/>
          <w:szCs w:val="24"/>
        </w:rPr>
        <w:t>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bookmarkStart w:id="44" w:name="_Toc470009552"/>
      <w:bookmarkStart w:id="45" w:name="_Toc419295277"/>
      <w:bookmarkStart w:id="46" w:name="_Toc423619381"/>
      <w:bookmarkStart w:id="47" w:name="_Toc426462874"/>
      <w:bookmarkStart w:id="48" w:name="_Toc428969609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F264E">
        <w:rPr>
          <w:rFonts w:ascii="Arial" w:hAnsi="Arial" w:cs="Arial"/>
          <w:bCs/>
          <w:iCs/>
          <w:sz w:val="24"/>
          <w:szCs w:val="24"/>
        </w:rPr>
        <w:t>5. Получение ЭП и регистрация (аккредитация) на электронной площадке</w:t>
      </w:r>
      <w:bookmarkEnd w:id="44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5.1.</w:t>
      </w:r>
      <w:r w:rsidRPr="00EF264E">
        <w:rPr>
          <w:rFonts w:ascii="Arial" w:hAnsi="Arial" w:cs="Arial"/>
          <w:sz w:val="24"/>
          <w:szCs w:val="24"/>
          <w:lang w:val="en-US"/>
        </w:rPr>
        <w:t> </w:t>
      </w:r>
      <w:r w:rsidRPr="00EF264E">
        <w:rPr>
          <w:rFonts w:ascii="Arial" w:hAnsi="Arial" w:cs="Arial"/>
          <w:sz w:val="24"/>
          <w:szCs w:val="24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EF264E">
        <w:rPr>
          <w:rFonts w:ascii="Arial" w:hAnsi="Arial" w:cs="Arial"/>
          <w:sz w:val="24"/>
          <w:szCs w:val="24"/>
        </w:rPr>
        <w:t>оформленную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в соответствии с требованиями действующего законодательства.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5.2.</w:t>
      </w:r>
      <w:r w:rsidRPr="00EF264E">
        <w:rPr>
          <w:rFonts w:ascii="Arial" w:hAnsi="Arial" w:cs="Arial"/>
          <w:sz w:val="24"/>
          <w:szCs w:val="24"/>
          <w:lang w:val="en-US"/>
        </w:rPr>
        <w:t> </w:t>
      </w:r>
      <w:r w:rsidRPr="00EF264E">
        <w:rPr>
          <w:rFonts w:ascii="Arial" w:hAnsi="Arial" w:cs="Arial"/>
          <w:sz w:val="24"/>
          <w:szCs w:val="24"/>
        </w:rPr>
        <w:t>Для обеспечения доступа к подаче заявки и к участию в аукционе Заявителю с учетом Раздела 4 и пункта 5.1 Извещения необходимо пройти регистрацию (аккредитацию) на электронной площадке в соответствии с Регламентом и Инструкциями.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Регистрация на электронной площадке осуществляется без взимания платы.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5.3.</w:t>
      </w:r>
      <w:r w:rsidRPr="00EF264E">
        <w:rPr>
          <w:rFonts w:ascii="Arial" w:hAnsi="Arial" w:cs="Arial"/>
          <w:sz w:val="24"/>
          <w:szCs w:val="24"/>
          <w:lang w:val="en-US"/>
        </w:rPr>
        <w:t> </w:t>
      </w:r>
      <w:r w:rsidRPr="00EF264E">
        <w:rPr>
          <w:rFonts w:ascii="Arial" w:hAnsi="Arial" w:cs="Arial"/>
          <w:sz w:val="24"/>
          <w:szCs w:val="24"/>
        </w:rPr>
        <w:t>Информация по получению ЭП и регистрации (аккредитации) на электронной площадке указана также в Памятке (Приложение 10).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5.4. 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6. Порядок внесения, блокирования и прекращения блокирования денежных сре</w:t>
      </w:r>
      <w:proofErr w:type="gramStart"/>
      <w:r w:rsidRPr="00EF264E">
        <w:rPr>
          <w:rFonts w:ascii="Arial" w:hAnsi="Arial" w:cs="Arial"/>
          <w:sz w:val="24"/>
          <w:szCs w:val="24"/>
        </w:rPr>
        <w:t>дств в к</w:t>
      </w:r>
      <w:proofErr w:type="gramEnd"/>
      <w:r w:rsidRPr="00EF264E">
        <w:rPr>
          <w:rFonts w:ascii="Arial" w:hAnsi="Arial" w:cs="Arial"/>
          <w:sz w:val="24"/>
          <w:szCs w:val="24"/>
        </w:rPr>
        <w:t>ачестве задатка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6.1. Для участия в аукционе устанавливается требование о внесении задатка.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6.2. </w:t>
      </w:r>
      <w:proofErr w:type="gramStart"/>
      <w:r w:rsidRPr="00EF264E">
        <w:rPr>
          <w:rFonts w:ascii="Arial" w:hAnsi="Arial" w:cs="Arial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требований Разделов 4,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</w:t>
      </w:r>
      <w:r w:rsidRPr="00EF264E">
        <w:rPr>
          <w:rFonts w:ascii="Arial" w:hAnsi="Arial" w:cs="Arial"/>
          <w:sz w:val="24"/>
          <w:szCs w:val="24"/>
        </w:rPr>
        <w:br/>
        <w:t>с Регламентом и Инструкциями, по следующим реквизитам: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Получатель платежа: Общество с ограниченной ответственностью «РТС-тендер»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Банковские реквизиты: Филиал "Корпоративный" ПАО "</w:t>
      </w:r>
      <w:proofErr w:type="spellStart"/>
      <w:r w:rsidRPr="00EF264E">
        <w:rPr>
          <w:rFonts w:ascii="Arial" w:hAnsi="Arial" w:cs="Arial"/>
          <w:sz w:val="24"/>
          <w:szCs w:val="24"/>
        </w:rPr>
        <w:t>Совкомбанк</w:t>
      </w:r>
      <w:proofErr w:type="spellEnd"/>
      <w:r w:rsidRPr="00EF264E">
        <w:rPr>
          <w:rFonts w:ascii="Arial" w:hAnsi="Arial" w:cs="Arial"/>
          <w:sz w:val="24"/>
          <w:szCs w:val="24"/>
        </w:rPr>
        <w:t>"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БИК 044525360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Расчётный счёт: 40702810512030016362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Корр. счёт 30101810445250000360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ИНН 7710357167 КПП 773001001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Назначение платежа: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«Внесение гарантийного обеспечения по Соглашению о внесении гарантийного обеспечения, </w:t>
      </w:r>
      <w:r w:rsidRPr="00EF264E">
        <w:rPr>
          <w:rFonts w:ascii="Arial" w:hAnsi="Arial" w:cs="Arial"/>
          <w:bCs/>
          <w:sz w:val="24"/>
          <w:szCs w:val="24"/>
        </w:rPr>
        <w:br/>
        <w:t>№ аналитического счета _________, без НДС»</w:t>
      </w:r>
      <w:r w:rsidRPr="00EF264E">
        <w:rPr>
          <w:rFonts w:ascii="Arial" w:hAnsi="Arial" w:cs="Arial"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6.3. 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lastRenderedPageBreak/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Подача Заявки и блокирование задатка является заключением Соглашения о задатке (Приложение 7).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6.4. 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434DD6" w:rsidRPr="00EF264E" w:rsidRDefault="00434DD6" w:rsidP="00EF264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434DD6" w:rsidRPr="00EF264E" w:rsidRDefault="00434DD6" w:rsidP="00EF264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434DD6" w:rsidRPr="00EF264E" w:rsidRDefault="00434DD6" w:rsidP="00EF264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6.5. Информация по внесению, блокированию и прекращению блокирования денежных сре</w:t>
      </w:r>
      <w:proofErr w:type="gramStart"/>
      <w:r w:rsidRPr="00EF264E">
        <w:rPr>
          <w:rFonts w:ascii="Arial" w:hAnsi="Arial" w:cs="Arial"/>
          <w:sz w:val="24"/>
          <w:szCs w:val="24"/>
        </w:rPr>
        <w:t>дств в к</w:t>
      </w:r>
      <w:proofErr w:type="gramEnd"/>
      <w:r w:rsidRPr="00EF264E">
        <w:rPr>
          <w:rFonts w:ascii="Arial" w:hAnsi="Arial" w:cs="Arial"/>
          <w:sz w:val="24"/>
          <w:szCs w:val="24"/>
        </w:rPr>
        <w:t>ачестве задатка указана также в Памятке (Приложение 10).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6.6. Задаток, внесенный лицом, признанным победителем аукциона (далее – Победитель), а также </w:t>
      </w:r>
      <w:proofErr w:type="gramStart"/>
      <w:r w:rsidRPr="00EF264E">
        <w:rPr>
          <w:rFonts w:ascii="Arial" w:hAnsi="Arial" w:cs="Arial"/>
          <w:sz w:val="24"/>
          <w:szCs w:val="24"/>
        </w:rPr>
        <w:t>задаток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</w:t>
      </w:r>
      <w:r w:rsidRPr="00EF264E">
        <w:rPr>
          <w:rFonts w:ascii="Arial" w:hAnsi="Arial" w:cs="Arial"/>
          <w:sz w:val="24"/>
          <w:szCs w:val="24"/>
        </w:rPr>
        <w:br/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bookmarkStart w:id="49" w:name="__RefHeading__53_520497706"/>
      <w:bookmarkStart w:id="50" w:name="__RefHeading__68_1698952488"/>
      <w:bookmarkStart w:id="51" w:name="_Toc479691587"/>
      <w:bookmarkEnd w:id="45"/>
      <w:bookmarkEnd w:id="46"/>
      <w:bookmarkEnd w:id="47"/>
      <w:bookmarkEnd w:id="48"/>
      <w:bookmarkEnd w:id="49"/>
      <w:bookmarkEnd w:id="50"/>
      <w:r w:rsidRPr="00EF264E">
        <w:rPr>
          <w:rFonts w:ascii="Arial" w:hAnsi="Arial" w:cs="Arial"/>
          <w:bCs/>
          <w:iCs/>
          <w:sz w:val="24"/>
          <w:szCs w:val="24"/>
        </w:rPr>
        <w:t>7. Порядок, форма и срок приема и отзыва Заявок</w:t>
      </w:r>
      <w:bookmarkEnd w:id="51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7.1. Прием заявок обеспечивается </w:t>
      </w:r>
      <w:r w:rsidRPr="00EF264E">
        <w:rPr>
          <w:rFonts w:ascii="Arial" w:hAnsi="Arial" w:cs="Arial"/>
          <w:bCs/>
          <w:sz w:val="24"/>
          <w:szCs w:val="24"/>
        </w:rPr>
        <w:t xml:space="preserve">Оператором электронной площадки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>. Один Заявитель вправе подать только одну Заявку.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7.2.</w:t>
      </w:r>
      <w:r w:rsidRPr="00EF264E">
        <w:rPr>
          <w:rFonts w:ascii="Arial" w:hAnsi="Arial" w:cs="Arial"/>
          <w:bCs/>
          <w:sz w:val="24"/>
          <w:szCs w:val="24"/>
        </w:rPr>
        <w:t xml:space="preserve"> Заявитель с учетом требований Разделов 4, 5, 6 подает заявку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Инструкциями. Информация по подаче заявки указана также в Памятке (Приложение 10).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7.3.</w:t>
      </w:r>
      <w:r w:rsidRPr="00EF264E">
        <w:rPr>
          <w:rFonts w:ascii="Arial" w:hAnsi="Arial" w:cs="Arial"/>
          <w:bCs/>
          <w:sz w:val="24"/>
          <w:szCs w:val="24"/>
        </w:rPr>
        <w:t> Заявка направляется Заявителем Оператору электронной площадки в сроки, указанные в пунктах</w:t>
      </w:r>
      <w:r w:rsidR="00582F60" w:rsidRPr="00EF264E">
        <w:rPr>
          <w:rFonts w:ascii="Arial" w:hAnsi="Arial" w:cs="Arial"/>
          <w:bCs/>
          <w:sz w:val="24"/>
          <w:szCs w:val="24"/>
        </w:rPr>
        <w:t xml:space="preserve"> </w:t>
      </w:r>
      <w:r w:rsidRPr="00EF264E">
        <w:rPr>
          <w:rFonts w:ascii="Arial" w:hAnsi="Arial" w:cs="Arial"/>
          <w:bCs/>
          <w:sz w:val="24"/>
          <w:szCs w:val="24"/>
        </w:rPr>
        <w:t>2.7, 2.8 Извещения, путем: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7.3.1. заполнения Заявителем ее электронной формы </w:t>
      </w:r>
      <w:r w:rsidRPr="00EF264E">
        <w:rPr>
          <w:rFonts w:ascii="Arial" w:hAnsi="Arial" w:cs="Arial"/>
          <w:sz w:val="24"/>
          <w:szCs w:val="24"/>
        </w:rPr>
        <w:t>(Приложение 6</w:t>
      </w:r>
      <w:r w:rsidRPr="00EF264E">
        <w:rPr>
          <w:rFonts w:ascii="Arial" w:hAnsi="Arial" w:cs="Arial"/>
          <w:bCs/>
          <w:sz w:val="24"/>
          <w:szCs w:val="24"/>
        </w:rPr>
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- надлежащим образом заверенный перевод </w:t>
      </w:r>
      <w:proofErr w:type="gramStart"/>
      <w:r w:rsidRPr="00EF264E">
        <w:rPr>
          <w:rFonts w:ascii="Arial" w:hAnsi="Arial" w:cs="Arial"/>
          <w:bCs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EF264E">
        <w:rPr>
          <w:rFonts w:ascii="Arial" w:hAnsi="Arial" w:cs="Arial"/>
          <w:bCs/>
          <w:sz w:val="24"/>
          <w:szCs w:val="24"/>
        </w:rPr>
        <w:t>, если Заявителем является иностранное юридическое лицо;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lastRenderedPageBreak/>
        <w:t>- документы, подтверждающие внесение задатка.*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*</w:t>
      </w:r>
      <w:r w:rsidRPr="00EF264E">
        <w:rPr>
          <w:rFonts w:ascii="Arial" w:hAnsi="Arial" w:cs="Arial"/>
          <w:sz w:val="24"/>
          <w:szCs w:val="24"/>
        </w:rPr>
        <w:t xml:space="preserve">При подаче Заявителем Заявки в соответствии </w:t>
      </w:r>
      <w:r w:rsidRPr="00EF264E">
        <w:rPr>
          <w:rFonts w:ascii="Arial" w:hAnsi="Arial" w:cs="Arial"/>
          <w:bCs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sz w:val="24"/>
          <w:szCs w:val="24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7.3.2. подписания Заявки ЭП Заявителя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7.4. Заявка и прилагаемые к ней документы направляются единовременно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7.5.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 xml:space="preserve"> Оператор электронной площадки возвращает Заявку Заявителю в случае: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- предоставления Заявки, подписанной ЭП лица, не уполномоченного действовать от имени Заявителя;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- подачи одним Заявителем двух и более Заявок при условии, что поданные ранее Заявки не отозваны;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- получения Заявки после установленных в пункте 2.8 Извещении дня и времени окончания срока приема Заявок.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Возврат Заявок по иным основаниям не допускается.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7.6. 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EF264E">
        <w:rPr>
          <w:rFonts w:ascii="Arial" w:hAnsi="Arial" w:cs="Arial"/>
          <w:bCs/>
          <w:sz w:val="24"/>
          <w:szCs w:val="24"/>
        </w:rPr>
        <w:t xml:space="preserve">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 xml:space="preserve">. При этом Оператор электронной площадки направляет Заявителю уведомление о поступлении Заявки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7.7. </w:t>
      </w:r>
      <w:r w:rsidRPr="00EF264E">
        <w:rPr>
          <w:rFonts w:ascii="Arial" w:hAnsi="Arial" w:cs="Arial"/>
          <w:bCs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7.8. </w:t>
      </w:r>
      <w:bookmarkStart w:id="52" w:name="_Toc423619380"/>
      <w:bookmarkStart w:id="53" w:name="_Toc426462877"/>
      <w:bookmarkStart w:id="54" w:name="_Toc428969612"/>
      <w:r w:rsidRPr="00EF264E">
        <w:rPr>
          <w:rFonts w:ascii="Arial" w:hAnsi="Arial" w:cs="Arial"/>
          <w:bCs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7.9. Прием Заявок прекращается Оператором электронной площадки с помощью программных и технических сре</w:t>
      </w:r>
      <w:proofErr w:type="gramStart"/>
      <w:r w:rsidRPr="00EF264E">
        <w:rPr>
          <w:rFonts w:ascii="Arial" w:hAnsi="Arial" w:cs="Arial"/>
          <w:sz w:val="24"/>
          <w:szCs w:val="24"/>
        </w:rPr>
        <w:t>дств в д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ату и время </w:t>
      </w:r>
      <w:r w:rsidRPr="00EF264E">
        <w:rPr>
          <w:rFonts w:ascii="Arial" w:hAnsi="Arial" w:cs="Arial"/>
          <w:bCs/>
          <w:sz w:val="24"/>
          <w:szCs w:val="24"/>
        </w:rPr>
        <w:t>окончания срока приема Заявок</w:t>
      </w:r>
      <w:r w:rsidRPr="00EF264E">
        <w:rPr>
          <w:rFonts w:ascii="Arial" w:hAnsi="Arial" w:cs="Arial"/>
          <w:sz w:val="24"/>
          <w:szCs w:val="24"/>
        </w:rPr>
        <w:t>, указанные в пункте 2.8 Извещения.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7.10. Ответственность за достоверность указанной в Заявке информации и приложенных к ней документов несет Заявитель.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7.11.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F264E">
        <w:rPr>
          <w:rFonts w:ascii="Arial" w:hAnsi="Arial" w:cs="Arial"/>
          <w:bCs/>
          <w:iCs/>
          <w:sz w:val="24"/>
          <w:szCs w:val="24"/>
        </w:rPr>
        <w:t>8. Аукционная комиссия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8.1. Аукционная комиссия формируется Организатором аукциона и осуществляет следующие полномочия: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- оформляет и подписывает Протокол о результатах аукциона.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lastRenderedPageBreak/>
        <w:t>8.2.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F264E">
        <w:rPr>
          <w:rFonts w:ascii="Arial" w:hAnsi="Arial" w:cs="Arial"/>
          <w:bCs/>
          <w:iCs/>
          <w:sz w:val="24"/>
          <w:szCs w:val="24"/>
        </w:rPr>
        <w:t>9. Порядок рассмотрения Заявок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9.1. Рассмотрение Заявок осуществляется Аукционной комиссией.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9.2. Заявитель не допускается к участию в аукционе в следующих случаях: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F264E">
        <w:rPr>
          <w:rFonts w:ascii="Arial" w:hAnsi="Arial" w:cs="Arial"/>
          <w:sz w:val="24"/>
          <w:szCs w:val="24"/>
        </w:rPr>
        <w:t>непоступление</w:t>
      </w:r>
      <w:proofErr w:type="spellEnd"/>
      <w:r w:rsidRPr="00EF264E">
        <w:rPr>
          <w:rFonts w:ascii="Arial" w:hAnsi="Arial" w:cs="Arial"/>
          <w:sz w:val="24"/>
          <w:szCs w:val="24"/>
        </w:rPr>
        <w:t xml:space="preserve"> задатка на дату рассмотрения Заявок на участие в аукционе;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9.3.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9.4.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55" w:name="_Hlk80035481"/>
      <w:r w:rsidRPr="00EF264E">
        <w:rPr>
          <w:rFonts w:ascii="Arial" w:hAnsi="Arial" w:cs="Arial"/>
          <w:sz w:val="24"/>
          <w:szCs w:val="24"/>
        </w:rPr>
        <w:t>Портале ЕАСУЗ</w:t>
      </w:r>
      <w:bookmarkEnd w:id="55"/>
      <w:r w:rsidRPr="00EF264E">
        <w:rPr>
          <w:rFonts w:ascii="Arial" w:hAnsi="Arial" w:cs="Arial"/>
          <w:sz w:val="24"/>
          <w:szCs w:val="24"/>
        </w:rPr>
        <w:t xml:space="preserve"> не позднее, чем на следующий день после дня подписания указанного протокола.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9.5. Заявитель, в соответствии с полученным им уведомлением Участника, в соответствии </w:t>
      </w:r>
      <w:r w:rsidRPr="00EF264E">
        <w:rPr>
          <w:rFonts w:ascii="Arial" w:hAnsi="Arial" w:cs="Arial"/>
          <w:bCs/>
          <w:sz w:val="24"/>
          <w:szCs w:val="24"/>
        </w:rPr>
        <w:t xml:space="preserve">с Регламентом и Инструкциями </w:t>
      </w:r>
      <w:r w:rsidRPr="00EF264E">
        <w:rPr>
          <w:rFonts w:ascii="Arial" w:hAnsi="Arial" w:cs="Arial"/>
          <w:sz w:val="24"/>
          <w:szCs w:val="24"/>
        </w:rPr>
        <w:t xml:space="preserve">считается участвующим в аукционе с даты и времени начала проведения аукциона, </w:t>
      </w:r>
      <w:proofErr w:type="gramStart"/>
      <w:r w:rsidRPr="00EF264E">
        <w:rPr>
          <w:rFonts w:ascii="Arial" w:hAnsi="Arial" w:cs="Arial"/>
          <w:sz w:val="24"/>
          <w:szCs w:val="24"/>
        </w:rPr>
        <w:t>указанных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в пункте 2.11 Извещения.</w:t>
      </w:r>
      <w:bookmarkStart w:id="56" w:name="_Toc419295282"/>
      <w:bookmarkStart w:id="57" w:name="_Toc423619386"/>
      <w:bookmarkStart w:id="58" w:name="_Toc426462880"/>
      <w:bookmarkStart w:id="59" w:name="_Toc428969615"/>
      <w:bookmarkEnd w:id="52"/>
      <w:bookmarkEnd w:id="53"/>
      <w:bookmarkEnd w:id="54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bookmarkStart w:id="60" w:name="_Toc479691591"/>
      <w:r w:rsidRPr="00EF264E">
        <w:rPr>
          <w:rFonts w:ascii="Arial" w:hAnsi="Arial" w:cs="Arial"/>
          <w:bCs/>
          <w:iCs/>
          <w:sz w:val="24"/>
          <w:szCs w:val="24"/>
        </w:rPr>
        <w:t>10. Порядок проведения аукциона</w:t>
      </w:r>
      <w:bookmarkEnd w:id="56"/>
      <w:bookmarkEnd w:id="57"/>
      <w:bookmarkEnd w:id="58"/>
      <w:bookmarkEnd w:id="59"/>
      <w:bookmarkEnd w:id="60"/>
      <w:r w:rsidRPr="00EF264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61" w:name="_Toc426365734"/>
      <w:bookmarkStart w:id="62" w:name="_Toc429992738"/>
      <w:r w:rsidRPr="00EF264E">
        <w:rPr>
          <w:rFonts w:ascii="Arial" w:hAnsi="Arial" w:cs="Arial"/>
          <w:bCs/>
          <w:sz w:val="24"/>
          <w:szCs w:val="24"/>
        </w:rPr>
        <w:t>10.1.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bCs/>
          <w:sz w:val="24"/>
          <w:szCs w:val="24"/>
        </w:rPr>
        <w:t xml:space="preserve">Проведение аукциона в соответствии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 xml:space="preserve"> обеспечивается Оператором электронной площадки. 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10.2.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bCs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EF264E">
        <w:rPr>
          <w:rFonts w:ascii="Arial" w:hAnsi="Arial" w:cs="Arial"/>
          <w:bCs/>
          <w:sz w:val="24"/>
          <w:szCs w:val="24"/>
        </w:rPr>
        <w:br/>
        <w:t xml:space="preserve">в аукционе. </w:t>
      </w:r>
      <w:r w:rsidRPr="00EF264E">
        <w:rPr>
          <w:rFonts w:ascii="Arial" w:hAnsi="Arial" w:cs="Arial"/>
          <w:sz w:val="24"/>
          <w:szCs w:val="24"/>
        </w:rPr>
        <w:t>Информация по участию в аукционе указана также в Памятке (Приложение 10).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10.3. 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10.4. Аукцион проводится путем повышения Начальной цены Предмета аукциона на «шаг аукциона», установленные пунктом 2.5 Извещения.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10.5.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sz w:val="24"/>
          <w:szCs w:val="24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10.6.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bCs/>
          <w:sz w:val="24"/>
          <w:szCs w:val="24"/>
        </w:rPr>
        <w:t>В случае поступления</w:t>
      </w:r>
      <w:r w:rsidRPr="00EF264E">
        <w:rPr>
          <w:rFonts w:ascii="Arial" w:hAnsi="Arial" w:cs="Arial"/>
          <w:sz w:val="24"/>
          <w:szCs w:val="24"/>
        </w:rPr>
        <w:t xml:space="preserve"> </w:t>
      </w:r>
      <w:r w:rsidRPr="00EF264E">
        <w:rPr>
          <w:rFonts w:ascii="Arial" w:hAnsi="Arial" w:cs="Arial"/>
          <w:bCs/>
          <w:sz w:val="24"/>
          <w:szCs w:val="24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10.7.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bCs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</w:t>
      </w:r>
      <w:r w:rsidRPr="00EF264E">
        <w:rPr>
          <w:rFonts w:ascii="Arial" w:hAnsi="Arial" w:cs="Arial"/>
          <w:bCs/>
          <w:sz w:val="24"/>
          <w:szCs w:val="24"/>
        </w:rPr>
        <w:lastRenderedPageBreak/>
        <w:t xml:space="preserve">предложения о цене </w:t>
      </w:r>
      <w:r w:rsidRPr="00EF264E">
        <w:rPr>
          <w:rFonts w:ascii="Arial" w:hAnsi="Arial" w:cs="Arial"/>
          <w:sz w:val="24"/>
          <w:szCs w:val="24"/>
        </w:rPr>
        <w:t>Предмета аукцион</w:t>
      </w:r>
      <w:r w:rsidRPr="00EF264E">
        <w:rPr>
          <w:rFonts w:ascii="Arial" w:hAnsi="Arial" w:cs="Arial"/>
          <w:bCs/>
          <w:sz w:val="24"/>
          <w:szCs w:val="24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10.8.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10.9.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bCs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x-none"/>
        </w:rPr>
      </w:pPr>
      <w:r w:rsidRPr="00EF264E">
        <w:rPr>
          <w:rFonts w:ascii="Arial" w:hAnsi="Arial" w:cs="Arial"/>
          <w:bCs/>
          <w:sz w:val="24"/>
          <w:szCs w:val="24"/>
        </w:rPr>
        <w:t>10.10.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EF264E">
        <w:rPr>
          <w:rFonts w:ascii="Arial" w:hAnsi="Arial" w:cs="Arial"/>
          <w:sz w:val="24"/>
          <w:szCs w:val="24"/>
        </w:rPr>
        <w:t>позднее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чем за 3 (три) часа до времени возобновления проведения аукциона, в соответствии 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 xml:space="preserve"> </w:t>
      </w:r>
      <w:r w:rsidRPr="00EF264E">
        <w:rPr>
          <w:rFonts w:ascii="Arial" w:hAnsi="Arial" w:cs="Arial"/>
          <w:sz w:val="24"/>
          <w:szCs w:val="24"/>
        </w:rPr>
        <w:t>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 xml:space="preserve">10.11. После завершения аукциона Оператор электронной площадки размещает Протокол о результатах аукциона на электронной площадке </w:t>
      </w:r>
      <w:r w:rsidRPr="00EF264E">
        <w:rPr>
          <w:rFonts w:ascii="Arial" w:hAnsi="Arial" w:cs="Arial"/>
          <w:sz w:val="24"/>
          <w:szCs w:val="24"/>
        </w:rPr>
        <w:t>с Регламентом и Инструкциями</w:t>
      </w:r>
      <w:r w:rsidRPr="00EF264E">
        <w:rPr>
          <w:rFonts w:ascii="Arial" w:hAnsi="Arial" w:cs="Arial"/>
          <w:bCs/>
          <w:sz w:val="24"/>
          <w:szCs w:val="24"/>
        </w:rPr>
        <w:t>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10.12.</w:t>
      </w:r>
      <w:r w:rsidRPr="00EF264E">
        <w:rPr>
          <w:rFonts w:ascii="Arial" w:hAnsi="Arial" w:cs="Arial"/>
          <w:bCs/>
          <w:sz w:val="24"/>
          <w:szCs w:val="24"/>
          <w:lang w:val="en-US"/>
        </w:rPr>
        <w:t> </w:t>
      </w:r>
      <w:r w:rsidRPr="00EF264E">
        <w:rPr>
          <w:rFonts w:ascii="Arial" w:hAnsi="Arial" w:cs="Arial"/>
          <w:bCs/>
          <w:sz w:val="24"/>
          <w:szCs w:val="24"/>
        </w:rPr>
        <w:t xml:space="preserve">Организатор аукциона размещает Протокол о результатах аукциона на Официальном сайте торгов, </w:t>
      </w:r>
      <w:bookmarkStart w:id="63" w:name="_Hlk80035500"/>
      <w:r w:rsidRPr="00EF264E">
        <w:rPr>
          <w:rFonts w:ascii="Arial" w:hAnsi="Arial" w:cs="Arial"/>
          <w:bCs/>
          <w:sz w:val="24"/>
          <w:szCs w:val="24"/>
        </w:rPr>
        <w:t>Портале ЕАСУЗ</w:t>
      </w:r>
      <w:bookmarkEnd w:id="63"/>
      <w:r w:rsidRPr="00EF264E">
        <w:rPr>
          <w:rFonts w:ascii="Arial" w:hAnsi="Arial" w:cs="Arial"/>
          <w:bCs/>
          <w:sz w:val="24"/>
          <w:szCs w:val="24"/>
        </w:rPr>
        <w:t xml:space="preserve"> в течение одного рабочего дня со дня его подписания.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bCs/>
          <w:sz w:val="24"/>
          <w:szCs w:val="24"/>
        </w:rPr>
        <w:t>10.13. </w:t>
      </w:r>
      <w:r w:rsidRPr="00EF264E">
        <w:rPr>
          <w:rFonts w:ascii="Arial" w:hAnsi="Arial" w:cs="Arial"/>
          <w:sz w:val="24"/>
          <w:szCs w:val="24"/>
        </w:rPr>
        <w:t>Аукцион признается несостоявшимся в случаях, если: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по окончании срока подачи Заявок была подана только одна Заявка;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по окончании срока подачи Заявок не подано ни одной Заявки;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F264E">
        <w:rPr>
          <w:rFonts w:ascii="Arial" w:hAnsi="Arial" w:cs="Arial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всех Заявителей;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- в случае если в течени</w:t>
      </w:r>
      <w:proofErr w:type="gramStart"/>
      <w:r w:rsidRPr="00EF264E">
        <w:rPr>
          <w:rFonts w:ascii="Arial" w:hAnsi="Arial" w:cs="Arial"/>
          <w:sz w:val="24"/>
          <w:szCs w:val="24"/>
        </w:rPr>
        <w:t>и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bookmarkStart w:id="64" w:name="_Toc479691592"/>
      <w:r w:rsidRPr="00EF264E">
        <w:rPr>
          <w:rFonts w:ascii="Arial" w:hAnsi="Arial" w:cs="Arial"/>
          <w:bCs/>
          <w:iCs/>
          <w:sz w:val="24"/>
          <w:szCs w:val="24"/>
        </w:rPr>
        <w:t>11. Условия и сроки заключения договора аренды земельного участка</w:t>
      </w:r>
      <w:bookmarkEnd w:id="61"/>
      <w:bookmarkEnd w:id="62"/>
      <w:bookmarkEnd w:id="64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11.1. Заключение договора аренды земельного участка (Приложение 9)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11.2. В случае</w:t>
      </w:r>
      <w:proofErr w:type="gramStart"/>
      <w:r w:rsidRPr="00EF264E">
        <w:rPr>
          <w:rFonts w:ascii="Arial" w:hAnsi="Arial" w:cs="Arial"/>
          <w:sz w:val="24"/>
          <w:szCs w:val="24"/>
        </w:rPr>
        <w:t>,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если аукцион признан несостоявшимся и только один Заявитель допущен к участию 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11.3. В случае</w:t>
      </w:r>
      <w:proofErr w:type="gramStart"/>
      <w:r w:rsidRPr="00EF264E">
        <w:rPr>
          <w:rFonts w:ascii="Arial" w:hAnsi="Arial" w:cs="Arial"/>
          <w:sz w:val="24"/>
          <w:szCs w:val="24"/>
        </w:rPr>
        <w:t>,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11.4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lastRenderedPageBreak/>
        <w:t xml:space="preserve">11.5. Не допускается заключение договора аренды земельного участка </w:t>
      </w:r>
      <w:proofErr w:type="gramStart"/>
      <w:r w:rsidRPr="00EF264E">
        <w:rPr>
          <w:rFonts w:ascii="Arial" w:hAnsi="Arial" w:cs="Arial"/>
          <w:sz w:val="24"/>
          <w:szCs w:val="24"/>
        </w:rPr>
        <w:t>ранее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11.6. 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 xml:space="preserve">11.7. Если договор аренды земельного участка в течение 30 (тридцати) дней со дня </w:t>
      </w:r>
      <w:proofErr w:type="gramStart"/>
      <w:r w:rsidRPr="00EF264E">
        <w:rPr>
          <w:rFonts w:ascii="Arial" w:hAnsi="Arial" w:cs="Arial"/>
          <w:sz w:val="24"/>
          <w:szCs w:val="24"/>
        </w:rPr>
        <w:t>направления проекта договора аренды земельного участка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11.8. В случае</w:t>
      </w:r>
      <w:proofErr w:type="gramStart"/>
      <w:r w:rsidRPr="00EF264E">
        <w:rPr>
          <w:rFonts w:ascii="Arial" w:hAnsi="Arial" w:cs="Arial"/>
          <w:sz w:val="24"/>
          <w:szCs w:val="24"/>
        </w:rPr>
        <w:t>,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Российской Федерации от </w:t>
      </w:r>
      <w:proofErr w:type="gramStart"/>
      <w:r w:rsidRPr="00EF264E">
        <w:rPr>
          <w:rFonts w:ascii="Arial" w:hAnsi="Arial" w:cs="Arial"/>
          <w:sz w:val="24"/>
          <w:szCs w:val="24"/>
        </w:rPr>
        <w:t>02.03.2015 № 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64E">
        <w:rPr>
          <w:rFonts w:ascii="Arial" w:hAnsi="Arial" w:cs="Arial"/>
          <w:sz w:val="24"/>
          <w:szCs w:val="24"/>
        </w:rPr>
        <w:t>11.9. В случае</w:t>
      </w:r>
      <w:proofErr w:type="gramStart"/>
      <w:r w:rsidRPr="00EF264E">
        <w:rPr>
          <w:rFonts w:ascii="Arial" w:hAnsi="Arial" w:cs="Arial"/>
          <w:sz w:val="24"/>
          <w:szCs w:val="24"/>
        </w:rPr>
        <w:t>,</w:t>
      </w:r>
      <w:proofErr w:type="gramEnd"/>
      <w:r w:rsidRPr="00EF264E">
        <w:rPr>
          <w:rFonts w:ascii="Arial" w:hAnsi="Arial" w:cs="Arial"/>
          <w:sz w:val="24"/>
          <w:szCs w:val="24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8"/>
    <w:bookmarkEnd w:id="9"/>
    <w:bookmarkEnd w:id="37"/>
    <w:bookmarkEnd w:id="42"/>
    <w:p w:rsidR="00434DD6" w:rsidRPr="00EF264E" w:rsidRDefault="00434DD6" w:rsidP="00EF264E">
      <w:pPr>
        <w:tabs>
          <w:tab w:val="num" w:pos="0"/>
        </w:tabs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  <w:lang w:val="x-none"/>
        </w:rPr>
      </w:pPr>
      <w:r w:rsidRPr="00EF264E">
        <w:rPr>
          <w:rFonts w:ascii="Arial" w:hAnsi="Arial" w:cs="Arial"/>
          <w:bCs/>
          <w:iCs/>
          <w:sz w:val="24"/>
          <w:szCs w:val="24"/>
          <w:lang w:val="x-none"/>
        </w:rPr>
        <w:t>ВНИМАНИЕ!</w:t>
      </w:r>
    </w:p>
    <w:p w:rsidR="00434DD6" w:rsidRPr="00EF264E" w:rsidRDefault="00434DD6" w:rsidP="00EF264E">
      <w:pPr>
        <w:tabs>
          <w:tab w:val="num" w:pos="0"/>
        </w:tabs>
        <w:spacing w:after="0" w:line="240" w:lineRule="auto"/>
        <w:ind w:firstLine="567"/>
        <w:jc w:val="both"/>
        <w:rPr>
          <w:rFonts w:ascii="Arial" w:hAnsi="Arial" w:cs="Arial"/>
          <w:bCs/>
          <w:i/>
          <w:iCs/>
          <w:sz w:val="24"/>
          <w:szCs w:val="24"/>
          <w:lang w:val="x-none"/>
        </w:rPr>
      </w:pPr>
      <w:r w:rsidRPr="00EF264E">
        <w:rPr>
          <w:rFonts w:ascii="Arial" w:hAnsi="Arial" w:cs="Arial"/>
          <w:bCs/>
          <w:iCs/>
          <w:sz w:val="24"/>
          <w:szCs w:val="24"/>
          <w:lang w:val="x-none"/>
        </w:rPr>
        <w:t xml:space="preserve">Земельный участок может быть предоставлен в собственность в соответствии </w:t>
      </w:r>
      <w:r w:rsidRPr="00EF264E">
        <w:rPr>
          <w:rFonts w:ascii="Arial" w:hAnsi="Arial" w:cs="Arial"/>
          <w:bCs/>
          <w:iCs/>
          <w:sz w:val="24"/>
          <w:szCs w:val="24"/>
          <w:lang w:val="x-none"/>
        </w:rPr>
        <w:br/>
        <w:t>с п. 2 ст. 39.3,</w:t>
      </w:r>
      <w:r w:rsidRPr="00EF264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F264E">
        <w:rPr>
          <w:rFonts w:ascii="Arial" w:hAnsi="Arial" w:cs="Arial"/>
          <w:bCs/>
          <w:iCs/>
          <w:sz w:val="24"/>
          <w:szCs w:val="24"/>
          <w:lang w:val="x-none"/>
        </w:rPr>
        <w:t xml:space="preserve">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EF264E">
        <w:rPr>
          <w:rFonts w:ascii="Arial" w:hAnsi="Arial" w:cs="Arial"/>
          <w:bCs/>
          <w:iCs/>
          <w:sz w:val="24"/>
          <w:szCs w:val="24"/>
          <w:lang w:val="x-none"/>
        </w:rPr>
        <w:br/>
        <w:t>с требованиями действующего законодательства</w:t>
      </w:r>
      <w:r w:rsidRPr="00EF264E">
        <w:rPr>
          <w:rFonts w:ascii="Arial" w:hAnsi="Arial" w:cs="Arial"/>
          <w:bCs/>
          <w:iCs/>
          <w:sz w:val="24"/>
          <w:szCs w:val="24"/>
        </w:rPr>
        <w:t xml:space="preserve">, в том числе Московской области, </w:t>
      </w:r>
      <w:r w:rsidRPr="00EF264E">
        <w:rPr>
          <w:rFonts w:ascii="Arial" w:hAnsi="Arial" w:cs="Arial"/>
          <w:bCs/>
          <w:iCs/>
          <w:sz w:val="24"/>
          <w:szCs w:val="24"/>
        </w:rPr>
        <w:br/>
      </w:r>
      <w:r w:rsidRPr="00EF264E">
        <w:rPr>
          <w:rFonts w:ascii="Arial" w:hAnsi="Arial" w:cs="Arial"/>
          <w:bCs/>
          <w:iCs/>
          <w:sz w:val="24"/>
          <w:szCs w:val="24"/>
          <w:lang w:val="x-none"/>
        </w:rPr>
        <w:t>на Земельном участке.</w:t>
      </w:r>
    </w:p>
    <w:p w:rsidR="00434DD6" w:rsidRPr="00EF264E" w:rsidRDefault="00434DD6" w:rsidP="00EF26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x-none"/>
        </w:rPr>
      </w:pPr>
    </w:p>
    <w:sectPr w:rsidR="00434DD6" w:rsidRPr="00EF264E" w:rsidSect="00EF264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0A" w:rsidRDefault="00C3220A" w:rsidP="00434DD6">
      <w:pPr>
        <w:spacing w:after="0" w:line="240" w:lineRule="auto"/>
      </w:pPr>
      <w:r>
        <w:separator/>
      </w:r>
    </w:p>
  </w:endnote>
  <w:endnote w:type="continuationSeparator" w:id="0">
    <w:p w:rsidR="00C3220A" w:rsidRDefault="00C3220A" w:rsidP="0043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0A" w:rsidRDefault="00C3220A" w:rsidP="00434DD6">
      <w:pPr>
        <w:spacing w:after="0" w:line="240" w:lineRule="auto"/>
      </w:pPr>
      <w:r>
        <w:separator/>
      </w:r>
    </w:p>
  </w:footnote>
  <w:footnote w:type="continuationSeparator" w:id="0">
    <w:p w:rsidR="00C3220A" w:rsidRDefault="00C3220A" w:rsidP="00434DD6">
      <w:pPr>
        <w:spacing w:after="0" w:line="240" w:lineRule="auto"/>
      </w:pPr>
      <w:r>
        <w:continuationSeparator/>
      </w:r>
    </w:p>
  </w:footnote>
  <w:footnote w:id="1">
    <w:p w:rsidR="00434DD6" w:rsidRPr="001E46D6" w:rsidRDefault="00434DD6" w:rsidP="00434DD6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D6"/>
    <w:rsid w:val="00434DD6"/>
    <w:rsid w:val="00582F60"/>
    <w:rsid w:val="00663E2C"/>
    <w:rsid w:val="00703ADB"/>
    <w:rsid w:val="00C3220A"/>
    <w:rsid w:val="00E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34DD6"/>
    <w:rPr>
      <w:vertAlign w:val="superscript"/>
    </w:rPr>
  </w:style>
  <w:style w:type="paragraph" w:styleId="a4">
    <w:name w:val="footnote text"/>
    <w:basedOn w:val="a"/>
    <w:link w:val="a5"/>
    <w:rsid w:val="00434D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5">
    <w:name w:val="Текст сноски Знак"/>
    <w:basedOn w:val="a0"/>
    <w:link w:val="a4"/>
    <w:rsid w:val="00434DD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6">
    <w:name w:val="Hyperlink"/>
    <w:basedOn w:val="a0"/>
    <w:uiPriority w:val="99"/>
    <w:unhideWhenUsed/>
    <w:rsid w:val="00434DD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34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34DD6"/>
    <w:rPr>
      <w:vertAlign w:val="superscript"/>
    </w:rPr>
  </w:style>
  <w:style w:type="paragraph" w:styleId="a4">
    <w:name w:val="footnote text"/>
    <w:basedOn w:val="a"/>
    <w:link w:val="a5"/>
    <w:rsid w:val="00434D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5">
    <w:name w:val="Текст сноски Знак"/>
    <w:basedOn w:val="a0"/>
    <w:link w:val="a4"/>
    <w:rsid w:val="00434DD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6">
    <w:name w:val="Hyperlink"/>
    <w:basedOn w:val="a0"/>
    <w:uiPriority w:val="99"/>
    <w:unhideWhenUsed/>
    <w:rsid w:val="00434DD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3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Дымов Николай Викторович</dc:creator>
  <cp:lastModifiedBy>User</cp:lastModifiedBy>
  <cp:revision>2</cp:revision>
  <dcterms:created xsi:type="dcterms:W3CDTF">2022-11-08T13:31:00Z</dcterms:created>
  <dcterms:modified xsi:type="dcterms:W3CDTF">2022-11-08T13:31:00Z</dcterms:modified>
</cp:coreProperties>
</file>