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header10.xml" ContentType="application/vnd.openxmlformats-officedocument.wordprocessingml.header+xml"/>
  <Override PartName="/word/footer11.xml" ContentType="application/vnd.openxmlformats-officedocument.wordprocessingml.foot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BE6381" w14:textId="625CAA69" w:rsidR="004B58FF" w:rsidRPr="003056F6" w:rsidRDefault="004B58FF" w:rsidP="004B58FF">
      <w:pPr>
        <w:spacing w:after="0" w:line="240" w:lineRule="auto"/>
        <w:ind w:firstLine="709"/>
        <w:jc w:val="right"/>
        <w:rPr>
          <w:rFonts w:ascii="Arial" w:eastAsia="Times New Roman" w:hAnsi="Arial" w:cs="Arial"/>
          <w:bCs/>
          <w:sz w:val="24"/>
          <w:szCs w:val="24"/>
          <w:lang w:eastAsia="ru-RU"/>
        </w:rPr>
      </w:pPr>
      <w:r w:rsidRPr="003056F6">
        <w:rPr>
          <w:rFonts w:ascii="Arial" w:eastAsia="Times New Roman" w:hAnsi="Arial" w:cs="Arial"/>
          <w:bCs/>
          <w:sz w:val="24"/>
          <w:szCs w:val="24"/>
          <w:lang w:eastAsia="ru-RU"/>
        </w:rPr>
        <w:t>Проект</w:t>
      </w:r>
    </w:p>
    <w:p w14:paraId="0D4CED61" w14:textId="77777777" w:rsidR="004B58FF" w:rsidRPr="003056F6" w:rsidRDefault="004B58FF" w:rsidP="00B51094">
      <w:pPr>
        <w:spacing w:after="0" w:line="240" w:lineRule="auto"/>
        <w:ind w:firstLine="709"/>
        <w:jc w:val="center"/>
        <w:rPr>
          <w:rFonts w:ascii="Arial" w:eastAsia="Times New Roman" w:hAnsi="Arial" w:cs="Arial"/>
          <w:b/>
          <w:sz w:val="24"/>
          <w:szCs w:val="24"/>
          <w:lang w:eastAsia="ru-RU"/>
        </w:rPr>
      </w:pPr>
    </w:p>
    <w:p w14:paraId="387EF623" w14:textId="512AD872" w:rsidR="00A8240C" w:rsidRPr="003056F6" w:rsidRDefault="00E01B6F" w:rsidP="00B51094">
      <w:pPr>
        <w:spacing w:after="0" w:line="240" w:lineRule="auto"/>
        <w:ind w:firstLine="709"/>
        <w:jc w:val="center"/>
        <w:rPr>
          <w:rFonts w:ascii="Arial" w:eastAsia="Times New Roman" w:hAnsi="Arial" w:cs="Arial"/>
          <w:b/>
          <w:i/>
          <w:iCs/>
          <w:color w:val="70AD47" w:themeColor="accent6"/>
          <w:sz w:val="24"/>
          <w:szCs w:val="24"/>
          <w:lang w:eastAsia="ru-RU"/>
        </w:rPr>
      </w:pPr>
      <w:r w:rsidRPr="003056F6">
        <w:rPr>
          <w:rFonts w:ascii="Arial" w:eastAsia="Times New Roman" w:hAnsi="Arial" w:cs="Arial"/>
          <w:b/>
          <w:sz w:val="24"/>
          <w:szCs w:val="24"/>
          <w:lang w:eastAsia="ru-RU"/>
        </w:rPr>
        <w:t xml:space="preserve">Правила благоустройства территории </w:t>
      </w:r>
      <w:r w:rsidR="004632B5" w:rsidRPr="003056F6">
        <w:rPr>
          <w:rFonts w:ascii="Arial" w:eastAsia="Times New Roman" w:hAnsi="Arial" w:cs="Arial"/>
          <w:b/>
          <w:sz w:val="24"/>
          <w:szCs w:val="24"/>
          <w:lang w:eastAsia="ru-RU"/>
        </w:rPr>
        <w:t>Городского</w:t>
      </w:r>
      <w:r w:rsidR="00442E37" w:rsidRPr="003056F6">
        <w:rPr>
          <w:rFonts w:ascii="Arial" w:eastAsia="Times New Roman" w:hAnsi="Arial" w:cs="Arial"/>
          <w:b/>
          <w:sz w:val="24"/>
          <w:szCs w:val="24"/>
          <w:lang w:eastAsia="ru-RU"/>
        </w:rPr>
        <w:t xml:space="preserve"> округа Люберцы</w:t>
      </w:r>
      <w:r w:rsidRPr="003056F6">
        <w:rPr>
          <w:rFonts w:ascii="Arial" w:eastAsia="Times New Roman" w:hAnsi="Arial" w:cs="Arial"/>
          <w:b/>
          <w:sz w:val="24"/>
          <w:szCs w:val="24"/>
          <w:lang w:eastAsia="ru-RU"/>
        </w:rPr>
        <w:t xml:space="preserve"> Московской области</w:t>
      </w:r>
    </w:p>
    <w:p w14:paraId="32444FE4" w14:textId="77777777" w:rsidR="00BA589C" w:rsidRPr="003056F6" w:rsidRDefault="00BA589C" w:rsidP="00B51094">
      <w:pPr>
        <w:spacing w:after="0" w:line="240" w:lineRule="auto"/>
        <w:ind w:firstLine="709"/>
        <w:jc w:val="both"/>
        <w:rPr>
          <w:rFonts w:ascii="Arial" w:eastAsia="Times New Roman" w:hAnsi="Arial" w:cs="Arial"/>
          <w:i/>
          <w:iCs/>
          <w:color w:val="00B050"/>
          <w:sz w:val="24"/>
          <w:szCs w:val="24"/>
          <w:lang w:eastAsia="ru-RU"/>
        </w:rPr>
      </w:pPr>
    </w:p>
    <w:p w14:paraId="59C77059" w14:textId="77777777" w:rsidR="00A954FE" w:rsidRPr="003056F6" w:rsidRDefault="00A954FE" w:rsidP="00B51094">
      <w:pPr>
        <w:widowControl w:val="0"/>
        <w:autoSpaceDE w:val="0"/>
        <w:autoSpaceDN w:val="0"/>
        <w:adjustRightInd w:val="0"/>
        <w:spacing w:after="0" w:line="240" w:lineRule="auto"/>
        <w:ind w:firstLine="709"/>
        <w:jc w:val="both"/>
        <w:rPr>
          <w:rFonts w:ascii="Arial" w:eastAsia="Times New Roman" w:hAnsi="Arial" w:cs="Arial"/>
          <w:b/>
          <w:sz w:val="24"/>
          <w:szCs w:val="24"/>
          <w:lang w:eastAsia="ru-RU"/>
        </w:rPr>
      </w:pPr>
    </w:p>
    <w:p w14:paraId="27EED2BC" w14:textId="77777777" w:rsidR="00134078" w:rsidRPr="003056F6" w:rsidRDefault="00134078" w:rsidP="00B51094">
      <w:pPr>
        <w:widowControl w:val="0"/>
        <w:autoSpaceDE w:val="0"/>
        <w:autoSpaceDN w:val="0"/>
        <w:spacing w:after="0" w:line="240" w:lineRule="auto"/>
        <w:ind w:firstLine="709"/>
        <w:jc w:val="center"/>
        <w:outlineLvl w:val="1"/>
        <w:rPr>
          <w:rFonts w:ascii="Arial" w:eastAsiaTheme="minorEastAsia" w:hAnsi="Arial" w:cs="Arial"/>
          <w:b/>
          <w:color w:val="000000" w:themeColor="text1"/>
          <w:sz w:val="24"/>
          <w:szCs w:val="24"/>
          <w:lang w:eastAsia="ru-RU"/>
        </w:rPr>
      </w:pPr>
      <w:bookmarkStart w:id="0" w:name="P31"/>
      <w:bookmarkEnd w:id="0"/>
      <w:r w:rsidRPr="003056F6">
        <w:rPr>
          <w:rFonts w:ascii="Arial" w:eastAsiaTheme="minorEastAsia" w:hAnsi="Arial" w:cs="Arial"/>
          <w:b/>
          <w:color w:val="000000" w:themeColor="text1"/>
          <w:sz w:val="24"/>
          <w:szCs w:val="24"/>
          <w:lang w:eastAsia="ru-RU"/>
        </w:rPr>
        <w:t>Глава I. ОБЩИЕ ПОЛОЖЕНИЯ</w:t>
      </w:r>
    </w:p>
    <w:p w14:paraId="101739E3"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p>
    <w:p w14:paraId="661466CB" w14:textId="77777777" w:rsidR="00134078" w:rsidRPr="003056F6" w:rsidRDefault="00134078" w:rsidP="00B51094">
      <w:pPr>
        <w:widowControl w:val="0"/>
        <w:autoSpaceDE w:val="0"/>
        <w:autoSpaceDN w:val="0"/>
        <w:spacing w:after="0" w:line="240" w:lineRule="auto"/>
        <w:ind w:firstLine="709"/>
        <w:jc w:val="both"/>
        <w:outlineLvl w:val="2"/>
        <w:rPr>
          <w:rFonts w:ascii="Arial" w:eastAsiaTheme="minorEastAsia" w:hAnsi="Arial" w:cs="Arial"/>
          <w:b/>
          <w:color w:val="000000" w:themeColor="text1"/>
          <w:sz w:val="24"/>
          <w:szCs w:val="24"/>
          <w:lang w:eastAsia="ru-RU"/>
        </w:rPr>
      </w:pPr>
      <w:r w:rsidRPr="003056F6">
        <w:rPr>
          <w:rFonts w:ascii="Arial" w:eastAsiaTheme="minorEastAsia" w:hAnsi="Arial" w:cs="Arial"/>
          <w:b/>
          <w:color w:val="000000" w:themeColor="text1"/>
          <w:sz w:val="24"/>
          <w:szCs w:val="24"/>
          <w:lang w:eastAsia="ru-RU"/>
        </w:rPr>
        <w:t>Статья 1. Предмет регулирования и задачи настоящих Правил</w:t>
      </w:r>
    </w:p>
    <w:p w14:paraId="37B875D4"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p>
    <w:p w14:paraId="3A8D1810" w14:textId="42CBAC9F"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1. Настоящие Правила устанавливают единые нормы и требования в сфере благоустройства территории </w:t>
      </w:r>
      <w:r w:rsidR="004632B5" w:rsidRPr="003056F6">
        <w:rPr>
          <w:rFonts w:ascii="Arial" w:eastAsiaTheme="minorEastAsia" w:hAnsi="Arial" w:cs="Arial"/>
          <w:color w:val="000000" w:themeColor="text1"/>
          <w:sz w:val="24"/>
          <w:szCs w:val="24"/>
          <w:lang w:eastAsia="ru-RU"/>
        </w:rPr>
        <w:t>Городского</w:t>
      </w:r>
      <w:r w:rsidR="00442E37" w:rsidRPr="003056F6">
        <w:rPr>
          <w:rFonts w:ascii="Arial" w:eastAsiaTheme="minorEastAsia" w:hAnsi="Arial" w:cs="Arial"/>
          <w:color w:val="000000" w:themeColor="text1"/>
          <w:sz w:val="24"/>
          <w:szCs w:val="24"/>
          <w:lang w:eastAsia="ru-RU"/>
        </w:rPr>
        <w:t xml:space="preserve"> округа Люберцы</w:t>
      </w:r>
      <w:r w:rsidRPr="003056F6">
        <w:rPr>
          <w:rFonts w:ascii="Arial" w:eastAsiaTheme="minorEastAsia" w:hAnsi="Arial" w:cs="Arial"/>
          <w:color w:val="000000" w:themeColor="text1"/>
          <w:sz w:val="24"/>
          <w:szCs w:val="24"/>
          <w:lang w:eastAsia="ru-RU"/>
        </w:rPr>
        <w:t xml:space="preserve"> Московской области исходя из природно-климатических, географических, социально-экономических </w:t>
      </w:r>
      <w:r w:rsidR="00E82D7A"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 xml:space="preserve">и иных особенностей </w:t>
      </w:r>
      <w:r w:rsidR="004632B5" w:rsidRPr="003056F6">
        <w:rPr>
          <w:rFonts w:ascii="Arial" w:eastAsiaTheme="minorEastAsia" w:hAnsi="Arial" w:cs="Arial"/>
          <w:color w:val="000000" w:themeColor="text1"/>
          <w:sz w:val="24"/>
          <w:szCs w:val="24"/>
          <w:lang w:eastAsia="ru-RU"/>
        </w:rPr>
        <w:t>Городского</w:t>
      </w:r>
      <w:r w:rsidR="00442E37" w:rsidRPr="003056F6">
        <w:rPr>
          <w:rFonts w:ascii="Arial" w:eastAsiaTheme="minorEastAsia" w:hAnsi="Arial" w:cs="Arial"/>
          <w:color w:val="000000" w:themeColor="text1"/>
          <w:sz w:val="24"/>
          <w:szCs w:val="24"/>
          <w:lang w:eastAsia="ru-RU"/>
        </w:rPr>
        <w:t xml:space="preserve"> округа Люберцы</w:t>
      </w:r>
      <w:r w:rsidRPr="003056F6">
        <w:rPr>
          <w:rFonts w:ascii="Arial" w:eastAsiaTheme="minorEastAsia" w:hAnsi="Arial" w:cs="Arial"/>
          <w:color w:val="000000" w:themeColor="text1"/>
          <w:sz w:val="24"/>
          <w:szCs w:val="24"/>
          <w:lang w:eastAsia="ru-RU"/>
        </w:rPr>
        <w:t>, а также порядок определения границ прилегающих территорий.</w:t>
      </w:r>
    </w:p>
    <w:p w14:paraId="51E0F3AE" w14:textId="100BB96E"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2. Настоящие Правила разработаны в соответствии</w:t>
      </w:r>
      <w:r w:rsidR="00765B34" w:rsidRPr="003056F6">
        <w:rPr>
          <w:rFonts w:ascii="Arial" w:eastAsiaTheme="minorEastAsia" w:hAnsi="Arial" w:cs="Arial"/>
          <w:color w:val="000000" w:themeColor="text1"/>
          <w:sz w:val="24"/>
          <w:szCs w:val="24"/>
          <w:lang w:eastAsia="ru-RU"/>
        </w:rPr>
        <w:t xml:space="preserve"> </w:t>
      </w:r>
      <w:r w:rsidR="00662C43" w:rsidRPr="003056F6">
        <w:rPr>
          <w:rFonts w:ascii="Arial" w:eastAsiaTheme="minorEastAsia" w:hAnsi="Arial" w:cs="Arial"/>
          <w:color w:val="000000" w:themeColor="text1"/>
          <w:sz w:val="24"/>
          <w:szCs w:val="24"/>
          <w:lang w:eastAsia="ru-RU"/>
        </w:rPr>
        <w:t xml:space="preserve">с </w:t>
      </w:r>
      <w:r w:rsidR="00765B34" w:rsidRPr="003056F6">
        <w:rPr>
          <w:rFonts w:ascii="Arial" w:hAnsi="Arial" w:cs="Arial"/>
          <w:sz w:val="24"/>
          <w:szCs w:val="24"/>
        </w:rPr>
        <w:t>Федеральным законом от 20.03.2025 №</w:t>
      </w:r>
      <w:r w:rsidR="00662C43" w:rsidRPr="003056F6">
        <w:rPr>
          <w:rFonts w:ascii="Arial" w:hAnsi="Arial" w:cs="Arial"/>
          <w:sz w:val="24"/>
          <w:szCs w:val="24"/>
        </w:rPr>
        <w:t xml:space="preserve"> </w:t>
      </w:r>
      <w:r w:rsidR="00765B34" w:rsidRPr="003056F6">
        <w:rPr>
          <w:rFonts w:ascii="Arial" w:hAnsi="Arial" w:cs="Arial"/>
          <w:sz w:val="24"/>
          <w:szCs w:val="24"/>
        </w:rPr>
        <w:t xml:space="preserve">33-ФЗ «Об общих принципах организации местного самоуправления в единой системе публичной власти», </w:t>
      </w:r>
      <w:r w:rsidRPr="003056F6">
        <w:rPr>
          <w:rFonts w:ascii="Arial" w:eastAsiaTheme="minorEastAsia" w:hAnsi="Arial" w:cs="Arial"/>
          <w:color w:val="000000" w:themeColor="text1"/>
          <w:sz w:val="24"/>
          <w:szCs w:val="24"/>
          <w:lang w:eastAsia="ru-RU"/>
        </w:rPr>
        <w:t xml:space="preserve"> Федеральным </w:t>
      </w:r>
      <w:hyperlink r:id="rId8" w:tooltip="Федеральный закон от 06.10.2003 N 131-ФЗ (ред. от 13.12.2024) &quot;Об общих принципах организации местного самоуправления в Российской Федерации&quot; (с изм. и доп., вступ. в силу с 01.01.2025) {КонсультантПлюс}">
        <w:r w:rsidRPr="003056F6">
          <w:rPr>
            <w:rFonts w:ascii="Arial" w:eastAsiaTheme="minorEastAsia" w:hAnsi="Arial" w:cs="Arial"/>
            <w:color w:val="000000" w:themeColor="text1"/>
            <w:sz w:val="24"/>
            <w:szCs w:val="24"/>
            <w:lang w:eastAsia="ru-RU"/>
          </w:rPr>
          <w:t>законом</w:t>
        </w:r>
      </w:hyperlink>
      <w:r w:rsidRPr="003056F6">
        <w:rPr>
          <w:rFonts w:ascii="Arial" w:eastAsiaTheme="minorEastAsia" w:hAnsi="Arial" w:cs="Arial"/>
          <w:color w:val="000000" w:themeColor="text1"/>
          <w:sz w:val="24"/>
          <w:szCs w:val="24"/>
          <w:lang w:eastAsia="ru-RU"/>
        </w:rPr>
        <w:t xml:space="preserve"> </w:t>
      </w:r>
      <w:r w:rsidR="00662C43"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 xml:space="preserve">от 06.10.2003 </w:t>
      </w:r>
      <w:r w:rsidR="00442E37" w:rsidRPr="003056F6">
        <w:rPr>
          <w:rFonts w:ascii="Arial" w:eastAsiaTheme="minorEastAsia" w:hAnsi="Arial" w:cs="Arial"/>
          <w:color w:val="000000" w:themeColor="text1"/>
          <w:sz w:val="24"/>
          <w:szCs w:val="24"/>
          <w:lang w:eastAsia="ru-RU"/>
        </w:rPr>
        <w:t>№</w:t>
      </w:r>
      <w:r w:rsidRPr="003056F6">
        <w:rPr>
          <w:rFonts w:ascii="Arial" w:eastAsiaTheme="minorEastAsia" w:hAnsi="Arial" w:cs="Arial"/>
          <w:color w:val="000000" w:themeColor="text1"/>
          <w:sz w:val="24"/>
          <w:szCs w:val="24"/>
          <w:lang w:eastAsia="ru-RU"/>
        </w:rPr>
        <w:t xml:space="preserve"> 131-ФЗ </w:t>
      </w:r>
      <w:r w:rsidR="001A12B7" w:rsidRPr="003056F6">
        <w:rPr>
          <w:rFonts w:ascii="Arial" w:eastAsiaTheme="minorEastAsia" w:hAnsi="Arial" w:cs="Arial"/>
          <w:color w:val="000000" w:themeColor="text1"/>
          <w:sz w:val="24"/>
          <w:szCs w:val="24"/>
          <w:lang w:eastAsia="ru-RU"/>
        </w:rPr>
        <w:t>«</w:t>
      </w:r>
      <w:r w:rsidRPr="003056F6">
        <w:rPr>
          <w:rFonts w:ascii="Arial" w:eastAsiaTheme="minorEastAsia" w:hAnsi="Arial" w:cs="Arial"/>
          <w:color w:val="000000" w:themeColor="text1"/>
          <w:sz w:val="24"/>
          <w:szCs w:val="24"/>
          <w:lang w:eastAsia="ru-RU"/>
        </w:rPr>
        <w:t>Об общих принципах организации местного самоуправления в Российской Федерации</w:t>
      </w:r>
      <w:r w:rsidR="001A12B7" w:rsidRPr="003056F6">
        <w:rPr>
          <w:rFonts w:ascii="Arial" w:eastAsiaTheme="minorEastAsia" w:hAnsi="Arial" w:cs="Arial"/>
          <w:color w:val="000000" w:themeColor="text1"/>
          <w:sz w:val="24"/>
          <w:szCs w:val="24"/>
          <w:lang w:eastAsia="ru-RU"/>
        </w:rPr>
        <w:t>»</w:t>
      </w:r>
      <w:r w:rsidRPr="003056F6">
        <w:rPr>
          <w:rFonts w:ascii="Arial" w:eastAsiaTheme="minorEastAsia" w:hAnsi="Arial" w:cs="Arial"/>
          <w:color w:val="000000" w:themeColor="text1"/>
          <w:sz w:val="24"/>
          <w:szCs w:val="24"/>
          <w:lang w:eastAsia="ru-RU"/>
        </w:rPr>
        <w:t xml:space="preserve">, Федеральным </w:t>
      </w:r>
      <w:hyperlink r:id="rId9" w:tooltip="Федеральный закон от 24.11.1995 N 181-ФЗ (ред. от 29.10.2024) &quot;О социальной защите инвалидов в Российской Федерации&quot; {КонсультантПлюс}">
        <w:r w:rsidRPr="003056F6">
          <w:rPr>
            <w:rFonts w:ascii="Arial" w:eastAsiaTheme="minorEastAsia" w:hAnsi="Arial" w:cs="Arial"/>
            <w:color w:val="000000" w:themeColor="text1"/>
            <w:sz w:val="24"/>
            <w:szCs w:val="24"/>
            <w:lang w:eastAsia="ru-RU"/>
          </w:rPr>
          <w:t>законом</w:t>
        </w:r>
      </w:hyperlink>
      <w:r w:rsidRPr="003056F6">
        <w:rPr>
          <w:rFonts w:ascii="Arial" w:eastAsiaTheme="minorEastAsia" w:hAnsi="Arial" w:cs="Arial"/>
          <w:color w:val="000000" w:themeColor="text1"/>
          <w:sz w:val="24"/>
          <w:szCs w:val="24"/>
          <w:lang w:eastAsia="ru-RU"/>
        </w:rPr>
        <w:t xml:space="preserve"> от 24.11.1995 </w:t>
      </w:r>
      <w:r w:rsidR="00E82D7A" w:rsidRPr="003056F6">
        <w:rPr>
          <w:rFonts w:ascii="Arial" w:eastAsiaTheme="minorEastAsia" w:hAnsi="Arial" w:cs="Arial"/>
          <w:color w:val="000000" w:themeColor="text1"/>
          <w:sz w:val="24"/>
          <w:szCs w:val="24"/>
          <w:lang w:eastAsia="ru-RU"/>
        </w:rPr>
        <w:br/>
      </w:r>
      <w:r w:rsidR="00442E37" w:rsidRPr="003056F6">
        <w:rPr>
          <w:rFonts w:ascii="Arial" w:eastAsiaTheme="minorEastAsia" w:hAnsi="Arial" w:cs="Arial"/>
          <w:color w:val="000000" w:themeColor="text1"/>
          <w:sz w:val="24"/>
          <w:szCs w:val="24"/>
          <w:lang w:eastAsia="ru-RU"/>
        </w:rPr>
        <w:t>№</w:t>
      </w:r>
      <w:r w:rsidRPr="003056F6">
        <w:rPr>
          <w:rFonts w:ascii="Arial" w:eastAsiaTheme="minorEastAsia" w:hAnsi="Arial" w:cs="Arial"/>
          <w:color w:val="000000" w:themeColor="text1"/>
          <w:sz w:val="24"/>
          <w:szCs w:val="24"/>
          <w:lang w:eastAsia="ru-RU"/>
        </w:rPr>
        <w:t xml:space="preserve"> 181-ФЗ </w:t>
      </w:r>
      <w:r w:rsidR="001A12B7" w:rsidRPr="003056F6">
        <w:rPr>
          <w:rFonts w:ascii="Arial" w:eastAsiaTheme="minorEastAsia" w:hAnsi="Arial" w:cs="Arial"/>
          <w:color w:val="000000" w:themeColor="text1"/>
          <w:sz w:val="24"/>
          <w:szCs w:val="24"/>
          <w:lang w:eastAsia="ru-RU"/>
        </w:rPr>
        <w:t>«</w:t>
      </w:r>
      <w:r w:rsidRPr="003056F6">
        <w:rPr>
          <w:rFonts w:ascii="Arial" w:eastAsiaTheme="minorEastAsia" w:hAnsi="Arial" w:cs="Arial"/>
          <w:color w:val="000000" w:themeColor="text1"/>
          <w:sz w:val="24"/>
          <w:szCs w:val="24"/>
          <w:lang w:eastAsia="ru-RU"/>
        </w:rPr>
        <w:t>О социальной защите инвалидов в Российской Федерации</w:t>
      </w:r>
      <w:r w:rsidR="001A12B7" w:rsidRPr="003056F6">
        <w:rPr>
          <w:rFonts w:ascii="Arial" w:eastAsiaTheme="minorEastAsia" w:hAnsi="Arial" w:cs="Arial"/>
          <w:color w:val="000000" w:themeColor="text1"/>
          <w:sz w:val="24"/>
          <w:szCs w:val="24"/>
          <w:lang w:eastAsia="ru-RU"/>
        </w:rPr>
        <w:t>»</w:t>
      </w:r>
      <w:r w:rsidRPr="003056F6">
        <w:rPr>
          <w:rFonts w:ascii="Arial" w:eastAsiaTheme="minorEastAsia" w:hAnsi="Arial" w:cs="Arial"/>
          <w:color w:val="000000" w:themeColor="text1"/>
          <w:sz w:val="24"/>
          <w:szCs w:val="24"/>
          <w:lang w:eastAsia="ru-RU"/>
        </w:rPr>
        <w:t xml:space="preserve">, </w:t>
      </w:r>
      <w:hyperlink r:id="rId10" w:tooltip="Закон Московской области от 30.12.2014 N 191/2014-ОЗ (ред. от 27.11.2024) &quot;О регулировании дополнительных вопросов в сфере благоустройства в Московской области&quot; (принят постановлением Мособлдумы от 18.12.2014 N 17/110-П) {КонсультантПлюс}">
        <w:r w:rsidRPr="003056F6">
          <w:rPr>
            <w:rFonts w:ascii="Arial" w:eastAsiaTheme="minorEastAsia" w:hAnsi="Arial" w:cs="Arial"/>
            <w:color w:val="000000" w:themeColor="text1"/>
            <w:sz w:val="24"/>
            <w:szCs w:val="24"/>
            <w:lang w:eastAsia="ru-RU"/>
          </w:rPr>
          <w:t>Законом</w:t>
        </w:r>
      </w:hyperlink>
      <w:r w:rsidRPr="003056F6">
        <w:rPr>
          <w:rFonts w:ascii="Arial" w:eastAsiaTheme="minorEastAsia" w:hAnsi="Arial" w:cs="Arial"/>
          <w:color w:val="000000" w:themeColor="text1"/>
          <w:sz w:val="24"/>
          <w:szCs w:val="24"/>
          <w:lang w:eastAsia="ru-RU"/>
        </w:rPr>
        <w:t xml:space="preserve"> Московской области от 30.12.2014 </w:t>
      </w:r>
      <w:r w:rsidR="00442E37" w:rsidRPr="003056F6">
        <w:rPr>
          <w:rFonts w:ascii="Arial" w:eastAsiaTheme="minorEastAsia" w:hAnsi="Arial" w:cs="Arial"/>
          <w:color w:val="000000" w:themeColor="text1"/>
          <w:sz w:val="24"/>
          <w:szCs w:val="24"/>
          <w:lang w:eastAsia="ru-RU"/>
        </w:rPr>
        <w:t>№</w:t>
      </w:r>
      <w:r w:rsidRPr="003056F6">
        <w:rPr>
          <w:rFonts w:ascii="Arial" w:eastAsiaTheme="minorEastAsia" w:hAnsi="Arial" w:cs="Arial"/>
          <w:color w:val="000000" w:themeColor="text1"/>
          <w:sz w:val="24"/>
          <w:szCs w:val="24"/>
          <w:lang w:eastAsia="ru-RU"/>
        </w:rPr>
        <w:t xml:space="preserve"> 191/2014-ОЗ </w:t>
      </w:r>
      <w:r w:rsidR="001A12B7" w:rsidRPr="003056F6">
        <w:rPr>
          <w:rFonts w:ascii="Arial" w:eastAsiaTheme="minorEastAsia" w:hAnsi="Arial" w:cs="Arial"/>
          <w:color w:val="000000" w:themeColor="text1"/>
          <w:sz w:val="24"/>
          <w:szCs w:val="24"/>
          <w:lang w:eastAsia="ru-RU"/>
        </w:rPr>
        <w:t>«</w:t>
      </w:r>
      <w:r w:rsidRPr="003056F6">
        <w:rPr>
          <w:rFonts w:ascii="Arial" w:eastAsiaTheme="minorEastAsia" w:hAnsi="Arial" w:cs="Arial"/>
          <w:color w:val="000000" w:themeColor="text1"/>
          <w:sz w:val="24"/>
          <w:szCs w:val="24"/>
          <w:lang w:eastAsia="ru-RU"/>
        </w:rPr>
        <w:t>О регулировании дополнительных вопросов в сфере благоустройства в Московской области</w:t>
      </w:r>
      <w:r w:rsidR="001A12B7" w:rsidRPr="003056F6">
        <w:rPr>
          <w:rFonts w:ascii="Arial" w:eastAsiaTheme="minorEastAsia" w:hAnsi="Arial" w:cs="Arial"/>
          <w:color w:val="000000" w:themeColor="text1"/>
          <w:sz w:val="24"/>
          <w:szCs w:val="24"/>
          <w:lang w:eastAsia="ru-RU"/>
        </w:rPr>
        <w:t>»</w:t>
      </w:r>
      <w:r w:rsidRPr="003056F6">
        <w:rPr>
          <w:rFonts w:ascii="Arial" w:eastAsiaTheme="minorEastAsia" w:hAnsi="Arial" w:cs="Arial"/>
          <w:color w:val="000000" w:themeColor="text1"/>
          <w:sz w:val="24"/>
          <w:szCs w:val="24"/>
          <w:lang w:eastAsia="ru-RU"/>
        </w:rPr>
        <w:t xml:space="preserve">, </w:t>
      </w:r>
      <w:hyperlink r:id="rId11" w:tooltip="Закон Московской области от 22.10.2009 N 121/2009-ОЗ (ред. от 10.04.2024) &quot;Об обеспечении беспрепятственного доступа инвалидов и маломобильных групп населения к объектам социальной, транспортной и инженерной инфраструктур в Московской области&quot; (принят постанов">
        <w:r w:rsidRPr="003056F6">
          <w:rPr>
            <w:rFonts w:ascii="Arial" w:eastAsiaTheme="minorEastAsia" w:hAnsi="Arial" w:cs="Arial"/>
            <w:color w:val="000000" w:themeColor="text1"/>
            <w:sz w:val="24"/>
            <w:szCs w:val="24"/>
            <w:lang w:eastAsia="ru-RU"/>
          </w:rPr>
          <w:t>Законом</w:t>
        </w:r>
      </w:hyperlink>
      <w:r w:rsidRPr="003056F6">
        <w:rPr>
          <w:rFonts w:ascii="Arial" w:eastAsiaTheme="minorEastAsia" w:hAnsi="Arial" w:cs="Arial"/>
          <w:color w:val="000000" w:themeColor="text1"/>
          <w:sz w:val="24"/>
          <w:szCs w:val="24"/>
          <w:lang w:eastAsia="ru-RU"/>
        </w:rPr>
        <w:t xml:space="preserve"> Московской области от 22.10.2009 </w:t>
      </w:r>
      <w:r w:rsidR="00442E37" w:rsidRPr="003056F6">
        <w:rPr>
          <w:rFonts w:ascii="Arial" w:eastAsiaTheme="minorEastAsia" w:hAnsi="Arial" w:cs="Arial"/>
          <w:color w:val="000000" w:themeColor="text1"/>
          <w:sz w:val="24"/>
          <w:szCs w:val="24"/>
          <w:lang w:eastAsia="ru-RU"/>
        </w:rPr>
        <w:t>№</w:t>
      </w:r>
      <w:r w:rsidRPr="003056F6">
        <w:rPr>
          <w:rFonts w:ascii="Arial" w:eastAsiaTheme="minorEastAsia" w:hAnsi="Arial" w:cs="Arial"/>
          <w:color w:val="000000" w:themeColor="text1"/>
          <w:sz w:val="24"/>
          <w:szCs w:val="24"/>
          <w:lang w:eastAsia="ru-RU"/>
        </w:rPr>
        <w:t xml:space="preserve"> 121/2009-ОЗ </w:t>
      </w:r>
      <w:r w:rsidR="001A12B7" w:rsidRPr="003056F6">
        <w:rPr>
          <w:rFonts w:ascii="Arial" w:eastAsiaTheme="minorEastAsia" w:hAnsi="Arial" w:cs="Arial"/>
          <w:color w:val="000000" w:themeColor="text1"/>
          <w:sz w:val="24"/>
          <w:szCs w:val="24"/>
          <w:lang w:eastAsia="ru-RU"/>
        </w:rPr>
        <w:t>«</w:t>
      </w:r>
      <w:r w:rsidRPr="003056F6">
        <w:rPr>
          <w:rFonts w:ascii="Arial" w:eastAsiaTheme="minorEastAsia" w:hAnsi="Arial" w:cs="Arial"/>
          <w:color w:val="000000" w:themeColor="text1"/>
          <w:sz w:val="24"/>
          <w:szCs w:val="24"/>
          <w:lang w:eastAsia="ru-RU"/>
        </w:rPr>
        <w:t xml:space="preserve">Об обеспечении беспрепятственного доступа инвалидов и маломобильных групп населения </w:t>
      </w:r>
      <w:r w:rsidR="008F6B06"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 xml:space="preserve">к объектам социальной, транспортной и инженерной инфраструктур </w:t>
      </w:r>
      <w:r w:rsidR="003851C1"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в Московской области</w:t>
      </w:r>
      <w:r w:rsidR="001A12B7" w:rsidRPr="003056F6">
        <w:rPr>
          <w:rFonts w:ascii="Arial" w:eastAsiaTheme="minorEastAsia" w:hAnsi="Arial" w:cs="Arial"/>
          <w:color w:val="000000" w:themeColor="text1"/>
          <w:sz w:val="24"/>
          <w:szCs w:val="24"/>
          <w:lang w:eastAsia="ru-RU"/>
        </w:rPr>
        <w:t>»</w:t>
      </w:r>
      <w:r w:rsidRPr="003056F6">
        <w:rPr>
          <w:rFonts w:ascii="Arial" w:eastAsiaTheme="minorEastAsia" w:hAnsi="Arial" w:cs="Arial"/>
          <w:color w:val="000000" w:themeColor="text1"/>
          <w:sz w:val="24"/>
          <w:szCs w:val="24"/>
          <w:lang w:eastAsia="ru-RU"/>
        </w:rPr>
        <w:t xml:space="preserve">, </w:t>
      </w:r>
      <w:hyperlink r:id="rId12" w:tooltip="Закон Московской области от 08.11.2001 N 171/2001-ОЗ (ред. от 28.11.2024, с изм. от 10.02.2025) &quot;Об отходах производства и потребления в Московской области&quot; (принят решением Мособлдумы от 17.10.2001 N 15/148) {КонсультантПлюс}">
        <w:r w:rsidRPr="003056F6">
          <w:rPr>
            <w:rFonts w:ascii="Arial" w:eastAsiaTheme="minorEastAsia" w:hAnsi="Arial" w:cs="Arial"/>
            <w:color w:val="000000" w:themeColor="text1"/>
            <w:sz w:val="24"/>
            <w:szCs w:val="24"/>
            <w:lang w:eastAsia="ru-RU"/>
          </w:rPr>
          <w:t>Законом</w:t>
        </w:r>
      </w:hyperlink>
      <w:r w:rsidRPr="003056F6">
        <w:rPr>
          <w:rFonts w:ascii="Arial" w:eastAsiaTheme="minorEastAsia" w:hAnsi="Arial" w:cs="Arial"/>
          <w:color w:val="000000" w:themeColor="text1"/>
          <w:sz w:val="24"/>
          <w:szCs w:val="24"/>
          <w:lang w:eastAsia="ru-RU"/>
        </w:rPr>
        <w:t xml:space="preserve"> Московской области от 08.11.2001 </w:t>
      </w:r>
      <w:r w:rsidR="00765B34" w:rsidRPr="003056F6">
        <w:rPr>
          <w:rFonts w:ascii="Arial" w:eastAsiaTheme="minorEastAsia" w:hAnsi="Arial" w:cs="Arial"/>
          <w:color w:val="000000" w:themeColor="text1"/>
          <w:sz w:val="24"/>
          <w:szCs w:val="24"/>
          <w:lang w:eastAsia="ru-RU"/>
        </w:rPr>
        <w:br/>
      </w:r>
      <w:r w:rsidR="00442E37" w:rsidRPr="003056F6">
        <w:rPr>
          <w:rFonts w:ascii="Arial" w:eastAsiaTheme="minorEastAsia" w:hAnsi="Arial" w:cs="Arial"/>
          <w:color w:val="000000" w:themeColor="text1"/>
          <w:sz w:val="24"/>
          <w:szCs w:val="24"/>
          <w:lang w:eastAsia="ru-RU"/>
        </w:rPr>
        <w:t>№</w:t>
      </w:r>
      <w:r w:rsidRPr="003056F6">
        <w:rPr>
          <w:rFonts w:ascii="Arial" w:eastAsiaTheme="minorEastAsia" w:hAnsi="Arial" w:cs="Arial"/>
          <w:color w:val="000000" w:themeColor="text1"/>
          <w:sz w:val="24"/>
          <w:szCs w:val="24"/>
          <w:lang w:eastAsia="ru-RU"/>
        </w:rPr>
        <w:t xml:space="preserve"> 171/2001-ОЗ </w:t>
      </w:r>
      <w:r w:rsidR="001A12B7" w:rsidRPr="003056F6">
        <w:rPr>
          <w:rFonts w:ascii="Arial" w:eastAsiaTheme="minorEastAsia" w:hAnsi="Arial" w:cs="Arial"/>
          <w:color w:val="000000" w:themeColor="text1"/>
          <w:sz w:val="24"/>
          <w:szCs w:val="24"/>
          <w:lang w:eastAsia="ru-RU"/>
        </w:rPr>
        <w:t>«</w:t>
      </w:r>
      <w:r w:rsidRPr="003056F6">
        <w:rPr>
          <w:rFonts w:ascii="Arial" w:eastAsiaTheme="minorEastAsia" w:hAnsi="Arial" w:cs="Arial"/>
          <w:color w:val="000000" w:themeColor="text1"/>
          <w:sz w:val="24"/>
          <w:szCs w:val="24"/>
          <w:lang w:eastAsia="ru-RU"/>
        </w:rPr>
        <w:t>Об отходах производства и потребления в Московской области</w:t>
      </w:r>
      <w:r w:rsidR="001A12B7" w:rsidRPr="003056F6">
        <w:rPr>
          <w:rFonts w:ascii="Arial" w:eastAsiaTheme="minorEastAsia" w:hAnsi="Arial" w:cs="Arial"/>
          <w:color w:val="000000" w:themeColor="text1"/>
          <w:sz w:val="24"/>
          <w:szCs w:val="24"/>
          <w:lang w:eastAsia="ru-RU"/>
        </w:rPr>
        <w:t>»</w:t>
      </w:r>
      <w:r w:rsidRPr="003056F6">
        <w:rPr>
          <w:rFonts w:ascii="Arial" w:eastAsiaTheme="minorEastAsia" w:hAnsi="Arial" w:cs="Arial"/>
          <w:color w:val="000000" w:themeColor="text1"/>
          <w:sz w:val="24"/>
          <w:szCs w:val="24"/>
          <w:lang w:eastAsia="ru-RU"/>
        </w:rPr>
        <w:t xml:space="preserve">, </w:t>
      </w:r>
      <w:r w:rsidR="00662C43" w:rsidRPr="003056F6">
        <w:rPr>
          <w:rFonts w:ascii="Arial" w:eastAsiaTheme="minorEastAsia" w:hAnsi="Arial" w:cs="Arial"/>
          <w:color w:val="000000" w:themeColor="text1"/>
          <w:sz w:val="24"/>
          <w:szCs w:val="24"/>
          <w:lang w:eastAsia="ru-RU"/>
        </w:rPr>
        <w:t xml:space="preserve">учитывая </w:t>
      </w:r>
      <w:r w:rsidRPr="003056F6">
        <w:rPr>
          <w:rFonts w:ascii="Arial" w:eastAsiaTheme="minorEastAsia" w:hAnsi="Arial" w:cs="Arial"/>
          <w:color w:val="000000" w:themeColor="text1"/>
          <w:sz w:val="24"/>
          <w:szCs w:val="24"/>
          <w:lang w:eastAsia="ru-RU"/>
        </w:rPr>
        <w:t>методически</w:t>
      </w:r>
      <w:r w:rsidR="00662C43" w:rsidRPr="003056F6">
        <w:rPr>
          <w:rFonts w:ascii="Arial" w:eastAsiaTheme="minorEastAsia" w:hAnsi="Arial" w:cs="Arial"/>
          <w:color w:val="000000" w:themeColor="text1"/>
          <w:sz w:val="24"/>
          <w:szCs w:val="24"/>
          <w:lang w:eastAsia="ru-RU"/>
        </w:rPr>
        <w:t>е</w:t>
      </w:r>
      <w:r w:rsidRPr="003056F6">
        <w:rPr>
          <w:rFonts w:ascii="Arial" w:eastAsiaTheme="minorEastAsia" w:hAnsi="Arial" w:cs="Arial"/>
          <w:color w:val="000000" w:themeColor="text1"/>
          <w:sz w:val="24"/>
          <w:szCs w:val="24"/>
          <w:lang w:eastAsia="ru-RU"/>
        </w:rPr>
        <w:t xml:space="preserve"> рекомендаци</w:t>
      </w:r>
      <w:r w:rsidR="00662C43" w:rsidRPr="003056F6">
        <w:rPr>
          <w:rFonts w:ascii="Arial" w:eastAsiaTheme="minorEastAsia" w:hAnsi="Arial" w:cs="Arial"/>
          <w:color w:val="000000" w:themeColor="text1"/>
          <w:sz w:val="24"/>
          <w:szCs w:val="24"/>
          <w:lang w:eastAsia="ru-RU"/>
        </w:rPr>
        <w:t>и</w:t>
      </w:r>
      <w:r w:rsidRPr="003056F6">
        <w:rPr>
          <w:rFonts w:ascii="Arial" w:eastAsiaTheme="minorEastAsia" w:hAnsi="Arial" w:cs="Arial"/>
          <w:color w:val="000000" w:themeColor="text1"/>
          <w:sz w:val="24"/>
          <w:szCs w:val="24"/>
          <w:lang w:eastAsia="ru-RU"/>
        </w:rPr>
        <w:t xml:space="preserve"> </w:t>
      </w:r>
      <w:r w:rsidR="001A12B7" w:rsidRPr="003056F6">
        <w:rPr>
          <w:rFonts w:ascii="Arial" w:eastAsiaTheme="minorEastAsia" w:hAnsi="Arial" w:cs="Arial"/>
          <w:color w:val="000000" w:themeColor="text1"/>
          <w:sz w:val="24"/>
          <w:szCs w:val="24"/>
          <w:lang w:eastAsia="ru-RU"/>
        </w:rPr>
        <w:t>«</w:t>
      </w:r>
      <w:hyperlink r:id="rId13" w:tooltip="Распоряжение Минблагоустройства МО от 13.06.2019 N 10Р-42 &quot;Об утверждении методических рекомендаций &quot;Региональный стандарт благоустройства территорий муниципальных образований Московской области, расположенных вдоль &quot;вылетных&quot; магистралей&quot; {КонсультантПлюс}">
        <w:r w:rsidRPr="003056F6">
          <w:rPr>
            <w:rFonts w:ascii="Arial" w:eastAsiaTheme="minorEastAsia" w:hAnsi="Arial" w:cs="Arial"/>
            <w:color w:val="000000" w:themeColor="text1"/>
            <w:sz w:val="24"/>
            <w:szCs w:val="24"/>
            <w:lang w:eastAsia="ru-RU"/>
          </w:rPr>
          <w:t>Региональный стандарт</w:t>
        </w:r>
      </w:hyperlink>
      <w:r w:rsidRPr="003056F6">
        <w:rPr>
          <w:rFonts w:ascii="Arial" w:eastAsiaTheme="minorEastAsia" w:hAnsi="Arial" w:cs="Arial"/>
          <w:color w:val="000000" w:themeColor="text1"/>
          <w:sz w:val="24"/>
          <w:szCs w:val="24"/>
          <w:lang w:eastAsia="ru-RU"/>
        </w:rPr>
        <w:t xml:space="preserve"> благоустройства территорий </w:t>
      </w:r>
      <w:r w:rsidR="00662C43" w:rsidRPr="003056F6">
        <w:rPr>
          <w:rFonts w:ascii="Arial" w:eastAsiaTheme="minorEastAsia" w:hAnsi="Arial" w:cs="Arial"/>
          <w:color w:val="000000" w:themeColor="text1"/>
          <w:sz w:val="24"/>
          <w:szCs w:val="24"/>
          <w:lang w:eastAsia="ru-RU"/>
        </w:rPr>
        <w:t>муниципальных образований</w:t>
      </w:r>
      <w:r w:rsidR="00765B34" w:rsidRPr="003056F6">
        <w:rPr>
          <w:rFonts w:ascii="Arial" w:eastAsiaTheme="minorEastAsia" w:hAnsi="Arial" w:cs="Arial"/>
          <w:color w:val="000000" w:themeColor="text1"/>
          <w:sz w:val="24"/>
          <w:szCs w:val="24"/>
          <w:lang w:eastAsia="ru-RU"/>
        </w:rPr>
        <w:t xml:space="preserve"> </w:t>
      </w:r>
      <w:r w:rsidRPr="003056F6">
        <w:rPr>
          <w:rFonts w:ascii="Arial" w:eastAsiaTheme="minorEastAsia" w:hAnsi="Arial" w:cs="Arial"/>
          <w:color w:val="000000" w:themeColor="text1"/>
          <w:sz w:val="24"/>
          <w:szCs w:val="24"/>
          <w:lang w:eastAsia="ru-RU"/>
        </w:rPr>
        <w:t xml:space="preserve"> Московской области, расположенных вдоль </w:t>
      </w:r>
      <w:r w:rsidR="001A12B7" w:rsidRPr="003056F6">
        <w:rPr>
          <w:rFonts w:ascii="Arial" w:eastAsiaTheme="minorEastAsia" w:hAnsi="Arial" w:cs="Arial"/>
          <w:color w:val="000000" w:themeColor="text1"/>
          <w:sz w:val="24"/>
          <w:szCs w:val="24"/>
          <w:lang w:eastAsia="ru-RU"/>
        </w:rPr>
        <w:t>«</w:t>
      </w:r>
      <w:proofErr w:type="spellStart"/>
      <w:r w:rsidRPr="003056F6">
        <w:rPr>
          <w:rFonts w:ascii="Arial" w:eastAsiaTheme="minorEastAsia" w:hAnsi="Arial" w:cs="Arial"/>
          <w:color w:val="000000" w:themeColor="text1"/>
          <w:sz w:val="24"/>
          <w:szCs w:val="24"/>
          <w:lang w:eastAsia="ru-RU"/>
        </w:rPr>
        <w:t>вылетных</w:t>
      </w:r>
      <w:proofErr w:type="spellEnd"/>
      <w:r w:rsidR="001A12B7" w:rsidRPr="003056F6">
        <w:rPr>
          <w:rFonts w:ascii="Arial" w:eastAsiaTheme="minorEastAsia" w:hAnsi="Arial" w:cs="Arial"/>
          <w:color w:val="000000" w:themeColor="text1"/>
          <w:sz w:val="24"/>
          <w:szCs w:val="24"/>
          <w:lang w:eastAsia="ru-RU"/>
        </w:rPr>
        <w:t>»</w:t>
      </w:r>
      <w:r w:rsidRPr="003056F6">
        <w:rPr>
          <w:rFonts w:ascii="Arial" w:eastAsiaTheme="minorEastAsia" w:hAnsi="Arial" w:cs="Arial"/>
          <w:color w:val="000000" w:themeColor="text1"/>
          <w:sz w:val="24"/>
          <w:szCs w:val="24"/>
          <w:lang w:eastAsia="ru-RU"/>
        </w:rPr>
        <w:t xml:space="preserve"> магистралей</w:t>
      </w:r>
      <w:r w:rsidR="001A12B7" w:rsidRPr="003056F6">
        <w:rPr>
          <w:rFonts w:ascii="Arial" w:eastAsiaTheme="minorEastAsia" w:hAnsi="Arial" w:cs="Arial"/>
          <w:color w:val="000000" w:themeColor="text1"/>
          <w:sz w:val="24"/>
          <w:szCs w:val="24"/>
          <w:lang w:eastAsia="ru-RU"/>
        </w:rPr>
        <w:t>»</w:t>
      </w:r>
      <w:r w:rsidRPr="003056F6">
        <w:rPr>
          <w:rFonts w:ascii="Arial" w:eastAsiaTheme="minorEastAsia" w:hAnsi="Arial" w:cs="Arial"/>
          <w:color w:val="000000" w:themeColor="text1"/>
          <w:sz w:val="24"/>
          <w:szCs w:val="24"/>
          <w:lang w:eastAsia="ru-RU"/>
        </w:rPr>
        <w:t xml:space="preserve">, утвержденные распоряжением Министерства благоустройства Московской области от 13.06.2019 </w:t>
      </w:r>
      <w:r w:rsidR="00442E37" w:rsidRPr="003056F6">
        <w:rPr>
          <w:rFonts w:ascii="Arial" w:eastAsiaTheme="minorEastAsia" w:hAnsi="Arial" w:cs="Arial"/>
          <w:color w:val="000000" w:themeColor="text1"/>
          <w:sz w:val="24"/>
          <w:szCs w:val="24"/>
          <w:lang w:eastAsia="ru-RU"/>
        </w:rPr>
        <w:t>№</w:t>
      </w:r>
      <w:r w:rsidRPr="003056F6">
        <w:rPr>
          <w:rFonts w:ascii="Arial" w:eastAsiaTheme="minorEastAsia" w:hAnsi="Arial" w:cs="Arial"/>
          <w:color w:val="000000" w:themeColor="text1"/>
          <w:sz w:val="24"/>
          <w:szCs w:val="24"/>
          <w:lang w:eastAsia="ru-RU"/>
        </w:rPr>
        <w:t xml:space="preserve"> 10Р-42.</w:t>
      </w:r>
    </w:p>
    <w:p w14:paraId="3DF13A32"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3. Основными задачами настоящих Правил являются:</w:t>
      </w:r>
    </w:p>
    <w:p w14:paraId="6A525DCA" w14:textId="593EF4B2"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1) обеспечение формирования облика </w:t>
      </w:r>
      <w:r w:rsidR="004632B5" w:rsidRPr="003056F6">
        <w:rPr>
          <w:rFonts w:ascii="Arial" w:eastAsiaTheme="minorEastAsia" w:hAnsi="Arial" w:cs="Arial"/>
          <w:color w:val="000000" w:themeColor="text1"/>
          <w:sz w:val="24"/>
          <w:szCs w:val="24"/>
          <w:lang w:eastAsia="ru-RU"/>
        </w:rPr>
        <w:t>Городского</w:t>
      </w:r>
      <w:r w:rsidR="00442E37" w:rsidRPr="003056F6">
        <w:rPr>
          <w:rFonts w:ascii="Arial" w:eastAsiaTheme="minorEastAsia" w:hAnsi="Arial" w:cs="Arial"/>
          <w:color w:val="000000" w:themeColor="text1"/>
          <w:sz w:val="24"/>
          <w:szCs w:val="24"/>
          <w:lang w:eastAsia="ru-RU"/>
        </w:rPr>
        <w:t xml:space="preserve"> округа Люберцы</w:t>
      </w:r>
      <w:r w:rsidRPr="003056F6">
        <w:rPr>
          <w:rFonts w:ascii="Arial" w:eastAsiaTheme="minorEastAsia" w:hAnsi="Arial" w:cs="Arial"/>
          <w:color w:val="000000" w:themeColor="text1"/>
          <w:sz w:val="24"/>
          <w:szCs w:val="24"/>
          <w:lang w:eastAsia="ru-RU"/>
        </w:rPr>
        <w:t>;</w:t>
      </w:r>
    </w:p>
    <w:p w14:paraId="74E4EF1D" w14:textId="6EFA0825"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2) обеспечение создания, содержания и развития объектов благоустройства </w:t>
      </w:r>
      <w:r w:rsidR="004632B5" w:rsidRPr="003056F6">
        <w:rPr>
          <w:rFonts w:ascii="Arial" w:eastAsiaTheme="minorEastAsia" w:hAnsi="Arial" w:cs="Arial"/>
          <w:color w:val="000000" w:themeColor="text1"/>
          <w:sz w:val="24"/>
          <w:szCs w:val="24"/>
          <w:lang w:eastAsia="ru-RU"/>
        </w:rPr>
        <w:t>Городского</w:t>
      </w:r>
      <w:r w:rsidR="00442E37" w:rsidRPr="003056F6">
        <w:rPr>
          <w:rFonts w:ascii="Arial" w:eastAsiaTheme="minorEastAsia" w:hAnsi="Arial" w:cs="Arial"/>
          <w:color w:val="000000" w:themeColor="text1"/>
          <w:sz w:val="24"/>
          <w:szCs w:val="24"/>
          <w:lang w:eastAsia="ru-RU"/>
        </w:rPr>
        <w:t xml:space="preserve"> округа Люберцы</w:t>
      </w:r>
      <w:r w:rsidRPr="003056F6">
        <w:rPr>
          <w:rFonts w:ascii="Arial" w:eastAsiaTheme="minorEastAsia" w:hAnsi="Arial" w:cs="Arial"/>
          <w:color w:val="000000" w:themeColor="text1"/>
          <w:sz w:val="24"/>
          <w:szCs w:val="24"/>
          <w:lang w:eastAsia="ru-RU"/>
        </w:rPr>
        <w:t>;</w:t>
      </w:r>
    </w:p>
    <w:p w14:paraId="0DB6187C" w14:textId="0DF761CC"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3) обеспечение доступности территорий общего пользования, в том числе </w:t>
      </w:r>
      <w:r w:rsidR="00E82D7A"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с учетом особых потребностей инвалидов и маломобильных групп населения;</w:t>
      </w:r>
    </w:p>
    <w:p w14:paraId="1DD604B9"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4) обеспечение сохранности объектов благоустройства;</w:t>
      </w:r>
    </w:p>
    <w:p w14:paraId="367FDF1C"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5) обеспечение комфортного и безопасного проживания граждан;</w:t>
      </w:r>
    </w:p>
    <w:p w14:paraId="629F0DF6" w14:textId="2A5A66A5"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6) организация системной работы по преобразованию благоустройства территорий, благоустройства элементов благоустройства и фасадов зданий, строений, сооружений вдоль </w:t>
      </w:r>
      <w:r w:rsidR="001A12B7" w:rsidRPr="003056F6">
        <w:rPr>
          <w:rFonts w:ascii="Arial" w:eastAsiaTheme="minorEastAsia" w:hAnsi="Arial" w:cs="Arial"/>
          <w:color w:val="000000" w:themeColor="text1"/>
          <w:sz w:val="24"/>
          <w:szCs w:val="24"/>
          <w:lang w:eastAsia="ru-RU"/>
        </w:rPr>
        <w:t>«</w:t>
      </w:r>
      <w:proofErr w:type="spellStart"/>
      <w:r w:rsidRPr="003056F6">
        <w:rPr>
          <w:rFonts w:ascii="Arial" w:eastAsiaTheme="minorEastAsia" w:hAnsi="Arial" w:cs="Arial"/>
          <w:color w:val="000000" w:themeColor="text1"/>
          <w:sz w:val="24"/>
          <w:szCs w:val="24"/>
          <w:lang w:eastAsia="ru-RU"/>
        </w:rPr>
        <w:t>вылетных</w:t>
      </w:r>
      <w:proofErr w:type="spellEnd"/>
      <w:r w:rsidR="001A12B7" w:rsidRPr="003056F6">
        <w:rPr>
          <w:rFonts w:ascii="Arial" w:eastAsiaTheme="minorEastAsia" w:hAnsi="Arial" w:cs="Arial"/>
          <w:color w:val="000000" w:themeColor="text1"/>
          <w:sz w:val="24"/>
          <w:szCs w:val="24"/>
          <w:lang w:eastAsia="ru-RU"/>
        </w:rPr>
        <w:t>»</w:t>
      </w:r>
      <w:r w:rsidRPr="003056F6">
        <w:rPr>
          <w:rFonts w:ascii="Arial" w:eastAsiaTheme="minorEastAsia" w:hAnsi="Arial" w:cs="Arial"/>
          <w:color w:val="000000" w:themeColor="text1"/>
          <w:sz w:val="24"/>
          <w:szCs w:val="24"/>
          <w:lang w:eastAsia="ru-RU"/>
        </w:rPr>
        <w:t xml:space="preserve"> магистралей.</w:t>
      </w:r>
    </w:p>
    <w:p w14:paraId="0AE77993" w14:textId="61D0C8BA"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4. Контроль за исполнением настоящих Правил осуществляют органы местного самоуправления </w:t>
      </w:r>
      <w:r w:rsidR="004632B5" w:rsidRPr="003056F6">
        <w:rPr>
          <w:rFonts w:ascii="Arial" w:eastAsiaTheme="minorEastAsia" w:hAnsi="Arial" w:cs="Arial"/>
          <w:color w:val="000000" w:themeColor="text1"/>
          <w:sz w:val="24"/>
          <w:szCs w:val="24"/>
          <w:lang w:eastAsia="ru-RU"/>
        </w:rPr>
        <w:t>Городского</w:t>
      </w:r>
      <w:r w:rsidR="00442E37" w:rsidRPr="003056F6">
        <w:rPr>
          <w:rFonts w:ascii="Arial" w:eastAsiaTheme="minorEastAsia" w:hAnsi="Arial" w:cs="Arial"/>
          <w:color w:val="000000" w:themeColor="text1"/>
          <w:sz w:val="24"/>
          <w:szCs w:val="24"/>
          <w:lang w:eastAsia="ru-RU"/>
        </w:rPr>
        <w:t xml:space="preserve"> округа Люберцы</w:t>
      </w:r>
      <w:r w:rsidRPr="003056F6">
        <w:rPr>
          <w:rFonts w:ascii="Arial" w:eastAsiaTheme="minorEastAsia" w:hAnsi="Arial" w:cs="Arial"/>
          <w:color w:val="000000" w:themeColor="text1"/>
          <w:sz w:val="24"/>
          <w:szCs w:val="24"/>
          <w:lang w:eastAsia="ru-RU"/>
        </w:rPr>
        <w:t>, органы исполнительной власти Московской области в рамках полномочий, установленных действующим законодательством.</w:t>
      </w:r>
    </w:p>
    <w:p w14:paraId="6D2FC2C2"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5. Действие настоящих Правил не распространяется на отношения в сфере реставрации объектов культурного наследия.</w:t>
      </w:r>
    </w:p>
    <w:p w14:paraId="704DFE21" w14:textId="216C14DF"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6. Отношения, связанные с архитектурно-градостроительным обликом объектов капитального строительства, регулируются Градостроительным </w:t>
      </w:r>
      <w:hyperlink r:id="rId14" w:tooltip="&quot;Градостроительный кодекс Российской Федерации&quot; от 29.12.2004 N 190-ФЗ (ред. от 26.12.2024) (с изм. и доп., вступ. в силу с 01.01.2025) {КонсультантПлюс}">
        <w:r w:rsidRPr="003056F6">
          <w:rPr>
            <w:rFonts w:ascii="Arial" w:eastAsiaTheme="minorEastAsia" w:hAnsi="Arial" w:cs="Arial"/>
            <w:color w:val="000000" w:themeColor="text1"/>
            <w:sz w:val="24"/>
            <w:szCs w:val="24"/>
            <w:lang w:eastAsia="ru-RU"/>
          </w:rPr>
          <w:t>кодексом</w:t>
        </w:r>
      </w:hyperlink>
      <w:r w:rsidRPr="003056F6">
        <w:rPr>
          <w:rFonts w:ascii="Arial" w:eastAsiaTheme="minorEastAsia" w:hAnsi="Arial" w:cs="Arial"/>
          <w:color w:val="000000" w:themeColor="text1"/>
          <w:sz w:val="24"/>
          <w:szCs w:val="24"/>
          <w:lang w:eastAsia="ru-RU"/>
        </w:rPr>
        <w:t xml:space="preserve"> Российской Федерации, нормативными правовыми актами Российской Федерации, </w:t>
      </w:r>
      <w:r w:rsidRPr="003056F6">
        <w:rPr>
          <w:rFonts w:ascii="Arial" w:eastAsiaTheme="minorEastAsia" w:hAnsi="Arial" w:cs="Arial"/>
          <w:color w:val="000000" w:themeColor="text1"/>
          <w:sz w:val="24"/>
          <w:szCs w:val="24"/>
          <w:lang w:eastAsia="ru-RU"/>
        </w:rPr>
        <w:lastRenderedPageBreak/>
        <w:t>нормативными правовыми актами Московской области, а также</w:t>
      </w:r>
      <w:r w:rsidR="00662C43" w:rsidRPr="003056F6">
        <w:rPr>
          <w:rFonts w:ascii="Arial" w:eastAsiaTheme="minorEastAsia" w:hAnsi="Arial" w:cs="Arial"/>
          <w:color w:val="000000" w:themeColor="text1"/>
          <w:sz w:val="24"/>
          <w:szCs w:val="24"/>
          <w:lang w:eastAsia="ru-RU"/>
        </w:rPr>
        <w:t xml:space="preserve"> правилами землепользования и застройки и</w:t>
      </w:r>
      <w:r w:rsidRPr="003056F6">
        <w:rPr>
          <w:rFonts w:ascii="Arial" w:eastAsiaTheme="minorEastAsia" w:hAnsi="Arial" w:cs="Arial"/>
          <w:color w:val="000000" w:themeColor="text1"/>
          <w:sz w:val="24"/>
          <w:szCs w:val="24"/>
          <w:lang w:eastAsia="ru-RU"/>
        </w:rPr>
        <w:t xml:space="preserve"> настоящими Правилами.</w:t>
      </w:r>
    </w:p>
    <w:p w14:paraId="5B87414E"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p>
    <w:p w14:paraId="6EE140F3" w14:textId="77777777" w:rsidR="00134078" w:rsidRPr="003056F6" w:rsidRDefault="00134078" w:rsidP="00B51094">
      <w:pPr>
        <w:widowControl w:val="0"/>
        <w:autoSpaceDE w:val="0"/>
        <w:autoSpaceDN w:val="0"/>
        <w:spacing w:after="0" w:line="240" w:lineRule="auto"/>
        <w:ind w:firstLine="709"/>
        <w:jc w:val="both"/>
        <w:outlineLvl w:val="2"/>
        <w:rPr>
          <w:rFonts w:ascii="Arial" w:eastAsiaTheme="minorEastAsia" w:hAnsi="Arial" w:cs="Arial"/>
          <w:b/>
          <w:color w:val="000000" w:themeColor="text1"/>
          <w:sz w:val="24"/>
          <w:szCs w:val="24"/>
          <w:lang w:eastAsia="ru-RU"/>
        </w:rPr>
      </w:pPr>
      <w:r w:rsidRPr="003056F6">
        <w:rPr>
          <w:rFonts w:ascii="Arial" w:eastAsiaTheme="minorEastAsia" w:hAnsi="Arial" w:cs="Arial"/>
          <w:b/>
          <w:color w:val="000000" w:themeColor="text1"/>
          <w:sz w:val="24"/>
          <w:szCs w:val="24"/>
          <w:lang w:eastAsia="ru-RU"/>
        </w:rPr>
        <w:t>Статья 2. Объекты благоустройства</w:t>
      </w:r>
    </w:p>
    <w:p w14:paraId="52858E88"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p>
    <w:p w14:paraId="68B9D2BE"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Объектами благоустройства являются:</w:t>
      </w:r>
    </w:p>
    <w:p w14:paraId="3BD6ACF9" w14:textId="4AEB04F1"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1. </w:t>
      </w:r>
      <w:r w:rsidR="00662C43" w:rsidRPr="003056F6">
        <w:rPr>
          <w:rFonts w:ascii="Arial" w:eastAsiaTheme="minorEastAsia" w:hAnsi="Arial" w:cs="Arial"/>
          <w:color w:val="000000" w:themeColor="text1"/>
          <w:sz w:val="24"/>
          <w:szCs w:val="24"/>
          <w:lang w:eastAsia="ru-RU"/>
        </w:rPr>
        <w:t>Т</w:t>
      </w:r>
      <w:r w:rsidRPr="003056F6">
        <w:rPr>
          <w:rFonts w:ascii="Arial" w:eastAsiaTheme="minorEastAsia" w:hAnsi="Arial" w:cs="Arial"/>
          <w:color w:val="000000" w:themeColor="text1"/>
          <w:sz w:val="24"/>
          <w:szCs w:val="24"/>
          <w:lang w:eastAsia="ru-RU"/>
        </w:rPr>
        <w:t xml:space="preserve">ерритория </w:t>
      </w:r>
      <w:r w:rsidR="004632B5" w:rsidRPr="003056F6">
        <w:rPr>
          <w:rFonts w:ascii="Arial" w:eastAsiaTheme="minorEastAsia" w:hAnsi="Arial" w:cs="Arial"/>
          <w:color w:val="000000" w:themeColor="text1"/>
          <w:sz w:val="24"/>
          <w:szCs w:val="24"/>
          <w:lang w:eastAsia="ru-RU"/>
        </w:rPr>
        <w:t>Городского</w:t>
      </w:r>
      <w:r w:rsidR="00442E37" w:rsidRPr="003056F6">
        <w:rPr>
          <w:rFonts w:ascii="Arial" w:eastAsiaTheme="minorEastAsia" w:hAnsi="Arial" w:cs="Arial"/>
          <w:color w:val="000000" w:themeColor="text1"/>
          <w:sz w:val="24"/>
          <w:szCs w:val="24"/>
          <w:lang w:eastAsia="ru-RU"/>
        </w:rPr>
        <w:t xml:space="preserve"> округа Люберцы</w:t>
      </w:r>
      <w:r w:rsidRPr="003056F6">
        <w:rPr>
          <w:rFonts w:ascii="Arial" w:eastAsiaTheme="minorEastAsia" w:hAnsi="Arial" w:cs="Arial"/>
          <w:color w:val="000000" w:themeColor="text1"/>
          <w:sz w:val="24"/>
          <w:szCs w:val="24"/>
          <w:lang w:eastAsia="ru-RU"/>
        </w:rPr>
        <w:t xml:space="preserve"> с расположенными на ней</w:t>
      </w:r>
      <w:r w:rsidR="003851C1" w:rsidRPr="003056F6">
        <w:rPr>
          <w:rFonts w:ascii="Arial" w:eastAsiaTheme="minorEastAsia" w:hAnsi="Arial" w:cs="Arial"/>
          <w:color w:val="000000" w:themeColor="text1"/>
          <w:sz w:val="24"/>
          <w:szCs w:val="24"/>
          <w:lang w:eastAsia="ru-RU"/>
        </w:rPr>
        <w:t xml:space="preserve"> </w:t>
      </w:r>
      <w:r w:rsidRPr="003056F6">
        <w:rPr>
          <w:rFonts w:ascii="Arial" w:eastAsiaTheme="minorEastAsia" w:hAnsi="Arial" w:cs="Arial"/>
          <w:color w:val="000000" w:themeColor="text1"/>
          <w:sz w:val="24"/>
          <w:szCs w:val="24"/>
          <w:lang w:eastAsia="ru-RU"/>
        </w:rPr>
        <w:t>элементами благоустройства в границах:</w:t>
      </w:r>
    </w:p>
    <w:p w14:paraId="35B6A027"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bookmarkStart w:id="1" w:name="P62"/>
      <w:bookmarkEnd w:id="1"/>
      <w:r w:rsidRPr="003056F6">
        <w:rPr>
          <w:rFonts w:ascii="Arial" w:eastAsiaTheme="minorEastAsia" w:hAnsi="Arial" w:cs="Arial"/>
          <w:color w:val="000000" w:themeColor="text1"/>
          <w:sz w:val="24"/>
          <w:szCs w:val="24"/>
          <w:lang w:eastAsia="ru-RU"/>
        </w:rPr>
        <w:t>1) земельных участков, находящихся в частной собственности;</w:t>
      </w:r>
    </w:p>
    <w:p w14:paraId="3A2ACDE3"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bookmarkStart w:id="2" w:name="P63"/>
      <w:bookmarkEnd w:id="2"/>
      <w:r w:rsidRPr="003056F6">
        <w:rPr>
          <w:rFonts w:ascii="Arial" w:eastAsiaTheme="minorEastAsia" w:hAnsi="Arial" w:cs="Arial"/>
          <w:color w:val="000000" w:themeColor="text1"/>
          <w:sz w:val="24"/>
          <w:szCs w:val="24"/>
          <w:lang w:eastAsia="ru-RU"/>
        </w:rPr>
        <w:t>2) земельных участков, находящихся в федеральной собственности;</w:t>
      </w:r>
    </w:p>
    <w:p w14:paraId="17294F84"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bookmarkStart w:id="3" w:name="P64"/>
      <w:bookmarkEnd w:id="3"/>
      <w:r w:rsidRPr="003056F6">
        <w:rPr>
          <w:rFonts w:ascii="Arial" w:eastAsiaTheme="minorEastAsia" w:hAnsi="Arial" w:cs="Arial"/>
          <w:color w:val="000000" w:themeColor="text1"/>
          <w:sz w:val="24"/>
          <w:szCs w:val="24"/>
          <w:lang w:eastAsia="ru-RU"/>
        </w:rPr>
        <w:t>3) земельных участков, находящихся в собственности Московской области;</w:t>
      </w:r>
    </w:p>
    <w:p w14:paraId="26DC2A76"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bookmarkStart w:id="4" w:name="P65"/>
      <w:bookmarkEnd w:id="4"/>
      <w:r w:rsidRPr="003056F6">
        <w:rPr>
          <w:rFonts w:ascii="Arial" w:eastAsiaTheme="minorEastAsia" w:hAnsi="Arial" w:cs="Arial"/>
          <w:color w:val="000000" w:themeColor="text1"/>
          <w:sz w:val="24"/>
          <w:szCs w:val="24"/>
          <w:lang w:eastAsia="ru-RU"/>
        </w:rPr>
        <w:t>4) земельных участков, находящихся в муниципальной собственности;</w:t>
      </w:r>
    </w:p>
    <w:p w14:paraId="6755AA7C" w14:textId="678E5C66"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bookmarkStart w:id="5" w:name="P66"/>
      <w:bookmarkEnd w:id="5"/>
      <w:r w:rsidRPr="003056F6">
        <w:rPr>
          <w:rFonts w:ascii="Arial" w:eastAsiaTheme="minorEastAsia" w:hAnsi="Arial" w:cs="Arial"/>
          <w:color w:val="000000" w:themeColor="text1"/>
          <w:sz w:val="24"/>
          <w:szCs w:val="24"/>
          <w:lang w:eastAsia="ru-RU"/>
        </w:rPr>
        <w:t xml:space="preserve">5) земельных участков и земель, государственная собственность </w:t>
      </w:r>
      <w:r w:rsidR="003851C1"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на которые не разграничена;</w:t>
      </w:r>
    </w:p>
    <w:p w14:paraId="5A9D7900"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p>
    <w:p w14:paraId="6637E1F2" w14:textId="5E76A8E9" w:rsidR="00134078" w:rsidRPr="003056F6" w:rsidRDefault="00134078" w:rsidP="00B51094">
      <w:pPr>
        <w:widowControl w:val="0"/>
        <w:autoSpaceDE w:val="0"/>
        <w:autoSpaceDN w:val="0"/>
        <w:spacing w:after="0" w:line="240" w:lineRule="auto"/>
        <w:ind w:firstLine="709"/>
        <w:jc w:val="both"/>
        <w:outlineLvl w:val="2"/>
        <w:rPr>
          <w:rFonts w:ascii="Arial" w:eastAsiaTheme="minorEastAsia" w:hAnsi="Arial" w:cs="Arial"/>
          <w:b/>
          <w:color w:val="000000" w:themeColor="text1"/>
          <w:sz w:val="24"/>
          <w:szCs w:val="24"/>
          <w:lang w:eastAsia="ru-RU"/>
        </w:rPr>
      </w:pPr>
      <w:r w:rsidRPr="003056F6">
        <w:rPr>
          <w:rFonts w:ascii="Arial" w:eastAsiaTheme="minorEastAsia" w:hAnsi="Arial" w:cs="Arial"/>
          <w:b/>
          <w:color w:val="000000" w:themeColor="text1"/>
          <w:sz w:val="24"/>
          <w:szCs w:val="24"/>
          <w:lang w:eastAsia="ru-RU"/>
        </w:rPr>
        <w:t>Статья 3. Основные понятия</w:t>
      </w:r>
    </w:p>
    <w:p w14:paraId="093AC8F7" w14:textId="77777777" w:rsidR="006034FF" w:rsidRPr="003056F6" w:rsidRDefault="006034FF" w:rsidP="00B51094">
      <w:pPr>
        <w:widowControl w:val="0"/>
        <w:autoSpaceDE w:val="0"/>
        <w:autoSpaceDN w:val="0"/>
        <w:spacing w:after="0" w:line="240" w:lineRule="auto"/>
        <w:ind w:firstLine="709"/>
        <w:jc w:val="both"/>
        <w:outlineLvl w:val="2"/>
        <w:rPr>
          <w:rFonts w:ascii="Arial" w:eastAsiaTheme="minorEastAsia" w:hAnsi="Arial" w:cs="Arial"/>
          <w:b/>
          <w:color w:val="000000" w:themeColor="text1"/>
          <w:sz w:val="24"/>
          <w:szCs w:val="24"/>
          <w:lang w:eastAsia="ru-RU"/>
        </w:rPr>
      </w:pPr>
    </w:p>
    <w:p w14:paraId="7D7998C1" w14:textId="77777777" w:rsidR="00B51094" w:rsidRPr="003056F6" w:rsidRDefault="00B51094" w:rsidP="00B51094">
      <w:pPr>
        <w:widowControl w:val="0"/>
        <w:tabs>
          <w:tab w:val="left" w:pos="426"/>
        </w:tabs>
        <w:autoSpaceDE w:val="0"/>
        <w:autoSpaceDN w:val="0"/>
        <w:adjustRightInd w:val="0"/>
        <w:spacing w:after="0" w:line="240" w:lineRule="auto"/>
        <w:ind w:firstLine="709"/>
        <w:jc w:val="both"/>
        <w:rPr>
          <w:rFonts w:ascii="Arial" w:eastAsiaTheme="minorEastAsia" w:hAnsi="Arial" w:cs="Arial"/>
          <w:sz w:val="24"/>
          <w:szCs w:val="24"/>
          <w:lang w:eastAsia="ru-RU"/>
        </w:rPr>
      </w:pPr>
      <w:r w:rsidRPr="003056F6">
        <w:rPr>
          <w:rFonts w:ascii="Arial" w:eastAsiaTheme="minorEastAsia" w:hAnsi="Arial" w:cs="Arial"/>
          <w:sz w:val="24"/>
          <w:szCs w:val="24"/>
          <w:lang w:eastAsia="ru-RU"/>
        </w:rPr>
        <w:t>В настоящих Правилах используются следующие основные понятия:</w:t>
      </w:r>
    </w:p>
    <w:p w14:paraId="1D8AC63D" w14:textId="50AF6F00" w:rsidR="002C3E9D" w:rsidRPr="003056F6" w:rsidRDefault="002C3E9D" w:rsidP="00E82D7A">
      <w:pPr>
        <w:spacing w:after="0" w:line="240" w:lineRule="auto"/>
        <w:ind w:firstLine="709"/>
        <w:contextualSpacing/>
        <w:jc w:val="both"/>
        <w:rPr>
          <w:rFonts w:ascii="Arial" w:eastAsiaTheme="minorEastAsia" w:hAnsi="Arial" w:cs="Arial"/>
          <w:sz w:val="24"/>
          <w:szCs w:val="24"/>
          <w:lang w:eastAsia="ru-RU"/>
        </w:rPr>
      </w:pPr>
      <w:r w:rsidRPr="003056F6">
        <w:rPr>
          <w:rFonts w:ascii="Arial" w:eastAsiaTheme="minorEastAsia" w:hAnsi="Arial" w:cs="Arial"/>
          <w:sz w:val="24"/>
          <w:szCs w:val="24"/>
          <w:lang w:eastAsia="ru-RU"/>
        </w:rPr>
        <w:t xml:space="preserve">объекты благоустройства - территории </w:t>
      </w:r>
      <w:r w:rsidR="004632B5" w:rsidRPr="003056F6">
        <w:rPr>
          <w:rFonts w:ascii="Arial" w:eastAsiaTheme="minorEastAsia" w:hAnsi="Arial" w:cs="Arial"/>
          <w:sz w:val="24"/>
          <w:szCs w:val="24"/>
          <w:lang w:eastAsia="ru-RU"/>
        </w:rPr>
        <w:t>Городского</w:t>
      </w:r>
      <w:r w:rsidR="00765B34" w:rsidRPr="003056F6">
        <w:rPr>
          <w:rFonts w:ascii="Arial" w:eastAsiaTheme="minorEastAsia" w:hAnsi="Arial" w:cs="Arial"/>
          <w:sz w:val="24"/>
          <w:szCs w:val="24"/>
          <w:lang w:eastAsia="ru-RU"/>
        </w:rPr>
        <w:t xml:space="preserve"> округа </w:t>
      </w:r>
      <w:r w:rsidR="00662C43" w:rsidRPr="003056F6">
        <w:rPr>
          <w:rFonts w:ascii="Arial" w:eastAsiaTheme="minorEastAsia" w:hAnsi="Arial" w:cs="Arial"/>
          <w:sz w:val="24"/>
          <w:szCs w:val="24"/>
          <w:lang w:eastAsia="ru-RU"/>
        </w:rPr>
        <w:t>Люберцы</w:t>
      </w:r>
      <w:r w:rsidRPr="003056F6">
        <w:rPr>
          <w:rFonts w:ascii="Arial" w:eastAsiaTheme="minorEastAsia" w:hAnsi="Arial" w:cs="Arial"/>
          <w:sz w:val="24"/>
          <w:szCs w:val="24"/>
          <w:lang w:eastAsia="ru-RU"/>
        </w:rPr>
        <w:t xml:space="preserve"> различного функционального назначения, на которых осуществляется деятельность по благоустройству: площадки, дворовые территории, кварталы </w:t>
      </w:r>
      <w:r w:rsidR="003851C1" w:rsidRPr="003056F6">
        <w:rPr>
          <w:rFonts w:ascii="Arial" w:eastAsiaTheme="minorEastAsia" w:hAnsi="Arial" w:cs="Arial"/>
          <w:sz w:val="24"/>
          <w:szCs w:val="24"/>
          <w:lang w:eastAsia="ru-RU"/>
        </w:rPr>
        <w:br/>
      </w:r>
      <w:r w:rsidRPr="003056F6">
        <w:rPr>
          <w:rFonts w:ascii="Arial" w:eastAsiaTheme="minorEastAsia" w:hAnsi="Arial" w:cs="Arial"/>
          <w:sz w:val="24"/>
          <w:szCs w:val="24"/>
          <w:lang w:eastAsia="ru-RU"/>
        </w:rPr>
        <w:t xml:space="preserve">и иные элементы планировочной структуры, включая территории зданий общественного назначения и общественные территории, объекты инфраструктуры для велосипедного движения и пешеходные коммуникации, прилегающие территории, а также территории, выделяемые по принципу визуально-пространственного восприятия (территория общего пользования </w:t>
      </w:r>
      <w:r w:rsidR="003851C1" w:rsidRPr="003056F6">
        <w:rPr>
          <w:rFonts w:ascii="Arial" w:eastAsiaTheme="minorEastAsia" w:hAnsi="Arial" w:cs="Arial"/>
          <w:sz w:val="24"/>
          <w:szCs w:val="24"/>
          <w:lang w:eastAsia="ru-RU"/>
        </w:rPr>
        <w:br/>
      </w:r>
      <w:r w:rsidRPr="003056F6">
        <w:rPr>
          <w:rFonts w:ascii="Arial" w:eastAsiaTheme="minorEastAsia" w:hAnsi="Arial" w:cs="Arial"/>
          <w:sz w:val="24"/>
          <w:szCs w:val="24"/>
          <w:lang w:eastAsia="ru-RU"/>
        </w:rPr>
        <w:t xml:space="preserve">с застройкой, общественная территория с прилегающей территорией </w:t>
      </w:r>
      <w:r w:rsidR="003851C1" w:rsidRPr="003056F6">
        <w:rPr>
          <w:rFonts w:ascii="Arial" w:eastAsiaTheme="minorEastAsia" w:hAnsi="Arial" w:cs="Arial"/>
          <w:sz w:val="24"/>
          <w:szCs w:val="24"/>
          <w:lang w:eastAsia="ru-RU"/>
        </w:rPr>
        <w:br/>
      </w:r>
      <w:r w:rsidRPr="003056F6">
        <w:rPr>
          <w:rFonts w:ascii="Arial" w:eastAsiaTheme="minorEastAsia" w:hAnsi="Arial" w:cs="Arial"/>
          <w:sz w:val="24"/>
          <w:szCs w:val="24"/>
          <w:lang w:eastAsia="ru-RU"/>
        </w:rPr>
        <w:t xml:space="preserve">и застройкой) и другие территории </w:t>
      </w:r>
      <w:r w:rsidR="004632B5" w:rsidRPr="003056F6">
        <w:rPr>
          <w:rFonts w:ascii="Arial" w:eastAsiaTheme="minorEastAsia" w:hAnsi="Arial" w:cs="Arial"/>
          <w:sz w:val="24"/>
          <w:szCs w:val="24"/>
          <w:lang w:eastAsia="ru-RU"/>
        </w:rPr>
        <w:t>Городского</w:t>
      </w:r>
      <w:r w:rsidR="00765B34" w:rsidRPr="003056F6">
        <w:rPr>
          <w:rFonts w:ascii="Arial" w:eastAsiaTheme="minorEastAsia" w:hAnsi="Arial" w:cs="Arial"/>
          <w:sz w:val="24"/>
          <w:szCs w:val="24"/>
          <w:lang w:eastAsia="ru-RU"/>
        </w:rPr>
        <w:t xml:space="preserve"> округа </w:t>
      </w:r>
      <w:r w:rsidR="00662C43" w:rsidRPr="003056F6">
        <w:rPr>
          <w:rFonts w:ascii="Arial" w:eastAsiaTheme="minorEastAsia" w:hAnsi="Arial" w:cs="Arial"/>
          <w:sz w:val="24"/>
          <w:szCs w:val="24"/>
          <w:lang w:eastAsia="ru-RU"/>
        </w:rPr>
        <w:t>Люберцы</w:t>
      </w:r>
      <w:r w:rsidRPr="003056F6">
        <w:rPr>
          <w:rFonts w:ascii="Arial" w:eastAsiaTheme="minorEastAsia" w:hAnsi="Arial" w:cs="Arial"/>
          <w:sz w:val="24"/>
          <w:szCs w:val="24"/>
          <w:lang w:eastAsia="ru-RU"/>
        </w:rPr>
        <w:t>;</w:t>
      </w:r>
    </w:p>
    <w:p w14:paraId="1315305B" w14:textId="2CD56DF4" w:rsidR="004632B5" w:rsidRPr="003056F6" w:rsidRDefault="002C3E9D" w:rsidP="004632B5">
      <w:pPr>
        <w:spacing w:after="0" w:line="240" w:lineRule="auto"/>
        <w:ind w:firstLine="709"/>
        <w:contextualSpacing/>
        <w:jc w:val="both"/>
        <w:rPr>
          <w:rFonts w:ascii="Arial" w:eastAsiaTheme="minorEastAsia" w:hAnsi="Arial" w:cs="Arial"/>
          <w:sz w:val="24"/>
          <w:szCs w:val="24"/>
          <w:lang w:eastAsia="ru-RU"/>
        </w:rPr>
      </w:pPr>
      <w:r w:rsidRPr="003056F6">
        <w:rPr>
          <w:rFonts w:ascii="Arial" w:eastAsiaTheme="minorEastAsia" w:hAnsi="Arial" w:cs="Arial"/>
          <w:sz w:val="24"/>
          <w:szCs w:val="24"/>
          <w:lang w:eastAsia="ru-RU"/>
        </w:rPr>
        <w:t xml:space="preserve">благоустройство - комплекс мероприятий по созданию и развитию, в том числе по проектированию, объектов благоустройства и элементов благоустройства, направленный на </w:t>
      </w:r>
      <w:r w:rsidR="008862BF" w:rsidRPr="003056F6">
        <w:rPr>
          <w:rFonts w:ascii="Arial" w:eastAsiaTheme="minorEastAsia" w:hAnsi="Arial" w:cs="Arial"/>
          <w:sz w:val="24"/>
          <w:szCs w:val="24"/>
          <w:lang w:eastAsia="ru-RU"/>
        </w:rPr>
        <w:t>обеспечение и повышение комфортности</w:t>
      </w:r>
      <w:r w:rsidRPr="003056F6">
        <w:rPr>
          <w:rFonts w:ascii="Arial" w:eastAsiaTheme="minorEastAsia" w:hAnsi="Arial" w:cs="Arial"/>
          <w:sz w:val="24"/>
          <w:szCs w:val="24"/>
          <w:lang w:eastAsia="ru-RU"/>
        </w:rPr>
        <w:t xml:space="preserve"> </w:t>
      </w:r>
      <w:r w:rsidR="008F6B06" w:rsidRPr="003056F6">
        <w:rPr>
          <w:rFonts w:ascii="Arial" w:eastAsiaTheme="minorEastAsia" w:hAnsi="Arial" w:cs="Arial"/>
          <w:sz w:val="24"/>
          <w:szCs w:val="24"/>
          <w:lang w:eastAsia="ru-RU"/>
        </w:rPr>
        <w:br/>
      </w:r>
      <w:r w:rsidRPr="003056F6">
        <w:rPr>
          <w:rFonts w:ascii="Arial" w:eastAsiaTheme="minorEastAsia" w:hAnsi="Arial" w:cs="Arial"/>
          <w:sz w:val="24"/>
          <w:szCs w:val="24"/>
          <w:lang w:eastAsia="ru-RU"/>
        </w:rPr>
        <w:t xml:space="preserve">и безопасности условий проживания граждан, поддержание и улучшение санитарного и эстетического состояния территории </w:t>
      </w:r>
      <w:r w:rsidR="004632B5" w:rsidRPr="003056F6">
        <w:rPr>
          <w:rFonts w:ascii="Arial" w:eastAsiaTheme="minorEastAsia" w:hAnsi="Arial" w:cs="Arial"/>
          <w:sz w:val="24"/>
          <w:szCs w:val="24"/>
          <w:lang w:eastAsia="ru-RU"/>
        </w:rPr>
        <w:t>Городского</w:t>
      </w:r>
      <w:r w:rsidR="00442E37" w:rsidRPr="003056F6">
        <w:rPr>
          <w:rFonts w:ascii="Arial" w:eastAsiaTheme="minorEastAsia" w:hAnsi="Arial" w:cs="Arial"/>
          <w:sz w:val="24"/>
          <w:szCs w:val="24"/>
          <w:lang w:eastAsia="ru-RU"/>
        </w:rPr>
        <w:t xml:space="preserve"> округа</w:t>
      </w:r>
      <w:r w:rsidR="00662C43" w:rsidRPr="003056F6">
        <w:rPr>
          <w:rFonts w:ascii="Arial" w:eastAsiaTheme="minorEastAsia" w:hAnsi="Arial" w:cs="Arial"/>
          <w:sz w:val="24"/>
          <w:szCs w:val="24"/>
          <w:lang w:eastAsia="ru-RU"/>
        </w:rPr>
        <w:t xml:space="preserve"> Люберцы</w:t>
      </w:r>
      <w:r w:rsidRPr="003056F6">
        <w:rPr>
          <w:rFonts w:ascii="Arial" w:eastAsiaTheme="minorEastAsia" w:hAnsi="Arial" w:cs="Arial"/>
          <w:sz w:val="24"/>
          <w:szCs w:val="24"/>
          <w:lang w:eastAsia="ru-RU"/>
        </w:rPr>
        <w:t>, по содержанию объектов благоустройства, в том числе территорий общего пользования, земельных участков, зданий, строений, сооружений, прилегающих территорий, элементов благоустройства;</w:t>
      </w:r>
    </w:p>
    <w:p w14:paraId="4C5BA366" w14:textId="22899490" w:rsidR="002C3E9D" w:rsidRPr="003056F6" w:rsidRDefault="002C3E9D" w:rsidP="004632B5">
      <w:pPr>
        <w:spacing w:after="0" w:line="240" w:lineRule="auto"/>
        <w:ind w:firstLine="709"/>
        <w:contextualSpacing/>
        <w:jc w:val="both"/>
        <w:rPr>
          <w:rFonts w:ascii="Arial" w:eastAsiaTheme="minorEastAsia" w:hAnsi="Arial" w:cs="Arial"/>
          <w:sz w:val="24"/>
          <w:szCs w:val="24"/>
          <w:lang w:eastAsia="ru-RU"/>
        </w:rPr>
      </w:pPr>
      <w:r w:rsidRPr="003056F6">
        <w:rPr>
          <w:rFonts w:ascii="Arial" w:eastAsiaTheme="minorEastAsia" w:hAnsi="Arial" w:cs="Arial"/>
          <w:sz w:val="24"/>
          <w:szCs w:val="24"/>
          <w:lang w:eastAsia="ru-RU"/>
        </w:rPr>
        <w:t xml:space="preserve">содержание объекта благоустройства - обеспечение чистоты, поддержание </w:t>
      </w:r>
      <w:r w:rsidR="00E82D7A" w:rsidRPr="003056F6">
        <w:rPr>
          <w:rFonts w:ascii="Arial" w:eastAsiaTheme="minorEastAsia" w:hAnsi="Arial" w:cs="Arial"/>
          <w:sz w:val="24"/>
          <w:szCs w:val="24"/>
          <w:lang w:eastAsia="ru-RU"/>
        </w:rPr>
        <w:br/>
      </w:r>
      <w:r w:rsidRPr="003056F6">
        <w:rPr>
          <w:rFonts w:ascii="Arial" w:eastAsiaTheme="minorEastAsia" w:hAnsi="Arial" w:cs="Arial"/>
          <w:sz w:val="24"/>
          <w:szCs w:val="24"/>
          <w:lang w:eastAsia="ru-RU"/>
        </w:rPr>
        <w:t>в надлежащем техническом, физическом, санитарном и эстетическом состоянии объектов благоустройства, их отдельных элементов</w:t>
      </w:r>
      <w:r w:rsidR="00E82D7A" w:rsidRPr="003056F6">
        <w:rPr>
          <w:rFonts w:ascii="Arial" w:eastAsiaTheme="minorEastAsia" w:hAnsi="Arial" w:cs="Arial"/>
          <w:sz w:val="24"/>
          <w:szCs w:val="24"/>
          <w:lang w:eastAsia="ru-RU"/>
        </w:rPr>
        <w:t>;</w:t>
      </w:r>
    </w:p>
    <w:p w14:paraId="57EEACAF" w14:textId="6905A0EC" w:rsidR="002C3E9D" w:rsidRPr="003056F6" w:rsidRDefault="008862BF" w:rsidP="00E82D7A">
      <w:pPr>
        <w:spacing w:after="0" w:line="240" w:lineRule="auto"/>
        <w:ind w:firstLine="709"/>
        <w:contextualSpacing/>
        <w:jc w:val="both"/>
        <w:rPr>
          <w:rFonts w:ascii="Arial" w:eastAsiaTheme="minorEastAsia" w:hAnsi="Arial" w:cs="Arial"/>
          <w:sz w:val="24"/>
          <w:szCs w:val="24"/>
          <w:lang w:eastAsia="ru-RU"/>
        </w:rPr>
      </w:pPr>
      <w:r w:rsidRPr="003056F6">
        <w:rPr>
          <w:rFonts w:ascii="Arial" w:eastAsiaTheme="minorEastAsia" w:hAnsi="Arial" w:cs="Arial"/>
          <w:sz w:val="24"/>
          <w:szCs w:val="24"/>
          <w:lang w:eastAsia="ru-RU"/>
        </w:rPr>
        <w:t xml:space="preserve">развитие объекта благоустройства - осуществление мероприятий </w:t>
      </w:r>
      <w:r w:rsidR="008F6B06" w:rsidRPr="003056F6">
        <w:rPr>
          <w:rFonts w:ascii="Arial" w:eastAsiaTheme="minorEastAsia" w:hAnsi="Arial" w:cs="Arial"/>
          <w:sz w:val="24"/>
          <w:szCs w:val="24"/>
          <w:lang w:eastAsia="ru-RU"/>
        </w:rPr>
        <w:br/>
      </w:r>
      <w:r w:rsidRPr="003056F6">
        <w:rPr>
          <w:rFonts w:ascii="Arial" w:eastAsiaTheme="minorEastAsia" w:hAnsi="Arial" w:cs="Arial"/>
          <w:sz w:val="24"/>
          <w:szCs w:val="24"/>
          <w:lang w:eastAsia="ru-RU"/>
        </w:rPr>
        <w:t xml:space="preserve">по благоустройству территории, направленных на создание новых элементов </w:t>
      </w:r>
      <w:r w:rsidR="008F6B06" w:rsidRPr="003056F6">
        <w:rPr>
          <w:rFonts w:ascii="Arial" w:eastAsiaTheme="minorEastAsia" w:hAnsi="Arial" w:cs="Arial"/>
          <w:sz w:val="24"/>
          <w:szCs w:val="24"/>
          <w:lang w:eastAsia="ru-RU"/>
        </w:rPr>
        <w:br/>
      </w:r>
      <w:r w:rsidRPr="003056F6">
        <w:rPr>
          <w:rFonts w:ascii="Arial" w:eastAsiaTheme="minorEastAsia" w:hAnsi="Arial" w:cs="Arial"/>
          <w:sz w:val="24"/>
          <w:szCs w:val="24"/>
          <w:lang w:eastAsia="ru-RU"/>
        </w:rPr>
        <w:t>и (или) объектов благоустройства и (или) повышение комфортности, улучшение санитарного и эстетического состояния существующих элементов и (или) объектов благоустройства, в том числе мероприятий по капитальному ремонту объекта благоустройства, реконструкции объекта благоустройства;</w:t>
      </w:r>
    </w:p>
    <w:p w14:paraId="5A25544C" w14:textId="17FB7B8B" w:rsidR="002C3E9D" w:rsidRPr="003056F6" w:rsidRDefault="002C3E9D" w:rsidP="00E82D7A">
      <w:pPr>
        <w:spacing w:after="0" w:line="240" w:lineRule="auto"/>
        <w:ind w:firstLine="709"/>
        <w:contextualSpacing/>
        <w:jc w:val="both"/>
        <w:rPr>
          <w:rFonts w:ascii="Arial" w:eastAsiaTheme="minorEastAsia" w:hAnsi="Arial" w:cs="Arial"/>
          <w:sz w:val="24"/>
          <w:szCs w:val="24"/>
          <w:lang w:eastAsia="ru-RU"/>
        </w:rPr>
      </w:pPr>
      <w:r w:rsidRPr="003056F6">
        <w:rPr>
          <w:rFonts w:ascii="Arial" w:eastAsiaTheme="minorEastAsia" w:hAnsi="Arial" w:cs="Arial"/>
          <w:sz w:val="24"/>
          <w:szCs w:val="24"/>
          <w:lang w:eastAsia="ru-RU"/>
        </w:rPr>
        <w:t xml:space="preserve">проект благоустройства - документация, содержащая материалы </w:t>
      </w:r>
      <w:r w:rsidR="003851C1" w:rsidRPr="003056F6">
        <w:rPr>
          <w:rFonts w:ascii="Arial" w:eastAsiaTheme="minorEastAsia" w:hAnsi="Arial" w:cs="Arial"/>
          <w:sz w:val="24"/>
          <w:szCs w:val="24"/>
          <w:lang w:eastAsia="ru-RU"/>
        </w:rPr>
        <w:br/>
      </w:r>
      <w:r w:rsidRPr="003056F6">
        <w:rPr>
          <w:rFonts w:ascii="Arial" w:eastAsiaTheme="minorEastAsia" w:hAnsi="Arial" w:cs="Arial"/>
          <w:sz w:val="24"/>
          <w:szCs w:val="24"/>
          <w:lang w:eastAsia="ru-RU"/>
        </w:rPr>
        <w:t xml:space="preserve">в текстовой и графической форме и определяющая проектные решения (в том числе цветовые) </w:t>
      </w:r>
      <w:r w:rsidR="008862BF" w:rsidRPr="003056F6">
        <w:rPr>
          <w:rFonts w:ascii="Arial" w:eastAsiaTheme="minorEastAsia" w:hAnsi="Arial" w:cs="Arial"/>
          <w:sz w:val="24"/>
          <w:szCs w:val="24"/>
          <w:lang w:eastAsia="ru-RU"/>
        </w:rPr>
        <w:t xml:space="preserve">для проведения строительно-монтажных работ </w:t>
      </w:r>
      <w:r w:rsidR="008F6B06" w:rsidRPr="003056F6">
        <w:rPr>
          <w:rFonts w:ascii="Arial" w:eastAsiaTheme="minorEastAsia" w:hAnsi="Arial" w:cs="Arial"/>
          <w:sz w:val="24"/>
          <w:szCs w:val="24"/>
          <w:lang w:eastAsia="ru-RU"/>
        </w:rPr>
        <w:br/>
      </w:r>
      <w:r w:rsidR="008862BF" w:rsidRPr="003056F6">
        <w:rPr>
          <w:rFonts w:ascii="Arial" w:eastAsiaTheme="minorEastAsia" w:hAnsi="Arial" w:cs="Arial"/>
          <w:sz w:val="24"/>
          <w:szCs w:val="24"/>
          <w:lang w:eastAsia="ru-RU"/>
        </w:rPr>
        <w:t>при благоустройстве территорий общего пользования, их частей (этапов)</w:t>
      </w:r>
      <w:r w:rsidRPr="003056F6">
        <w:rPr>
          <w:rFonts w:ascii="Arial" w:eastAsiaTheme="minorEastAsia" w:hAnsi="Arial" w:cs="Arial"/>
          <w:sz w:val="24"/>
          <w:szCs w:val="24"/>
          <w:lang w:eastAsia="ru-RU"/>
        </w:rPr>
        <w:t>;</w:t>
      </w:r>
    </w:p>
    <w:p w14:paraId="100D9647" w14:textId="7F53B5F1" w:rsidR="002C3E9D" w:rsidRPr="003056F6" w:rsidRDefault="002C3E9D" w:rsidP="00E82D7A">
      <w:pPr>
        <w:spacing w:after="0" w:line="240" w:lineRule="auto"/>
        <w:ind w:firstLine="709"/>
        <w:contextualSpacing/>
        <w:jc w:val="both"/>
        <w:rPr>
          <w:rFonts w:ascii="Arial" w:eastAsiaTheme="minorEastAsia" w:hAnsi="Arial" w:cs="Arial"/>
          <w:sz w:val="24"/>
          <w:szCs w:val="24"/>
          <w:lang w:eastAsia="ru-RU"/>
        </w:rPr>
      </w:pPr>
      <w:r w:rsidRPr="003056F6">
        <w:rPr>
          <w:rFonts w:ascii="Arial" w:eastAsiaTheme="minorEastAsia" w:hAnsi="Arial" w:cs="Arial"/>
          <w:sz w:val="24"/>
          <w:szCs w:val="24"/>
          <w:lang w:eastAsia="ru-RU"/>
        </w:rPr>
        <w:t xml:space="preserve">улица - территория общего пользования (общественная территория либо элемент улично-дорожной сети), находящаяся в пределах населенного пункта, </w:t>
      </w:r>
      <w:r w:rsidRPr="003056F6">
        <w:rPr>
          <w:rFonts w:ascii="Arial" w:eastAsiaTheme="minorEastAsia" w:hAnsi="Arial" w:cs="Arial"/>
          <w:sz w:val="24"/>
          <w:szCs w:val="24"/>
          <w:lang w:eastAsia="ru-RU"/>
        </w:rPr>
        <w:lastRenderedPageBreak/>
        <w:t xml:space="preserve">обустроенная или приспособленная и используемая для движения пешеходов </w:t>
      </w:r>
      <w:r w:rsidR="00E82D7A" w:rsidRPr="003056F6">
        <w:rPr>
          <w:rFonts w:ascii="Arial" w:eastAsiaTheme="minorEastAsia" w:hAnsi="Arial" w:cs="Arial"/>
          <w:sz w:val="24"/>
          <w:szCs w:val="24"/>
          <w:lang w:eastAsia="ru-RU"/>
        </w:rPr>
        <w:br/>
      </w:r>
      <w:r w:rsidRPr="003056F6">
        <w:rPr>
          <w:rFonts w:ascii="Arial" w:eastAsiaTheme="minorEastAsia" w:hAnsi="Arial" w:cs="Arial"/>
          <w:sz w:val="24"/>
          <w:szCs w:val="24"/>
          <w:lang w:eastAsia="ru-RU"/>
        </w:rPr>
        <w:t>и (или) транспорта;</w:t>
      </w:r>
    </w:p>
    <w:p w14:paraId="1B4D45F4" w14:textId="033FF8CB" w:rsidR="002C3E9D" w:rsidRPr="003056F6" w:rsidRDefault="002C3E9D" w:rsidP="00E82D7A">
      <w:pPr>
        <w:spacing w:after="0" w:line="240" w:lineRule="auto"/>
        <w:ind w:firstLine="709"/>
        <w:contextualSpacing/>
        <w:jc w:val="both"/>
        <w:rPr>
          <w:rFonts w:ascii="Arial" w:eastAsiaTheme="minorEastAsia" w:hAnsi="Arial" w:cs="Arial"/>
          <w:sz w:val="24"/>
          <w:szCs w:val="24"/>
          <w:lang w:eastAsia="ru-RU"/>
        </w:rPr>
      </w:pPr>
      <w:r w:rsidRPr="003056F6">
        <w:rPr>
          <w:rFonts w:ascii="Arial" w:eastAsiaTheme="minorEastAsia" w:hAnsi="Arial" w:cs="Arial"/>
          <w:sz w:val="24"/>
          <w:szCs w:val="24"/>
          <w:lang w:eastAsia="ru-RU"/>
        </w:rPr>
        <w:t xml:space="preserve">дорожное покрытие - верхняя часть дорожной одежды протяженных объектов (инженерно-технических, искусственных сооружений, сборных конструкций), предназначенных для движения пешеходов и транспорта, либо объектов благоустройства, обустроенных или приспособленных и используемых для движения пешеходов и транспорта, устраиваемая на дорожном основании, непосредственно воспринимающая нагрузки от транспортных средств </w:t>
      </w:r>
      <w:r w:rsidR="003851C1" w:rsidRPr="003056F6">
        <w:rPr>
          <w:rFonts w:ascii="Arial" w:eastAsiaTheme="minorEastAsia" w:hAnsi="Arial" w:cs="Arial"/>
          <w:sz w:val="24"/>
          <w:szCs w:val="24"/>
          <w:lang w:eastAsia="ru-RU"/>
        </w:rPr>
        <w:br/>
      </w:r>
      <w:r w:rsidRPr="003056F6">
        <w:rPr>
          <w:rFonts w:ascii="Arial" w:eastAsiaTheme="minorEastAsia" w:hAnsi="Arial" w:cs="Arial"/>
          <w:sz w:val="24"/>
          <w:szCs w:val="24"/>
          <w:lang w:eastAsia="ru-RU"/>
        </w:rPr>
        <w:t xml:space="preserve">и предназначенная для обеспечения заданных эксплуатационных требований </w:t>
      </w:r>
      <w:r w:rsidR="003851C1" w:rsidRPr="003056F6">
        <w:rPr>
          <w:rFonts w:ascii="Arial" w:eastAsiaTheme="minorEastAsia" w:hAnsi="Arial" w:cs="Arial"/>
          <w:sz w:val="24"/>
          <w:szCs w:val="24"/>
          <w:lang w:eastAsia="ru-RU"/>
        </w:rPr>
        <w:br/>
      </w:r>
      <w:r w:rsidRPr="003056F6">
        <w:rPr>
          <w:rFonts w:ascii="Arial" w:eastAsiaTheme="minorEastAsia" w:hAnsi="Arial" w:cs="Arial"/>
          <w:sz w:val="24"/>
          <w:szCs w:val="24"/>
          <w:lang w:eastAsia="ru-RU"/>
        </w:rPr>
        <w:t>и защиты дорожного основания от воздействия погодно-климатических факторов;</w:t>
      </w:r>
    </w:p>
    <w:p w14:paraId="7E815470" w14:textId="77777777" w:rsidR="002C3E9D" w:rsidRPr="003056F6" w:rsidRDefault="002C3E9D" w:rsidP="002C3E9D">
      <w:pPr>
        <w:spacing w:after="0" w:line="240" w:lineRule="auto"/>
        <w:ind w:firstLine="709"/>
        <w:contextualSpacing/>
        <w:jc w:val="both"/>
        <w:rPr>
          <w:rFonts w:ascii="Arial" w:eastAsiaTheme="minorEastAsia" w:hAnsi="Arial" w:cs="Arial"/>
          <w:sz w:val="24"/>
          <w:szCs w:val="24"/>
          <w:lang w:eastAsia="ru-RU"/>
        </w:rPr>
      </w:pPr>
      <w:r w:rsidRPr="003056F6">
        <w:rPr>
          <w:rFonts w:ascii="Arial" w:eastAsiaTheme="minorEastAsia" w:hAnsi="Arial" w:cs="Arial"/>
          <w:sz w:val="24"/>
          <w:szCs w:val="24"/>
          <w:lang w:eastAsia="ru-RU"/>
        </w:rPr>
        <w:t>проезд - обустроенный или приспособленный и используемый для движения транспорта объект благоустройства в составе общественной территории, квартала (внутриквартальный проезд), дворовой территории (</w:t>
      </w:r>
      <w:proofErr w:type="spellStart"/>
      <w:r w:rsidRPr="003056F6">
        <w:rPr>
          <w:rFonts w:ascii="Arial" w:eastAsiaTheme="minorEastAsia" w:hAnsi="Arial" w:cs="Arial"/>
          <w:sz w:val="24"/>
          <w:szCs w:val="24"/>
          <w:lang w:eastAsia="ru-RU"/>
        </w:rPr>
        <w:t>внутридворовый</w:t>
      </w:r>
      <w:proofErr w:type="spellEnd"/>
      <w:r w:rsidRPr="003056F6">
        <w:rPr>
          <w:rFonts w:ascii="Arial" w:eastAsiaTheme="minorEastAsia" w:hAnsi="Arial" w:cs="Arial"/>
          <w:sz w:val="24"/>
          <w:szCs w:val="24"/>
          <w:lang w:eastAsia="ru-RU"/>
        </w:rPr>
        <w:t xml:space="preserve"> проезд), территории здания (группы зданий) общественного или производственного назначения либо элемент поперечного профиля элемента улицы или дороги, устраиваемый параллельно основной проезжей части, либо лесной проезд;</w:t>
      </w:r>
    </w:p>
    <w:p w14:paraId="429152BC" w14:textId="77777777" w:rsidR="002C3E9D" w:rsidRPr="003056F6" w:rsidRDefault="002C3E9D" w:rsidP="002C3E9D">
      <w:pPr>
        <w:spacing w:after="0" w:line="240" w:lineRule="auto"/>
        <w:ind w:firstLine="709"/>
        <w:contextualSpacing/>
        <w:jc w:val="both"/>
        <w:rPr>
          <w:rFonts w:ascii="Arial" w:eastAsiaTheme="minorEastAsia" w:hAnsi="Arial" w:cs="Arial"/>
          <w:sz w:val="24"/>
          <w:szCs w:val="24"/>
          <w:lang w:eastAsia="ru-RU"/>
        </w:rPr>
      </w:pPr>
      <w:r w:rsidRPr="003056F6">
        <w:rPr>
          <w:rFonts w:ascii="Arial" w:eastAsiaTheme="minorEastAsia" w:hAnsi="Arial" w:cs="Arial"/>
          <w:sz w:val="24"/>
          <w:szCs w:val="24"/>
          <w:lang w:eastAsia="ru-RU"/>
        </w:rPr>
        <w:t xml:space="preserve">твердые покрытия - дорожное покрытие, плитка (мощение), монолитные или сборные цементобетонные, бетонные, асфальтобетонные покрытия, настилы и иные покрытия, за исключением мягких и газонных видов покрытий;     </w:t>
      </w:r>
    </w:p>
    <w:p w14:paraId="5C1FCE7C" w14:textId="77777777" w:rsidR="002C3E9D" w:rsidRPr="003056F6" w:rsidRDefault="002C3E9D" w:rsidP="002C3E9D">
      <w:pPr>
        <w:spacing w:after="0" w:line="240" w:lineRule="auto"/>
        <w:ind w:firstLine="709"/>
        <w:contextualSpacing/>
        <w:jc w:val="both"/>
        <w:rPr>
          <w:rFonts w:ascii="Arial" w:eastAsiaTheme="minorEastAsia" w:hAnsi="Arial" w:cs="Arial"/>
          <w:sz w:val="24"/>
          <w:szCs w:val="24"/>
          <w:lang w:eastAsia="ru-RU"/>
        </w:rPr>
      </w:pPr>
      <w:proofErr w:type="spellStart"/>
      <w:r w:rsidRPr="003056F6">
        <w:rPr>
          <w:rFonts w:ascii="Arial" w:eastAsiaTheme="minorEastAsia" w:hAnsi="Arial" w:cs="Arial"/>
          <w:sz w:val="24"/>
          <w:szCs w:val="24"/>
          <w:lang w:eastAsia="ru-RU"/>
        </w:rPr>
        <w:t>дождеприемный</w:t>
      </w:r>
      <w:proofErr w:type="spellEnd"/>
      <w:r w:rsidRPr="003056F6">
        <w:rPr>
          <w:rFonts w:ascii="Arial" w:eastAsiaTheme="minorEastAsia" w:hAnsi="Arial" w:cs="Arial"/>
          <w:sz w:val="24"/>
          <w:szCs w:val="24"/>
          <w:lang w:eastAsia="ru-RU"/>
        </w:rPr>
        <w:t xml:space="preserve"> колодец - сооружение на канализационной сети, предназначенное для приема и отвода дождевых и талых вод;</w:t>
      </w:r>
    </w:p>
    <w:p w14:paraId="4B41633B" w14:textId="48383426" w:rsidR="002C3E9D" w:rsidRPr="003056F6" w:rsidRDefault="002C3E9D" w:rsidP="002C3E9D">
      <w:pPr>
        <w:spacing w:after="0" w:line="240" w:lineRule="auto"/>
        <w:ind w:firstLine="709"/>
        <w:contextualSpacing/>
        <w:jc w:val="both"/>
        <w:rPr>
          <w:rFonts w:ascii="Arial" w:eastAsiaTheme="minorEastAsia" w:hAnsi="Arial" w:cs="Arial"/>
          <w:sz w:val="24"/>
          <w:szCs w:val="24"/>
          <w:lang w:eastAsia="ru-RU"/>
        </w:rPr>
      </w:pPr>
      <w:r w:rsidRPr="003056F6">
        <w:rPr>
          <w:rFonts w:ascii="Arial" w:eastAsiaTheme="minorEastAsia" w:hAnsi="Arial" w:cs="Arial"/>
          <w:sz w:val="24"/>
          <w:szCs w:val="24"/>
          <w:lang w:eastAsia="ru-RU"/>
        </w:rPr>
        <w:t xml:space="preserve">газон - элемент благоустройства, представляющий собой искусственно созданный участок поверхности, в том числе с травяным покрытием </w:t>
      </w:r>
      <w:r w:rsidR="003851C1" w:rsidRPr="003056F6">
        <w:rPr>
          <w:rFonts w:ascii="Arial" w:eastAsiaTheme="minorEastAsia" w:hAnsi="Arial" w:cs="Arial"/>
          <w:sz w:val="24"/>
          <w:szCs w:val="24"/>
          <w:lang w:eastAsia="ru-RU"/>
        </w:rPr>
        <w:br/>
      </w:r>
      <w:r w:rsidRPr="003056F6">
        <w:rPr>
          <w:rFonts w:ascii="Arial" w:eastAsiaTheme="minorEastAsia" w:hAnsi="Arial" w:cs="Arial"/>
          <w:sz w:val="24"/>
          <w:szCs w:val="24"/>
          <w:lang w:eastAsia="ru-RU"/>
        </w:rPr>
        <w:t>и возможным размещением зелёных насаждений и парковых сооружений;</w:t>
      </w:r>
    </w:p>
    <w:p w14:paraId="2688B5C3" w14:textId="77777777" w:rsidR="002C3E9D" w:rsidRPr="003056F6" w:rsidRDefault="002C3E9D" w:rsidP="002C3E9D">
      <w:pPr>
        <w:spacing w:after="0" w:line="240" w:lineRule="auto"/>
        <w:ind w:firstLine="709"/>
        <w:contextualSpacing/>
        <w:jc w:val="both"/>
        <w:rPr>
          <w:rFonts w:ascii="Arial" w:eastAsiaTheme="minorEastAsia" w:hAnsi="Arial" w:cs="Arial"/>
          <w:sz w:val="24"/>
          <w:szCs w:val="24"/>
          <w:lang w:eastAsia="ru-RU"/>
        </w:rPr>
      </w:pPr>
      <w:r w:rsidRPr="003056F6">
        <w:rPr>
          <w:rFonts w:ascii="Arial" w:eastAsiaTheme="minorEastAsia" w:hAnsi="Arial" w:cs="Arial"/>
          <w:sz w:val="24"/>
          <w:szCs w:val="24"/>
          <w:lang w:eastAsia="ru-RU"/>
        </w:rPr>
        <w:t>цветник - элемент благоустройства, включающий в себя участок поверхности любой формы и размера, занятый посеянными или высаженными цветочными растениями;</w:t>
      </w:r>
    </w:p>
    <w:p w14:paraId="1A0AE079" w14:textId="77777777" w:rsidR="00124DF2" w:rsidRPr="003056F6" w:rsidRDefault="00124DF2" w:rsidP="00E82D7A">
      <w:pPr>
        <w:spacing w:after="0" w:line="240" w:lineRule="auto"/>
        <w:ind w:firstLine="709"/>
        <w:contextualSpacing/>
        <w:jc w:val="both"/>
        <w:rPr>
          <w:rFonts w:ascii="Arial" w:eastAsiaTheme="minorEastAsia" w:hAnsi="Arial" w:cs="Arial"/>
          <w:sz w:val="24"/>
          <w:szCs w:val="24"/>
          <w:lang w:eastAsia="ru-RU"/>
        </w:rPr>
      </w:pPr>
      <w:r w:rsidRPr="003056F6">
        <w:rPr>
          <w:rFonts w:ascii="Arial" w:eastAsiaTheme="minorEastAsia" w:hAnsi="Arial" w:cs="Arial"/>
          <w:sz w:val="24"/>
          <w:szCs w:val="24"/>
          <w:lang w:eastAsia="ru-RU"/>
        </w:rPr>
        <w:t>зеленые насаждения - древесная, древесно-кустарниковая, кустарниковая и травянистая растительность как искусственного, так и естественного происхождения (включая массивы, группы, солитеры (отдельно стоящие деревья и кустарники)), живые изгороди, кулисы, боскеты, газоны, живой напочвенный покров, цветники, различные виды посадок;</w:t>
      </w:r>
    </w:p>
    <w:p w14:paraId="76714843" w14:textId="25BF3600" w:rsidR="002C3E9D" w:rsidRPr="003056F6" w:rsidRDefault="002C3E9D" w:rsidP="00E82D7A">
      <w:pPr>
        <w:spacing w:after="0" w:line="240" w:lineRule="auto"/>
        <w:ind w:firstLine="709"/>
        <w:contextualSpacing/>
        <w:jc w:val="both"/>
        <w:rPr>
          <w:rFonts w:ascii="Arial" w:eastAsiaTheme="minorEastAsia" w:hAnsi="Arial" w:cs="Arial"/>
          <w:sz w:val="24"/>
          <w:szCs w:val="24"/>
          <w:lang w:eastAsia="ru-RU"/>
        </w:rPr>
      </w:pPr>
      <w:r w:rsidRPr="003056F6">
        <w:rPr>
          <w:rFonts w:ascii="Arial" w:eastAsiaTheme="minorEastAsia" w:hAnsi="Arial" w:cs="Arial"/>
          <w:sz w:val="24"/>
          <w:szCs w:val="24"/>
          <w:lang w:eastAsia="ru-RU"/>
        </w:rPr>
        <w:t xml:space="preserve">повреждение зеленых насаждений - механическое, химическое и иное повреждение надземной части и корневой системы зеленых насаждений, </w:t>
      </w:r>
      <w:r w:rsidR="008F6B06" w:rsidRPr="003056F6">
        <w:rPr>
          <w:rFonts w:ascii="Arial" w:eastAsiaTheme="minorEastAsia" w:hAnsi="Arial" w:cs="Arial"/>
          <w:sz w:val="24"/>
          <w:szCs w:val="24"/>
          <w:lang w:eastAsia="ru-RU"/>
        </w:rPr>
        <w:br/>
      </w:r>
      <w:r w:rsidRPr="003056F6">
        <w:rPr>
          <w:rFonts w:ascii="Arial" w:eastAsiaTheme="minorEastAsia" w:hAnsi="Arial" w:cs="Arial"/>
          <w:sz w:val="24"/>
          <w:szCs w:val="24"/>
          <w:lang w:eastAsia="ru-RU"/>
        </w:rPr>
        <w:t>не влекущее прекращение роста. Повреждением является загрязнение зеленых насаждений либо почвы в корневой зоне нефтепродуктами, иными вредными или пачкающими веществами;</w:t>
      </w:r>
    </w:p>
    <w:p w14:paraId="72EE30F7" w14:textId="77777777" w:rsidR="002C3E9D" w:rsidRPr="003056F6" w:rsidRDefault="002C3E9D" w:rsidP="002C3E9D">
      <w:pPr>
        <w:spacing w:after="0" w:line="240" w:lineRule="auto"/>
        <w:ind w:firstLine="709"/>
        <w:contextualSpacing/>
        <w:jc w:val="both"/>
        <w:rPr>
          <w:rFonts w:ascii="Arial" w:eastAsiaTheme="minorEastAsia" w:hAnsi="Arial" w:cs="Arial"/>
          <w:sz w:val="24"/>
          <w:szCs w:val="24"/>
          <w:lang w:eastAsia="ru-RU"/>
        </w:rPr>
      </w:pPr>
      <w:r w:rsidRPr="003056F6">
        <w:rPr>
          <w:rFonts w:ascii="Arial" w:eastAsiaTheme="minorEastAsia" w:hAnsi="Arial" w:cs="Arial"/>
          <w:sz w:val="24"/>
          <w:szCs w:val="24"/>
          <w:lang w:eastAsia="ru-RU"/>
        </w:rPr>
        <w:t>уничтожение зеленых насаждений - повреждение зеленых насаждений, повлекшее прекращение их роста;</w:t>
      </w:r>
    </w:p>
    <w:p w14:paraId="53AEDEBA" w14:textId="265ABA13" w:rsidR="002C3E9D" w:rsidRPr="003056F6" w:rsidRDefault="002C3E9D" w:rsidP="00E82D7A">
      <w:pPr>
        <w:spacing w:after="0" w:line="240" w:lineRule="auto"/>
        <w:ind w:firstLine="709"/>
        <w:contextualSpacing/>
        <w:jc w:val="both"/>
        <w:rPr>
          <w:rFonts w:ascii="Arial" w:eastAsiaTheme="minorEastAsia" w:hAnsi="Arial" w:cs="Arial"/>
          <w:sz w:val="24"/>
          <w:szCs w:val="24"/>
          <w:lang w:eastAsia="ru-RU"/>
        </w:rPr>
      </w:pPr>
      <w:r w:rsidRPr="003056F6">
        <w:rPr>
          <w:rFonts w:ascii="Arial" w:eastAsiaTheme="minorEastAsia" w:hAnsi="Arial" w:cs="Arial"/>
          <w:sz w:val="24"/>
          <w:szCs w:val="24"/>
          <w:lang w:eastAsia="ru-RU"/>
        </w:rPr>
        <w:t xml:space="preserve">земляные работы - производство работ, связанных со вскрытием грунта </w:t>
      </w:r>
      <w:r w:rsidR="00E82D7A" w:rsidRPr="003056F6">
        <w:rPr>
          <w:rFonts w:ascii="Arial" w:eastAsiaTheme="minorEastAsia" w:hAnsi="Arial" w:cs="Arial"/>
          <w:sz w:val="24"/>
          <w:szCs w:val="24"/>
          <w:lang w:eastAsia="ru-RU"/>
        </w:rPr>
        <w:br/>
      </w:r>
      <w:r w:rsidRPr="003056F6">
        <w:rPr>
          <w:rFonts w:ascii="Arial" w:eastAsiaTheme="minorEastAsia" w:hAnsi="Arial" w:cs="Arial"/>
          <w:sz w:val="24"/>
          <w:szCs w:val="24"/>
          <w:lang w:eastAsia="ru-RU"/>
        </w:rPr>
        <w:t xml:space="preserve">на глубину более 30 сантиметров (за исключением пахотных работ), забивкой </w:t>
      </w:r>
      <w:r w:rsidR="00E82D7A" w:rsidRPr="003056F6">
        <w:rPr>
          <w:rFonts w:ascii="Arial" w:eastAsiaTheme="minorEastAsia" w:hAnsi="Arial" w:cs="Arial"/>
          <w:sz w:val="24"/>
          <w:szCs w:val="24"/>
          <w:lang w:eastAsia="ru-RU"/>
        </w:rPr>
        <w:br/>
      </w:r>
      <w:r w:rsidRPr="003056F6">
        <w:rPr>
          <w:rFonts w:ascii="Arial" w:eastAsiaTheme="minorEastAsia" w:hAnsi="Arial" w:cs="Arial"/>
          <w:sz w:val="24"/>
          <w:szCs w:val="24"/>
          <w:lang w:eastAsia="ru-RU"/>
        </w:rPr>
        <w:t>и погружением свай при возведении объектов и сооружений всех видов, подземных и наземных инженерных сетей, коммуникаций, а равно отсыпка грунтом на высоту более 50 сантиметров;</w:t>
      </w:r>
    </w:p>
    <w:p w14:paraId="56203587" w14:textId="4636C3D4" w:rsidR="002C3E9D" w:rsidRPr="003056F6" w:rsidRDefault="002C3E9D" w:rsidP="00E82D7A">
      <w:pPr>
        <w:spacing w:after="0" w:line="240" w:lineRule="auto"/>
        <w:ind w:firstLine="709"/>
        <w:contextualSpacing/>
        <w:jc w:val="both"/>
        <w:rPr>
          <w:rFonts w:ascii="Arial" w:eastAsiaTheme="minorEastAsia" w:hAnsi="Arial" w:cs="Arial"/>
          <w:sz w:val="24"/>
          <w:szCs w:val="24"/>
          <w:lang w:eastAsia="ru-RU"/>
        </w:rPr>
      </w:pPr>
      <w:r w:rsidRPr="003056F6">
        <w:rPr>
          <w:rFonts w:ascii="Arial" w:eastAsiaTheme="minorEastAsia" w:hAnsi="Arial" w:cs="Arial"/>
          <w:sz w:val="24"/>
          <w:szCs w:val="24"/>
          <w:lang w:eastAsia="ru-RU"/>
        </w:rPr>
        <w:t xml:space="preserve">реконструктивные работы - работы по частичному изменению внешних поверхностей объектов капитального строительства (модернизация фасадов, устройство навесов, тамбуров, витрин, замена кровельного материала, ремонт </w:t>
      </w:r>
      <w:r w:rsidR="00E82D7A" w:rsidRPr="003056F6">
        <w:rPr>
          <w:rFonts w:ascii="Arial" w:eastAsiaTheme="minorEastAsia" w:hAnsi="Arial" w:cs="Arial"/>
          <w:sz w:val="24"/>
          <w:szCs w:val="24"/>
          <w:lang w:eastAsia="ru-RU"/>
        </w:rPr>
        <w:br/>
      </w:r>
      <w:r w:rsidRPr="003056F6">
        <w:rPr>
          <w:rFonts w:ascii="Arial" w:eastAsiaTheme="minorEastAsia" w:hAnsi="Arial" w:cs="Arial"/>
          <w:sz w:val="24"/>
          <w:szCs w:val="24"/>
          <w:lang w:eastAsia="ru-RU"/>
        </w:rPr>
        <w:t xml:space="preserve">(за исключением капитального ремонта), утепление и облицовка фасадов), </w:t>
      </w:r>
      <w:r w:rsidR="008F6B06" w:rsidRPr="003056F6">
        <w:rPr>
          <w:rFonts w:ascii="Arial" w:eastAsiaTheme="minorEastAsia" w:hAnsi="Arial" w:cs="Arial"/>
          <w:sz w:val="24"/>
          <w:szCs w:val="24"/>
          <w:lang w:eastAsia="ru-RU"/>
        </w:rPr>
        <w:br/>
      </w:r>
      <w:r w:rsidRPr="003056F6">
        <w:rPr>
          <w:rFonts w:ascii="Arial" w:eastAsiaTheme="minorEastAsia" w:hAnsi="Arial" w:cs="Arial"/>
          <w:sz w:val="24"/>
          <w:szCs w:val="24"/>
          <w:lang w:eastAsia="ru-RU"/>
        </w:rPr>
        <w:t>если такие изменения не затрагивают конструктивные</w:t>
      </w:r>
      <w:r w:rsidR="00765B34" w:rsidRPr="003056F6">
        <w:rPr>
          <w:rFonts w:ascii="Arial" w:eastAsiaTheme="minorEastAsia" w:hAnsi="Arial" w:cs="Arial"/>
          <w:sz w:val="24"/>
          <w:szCs w:val="24"/>
          <w:lang w:eastAsia="ru-RU"/>
        </w:rPr>
        <w:t xml:space="preserve"> и другие</w:t>
      </w:r>
      <w:r w:rsidRPr="003056F6">
        <w:rPr>
          <w:rFonts w:ascii="Arial" w:eastAsiaTheme="minorEastAsia" w:hAnsi="Arial" w:cs="Arial"/>
          <w:sz w:val="24"/>
          <w:szCs w:val="24"/>
          <w:lang w:eastAsia="ru-RU"/>
        </w:rPr>
        <w:t xml:space="preserve"> характеристики их надежности и безопасности и не превышают предельные параметры разрешенного строительства, реконструкции, установленные</w:t>
      </w:r>
      <w:r w:rsidR="008F6B06" w:rsidRPr="003056F6">
        <w:rPr>
          <w:rFonts w:ascii="Arial" w:eastAsiaTheme="minorEastAsia" w:hAnsi="Arial" w:cs="Arial"/>
          <w:sz w:val="24"/>
          <w:szCs w:val="24"/>
          <w:lang w:eastAsia="ru-RU"/>
        </w:rPr>
        <w:t xml:space="preserve"> </w:t>
      </w:r>
      <w:r w:rsidRPr="003056F6">
        <w:rPr>
          <w:rFonts w:ascii="Arial" w:eastAsiaTheme="minorEastAsia" w:hAnsi="Arial" w:cs="Arial"/>
          <w:sz w:val="24"/>
          <w:szCs w:val="24"/>
          <w:lang w:eastAsia="ru-RU"/>
        </w:rPr>
        <w:t>Градостроительным кодексом Российской Федерации;</w:t>
      </w:r>
    </w:p>
    <w:p w14:paraId="530DF452" w14:textId="5FD667DC" w:rsidR="002C3E9D" w:rsidRPr="003056F6" w:rsidRDefault="002C3E9D" w:rsidP="00E82D7A">
      <w:pPr>
        <w:spacing w:after="0" w:line="240" w:lineRule="auto"/>
        <w:ind w:firstLine="709"/>
        <w:contextualSpacing/>
        <w:jc w:val="both"/>
        <w:rPr>
          <w:rFonts w:ascii="Arial" w:eastAsiaTheme="minorEastAsia" w:hAnsi="Arial" w:cs="Arial"/>
          <w:sz w:val="24"/>
          <w:szCs w:val="24"/>
          <w:lang w:eastAsia="ru-RU"/>
        </w:rPr>
      </w:pPr>
      <w:r w:rsidRPr="003056F6">
        <w:rPr>
          <w:rFonts w:ascii="Arial" w:eastAsiaTheme="minorEastAsia" w:hAnsi="Arial" w:cs="Arial"/>
          <w:sz w:val="24"/>
          <w:szCs w:val="24"/>
          <w:lang w:eastAsia="ru-RU"/>
        </w:rPr>
        <w:lastRenderedPageBreak/>
        <w:t xml:space="preserve">дворовая территория - сформированная территория, прилегающая </w:t>
      </w:r>
      <w:r w:rsidR="003851C1" w:rsidRPr="003056F6">
        <w:rPr>
          <w:rFonts w:ascii="Arial" w:eastAsiaTheme="minorEastAsia" w:hAnsi="Arial" w:cs="Arial"/>
          <w:sz w:val="24"/>
          <w:szCs w:val="24"/>
          <w:lang w:eastAsia="ru-RU"/>
        </w:rPr>
        <w:br/>
      </w:r>
      <w:r w:rsidRPr="003056F6">
        <w:rPr>
          <w:rFonts w:ascii="Arial" w:eastAsiaTheme="minorEastAsia" w:hAnsi="Arial" w:cs="Arial"/>
          <w:sz w:val="24"/>
          <w:szCs w:val="24"/>
          <w:lang w:eastAsia="ru-RU"/>
        </w:rPr>
        <w:t xml:space="preserve">к одному или нескольким многоквартирным домам и находящаяся в общем пользовании проживающих в нем лиц, или общественным зданиям </w:t>
      </w:r>
      <w:r w:rsidR="003851C1" w:rsidRPr="003056F6">
        <w:rPr>
          <w:rFonts w:ascii="Arial" w:eastAsiaTheme="minorEastAsia" w:hAnsi="Arial" w:cs="Arial"/>
          <w:sz w:val="24"/>
          <w:szCs w:val="24"/>
          <w:lang w:eastAsia="ru-RU"/>
        </w:rPr>
        <w:br/>
      </w:r>
      <w:r w:rsidRPr="003056F6">
        <w:rPr>
          <w:rFonts w:ascii="Arial" w:eastAsiaTheme="minorEastAsia" w:hAnsi="Arial" w:cs="Arial"/>
          <w:sz w:val="24"/>
          <w:szCs w:val="24"/>
          <w:lang w:eastAsia="ru-RU"/>
        </w:rPr>
        <w:t>и обеспечивающая их функционирование. На дворовой территории многоквартирных домов размещаются детские площадки, места для отдыха, сушки белья, парковки автомобилей, зеленые насаждения и иные объекты общественного пользования;</w:t>
      </w:r>
    </w:p>
    <w:p w14:paraId="3F9C65A0" w14:textId="68F0CE6B" w:rsidR="002C3E9D" w:rsidRPr="003056F6" w:rsidRDefault="002C3E9D" w:rsidP="00E82D7A">
      <w:pPr>
        <w:spacing w:after="0" w:line="240" w:lineRule="auto"/>
        <w:ind w:firstLine="709"/>
        <w:contextualSpacing/>
        <w:jc w:val="both"/>
        <w:rPr>
          <w:rFonts w:ascii="Arial" w:eastAsiaTheme="minorEastAsia" w:hAnsi="Arial" w:cs="Arial"/>
          <w:sz w:val="24"/>
          <w:szCs w:val="24"/>
          <w:lang w:eastAsia="ru-RU"/>
        </w:rPr>
      </w:pPr>
      <w:r w:rsidRPr="003056F6">
        <w:rPr>
          <w:rFonts w:ascii="Arial" w:eastAsiaTheme="minorEastAsia" w:hAnsi="Arial" w:cs="Arial"/>
          <w:sz w:val="24"/>
          <w:szCs w:val="24"/>
          <w:lang w:eastAsia="ru-RU"/>
        </w:rPr>
        <w:t xml:space="preserve">фасад - наружная, внешняя поверхность </w:t>
      </w:r>
      <w:r w:rsidR="00CE3B14" w:rsidRPr="003056F6">
        <w:rPr>
          <w:rFonts w:ascii="Arial" w:eastAsiaTheme="minorEastAsia" w:hAnsi="Arial" w:cs="Arial"/>
          <w:sz w:val="24"/>
          <w:szCs w:val="24"/>
          <w:lang w:eastAsia="ru-RU"/>
        </w:rPr>
        <w:t>здания, строения, сооружения, ограждения</w:t>
      </w:r>
      <w:r w:rsidRPr="003056F6">
        <w:rPr>
          <w:rFonts w:ascii="Arial" w:eastAsiaTheme="minorEastAsia" w:hAnsi="Arial" w:cs="Arial"/>
          <w:sz w:val="24"/>
          <w:szCs w:val="24"/>
          <w:lang w:eastAsia="ru-RU"/>
        </w:rPr>
        <w:t>, включающая архитектурные элементы и детали (балконы, окна, двери, колоннады и др.);</w:t>
      </w:r>
    </w:p>
    <w:p w14:paraId="2F04EEA6" w14:textId="24D02F9D" w:rsidR="002C3E9D" w:rsidRPr="003056F6" w:rsidRDefault="002C3E9D" w:rsidP="00E82D7A">
      <w:pPr>
        <w:spacing w:after="0" w:line="240" w:lineRule="auto"/>
        <w:ind w:firstLine="709"/>
        <w:contextualSpacing/>
        <w:jc w:val="both"/>
        <w:rPr>
          <w:rFonts w:ascii="Arial" w:eastAsiaTheme="minorEastAsia" w:hAnsi="Arial" w:cs="Arial"/>
          <w:sz w:val="24"/>
          <w:szCs w:val="24"/>
          <w:lang w:eastAsia="ru-RU"/>
        </w:rPr>
      </w:pPr>
      <w:r w:rsidRPr="003056F6">
        <w:rPr>
          <w:rFonts w:ascii="Arial" w:eastAsiaTheme="minorEastAsia" w:hAnsi="Arial" w:cs="Arial"/>
          <w:sz w:val="24"/>
          <w:szCs w:val="24"/>
          <w:lang w:eastAsia="ru-RU"/>
        </w:rPr>
        <w:t>текущий ремонт объектов капитального строительства - систематически проводимые работы по предупреждению преждевременного износа</w:t>
      </w:r>
      <w:r w:rsidR="008F6B06" w:rsidRPr="003056F6">
        <w:rPr>
          <w:rFonts w:ascii="Arial" w:eastAsiaTheme="minorEastAsia" w:hAnsi="Arial" w:cs="Arial"/>
          <w:sz w:val="24"/>
          <w:szCs w:val="24"/>
          <w:lang w:eastAsia="ru-RU"/>
        </w:rPr>
        <w:t xml:space="preserve"> </w:t>
      </w:r>
      <w:r w:rsidRPr="003056F6">
        <w:rPr>
          <w:rFonts w:ascii="Arial" w:eastAsiaTheme="minorEastAsia" w:hAnsi="Arial" w:cs="Arial"/>
          <w:sz w:val="24"/>
          <w:szCs w:val="24"/>
          <w:lang w:eastAsia="ru-RU"/>
        </w:rPr>
        <w:t>конструкций, отделки (в том числе окраски), инженерного оборудования, а также работы по устранению мелких повреждений и неисправностей;</w:t>
      </w:r>
    </w:p>
    <w:p w14:paraId="6B442D72" w14:textId="77777777" w:rsidR="002C3E9D" w:rsidRPr="003056F6" w:rsidRDefault="002C3E9D" w:rsidP="002C3E9D">
      <w:pPr>
        <w:spacing w:after="0" w:line="240" w:lineRule="auto"/>
        <w:ind w:firstLine="709"/>
        <w:contextualSpacing/>
        <w:jc w:val="both"/>
        <w:rPr>
          <w:rFonts w:ascii="Arial" w:eastAsiaTheme="minorEastAsia" w:hAnsi="Arial" w:cs="Arial"/>
          <w:sz w:val="24"/>
          <w:szCs w:val="24"/>
          <w:lang w:eastAsia="ru-RU"/>
        </w:rPr>
      </w:pPr>
      <w:r w:rsidRPr="003056F6">
        <w:rPr>
          <w:rFonts w:ascii="Arial" w:eastAsiaTheme="minorEastAsia" w:hAnsi="Arial" w:cs="Arial"/>
          <w:sz w:val="24"/>
          <w:szCs w:val="24"/>
          <w:lang w:eastAsia="ru-RU"/>
        </w:rPr>
        <w:t>капитальный ремонт объектов капитального строительства - замена и (или) восстановление строительных конструкций объектов капитального строительства или элементов таких конструкций, за исключением несущих строительных конструкций; замена и (или) восстановление систем инженерно-технического обеспечения и сетей инженерно-технического обеспечения объектов капитального строительства или их элементов, а также замена отдельных элементов несущих строительных конструкций на аналогичные или иные улучшающие показатели таких конструкций элементы и (или) восстановление указанных элементов;</w:t>
      </w:r>
    </w:p>
    <w:p w14:paraId="319051C5" w14:textId="0A3CF815" w:rsidR="002C3E9D" w:rsidRPr="003056F6" w:rsidRDefault="002C3E9D" w:rsidP="00E82D7A">
      <w:pPr>
        <w:spacing w:after="0" w:line="240" w:lineRule="auto"/>
        <w:ind w:firstLine="709"/>
        <w:contextualSpacing/>
        <w:jc w:val="both"/>
        <w:rPr>
          <w:rFonts w:ascii="Arial" w:eastAsiaTheme="minorEastAsia" w:hAnsi="Arial" w:cs="Arial"/>
          <w:sz w:val="24"/>
          <w:szCs w:val="24"/>
          <w:lang w:eastAsia="ru-RU"/>
        </w:rPr>
      </w:pPr>
      <w:r w:rsidRPr="003056F6">
        <w:rPr>
          <w:rFonts w:ascii="Arial" w:eastAsiaTheme="minorEastAsia" w:hAnsi="Arial" w:cs="Arial"/>
          <w:sz w:val="24"/>
          <w:szCs w:val="24"/>
          <w:lang w:eastAsia="ru-RU"/>
        </w:rPr>
        <w:t>объекты (средства) наружного освещения - осветительные приборы наружного освещения (светильники, прожекторы), которые могут устанавливаться на улицах, площадях, в подземных пешеходных переходах, в транспортных тоннелях, на специально предназначенных для такого освещения опорах, опорах контактной сети электрифицированного транспорта, стенах, перекрытиях зданий и сооружений, парапетах, ограждениях мостов и транспортных эстакад, на металлических, железобетонных и других конструкциях зданий, строений и сооружений и в иных местах общественного пользования;</w:t>
      </w:r>
    </w:p>
    <w:p w14:paraId="089DC704" w14:textId="77777777" w:rsidR="002C3E9D" w:rsidRPr="003056F6" w:rsidRDefault="002C3E9D" w:rsidP="002C3E9D">
      <w:pPr>
        <w:spacing w:after="0" w:line="240" w:lineRule="auto"/>
        <w:ind w:firstLine="709"/>
        <w:contextualSpacing/>
        <w:jc w:val="both"/>
        <w:rPr>
          <w:rFonts w:ascii="Arial" w:eastAsiaTheme="minorEastAsia" w:hAnsi="Arial" w:cs="Arial"/>
          <w:sz w:val="24"/>
          <w:szCs w:val="24"/>
          <w:lang w:eastAsia="ru-RU"/>
        </w:rPr>
      </w:pPr>
      <w:r w:rsidRPr="003056F6">
        <w:rPr>
          <w:rFonts w:ascii="Arial" w:eastAsiaTheme="minorEastAsia" w:hAnsi="Arial" w:cs="Arial"/>
          <w:sz w:val="24"/>
          <w:szCs w:val="24"/>
          <w:lang w:eastAsia="ru-RU"/>
        </w:rPr>
        <w:t>средства размещения информации - устройства (включая специальные, дорожные, домовые знаки) и оформление (включая вывески, таблички, стелы, стенды, пилоны), в том числе фасадов зданий, строений, сооружений, информационные щиты и указатели, предназначенные для распространения информации, за исключением рекламных конструкций;</w:t>
      </w:r>
    </w:p>
    <w:p w14:paraId="27E88CC4" w14:textId="77777777" w:rsidR="002C3E9D" w:rsidRPr="003056F6" w:rsidRDefault="002C3E9D" w:rsidP="002C3E9D">
      <w:pPr>
        <w:spacing w:after="0" w:line="240" w:lineRule="auto"/>
        <w:ind w:firstLine="709"/>
        <w:contextualSpacing/>
        <w:jc w:val="both"/>
        <w:rPr>
          <w:rFonts w:ascii="Arial" w:eastAsiaTheme="minorEastAsia" w:hAnsi="Arial" w:cs="Arial"/>
          <w:sz w:val="24"/>
          <w:szCs w:val="24"/>
          <w:lang w:eastAsia="ru-RU"/>
        </w:rPr>
      </w:pPr>
      <w:r w:rsidRPr="003056F6">
        <w:rPr>
          <w:rFonts w:ascii="Arial" w:eastAsiaTheme="minorEastAsia" w:hAnsi="Arial" w:cs="Arial"/>
          <w:sz w:val="24"/>
          <w:szCs w:val="24"/>
          <w:lang w:eastAsia="ru-RU"/>
        </w:rPr>
        <w:t>ночное время - период времени с 23:00 до 07:00 часов по Московскому времени;</w:t>
      </w:r>
    </w:p>
    <w:p w14:paraId="63788C5E" w14:textId="6AFA0300" w:rsidR="00D62C38" w:rsidRPr="003056F6" w:rsidRDefault="00D62C38" w:rsidP="002C3E9D">
      <w:pPr>
        <w:spacing w:after="0" w:line="240" w:lineRule="auto"/>
        <w:ind w:firstLine="709"/>
        <w:contextualSpacing/>
        <w:jc w:val="both"/>
        <w:rPr>
          <w:rFonts w:ascii="Arial" w:eastAsiaTheme="minorEastAsia" w:hAnsi="Arial" w:cs="Arial"/>
          <w:sz w:val="24"/>
          <w:szCs w:val="24"/>
          <w:lang w:eastAsia="ru-RU"/>
        </w:rPr>
      </w:pPr>
      <w:r w:rsidRPr="003056F6">
        <w:rPr>
          <w:rFonts w:ascii="Arial" w:eastAsiaTheme="minorEastAsia" w:hAnsi="Arial" w:cs="Arial"/>
          <w:sz w:val="24"/>
          <w:szCs w:val="24"/>
          <w:lang w:eastAsia="ru-RU"/>
        </w:rPr>
        <w:t xml:space="preserve">сезонное (летнее) кафе - элемент благоустройства, предназначенный </w:t>
      </w:r>
      <w:r w:rsidRPr="003056F6">
        <w:rPr>
          <w:rFonts w:ascii="Arial" w:eastAsiaTheme="minorEastAsia" w:hAnsi="Arial" w:cs="Arial"/>
          <w:sz w:val="24"/>
          <w:szCs w:val="24"/>
          <w:lang w:eastAsia="ru-RU"/>
        </w:rPr>
        <w:br/>
        <w:t>для оказания услуг общественного питания в течение определенного периода времени (сезона): сезонное (летнее) кафе предприятия общественного питания либо летнее кафе;</w:t>
      </w:r>
    </w:p>
    <w:p w14:paraId="2D827348" w14:textId="1777A16D" w:rsidR="002C3E9D" w:rsidRPr="003056F6" w:rsidRDefault="002C3E9D" w:rsidP="002C3E9D">
      <w:pPr>
        <w:spacing w:after="0" w:line="240" w:lineRule="auto"/>
        <w:ind w:firstLine="709"/>
        <w:contextualSpacing/>
        <w:jc w:val="both"/>
        <w:rPr>
          <w:rFonts w:ascii="Arial" w:eastAsiaTheme="minorEastAsia" w:hAnsi="Arial" w:cs="Arial"/>
          <w:sz w:val="24"/>
          <w:szCs w:val="24"/>
          <w:lang w:eastAsia="ru-RU"/>
        </w:rPr>
      </w:pPr>
      <w:r w:rsidRPr="003056F6">
        <w:rPr>
          <w:rFonts w:ascii="Arial" w:eastAsiaTheme="minorEastAsia" w:hAnsi="Arial" w:cs="Arial"/>
          <w:sz w:val="24"/>
          <w:szCs w:val="24"/>
          <w:lang w:eastAsia="ru-RU"/>
        </w:rPr>
        <w:t>урна - стандартная емкость для сбора мусора объемом до 0,5 кубических метров включительно;</w:t>
      </w:r>
    </w:p>
    <w:p w14:paraId="4BC77063" w14:textId="2BEB531B" w:rsidR="002C3E9D" w:rsidRPr="003056F6" w:rsidRDefault="002C3E9D" w:rsidP="00E82D7A">
      <w:pPr>
        <w:spacing w:after="0" w:line="240" w:lineRule="auto"/>
        <w:ind w:firstLine="709"/>
        <w:contextualSpacing/>
        <w:jc w:val="both"/>
        <w:rPr>
          <w:rFonts w:ascii="Arial" w:eastAsiaTheme="minorEastAsia" w:hAnsi="Arial" w:cs="Arial"/>
          <w:sz w:val="24"/>
          <w:szCs w:val="24"/>
          <w:lang w:eastAsia="ru-RU"/>
        </w:rPr>
      </w:pPr>
      <w:r w:rsidRPr="003056F6">
        <w:rPr>
          <w:rFonts w:ascii="Arial" w:eastAsiaTheme="minorEastAsia" w:hAnsi="Arial" w:cs="Arial"/>
          <w:sz w:val="24"/>
          <w:szCs w:val="24"/>
          <w:lang w:eastAsia="ru-RU"/>
        </w:rPr>
        <w:t xml:space="preserve">домовладение - жилой дом (часть жилого дома) и примыкающие к нему </w:t>
      </w:r>
      <w:r w:rsidR="00E82D7A" w:rsidRPr="003056F6">
        <w:rPr>
          <w:rFonts w:ascii="Arial" w:eastAsiaTheme="minorEastAsia" w:hAnsi="Arial" w:cs="Arial"/>
          <w:sz w:val="24"/>
          <w:szCs w:val="24"/>
          <w:lang w:eastAsia="ru-RU"/>
        </w:rPr>
        <w:br/>
      </w:r>
      <w:r w:rsidRPr="003056F6">
        <w:rPr>
          <w:rFonts w:ascii="Arial" w:eastAsiaTheme="minorEastAsia" w:hAnsi="Arial" w:cs="Arial"/>
          <w:sz w:val="24"/>
          <w:szCs w:val="24"/>
          <w:lang w:eastAsia="ru-RU"/>
        </w:rPr>
        <w:t>и (или) отдельно стоящие на общем с жилым домом (частью жилого дома) земельном участке надворные постройки (гараж, баня (сауна), бассейн, теплица (зимний сад), помещения для содержания домашнего скота и птицы, иные объекты);</w:t>
      </w:r>
    </w:p>
    <w:p w14:paraId="3D2F613B" w14:textId="77777777" w:rsidR="002C3E9D" w:rsidRPr="003056F6" w:rsidRDefault="002C3E9D" w:rsidP="002C3E9D">
      <w:pPr>
        <w:spacing w:after="0" w:line="240" w:lineRule="auto"/>
        <w:ind w:firstLine="709"/>
        <w:contextualSpacing/>
        <w:jc w:val="both"/>
        <w:rPr>
          <w:rFonts w:ascii="Arial" w:eastAsiaTheme="minorEastAsia" w:hAnsi="Arial" w:cs="Arial"/>
          <w:sz w:val="24"/>
          <w:szCs w:val="24"/>
          <w:lang w:eastAsia="ru-RU"/>
        </w:rPr>
      </w:pPr>
      <w:r w:rsidRPr="003056F6">
        <w:rPr>
          <w:rFonts w:ascii="Arial" w:eastAsiaTheme="minorEastAsia" w:hAnsi="Arial" w:cs="Arial"/>
          <w:sz w:val="24"/>
          <w:szCs w:val="24"/>
          <w:lang w:eastAsia="ru-RU"/>
        </w:rPr>
        <w:t>информационный стенд дворовой территории - вид средства размещения информации (конструкция), размещаемый на дворовой территории, предназначенный для распространения социально значимой информации.</w:t>
      </w:r>
    </w:p>
    <w:p w14:paraId="507C47BF" w14:textId="7E7B830F" w:rsidR="002C3E9D" w:rsidRPr="003056F6" w:rsidRDefault="002C3E9D" w:rsidP="00E82D7A">
      <w:pPr>
        <w:spacing w:after="0" w:line="240" w:lineRule="auto"/>
        <w:ind w:firstLine="709"/>
        <w:contextualSpacing/>
        <w:jc w:val="both"/>
        <w:rPr>
          <w:rFonts w:ascii="Arial" w:eastAsiaTheme="minorEastAsia" w:hAnsi="Arial" w:cs="Arial"/>
          <w:sz w:val="24"/>
          <w:szCs w:val="24"/>
          <w:lang w:eastAsia="ru-RU"/>
        </w:rPr>
      </w:pPr>
      <w:r w:rsidRPr="003056F6">
        <w:rPr>
          <w:rFonts w:ascii="Arial" w:eastAsiaTheme="minorEastAsia" w:hAnsi="Arial" w:cs="Arial"/>
          <w:sz w:val="24"/>
          <w:szCs w:val="24"/>
          <w:lang w:eastAsia="ru-RU"/>
        </w:rPr>
        <w:t xml:space="preserve">нормируемый (обязательный) комплекс объектов и элементов благоустройства дворовой территории - минимальное сочетание объектов </w:t>
      </w:r>
      <w:r w:rsidR="003851C1" w:rsidRPr="003056F6">
        <w:rPr>
          <w:rFonts w:ascii="Arial" w:eastAsiaTheme="minorEastAsia" w:hAnsi="Arial" w:cs="Arial"/>
          <w:sz w:val="24"/>
          <w:szCs w:val="24"/>
          <w:lang w:eastAsia="ru-RU"/>
        </w:rPr>
        <w:br/>
      </w:r>
      <w:r w:rsidRPr="003056F6">
        <w:rPr>
          <w:rFonts w:ascii="Arial" w:eastAsiaTheme="minorEastAsia" w:hAnsi="Arial" w:cs="Arial"/>
          <w:sz w:val="24"/>
          <w:szCs w:val="24"/>
          <w:lang w:eastAsia="ru-RU"/>
        </w:rPr>
        <w:t xml:space="preserve">и элементов благоустройства, включающее в себя детскую площадку, контейнерную площадку, элементы озеленения, источники света, площадку автостоянки. </w:t>
      </w:r>
      <w:r w:rsidRPr="003056F6">
        <w:rPr>
          <w:rFonts w:ascii="Arial" w:eastAsiaTheme="minorEastAsia" w:hAnsi="Arial" w:cs="Arial"/>
          <w:sz w:val="24"/>
          <w:szCs w:val="24"/>
          <w:lang w:eastAsia="ru-RU"/>
        </w:rPr>
        <w:lastRenderedPageBreak/>
        <w:t>Нормируемый (обязательный) комплекс объектов и элементов благоустройства дворовой территории предусматривается при проектировании новых и реконструкции имеющихся дворовых территорий;</w:t>
      </w:r>
    </w:p>
    <w:p w14:paraId="0E4E9D66" w14:textId="6005EA0F" w:rsidR="002C3E9D" w:rsidRPr="003056F6" w:rsidRDefault="002C3E9D" w:rsidP="00E82D7A">
      <w:pPr>
        <w:spacing w:after="0" w:line="240" w:lineRule="auto"/>
        <w:ind w:firstLine="709"/>
        <w:contextualSpacing/>
        <w:jc w:val="both"/>
        <w:rPr>
          <w:rFonts w:ascii="Arial" w:eastAsiaTheme="minorEastAsia" w:hAnsi="Arial" w:cs="Arial"/>
          <w:sz w:val="24"/>
          <w:szCs w:val="24"/>
          <w:lang w:eastAsia="ru-RU"/>
        </w:rPr>
      </w:pPr>
      <w:r w:rsidRPr="003056F6">
        <w:rPr>
          <w:rFonts w:ascii="Arial" w:eastAsiaTheme="minorEastAsia" w:hAnsi="Arial" w:cs="Arial"/>
          <w:sz w:val="24"/>
          <w:szCs w:val="24"/>
          <w:lang w:eastAsia="ru-RU"/>
        </w:rPr>
        <w:t xml:space="preserve">нормируемый (обязательный) комплекс объектов и элементов благоустройства территорий вновь возводимых и реконструируемых объектов капитального строительства - минимальное сочетание объектов и элементов благоустройства, необходимое к обеспечению при новом строительстве и реконструкции;     </w:t>
      </w:r>
    </w:p>
    <w:p w14:paraId="03F4487B" w14:textId="6483BED5" w:rsidR="002C3E9D" w:rsidRPr="003056F6" w:rsidRDefault="002C3E9D" w:rsidP="00E82D7A">
      <w:pPr>
        <w:spacing w:after="0" w:line="240" w:lineRule="auto"/>
        <w:ind w:firstLine="709"/>
        <w:contextualSpacing/>
        <w:jc w:val="both"/>
        <w:rPr>
          <w:rFonts w:ascii="Arial" w:eastAsiaTheme="minorEastAsia" w:hAnsi="Arial" w:cs="Arial"/>
          <w:sz w:val="24"/>
          <w:szCs w:val="24"/>
          <w:lang w:eastAsia="ru-RU"/>
        </w:rPr>
      </w:pPr>
      <w:r w:rsidRPr="003056F6">
        <w:rPr>
          <w:rFonts w:ascii="Arial" w:eastAsiaTheme="minorEastAsia" w:hAnsi="Arial" w:cs="Arial"/>
          <w:sz w:val="24"/>
          <w:szCs w:val="24"/>
          <w:lang w:eastAsia="ru-RU"/>
        </w:rPr>
        <w:t>архитектурно-художественный облик территории - совокупность объемных, пространственных, колористических и иных решений внешних поверхностей зданий, строений, сооружений (их отдельных элементов), объектов и элементов благоустройства, рассматриваемая с учетом окружающей застройки</w:t>
      </w:r>
      <w:r w:rsidR="00E82D7A" w:rsidRPr="003056F6">
        <w:rPr>
          <w:rFonts w:ascii="Arial" w:eastAsiaTheme="minorEastAsia" w:hAnsi="Arial" w:cs="Arial"/>
          <w:sz w:val="24"/>
          <w:szCs w:val="24"/>
          <w:lang w:eastAsia="ru-RU"/>
        </w:rPr>
        <w:t xml:space="preserve"> </w:t>
      </w:r>
      <w:r w:rsidRPr="003056F6">
        <w:rPr>
          <w:rFonts w:ascii="Arial" w:eastAsiaTheme="minorEastAsia" w:hAnsi="Arial" w:cs="Arial"/>
          <w:sz w:val="24"/>
          <w:szCs w:val="24"/>
          <w:lang w:eastAsia="ru-RU"/>
        </w:rPr>
        <w:t xml:space="preserve">и планировки;     </w:t>
      </w:r>
    </w:p>
    <w:p w14:paraId="687EF02E" w14:textId="32E44324" w:rsidR="002C3E9D" w:rsidRPr="003056F6" w:rsidRDefault="002C3E9D" w:rsidP="00E82D7A">
      <w:pPr>
        <w:spacing w:after="0" w:line="240" w:lineRule="auto"/>
        <w:ind w:firstLine="709"/>
        <w:contextualSpacing/>
        <w:jc w:val="both"/>
        <w:rPr>
          <w:rFonts w:ascii="Arial" w:eastAsiaTheme="minorEastAsia" w:hAnsi="Arial" w:cs="Arial"/>
          <w:sz w:val="24"/>
          <w:szCs w:val="24"/>
          <w:lang w:eastAsia="ru-RU"/>
        </w:rPr>
      </w:pPr>
      <w:r w:rsidRPr="003056F6">
        <w:rPr>
          <w:rFonts w:ascii="Arial" w:eastAsiaTheme="minorEastAsia" w:hAnsi="Arial" w:cs="Arial"/>
          <w:sz w:val="24"/>
          <w:szCs w:val="24"/>
          <w:lang w:eastAsia="ru-RU"/>
        </w:rPr>
        <w:t xml:space="preserve">паспорт колористического решения фасадов зданий, строений, сооружений, ограждений - документ установленной формы, содержащий информацию о колористическом решении внешних поверхностей зданий, строений, сооружений, ограждений, используемых отделочных материалах, выдаваемый при проведении реконструктивных работ и капитальном ремонте;     </w:t>
      </w:r>
    </w:p>
    <w:p w14:paraId="68D11117" w14:textId="61BF5E71" w:rsidR="002C3E9D" w:rsidRPr="003056F6" w:rsidRDefault="002C3E9D" w:rsidP="002C3E9D">
      <w:pPr>
        <w:spacing w:after="0" w:line="240" w:lineRule="auto"/>
        <w:ind w:firstLine="709"/>
        <w:contextualSpacing/>
        <w:jc w:val="both"/>
        <w:rPr>
          <w:rFonts w:ascii="Arial" w:eastAsiaTheme="minorEastAsia" w:hAnsi="Arial" w:cs="Arial"/>
          <w:sz w:val="24"/>
          <w:szCs w:val="24"/>
          <w:lang w:eastAsia="ru-RU"/>
        </w:rPr>
      </w:pPr>
      <w:r w:rsidRPr="003056F6">
        <w:rPr>
          <w:rFonts w:ascii="Arial" w:eastAsiaTheme="minorEastAsia" w:hAnsi="Arial" w:cs="Arial"/>
          <w:sz w:val="24"/>
          <w:szCs w:val="24"/>
          <w:lang w:eastAsia="ru-RU"/>
        </w:rPr>
        <w:t xml:space="preserve">въездная группа - территория, расположенная при въезде в </w:t>
      </w:r>
      <w:r w:rsidR="002632E4" w:rsidRPr="003056F6">
        <w:rPr>
          <w:rFonts w:ascii="Arial" w:eastAsiaTheme="minorEastAsia" w:hAnsi="Arial" w:cs="Arial"/>
          <w:sz w:val="24"/>
          <w:szCs w:val="24"/>
          <w:lang w:eastAsia="ru-RU"/>
        </w:rPr>
        <w:t>Городской округ</w:t>
      </w:r>
      <w:r w:rsidR="008F6B06" w:rsidRPr="003056F6">
        <w:rPr>
          <w:rFonts w:ascii="Arial" w:eastAsiaTheme="minorEastAsia" w:hAnsi="Arial" w:cs="Arial"/>
          <w:sz w:val="24"/>
          <w:szCs w:val="24"/>
          <w:lang w:eastAsia="ru-RU"/>
        </w:rPr>
        <w:t xml:space="preserve"> Люберцы</w:t>
      </w:r>
      <w:r w:rsidRPr="003056F6">
        <w:rPr>
          <w:rFonts w:ascii="Arial" w:eastAsiaTheme="minorEastAsia" w:hAnsi="Arial" w:cs="Arial"/>
          <w:sz w:val="24"/>
          <w:szCs w:val="24"/>
          <w:lang w:eastAsia="ru-RU"/>
        </w:rPr>
        <w:t xml:space="preserve">, либо в исторически сложившихся или </w:t>
      </w:r>
      <w:proofErr w:type="spellStart"/>
      <w:r w:rsidRPr="003056F6">
        <w:rPr>
          <w:rFonts w:ascii="Arial" w:eastAsiaTheme="minorEastAsia" w:hAnsi="Arial" w:cs="Arial"/>
          <w:sz w:val="24"/>
          <w:szCs w:val="24"/>
          <w:lang w:eastAsia="ru-RU"/>
        </w:rPr>
        <w:t>инфраструктурно</w:t>
      </w:r>
      <w:proofErr w:type="spellEnd"/>
      <w:r w:rsidRPr="003056F6">
        <w:rPr>
          <w:rFonts w:ascii="Arial" w:eastAsiaTheme="minorEastAsia" w:hAnsi="Arial" w:cs="Arial"/>
          <w:sz w:val="24"/>
          <w:szCs w:val="24"/>
          <w:lang w:eastAsia="ru-RU"/>
        </w:rPr>
        <w:t xml:space="preserve"> значимых местах </w:t>
      </w:r>
      <w:r w:rsidR="004632B5" w:rsidRPr="003056F6">
        <w:rPr>
          <w:rFonts w:ascii="Arial" w:eastAsiaTheme="minorEastAsia" w:hAnsi="Arial" w:cs="Arial"/>
          <w:sz w:val="24"/>
          <w:szCs w:val="24"/>
          <w:lang w:eastAsia="ru-RU"/>
        </w:rPr>
        <w:t>Городского</w:t>
      </w:r>
      <w:r w:rsidR="008E7E3A" w:rsidRPr="003056F6">
        <w:rPr>
          <w:rFonts w:ascii="Arial" w:eastAsiaTheme="minorEastAsia" w:hAnsi="Arial" w:cs="Arial"/>
          <w:sz w:val="24"/>
          <w:szCs w:val="24"/>
          <w:lang w:eastAsia="ru-RU"/>
        </w:rPr>
        <w:t xml:space="preserve"> округа</w:t>
      </w:r>
      <w:r w:rsidR="008F6B06" w:rsidRPr="003056F6">
        <w:rPr>
          <w:rFonts w:ascii="Arial" w:eastAsiaTheme="minorEastAsia" w:hAnsi="Arial" w:cs="Arial"/>
          <w:sz w:val="24"/>
          <w:szCs w:val="24"/>
          <w:lang w:eastAsia="ru-RU"/>
        </w:rPr>
        <w:t xml:space="preserve"> Люберцы</w:t>
      </w:r>
      <w:r w:rsidRPr="003056F6">
        <w:rPr>
          <w:rFonts w:ascii="Arial" w:eastAsiaTheme="minorEastAsia" w:hAnsi="Arial" w:cs="Arial"/>
          <w:sz w:val="24"/>
          <w:szCs w:val="24"/>
          <w:lang w:eastAsia="ru-RU"/>
        </w:rPr>
        <w:t xml:space="preserve">, подлежащая благоустройству </w:t>
      </w:r>
      <w:r w:rsidR="008F6B06" w:rsidRPr="003056F6">
        <w:rPr>
          <w:rFonts w:ascii="Arial" w:eastAsiaTheme="minorEastAsia" w:hAnsi="Arial" w:cs="Arial"/>
          <w:sz w:val="24"/>
          <w:szCs w:val="24"/>
          <w:lang w:eastAsia="ru-RU"/>
        </w:rPr>
        <w:br/>
      </w:r>
      <w:r w:rsidRPr="003056F6">
        <w:rPr>
          <w:rFonts w:ascii="Arial" w:eastAsiaTheme="minorEastAsia" w:hAnsi="Arial" w:cs="Arial"/>
          <w:sz w:val="24"/>
          <w:szCs w:val="24"/>
          <w:lang w:eastAsia="ru-RU"/>
        </w:rPr>
        <w:t xml:space="preserve">в целях идентификации </w:t>
      </w:r>
      <w:r w:rsidR="004632B5" w:rsidRPr="003056F6">
        <w:rPr>
          <w:rFonts w:ascii="Arial" w:eastAsiaTheme="minorEastAsia" w:hAnsi="Arial" w:cs="Arial"/>
          <w:sz w:val="24"/>
          <w:szCs w:val="24"/>
          <w:lang w:eastAsia="ru-RU"/>
        </w:rPr>
        <w:t>Городского</w:t>
      </w:r>
      <w:r w:rsidR="008E7E3A" w:rsidRPr="003056F6">
        <w:rPr>
          <w:rFonts w:ascii="Arial" w:eastAsiaTheme="minorEastAsia" w:hAnsi="Arial" w:cs="Arial"/>
          <w:sz w:val="24"/>
          <w:szCs w:val="24"/>
          <w:lang w:eastAsia="ru-RU"/>
        </w:rPr>
        <w:t xml:space="preserve"> округа</w:t>
      </w:r>
      <w:r w:rsidR="008F6B06" w:rsidRPr="003056F6">
        <w:rPr>
          <w:rFonts w:ascii="Arial" w:eastAsiaTheme="minorEastAsia" w:hAnsi="Arial" w:cs="Arial"/>
          <w:sz w:val="24"/>
          <w:szCs w:val="24"/>
          <w:lang w:eastAsia="ru-RU"/>
        </w:rPr>
        <w:t xml:space="preserve"> Люберцы</w:t>
      </w:r>
      <w:r w:rsidRPr="003056F6">
        <w:rPr>
          <w:rFonts w:ascii="Arial" w:eastAsiaTheme="minorEastAsia" w:hAnsi="Arial" w:cs="Arial"/>
          <w:sz w:val="24"/>
          <w:szCs w:val="24"/>
          <w:lang w:eastAsia="ru-RU"/>
        </w:rPr>
        <w:t xml:space="preserve">;     </w:t>
      </w:r>
    </w:p>
    <w:p w14:paraId="37898D47" w14:textId="77777777" w:rsidR="002C3E9D" w:rsidRPr="003056F6" w:rsidRDefault="002C3E9D" w:rsidP="002C3E9D">
      <w:pPr>
        <w:spacing w:after="0" w:line="240" w:lineRule="auto"/>
        <w:ind w:firstLine="709"/>
        <w:contextualSpacing/>
        <w:jc w:val="both"/>
        <w:rPr>
          <w:rFonts w:ascii="Arial" w:eastAsiaTheme="minorEastAsia" w:hAnsi="Arial" w:cs="Arial"/>
          <w:sz w:val="24"/>
          <w:szCs w:val="24"/>
          <w:lang w:eastAsia="ru-RU"/>
        </w:rPr>
      </w:pPr>
      <w:r w:rsidRPr="003056F6">
        <w:rPr>
          <w:rFonts w:ascii="Arial" w:eastAsiaTheme="minorEastAsia" w:hAnsi="Arial" w:cs="Arial"/>
          <w:sz w:val="24"/>
          <w:szCs w:val="24"/>
          <w:lang w:eastAsia="ru-RU"/>
        </w:rPr>
        <w:t xml:space="preserve">общественные территории (общественные пространства) - территории общего пользования, предназначенные для прогулок, отдыха, развлечений населения, в том числе площади, пешеходные улицы, набережные, береговые полосы водных объектов общего пользования, скверы, бульвары, зоны отдыха, сады, городские сады, иные зоны рекреационного назначения;     </w:t>
      </w:r>
    </w:p>
    <w:p w14:paraId="474379D4" w14:textId="2975E7B1" w:rsidR="002C3E9D" w:rsidRPr="003056F6" w:rsidRDefault="002C3E9D" w:rsidP="00E82D7A">
      <w:pPr>
        <w:spacing w:after="0" w:line="240" w:lineRule="auto"/>
        <w:ind w:firstLine="709"/>
        <w:contextualSpacing/>
        <w:jc w:val="both"/>
        <w:rPr>
          <w:rFonts w:ascii="Arial" w:eastAsiaTheme="minorEastAsia" w:hAnsi="Arial" w:cs="Arial"/>
          <w:sz w:val="24"/>
          <w:szCs w:val="24"/>
          <w:lang w:eastAsia="ru-RU"/>
        </w:rPr>
      </w:pPr>
      <w:r w:rsidRPr="003056F6">
        <w:rPr>
          <w:rFonts w:ascii="Arial" w:eastAsiaTheme="minorEastAsia" w:hAnsi="Arial" w:cs="Arial"/>
          <w:sz w:val="24"/>
          <w:szCs w:val="24"/>
          <w:lang w:eastAsia="ru-RU"/>
        </w:rPr>
        <w:t xml:space="preserve">площадки для посетителей - свободные от транспорта территории перед входами в здания общественного назначения, благоустраиваемые при новом строительстве и реконструкции объектов капитального строительства;     </w:t>
      </w:r>
    </w:p>
    <w:p w14:paraId="26F4D569" w14:textId="701B5727" w:rsidR="002C3E9D" w:rsidRPr="003056F6" w:rsidRDefault="002C3E9D" w:rsidP="00E82D7A">
      <w:pPr>
        <w:spacing w:after="0" w:line="240" w:lineRule="auto"/>
        <w:ind w:firstLine="709"/>
        <w:contextualSpacing/>
        <w:jc w:val="both"/>
        <w:rPr>
          <w:rFonts w:ascii="Arial" w:eastAsiaTheme="minorEastAsia" w:hAnsi="Arial" w:cs="Arial"/>
          <w:sz w:val="24"/>
          <w:szCs w:val="24"/>
          <w:lang w:eastAsia="ru-RU"/>
        </w:rPr>
      </w:pPr>
      <w:r w:rsidRPr="003056F6">
        <w:rPr>
          <w:rFonts w:ascii="Arial" w:eastAsiaTheme="minorEastAsia" w:hAnsi="Arial" w:cs="Arial"/>
          <w:sz w:val="24"/>
          <w:szCs w:val="24"/>
          <w:lang w:eastAsia="ru-RU"/>
        </w:rPr>
        <w:t xml:space="preserve">стационарный парковочный барьер - устройство, размещаемое в целях ограничения доступа автомобилей на территории, предназначенные </w:t>
      </w:r>
      <w:r w:rsidR="00E82D7A" w:rsidRPr="003056F6">
        <w:rPr>
          <w:rFonts w:ascii="Arial" w:eastAsiaTheme="minorEastAsia" w:hAnsi="Arial" w:cs="Arial"/>
          <w:sz w:val="24"/>
          <w:szCs w:val="24"/>
          <w:lang w:eastAsia="ru-RU"/>
        </w:rPr>
        <w:br/>
      </w:r>
      <w:r w:rsidRPr="003056F6">
        <w:rPr>
          <w:rFonts w:ascii="Arial" w:eastAsiaTheme="minorEastAsia" w:hAnsi="Arial" w:cs="Arial"/>
          <w:sz w:val="24"/>
          <w:szCs w:val="24"/>
          <w:lang w:eastAsia="ru-RU"/>
        </w:rPr>
        <w:t xml:space="preserve">для передвижения пешеходов, путем отделения таких территорий от проезжей части, мест размещения и хранения транспортных средств;     </w:t>
      </w:r>
    </w:p>
    <w:p w14:paraId="19ABEB3A" w14:textId="6A15C48A" w:rsidR="002C3E9D" w:rsidRPr="003056F6" w:rsidRDefault="002C3E9D" w:rsidP="002C3E9D">
      <w:pPr>
        <w:spacing w:after="0" w:line="240" w:lineRule="auto"/>
        <w:ind w:firstLine="709"/>
        <w:contextualSpacing/>
        <w:jc w:val="both"/>
        <w:rPr>
          <w:rFonts w:ascii="Arial" w:eastAsiaTheme="minorEastAsia" w:hAnsi="Arial" w:cs="Arial"/>
          <w:sz w:val="24"/>
          <w:szCs w:val="24"/>
          <w:lang w:eastAsia="ru-RU"/>
        </w:rPr>
      </w:pPr>
      <w:r w:rsidRPr="003056F6">
        <w:rPr>
          <w:rFonts w:ascii="Arial" w:eastAsiaTheme="minorEastAsia" w:hAnsi="Arial" w:cs="Arial"/>
          <w:sz w:val="24"/>
          <w:szCs w:val="24"/>
          <w:lang w:eastAsia="ru-RU"/>
        </w:rPr>
        <w:t xml:space="preserve">пешеходные коммуникации - тротуары, аллеи, дорожки, обеспечивающие безопасное передвижение пешеходов, освещенные, обособленные от проезжей части и обустроенные с учетом особых потребностей инвалидов </w:t>
      </w:r>
      <w:r w:rsidR="008F6B06" w:rsidRPr="003056F6">
        <w:rPr>
          <w:rFonts w:ascii="Arial" w:eastAsiaTheme="minorEastAsia" w:hAnsi="Arial" w:cs="Arial"/>
          <w:sz w:val="24"/>
          <w:szCs w:val="24"/>
          <w:lang w:eastAsia="ru-RU"/>
        </w:rPr>
        <w:br/>
      </w:r>
      <w:r w:rsidRPr="003056F6">
        <w:rPr>
          <w:rFonts w:ascii="Arial" w:eastAsiaTheme="minorEastAsia" w:hAnsi="Arial" w:cs="Arial"/>
          <w:sz w:val="24"/>
          <w:szCs w:val="24"/>
          <w:lang w:eastAsia="ru-RU"/>
        </w:rPr>
        <w:t>и</w:t>
      </w:r>
      <w:r w:rsidR="008F6B06" w:rsidRPr="003056F6">
        <w:rPr>
          <w:rFonts w:ascii="Arial" w:eastAsiaTheme="minorEastAsia" w:hAnsi="Arial" w:cs="Arial"/>
          <w:sz w:val="24"/>
          <w:szCs w:val="24"/>
          <w:lang w:eastAsia="ru-RU"/>
        </w:rPr>
        <w:t xml:space="preserve"> </w:t>
      </w:r>
      <w:r w:rsidRPr="003056F6">
        <w:rPr>
          <w:rFonts w:ascii="Arial" w:eastAsiaTheme="minorEastAsia" w:hAnsi="Arial" w:cs="Arial"/>
          <w:sz w:val="24"/>
          <w:szCs w:val="24"/>
          <w:lang w:eastAsia="ru-RU"/>
        </w:rPr>
        <w:t xml:space="preserve">маломобильных групп населения;     </w:t>
      </w:r>
    </w:p>
    <w:p w14:paraId="616B9B15" w14:textId="0F893E79" w:rsidR="002C3E9D" w:rsidRPr="003056F6" w:rsidRDefault="002C3E9D" w:rsidP="00E82D7A">
      <w:pPr>
        <w:spacing w:after="0" w:line="240" w:lineRule="auto"/>
        <w:ind w:firstLine="709"/>
        <w:contextualSpacing/>
        <w:jc w:val="both"/>
        <w:rPr>
          <w:rFonts w:ascii="Arial" w:eastAsiaTheme="minorEastAsia" w:hAnsi="Arial" w:cs="Arial"/>
          <w:sz w:val="24"/>
          <w:szCs w:val="24"/>
          <w:lang w:eastAsia="ru-RU"/>
        </w:rPr>
      </w:pPr>
      <w:r w:rsidRPr="003056F6">
        <w:rPr>
          <w:rFonts w:ascii="Arial" w:eastAsiaTheme="minorEastAsia" w:hAnsi="Arial" w:cs="Arial"/>
          <w:sz w:val="24"/>
          <w:szCs w:val="24"/>
          <w:lang w:eastAsia="ru-RU"/>
        </w:rPr>
        <w:t xml:space="preserve">титульные списки объектов благоустройства - документ установленной формы, утверждаемый органом местного самоуправления в пределах представленных полномочий, содержащий адресную идентификацию, информацию об объектах благоустройства и элементах объектов благоустройства, количестве и ответственных лицах за содержание объектов благоустройства и элементов объектов благоустройства, находящихся </w:t>
      </w:r>
      <w:r w:rsidR="003851C1" w:rsidRPr="003056F6">
        <w:rPr>
          <w:rFonts w:ascii="Arial" w:eastAsiaTheme="minorEastAsia" w:hAnsi="Arial" w:cs="Arial"/>
          <w:sz w:val="24"/>
          <w:szCs w:val="24"/>
          <w:lang w:eastAsia="ru-RU"/>
        </w:rPr>
        <w:br/>
      </w:r>
      <w:r w:rsidRPr="003056F6">
        <w:rPr>
          <w:rFonts w:ascii="Arial" w:eastAsiaTheme="minorEastAsia" w:hAnsi="Arial" w:cs="Arial"/>
          <w:sz w:val="24"/>
          <w:szCs w:val="24"/>
          <w:lang w:eastAsia="ru-RU"/>
        </w:rPr>
        <w:t xml:space="preserve">в муниципальной и частной собственности, на земельных участках и землях, государственная собственность на которые не разграничена;     </w:t>
      </w:r>
    </w:p>
    <w:p w14:paraId="686B6CF2" w14:textId="601E527D" w:rsidR="002C3E9D" w:rsidRPr="003056F6" w:rsidRDefault="002C3E9D" w:rsidP="00E82D7A">
      <w:pPr>
        <w:spacing w:after="0" w:line="240" w:lineRule="auto"/>
        <w:ind w:firstLine="709"/>
        <w:contextualSpacing/>
        <w:jc w:val="both"/>
        <w:rPr>
          <w:rFonts w:ascii="Arial" w:eastAsiaTheme="minorEastAsia" w:hAnsi="Arial" w:cs="Arial"/>
          <w:sz w:val="24"/>
          <w:szCs w:val="24"/>
          <w:lang w:eastAsia="ru-RU"/>
        </w:rPr>
      </w:pPr>
      <w:r w:rsidRPr="003056F6">
        <w:rPr>
          <w:rFonts w:ascii="Arial" w:eastAsiaTheme="minorEastAsia" w:hAnsi="Arial" w:cs="Arial"/>
          <w:sz w:val="24"/>
          <w:szCs w:val="24"/>
          <w:lang w:eastAsia="ru-RU"/>
        </w:rPr>
        <w:t xml:space="preserve">эксплуатирующая организация - специализированная организация, ответственная за состояние, содержание и эксплуатацию здания, строения, сооружения, объектов благоустройства и (или) оказывающая услуги, связанные </w:t>
      </w:r>
      <w:r w:rsidR="00E82D7A" w:rsidRPr="003056F6">
        <w:rPr>
          <w:rFonts w:ascii="Arial" w:eastAsiaTheme="minorEastAsia" w:hAnsi="Arial" w:cs="Arial"/>
          <w:sz w:val="24"/>
          <w:szCs w:val="24"/>
          <w:lang w:eastAsia="ru-RU"/>
        </w:rPr>
        <w:br/>
      </w:r>
      <w:r w:rsidRPr="003056F6">
        <w:rPr>
          <w:rFonts w:ascii="Arial" w:eastAsiaTheme="minorEastAsia" w:hAnsi="Arial" w:cs="Arial"/>
          <w:sz w:val="24"/>
          <w:szCs w:val="24"/>
          <w:lang w:eastAsia="ru-RU"/>
        </w:rPr>
        <w:t xml:space="preserve">с управлением многоквартирным домом;  </w:t>
      </w:r>
    </w:p>
    <w:p w14:paraId="600DD193" w14:textId="0E7094DE" w:rsidR="002C3E9D" w:rsidRPr="003056F6" w:rsidRDefault="002C3E9D" w:rsidP="00E82D7A">
      <w:pPr>
        <w:spacing w:after="0" w:line="240" w:lineRule="auto"/>
        <w:ind w:firstLine="709"/>
        <w:contextualSpacing/>
        <w:jc w:val="both"/>
        <w:rPr>
          <w:rFonts w:ascii="Arial" w:eastAsiaTheme="minorEastAsia" w:hAnsi="Arial" w:cs="Arial"/>
          <w:sz w:val="24"/>
          <w:szCs w:val="24"/>
          <w:lang w:eastAsia="ru-RU"/>
        </w:rPr>
      </w:pPr>
      <w:r w:rsidRPr="003056F6">
        <w:rPr>
          <w:rFonts w:ascii="Arial" w:eastAsiaTheme="minorEastAsia" w:hAnsi="Arial" w:cs="Arial"/>
          <w:sz w:val="24"/>
          <w:szCs w:val="24"/>
          <w:lang w:eastAsia="ru-RU"/>
        </w:rPr>
        <w:t xml:space="preserve">понятия </w:t>
      </w:r>
      <w:r w:rsidR="001A12B7" w:rsidRPr="003056F6">
        <w:rPr>
          <w:rFonts w:ascii="Arial" w:eastAsiaTheme="minorEastAsia" w:hAnsi="Arial" w:cs="Arial"/>
          <w:sz w:val="24"/>
          <w:szCs w:val="24"/>
          <w:lang w:eastAsia="ru-RU"/>
        </w:rPr>
        <w:t>«</w:t>
      </w:r>
      <w:r w:rsidRPr="003056F6">
        <w:rPr>
          <w:rFonts w:ascii="Arial" w:eastAsiaTheme="minorEastAsia" w:hAnsi="Arial" w:cs="Arial"/>
          <w:sz w:val="24"/>
          <w:szCs w:val="24"/>
          <w:lang w:eastAsia="ru-RU"/>
        </w:rPr>
        <w:t>бункер</w:t>
      </w:r>
      <w:r w:rsidR="001A12B7" w:rsidRPr="003056F6">
        <w:rPr>
          <w:rFonts w:ascii="Arial" w:eastAsiaTheme="minorEastAsia" w:hAnsi="Arial" w:cs="Arial"/>
          <w:sz w:val="24"/>
          <w:szCs w:val="24"/>
          <w:lang w:eastAsia="ru-RU"/>
        </w:rPr>
        <w:t>»</w:t>
      </w:r>
      <w:r w:rsidRPr="003056F6">
        <w:rPr>
          <w:rFonts w:ascii="Arial" w:eastAsiaTheme="minorEastAsia" w:hAnsi="Arial" w:cs="Arial"/>
          <w:sz w:val="24"/>
          <w:szCs w:val="24"/>
          <w:lang w:eastAsia="ru-RU"/>
        </w:rPr>
        <w:t xml:space="preserve">, </w:t>
      </w:r>
      <w:r w:rsidR="001A12B7" w:rsidRPr="003056F6">
        <w:rPr>
          <w:rFonts w:ascii="Arial" w:eastAsiaTheme="minorEastAsia" w:hAnsi="Arial" w:cs="Arial"/>
          <w:sz w:val="24"/>
          <w:szCs w:val="24"/>
          <w:lang w:eastAsia="ru-RU"/>
        </w:rPr>
        <w:t>«</w:t>
      </w:r>
      <w:r w:rsidRPr="003056F6">
        <w:rPr>
          <w:rFonts w:ascii="Arial" w:eastAsiaTheme="minorEastAsia" w:hAnsi="Arial" w:cs="Arial"/>
          <w:sz w:val="24"/>
          <w:szCs w:val="24"/>
          <w:lang w:eastAsia="ru-RU"/>
        </w:rPr>
        <w:t>контейнер</w:t>
      </w:r>
      <w:r w:rsidR="001A12B7" w:rsidRPr="003056F6">
        <w:rPr>
          <w:rFonts w:ascii="Arial" w:eastAsiaTheme="minorEastAsia" w:hAnsi="Arial" w:cs="Arial"/>
          <w:sz w:val="24"/>
          <w:szCs w:val="24"/>
          <w:lang w:eastAsia="ru-RU"/>
        </w:rPr>
        <w:t>»</w:t>
      </w:r>
      <w:r w:rsidRPr="003056F6">
        <w:rPr>
          <w:rFonts w:ascii="Arial" w:eastAsiaTheme="minorEastAsia" w:hAnsi="Arial" w:cs="Arial"/>
          <w:sz w:val="24"/>
          <w:szCs w:val="24"/>
          <w:lang w:eastAsia="ru-RU"/>
        </w:rPr>
        <w:t xml:space="preserve"> и </w:t>
      </w:r>
      <w:r w:rsidR="001A12B7" w:rsidRPr="003056F6">
        <w:rPr>
          <w:rFonts w:ascii="Arial" w:eastAsiaTheme="minorEastAsia" w:hAnsi="Arial" w:cs="Arial"/>
          <w:sz w:val="24"/>
          <w:szCs w:val="24"/>
          <w:lang w:eastAsia="ru-RU"/>
        </w:rPr>
        <w:t>«</w:t>
      </w:r>
      <w:r w:rsidRPr="003056F6">
        <w:rPr>
          <w:rFonts w:ascii="Arial" w:eastAsiaTheme="minorEastAsia" w:hAnsi="Arial" w:cs="Arial"/>
          <w:sz w:val="24"/>
          <w:szCs w:val="24"/>
          <w:lang w:eastAsia="ru-RU"/>
        </w:rPr>
        <w:t>контейнерная площадка</w:t>
      </w:r>
      <w:r w:rsidR="001A12B7" w:rsidRPr="003056F6">
        <w:rPr>
          <w:rFonts w:ascii="Arial" w:eastAsiaTheme="minorEastAsia" w:hAnsi="Arial" w:cs="Arial"/>
          <w:sz w:val="24"/>
          <w:szCs w:val="24"/>
          <w:lang w:eastAsia="ru-RU"/>
        </w:rPr>
        <w:t>»</w:t>
      </w:r>
      <w:r w:rsidRPr="003056F6">
        <w:rPr>
          <w:rFonts w:ascii="Arial" w:eastAsiaTheme="minorEastAsia" w:hAnsi="Arial" w:cs="Arial"/>
          <w:sz w:val="24"/>
          <w:szCs w:val="24"/>
          <w:lang w:eastAsia="ru-RU"/>
        </w:rPr>
        <w:t xml:space="preserve">, используемые в настоящих Правилах, применяются в значениях, установленных </w:t>
      </w:r>
      <w:r w:rsidR="00E868A0" w:rsidRPr="003056F6">
        <w:rPr>
          <w:rFonts w:ascii="Arial" w:eastAsiaTheme="minorEastAsia" w:hAnsi="Arial" w:cs="Arial"/>
          <w:sz w:val="24"/>
          <w:szCs w:val="24"/>
          <w:lang w:eastAsia="ru-RU"/>
        </w:rPr>
        <w:t xml:space="preserve">постановлением Правительства Российской Федерации от 07.03.2025 № 293 </w:t>
      </w:r>
      <w:r w:rsidR="008F6B06" w:rsidRPr="003056F6">
        <w:rPr>
          <w:rFonts w:ascii="Arial" w:eastAsiaTheme="minorEastAsia" w:hAnsi="Arial" w:cs="Arial"/>
          <w:sz w:val="24"/>
          <w:szCs w:val="24"/>
          <w:lang w:eastAsia="ru-RU"/>
        </w:rPr>
        <w:br/>
      </w:r>
      <w:r w:rsidR="00E868A0" w:rsidRPr="003056F6">
        <w:rPr>
          <w:rFonts w:ascii="Arial" w:eastAsiaTheme="minorEastAsia" w:hAnsi="Arial" w:cs="Arial"/>
          <w:sz w:val="24"/>
          <w:szCs w:val="24"/>
          <w:lang w:eastAsia="ru-RU"/>
        </w:rPr>
        <w:t>«О порядке обращения с твердыми коммунальными отходами»</w:t>
      </w:r>
      <w:r w:rsidRPr="003056F6">
        <w:rPr>
          <w:rFonts w:ascii="Arial" w:eastAsiaTheme="minorEastAsia" w:hAnsi="Arial" w:cs="Arial"/>
          <w:sz w:val="24"/>
          <w:szCs w:val="24"/>
          <w:lang w:eastAsia="ru-RU"/>
        </w:rPr>
        <w:t>;</w:t>
      </w:r>
    </w:p>
    <w:p w14:paraId="33CEF55B" w14:textId="6021DEE3" w:rsidR="002C3E9D" w:rsidRPr="003056F6" w:rsidRDefault="002C3E9D" w:rsidP="00E82D7A">
      <w:pPr>
        <w:spacing w:after="0" w:line="240" w:lineRule="auto"/>
        <w:ind w:firstLine="709"/>
        <w:contextualSpacing/>
        <w:jc w:val="both"/>
        <w:rPr>
          <w:rFonts w:ascii="Arial" w:eastAsiaTheme="minorEastAsia" w:hAnsi="Arial" w:cs="Arial"/>
          <w:sz w:val="24"/>
          <w:szCs w:val="24"/>
          <w:lang w:eastAsia="ru-RU"/>
        </w:rPr>
      </w:pPr>
      <w:r w:rsidRPr="003056F6">
        <w:rPr>
          <w:rFonts w:ascii="Arial" w:eastAsiaTheme="minorEastAsia" w:hAnsi="Arial" w:cs="Arial"/>
          <w:sz w:val="24"/>
          <w:szCs w:val="24"/>
          <w:lang w:eastAsia="ru-RU"/>
        </w:rPr>
        <w:lastRenderedPageBreak/>
        <w:t>прилегающая территория - территория общего пользования, которая прилегает к зданию, строению, сооружению, земельному участку в случае, если такой земельный участок образован, и границы которой определены настоящими Правилами;</w:t>
      </w:r>
    </w:p>
    <w:p w14:paraId="25A77F2C" w14:textId="766A1EC5" w:rsidR="002C3E9D" w:rsidRPr="003056F6" w:rsidRDefault="002C3E9D" w:rsidP="002C3E9D">
      <w:pPr>
        <w:spacing w:after="0" w:line="240" w:lineRule="auto"/>
        <w:ind w:firstLine="709"/>
        <w:contextualSpacing/>
        <w:jc w:val="both"/>
        <w:rPr>
          <w:rFonts w:ascii="Arial" w:eastAsiaTheme="minorEastAsia" w:hAnsi="Arial" w:cs="Arial"/>
          <w:sz w:val="24"/>
          <w:szCs w:val="24"/>
          <w:lang w:eastAsia="ru-RU"/>
        </w:rPr>
      </w:pPr>
      <w:r w:rsidRPr="003056F6">
        <w:rPr>
          <w:rFonts w:ascii="Arial" w:eastAsiaTheme="minorEastAsia" w:hAnsi="Arial" w:cs="Arial"/>
          <w:sz w:val="24"/>
          <w:szCs w:val="24"/>
          <w:lang w:eastAsia="ru-RU"/>
        </w:rPr>
        <w:t xml:space="preserve">размер прилегающей территории - линейная величина, измеряемая </w:t>
      </w:r>
      <w:r w:rsidR="003851C1" w:rsidRPr="003056F6">
        <w:rPr>
          <w:rFonts w:ascii="Arial" w:eastAsiaTheme="minorEastAsia" w:hAnsi="Arial" w:cs="Arial"/>
          <w:sz w:val="24"/>
          <w:szCs w:val="24"/>
          <w:lang w:eastAsia="ru-RU"/>
        </w:rPr>
        <w:br/>
      </w:r>
      <w:r w:rsidRPr="003056F6">
        <w:rPr>
          <w:rFonts w:ascii="Arial" w:eastAsiaTheme="minorEastAsia" w:hAnsi="Arial" w:cs="Arial"/>
          <w:sz w:val="24"/>
          <w:szCs w:val="24"/>
          <w:lang w:eastAsia="ru-RU"/>
        </w:rPr>
        <w:t>в метрах перпендикулярно от внешних вертикальных поверхностей здания, строения, сооружения, а при наличии выступающих элементов на внешней поверхности по наиболее выступающему элементу, для не имеющего вертикальных поверхностей плоскостного сооружения - от внешнего края покрытия плоскостного сооружения, для земельного участка - от его границ, установленных координатами характерных точек границ земельного участка;</w:t>
      </w:r>
    </w:p>
    <w:p w14:paraId="4D903C9A" w14:textId="4187708E" w:rsidR="002C3E9D" w:rsidRPr="003056F6" w:rsidRDefault="002C3E9D" w:rsidP="00E82D7A">
      <w:pPr>
        <w:spacing w:after="0" w:line="240" w:lineRule="auto"/>
        <w:ind w:firstLine="709"/>
        <w:contextualSpacing/>
        <w:jc w:val="both"/>
        <w:rPr>
          <w:rFonts w:ascii="Arial" w:eastAsiaTheme="minorEastAsia" w:hAnsi="Arial" w:cs="Arial"/>
          <w:sz w:val="24"/>
          <w:szCs w:val="24"/>
          <w:lang w:eastAsia="ru-RU"/>
        </w:rPr>
      </w:pPr>
      <w:r w:rsidRPr="003056F6">
        <w:rPr>
          <w:rFonts w:ascii="Arial" w:eastAsiaTheme="minorEastAsia" w:hAnsi="Arial" w:cs="Arial"/>
          <w:sz w:val="24"/>
          <w:szCs w:val="24"/>
          <w:lang w:eastAsia="ru-RU"/>
        </w:rPr>
        <w:t xml:space="preserve">отходы строительства, сноса зданий и сооружений, в том числе грунты - остатки сырья, материалов, изделий, иных продуктов строительства, образующиеся при строительстве, реконструкции, разрушении, сносе, разборке, ремонте зданий, сооружений, инженерных коммуникаций, промышленных объектов, дорожно-мостового строительства и благоустройства, включая высвобождаемые грунты, а также при проведении ремонтно-отделочных работ </w:t>
      </w:r>
      <w:r w:rsidR="003851C1" w:rsidRPr="003056F6">
        <w:rPr>
          <w:rFonts w:ascii="Arial" w:eastAsiaTheme="minorEastAsia" w:hAnsi="Arial" w:cs="Arial"/>
          <w:sz w:val="24"/>
          <w:szCs w:val="24"/>
          <w:lang w:eastAsia="ru-RU"/>
        </w:rPr>
        <w:br/>
      </w:r>
      <w:r w:rsidRPr="003056F6">
        <w:rPr>
          <w:rFonts w:ascii="Arial" w:eastAsiaTheme="minorEastAsia" w:hAnsi="Arial" w:cs="Arial"/>
          <w:sz w:val="24"/>
          <w:szCs w:val="24"/>
          <w:lang w:eastAsia="ru-RU"/>
        </w:rPr>
        <w:t xml:space="preserve">в помещениях, за исключением новых строительных материалов, </w:t>
      </w:r>
      <w:r w:rsidR="003851C1" w:rsidRPr="003056F6">
        <w:rPr>
          <w:rFonts w:ascii="Arial" w:eastAsiaTheme="minorEastAsia" w:hAnsi="Arial" w:cs="Arial"/>
          <w:sz w:val="24"/>
          <w:szCs w:val="24"/>
          <w:lang w:eastAsia="ru-RU"/>
        </w:rPr>
        <w:br/>
      </w:r>
      <w:r w:rsidRPr="003056F6">
        <w:rPr>
          <w:rFonts w:ascii="Arial" w:eastAsiaTheme="minorEastAsia" w:hAnsi="Arial" w:cs="Arial"/>
          <w:sz w:val="24"/>
          <w:szCs w:val="24"/>
          <w:lang w:eastAsia="ru-RU"/>
        </w:rPr>
        <w:t>не использованных в процессе указанных работ;</w:t>
      </w:r>
    </w:p>
    <w:p w14:paraId="7227EEBE" w14:textId="05970F0A" w:rsidR="002C3E9D" w:rsidRPr="003056F6" w:rsidRDefault="002C3E9D" w:rsidP="00E82D7A">
      <w:pPr>
        <w:spacing w:after="0" w:line="240" w:lineRule="auto"/>
        <w:ind w:firstLine="709"/>
        <w:contextualSpacing/>
        <w:jc w:val="both"/>
        <w:rPr>
          <w:rFonts w:ascii="Arial" w:eastAsiaTheme="minorEastAsia" w:hAnsi="Arial" w:cs="Arial"/>
          <w:sz w:val="24"/>
          <w:szCs w:val="24"/>
          <w:lang w:eastAsia="ru-RU"/>
        </w:rPr>
      </w:pPr>
      <w:r w:rsidRPr="003056F6">
        <w:rPr>
          <w:rFonts w:ascii="Arial" w:eastAsiaTheme="minorEastAsia" w:hAnsi="Arial" w:cs="Arial"/>
          <w:sz w:val="24"/>
          <w:szCs w:val="24"/>
          <w:lang w:eastAsia="ru-RU"/>
        </w:rPr>
        <w:t xml:space="preserve">луговой газон - травянистая растительность как искусственного, </w:t>
      </w:r>
      <w:r w:rsidR="003851C1" w:rsidRPr="003056F6">
        <w:rPr>
          <w:rFonts w:ascii="Arial" w:eastAsiaTheme="minorEastAsia" w:hAnsi="Arial" w:cs="Arial"/>
          <w:sz w:val="24"/>
          <w:szCs w:val="24"/>
          <w:lang w:eastAsia="ru-RU"/>
        </w:rPr>
        <w:br/>
      </w:r>
      <w:r w:rsidRPr="003056F6">
        <w:rPr>
          <w:rFonts w:ascii="Arial" w:eastAsiaTheme="minorEastAsia" w:hAnsi="Arial" w:cs="Arial"/>
          <w:sz w:val="24"/>
          <w:szCs w:val="24"/>
          <w:lang w:eastAsia="ru-RU"/>
        </w:rPr>
        <w:t xml:space="preserve">так и естественного происхождения, представляющая собой газон </w:t>
      </w:r>
      <w:r w:rsidR="008F6B06" w:rsidRPr="003056F6">
        <w:rPr>
          <w:rFonts w:ascii="Arial" w:eastAsiaTheme="minorEastAsia" w:hAnsi="Arial" w:cs="Arial"/>
          <w:sz w:val="24"/>
          <w:szCs w:val="24"/>
          <w:lang w:eastAsia="ru-RU"/>
        </w:rPr>
        <w:br/>
      </w:r>
      <w:r w:rsidRPr="003056F6">
        <w:rPr>
          <w:rFonts w:ascii="Arial" w:eastAsiaTheme="minorEastAsia" w:hAnsi="Arial" w:cs="Arial"/>
          <w:sz w:val="24"/>
          <w:szCs w:val="24"/>
          <w:lang w:eastAsia="ru-RU"/>
        </w:rPr>
        <w:t>или улучшенный естественный травяной покров;</w:t>
      </w:r>
    </w:p>
    <w:p w14:paraId="00FEDC59" w14:textId="77777777" w:rsidR="002C3E9D" w:rsidRPr="003056F6" w:rsidRDefault="002C3E9D" w:rsidP="002C3E9D">
      <w:pPr>
        <w:spacing w:after="0" w:line="240" w:lineRule="auto"/>
        <w:ind w:firstLine="709"/>
        <w:contextualSpacing/>
        <w:jc w:val="both"/>
        <w:rPr>
          <w:rFonts w:ascii="Arial" w:eastAsiaTheme="minorEastAsia" w:hAnsi="Arial" w:cs="Arial"/>
          <w:sz w:val="24"/>
          <w:szCs w:val="24"/>
          <w:lang w:eastAsia="ru-RU"/>
        </w:rPr>
      </w:pPr>
      <w:r w:rsidRPr="003056F6">
        <w:rPr>
          <w:rFonts w:ascii="Arial" w:eastAsiaTheme="minorEastAsia" w:hAnsi="Arial" w:cs="Arial"/>
          <w:sz w:val="24"/>
          <w:szCs w:val="24"/>
          <w:lang w:eastAsia="ru-RU"/>
        </w:rPr>
        <w:t>мавританский газон - травянистая растительность искусственного происхождения, создаваемая с наличием газонных трав и цветочных растений;</w:t>
      </w:r>
    </w:p>
    <w:p w14:paraId="6594D6D6" w14:textId="23CFE4FC" w:rsidR="002C3E9D" w:rsidRPr="003056F6" w:rsidRDefault="002C3E9D" w:rsidP="00E82D7A">
      <w:pPr>
        <w:spacing w:after="0" w:line="240" w:lineRule="auto"/>
        <w:ind w:firstLine="709"/>
        <w:contextualSpacing/>
        <w:jc w:val="both"/>
        <w:rPr>
          <w:rFonts w:ascii="Arial" w:eastAsiaTheme="minorEastAsia" w:hAnsi="Arial" w:cs="Arial"/>
          <w:sz w:val="24"/>
          <w:szCs w:val="24"/>
          <w:lang w:eastAsia="ru-RU"/>
        </w:rPr>
      </w:pPr>
      <w:r w:rsidRPr="003056F6">
        <w:rPr>
          <w:rFonts w:ascii="Arial" w:eastAsiaTheme="minorEastAsia" w:hAnsi="Arial" w:cs="Arial"/>
          <w:sz w:val="24"/>
          <w:szCs w:val="24"/>
          <w:lang w:eastAsia="ru-RU"/>
        </w:rPr>
        <w:t xml:space="preserve">элементы озеленения - зеленые насаждения (как мобильные, </w:t>
      </w:r>
      <w:r w:rsidR="008F6B06" w:rsidRPr="003056F6">
        <w:rPr>
          <w:rFonts w:ascii="Arial" w:eastAsiaTheme="minorEastAsia" w:hAnsi="Arial" w:cs="Arial"/>
          <w:sz w:val="24"/>
          <w:szCs w:val="24"/>
          <w:lang w:eastAsia="ru-RU"/>
        </w:rPr>
        <w:br/>
      </w:r>
      <w:r w:rsidRPr="003056F6">
        <w:rPr>
          <w:rFonts w:ascii="Arial" w:eastAsiaTheme="minorEastAsia" w:hAnsi="Arial" w:cs="Arial"/>
          <w:sz w:val="24"/>
          <w:szCs w:val="24"/>
          <w:lang w:eastAsia="ru-RU"/>
        </w:rPr>
        <w:t>так и стационарные);</w:t>
      </w:r>
    </w:p>
    <w:p w14:paraId="75A60E7A" w14:textId="47A46214" w:rsidR="002C3E9D" w:rsidRPr="003056F6" w:rsidRDefault="002C3E9D" w:rsidP="00E82D7A">
      <w:pPr>
        <w:spacing w:after="0" w:line="240" w:lineRule="auto"/>
        <w:ind w:firstLine="709"/>
        <w:contextualSpacing/>
        <w:jc w:val="both"/>
        <w:rPr>
          <w:rFonts w:ascii="Arial" w:eastAsiaTheme="minorEastAsia" w:hAnsi="Arial" w:cs="Arial"/>
          <w:sz w:val="24"/>
          <w:szCs w:val="24"/>
          <w:lang w:eastAsia="ru-RU"/>
        </w:rPr>
      </w:pPr>
      <w:r w:rsidRPr="003056F6">
        <w:rPr>
          <w:rFonts w:ascii="Arial" w:eastAsiaTheme="minorEastAsia" w:hAnsi="Arial" w:cs="Arial"/>
          <w:sz w:val="24"/>
          <w:szCs w:val="24"/>
          <w:lang w:eastAsia="ru-RU"/>
        </w:rPr>
        <w:t xml:space="preserve">детская площадка (детская игровая площадка) - специально оборудованная территория, предназначенная для игры детей, включающая в себя оборудование </w:t>
      </w:r>
      <w:r w:rsidR="00E82D7A" w:rsidRPr="003056F6">
        <w:rPr>
          <w:rFonts w:ascii="Arial" w:eastAsiaTheme="minorEastAsia" w:hAnsi="Arial" w:cs="Arial"/>
          <w:sz w:val="24"/>
          <w:szCs w:val="24"/>
          <w:lang w:eastAsia="ru-RU"/>
        </w:rPr>
        <w:br/>
      </w:r>
      <w:r w:rsidRPr="003056F6">
        <w:rPr>
          <w:rFonts w:ascii="Arial" w:eastAsiaTheme="minorEastAsia" w:hAnsi="Arial" w:cs="Arial"/>
          <w:sz w:val="24"/>
          <w:szCs w:val="24"/>
          <w:lang w:eastAsia="ru-RU"/>
        </w:rPr>
        <w:t>и покрытие;</w:t>
      </w:r>
    </w:p>
    <w:p w14:paraId="00CE8FEC" w14:textId="020C8029" w:rsidR="002C3E9D" w:rsidRPr="003056F6" w:rsidRDefault="002C3E9D" w:rsidP="00E82D7A">
      <w:pPr>
        <w:spacing w:after="0" w:line="240" w:lineRule="auto"/>
        <w:ind w:firstLine="709"/>
        <w:contextualSpacing/>
        <w:jc w:val="both"/>
        <w:rPr>
          <w:rFonts w:ascii="Arial" w:eastAsiaTheme="minorEastAsia" w:hAnsi="Arial" w:cs="Arial"/>
          <w:sz w:val="24"/>
          <w:szCs w:val="24"/>
          <w:lang w:eastAsia="ru-RU"/>
        </w:rPr>
      </w:pPr>
      <w:r w:rsidRPr="003056F6">
        <w:rPr>
          <w:rFonts w:ascii="Arial" w:eastAsiaTheme="minorEastAsia" w:hAnsi="Arial" w:cs="Arial"/>
          <w:sz w:val="24"/>
          <w:szCs w:val="24"/>
          <w:lang w:eastAsia="ru-RU"/>
        </w:rPr>
        <w:t xml:space="preserve">модернизация объекта благоустройства - комплекс мероприятий по замене элементов благоустройства на объекте благоустройства на новые аналогичные </w:t>
      </w:r>
      <w:r w:rsidR="00E82D7A" w:rsidRPr="003056F6">
        <w:rPr>
          <w:rFonts w:ascii="Arial" w:eastAsiaTheme="minorEastAsia" w:hAnsi="Arial" w:cs="Arial"/>
          <w:sz w:val="24"/>
          <w:szCs w:val="24"/>
          <w:lang w:eastAsia="ru-RU"/>
        </w:rPr>
        <w:br/>
      </w:r>
      <w:r w:rsidRPr="003056F6">
        <w:rPr>
          <w:rFonts w:ascii="Arial" w:eastAsiaTheme="minorEastAsia" w:hAnsi="Arial" w:cs="Arial"/>
          <w:sz w:val="24"/>
          <w:szCs w:val="24"/>
          <w:lang w:eastAsia="ru-RU"/>
        </w:rPr>
        <w:t>и (или) с улучшенными показателями;</w:t>
      </w:r>
    </w:p>
    <w:p w14:paraId="6E207C53" w14:textId="04F527C8" w:rsidR="002C3E9D" w:rsidRPr="003056F6" w:rsidRDefault="002C3E9D" w:rsidP="00E82D7A">
      <w:pPr>
        <w:spacing w:after="0" w:line="240" w:lineRule="auto"/>
        <w:ind w:firstLine="709"/>
        <w:contextualSpacing/>
        <w:jc w:val="both"/>
        <w:rPr>
          <w:rFonts w:ascii="Arial" w:eastAsiaTheme="minorEastAsia" w:hAnsi="Arial" w:cs="Arial"/>
          <w:sz w:val="24"/>
          <w:szCs w:val="24"/>
          <w:lang w:eastAsia="ru-RU"/>
        </w:rPr>
      </w:pPr>
      <w:r w:rsidRPr="003056F6">
        <w:rPr>
          <w:rFonts w:ascii="Arial" w:eastAsiaTheme="minorEastAsia" w:hAnsi="Arial" w:cs="Arial"/>
          <w:sz w:val="24"/>
          <w:szCs w:val="24"/>
          <w:lang w:eastAsia="ru-RU"/>
        </w:rPr>
        <w:t xml:space="preserve">понятие </w:t>
      </w:r>
      <w:r w:rsidR="001A12B7" w:rsidRPr="003056F6">
        <w:rPr>
          <w:rFonts w:ascii="Arial" w:eastAsiaTheme="minorEastAsia" w:hAnsi="Arial" w:cs="Arial"/>
          <w:sz w:val="24"/>
          <w:szCs w:val="24"/>
          <w:lang w:eastAsia="ru-RU"/>
        </w:rPr>
        <w:t>«</w:t>
      </w:r>
      <w:r w:rsidRPr="003056F6">
        <w:rPr>
          <w:rFonts w:ascii="Arial" w:eastAsiaTheme="minorEastAsia" w:hAnsi="Arial" w:cs="Arial"/>
          <w:sz w:val="24"/>
          <w:szCs w:val="24"/>
          <w:lang w:eastAsia="ru-RU"/>
        </w:rPr>
        <w:t>некапитальные строения, сооружения, не связанные с созданием лесной инфраструктуры</w:t>
      </w:r>
      <w:r w:rsidR="001A12B7" w:rsidRPr="003056F6">
        <w:rPr>
          <w:rFonts w:ascii="Arial" w:eastAsiaTheme="minorEastAsia" w:hAnsi="Arial" w:cs="Arial"/>
          <w:sz w:val="24"/>
          <w:szCs w:val="24"/>
          <w:lang w:eastAsia="ru-RU"/>
        </w:rPr>
        <w:t>»</w:t>
      </w:r>
      <w:r w:rsidRPr="003056F6">
        <w:rPr>
          <w:rFonts w:ascii="Arial" w:eastAsiaTheme="minorEastAsia" w:hAnsi="Arial" w:cs="Arial"/>
          <w:sz w:val="24"/>
          <w:szCs w:val="24"/>
          <w:lang w:eastAsia="ru-RU"/>
        </w:rPr>
        <w:t xml:space="preserve">, используемое в настоящих Правилах, применяется </w:t>
      </w:r>
      <w:r w:rsidR="00E82D7A" w:rsidRPr="003056F6">
        <w:rPr>
          <w:rFonts w:ascii="Arial" w:eastAsiaTheme="minorEastAsia" w:hAnsi="Arial" w:cs="Arial"/>
          <w:sz w:val="24"/>
          <w:szCs w:val="24"/>
          <w:lang w:eastAsia="ru-RU"/>
        </w:rPr>
        <w:br/>
      </w:r>
      <w:r w:rsidRPr="003056F6">
        <w:rPr>
          <w:rFonts w:ascii="Arial" w:eastAsiaTheme="minorEastAsia" w:hAnsi="Arial" w:cs="Arial"/>
          <w:sz w:val="24"/>
          <w:szCs w:val="24"/>
          <w:lang w:eastAsia="ru-RU"/>
        </w:rPr>
        <w:t xml:space="preserve">в значениях, установленных Лесным кодексом Российской Федерации </w:t>
      </w:r>
      <w:r w:rsidR="00E82D7A" w:rsidRPr="003056F6">
        <w:rPr>
          <w:rFonts w:ascii="Arial" w:eastAsiaTheme="minorEastAsia" w:hAnsi="Arial" w:cs="Arial"/>
          <w:sz w:val="24"/>
          <w:szCs w:val="24"/>
          <w:lang w:eastAsia="ru-RU"/>
        </w:rPr>
        <w:br/>
      </w:r>
      <w:r w:rsidRPr="003056F6">
        <w:rPr>
          <w:rFonts w:ascii="Arial" w:eastAsiaTheme="minorEastAsia" w:hAnsi="Arial" w:cs="Arial"/>
          <w:sz w:val="24"/>
          <w:szCs w:val="24"/>
          <w:lang w:eastAsia="ru-RU"/>
        </w:rPr>
        <w:t xml:space="preserve">и распоряжением Правительства Российской Федерации от 23.04.2022 № 999-р </w:t>
      </w:r>
      <w:r w:rsidR="00E82D7A" w:rsidRPr="003056F6">
        <w:rPr>
          <w:rFonts w:ascii="Arial" w:eastAsiaTheme="minorEastAsia" w:hAnsi="Arial" w:cs="Arial"/>
          <w:sz w:val="24"/>
          <w:szCs w:val="24"/>
          <w:lang w:eastAsia="ru-RU"/>
        </w:rPr>
        <w:br/>
      </w:r>
      <w:r w:rsidR="001A12B7" w:rsidRPr="003056F6">
        <w:rPr>
          <w:rFonts w:ascii="Arial" w:eastAsiaTheme="minorEastAsia" w:hAnsi="Arial" w:cs="Arial"/>
          <w:sz w:val="24"/>
          <w:szCs w:val="24"/>
          <w:lang w:eastAsia="ru-RU"/>
        </w:rPr>
        <w:t>«</w:t>
      </w:r>
      <w:r w:rsidRPr="003056F6">
        <w:rPr>
          <w:rFonts w:ascii="Arial" w:eastAsiaTheme="minorEastAsia" w:hAnsi="Arial" w:cs="Arial"/>
          <w:sz w:val="24"/>
          <w:szCs w:val="24"/>
          <w:lang w:eastAsia="ru-RU"/>
        </w:rPr>
        <w:t xml:space="preserve">Об утверждении Перечня некапитальных строений, сооружений, не связанных </w:t>
      </w:r>
      <w:r w:rsidR="00E82D7A" w:rsidRPr="003056F6">
        <w:rPr>
          <w:rFonts w:ascii="Arial" w:eastAsiaTheme="minorEastAsia" w:hAnsi="Arial" w:cs="Arial"/>
          <w:sz w:val="24"/>
          <w:szCs w:val="24"/>
          <w:lang w:eastAsia="ru-RU"/>
        </w:rPr>
        <w:br/>
      </w:r>
      <w:r w:rsidRPr="003056F6">
        <w:rPr>
          <w:rFonts w:ascii="Arial" w:eastAsiaTheme="minorEastAsia" w:hAnsi="Arial" w:cs="Arial"/>
          <w:sz w:val="24"/>
          <w:szCs w:val="24"/>
          <w:lang w:eastAsia="ru-RU"/>
        </w:rPr>
        <w:t>с созданием лесной инфраструктуры, для защитных лесов, эксплуатационных лесов, резервных лесов</w:t>
      </w:r>
      <w:r w:rsidR="001A12B7" w:rsidRPr="003056F6">
        <w:rPr>
          <w:rFonts w:ascii="Arial" w:eastAsiaTheme="minorEastAsia" w:hAnsi="Arial" w:cs="Arial"/>
          <w:sz w:val="24"/>
          <w:szCs w:val="24"/>
          <w:lang w:eastAsia="ru-RU"/>
        </w:rPr>
        <w:t>»</w:t>
      </w:r>
      <w:r w:rsidRPr="003056F6">
        <w:rPr>
          <w:rFonts w:ascii="Arial" w:eastAsiaTheme="minorEastAsia" w:hAnsi="Arial" w:cs="Arial"/>
          <w:sz w:val="24"/>
          <w:szCs w:val="24"/>
          <w:lang w:eastAsia="ru-RU"/>
        </w:rPr>
        <w:t>;</w:t>
      </w:r>
    </w:p>
    <w:p w14:paraId="6F4E7F03" w14:textId="4BED90EE" w:rsidR="002C3E9D" w:rsidRPr="003056F6" w:rsidRDefault="002C3E9D" w:rsidP="002C3E9D">
      <w:pPr>
        <w:spacing w:after="0" w:line="240" w:lineRule="auto"/>
        <w:ind w:firstLine="709"/>
        <w:contextualSpacing/>
        <w:jc w:val="both"/>
        <w:rPr>
          <w:rFonts w:ascii="Arial" w:eastAsiaTheme="minorEastAsia" w:hAnsi="Arial" w:cs="Arial"/>
          <w:sz w:val="24"/>
          <w:szCs w:val="24"/>
          <w:lang w:eastAsia="ru-RU"/>
        </w:rPr>
      </w:pPr>
      <w:r w:rsidRPr="003056F6">
        <w:rPr>
          <w:rFonts w:ascii="Arial" w:eastAsiaTheme="minorEastAsia" w:hAnsi="Arial" w:cs="Arial"/>
          <w:sz w:val="24"/>
          <w:szCs w:val="24"/>
          <w:lang w:eastAsia="ru-RU"/>
        </w:rPr>
        <w:t xml:space="preserve">понятия </w:t>
      </w:r>
      <w:r w:rsidR="001A12B7" w:rsidRPr="003056F6">
        <w:rPr>
          <w:rFonts w:ascii="Arial" w:eastAsiaTheme="minorEastAsia" w:hAnsi="Arial" w:cs="Arial"/>
          <w:sz w:val="24"/>
          <w:szCs w:val="24"/>
          <w:lang w:eastAsia="ru-RU"/>
        </w:rPr>
        <w:t>«</w:t>
      </w:r>
      <w:r w:rsidRPr="003056F6">
        <w:rPr>
          <w:rFonts w:ascii="Arial" w:eastAsiaTheme="minorEastAsia" w:hAnsi="Arial" w:cs="Arial"/>
          <w:sz w:val="24"/>
          <w:szCs w:val="24"/>
          <w:lang w:eastAsia="ru-RU"/>
        </w:rPr>
        <w:t>благоустройство территории</w:t>
      </w:r>
      <w:r w:rsidR="001A12B7" w:rsidRPr="003056F6">
        <w:rPr>
          <w:rFonts w:ascii="Arial" w:eastAsiaTheme="minorEastAsia" w:hAnsi="Arial" w:cs="Arial"/>
          <w:sz w:val="24"/>
          <w:szCs w:val="24"/>
          <w:lang w:eastAsia="ru-RU"/>
        </w:rPr>
        <w:t>»</w:t>
      </w:r>
      <w:r w:rsidRPr="003056F6">
        <w:rPr>
          <w:rFonts w:ascii="Arial" w:eastAsiaTheme="minorEastAsia" w:hAnsi="Arial" w:cs="Arial"/>
          <w:sz w:val="24"/>
          <w:szCs w:val="24"/>
          <w:lang w:eastAsia="ru-RU"/>
        </w:rPr>
        <w:t xml:space="preserve">, </w:t>
      </w:r>
      <w:r w:rsidR="001A12B7" w:rsidRPr="003056F6">
        <w:rPr>
          <w:rFonts w:ascii="Arial" w:eastAsiaTheme="minorEastAsia" w:hAnsi="Arial" w:cs="Arial"/>
          <w:sz w:val="24"/>
          <w:szCs w:val="24"/>
          <w:lang w:eastAsia="ru-RU"/>
        </w:rPr>
        <w:t>«</w:t>
      </w:r>
      <w:r w:rsidRPr="003056F6">
        <w:rPr>
          <w:rFonts w:ascii="Arial" w:eastAsiaTheme="minorEastAsia" w:hAnsi="Arial" w:cs="Arial"/>
          <w:sz w:val="24"/>
          <w:szCs w:val="24"/>
          <w:lang w:eastAsia="ru-RU"/>
        </w:rPr>
        <w:t>элементы благоустройства</w:t>
      </w:r>
      <w:r w:rsidR="001A12B7" w:rsidRPr="003056F6">
        <w:rPr>
          <w:rFonts w:ascii="Arial" w:eastAsiaTheme="minorEastAsia" w:hAnsi="Arial" w:cs="Arial"/>
          <w:sz w:val="24"/>
          <w:szCs w:val="24"/>
          <w:lang w:eastAsia="ru-RU"/>
        </w:rPr>
        <w:t>»</w:t>
      </w:r>
      <w:r w:rsidRPr="003056F6">
        <w:rPr>
          <w:rFonts w:ascii="Arial" w:eastAsiaTheme="minorEastAsia" w:hAnsi="Arial" w:cs="Arial"/>
          <w:sz w:val="24"/>
          <w:szCs w:val="24"/>
          <w:lang w:eastAsia="ru-RU"/>
        </w:rPr>
        <w:t>, используемые в настоящих Правилах, применяются в значениях, установленных Градостроительным кодексом Российской Федерации;</w:t>
      </w:r>
    </w:p>
    <w:p w14:paraId="05F05E54" w14:textId="34B3FC23" w:rsidR="002C3E9D" w:rsidRPr="003056F6" w:rsidRDefault="002C3E9D" w:rsidP="003851C1">
      <w:pPr>
        <w:spacing w:after="0" w:line="240" w:lineRule="auto"/>
        <w:ind w:firstLine="709"/>
        <w:contextualSpacing/>
        <w:jc w:val="both"/>
        <w:rPr>
          <w:rFonts w:ascii="Arial" w:eastAsiaTheme="minorEastAsia" w:hAnsi="Arial" w:cs="Arial"/>
          <w:sz w:val="24"/>
          <w:szCs w:val="24"/>
          <w:lang w:eastAsia="ru-RU"/>
        </w:rPr>
      </w:pPr>
      <w:r w:rsidRPr="003056F6">
        <w:rPr>
          <w:rFonts w:ascii="Arial" w:eastAsiaTheme="minorEastAsia" w:hAnsi="Arial" w:cs="Arial"/>
          <w:sz w:val="24"/>
          <w:szCs w:val="24"/>
          <w:lang w:eastAsia="ru-RU"/>
        </w:rPr>
        <w:t xml:space="preserve">протяженные объекты - сооружения, оборудование систем и сетей инженерно-технического обеспечения, а также инженерно-технические </w:t>
      </w:r>
      <w:r w:rsidR="003851C1" w:rsidRPr="003056F6">
        <w:rPr>
          <w:rFonts w:ascii="Arial" w:eastAsiaTheme="minorEastAsia" w:hAnsi="Arial" w:cs="Arial"/>
          <w:sz w:val="24"/>
          <w:szCs w:val="24"/>
          <w:lang w:eastAsia="ru-RU"/>
        </w:rPr>
        <w:br/>
      </w:r>
      <w:r w:rsidRPr="003056F6">
        <w:rPr>
          <w:rFonts w:ascii="Arial" w:eastAsiaTheme="minorEastAsia" w:hAnsi="Arial" w:cs="Arial"/>
          <w:sz w:val="24"/>
          <w:szCs w:val="24"/>
          <w:lang w:eastAsia="ru-RU"/>
        </w:rPr>
        <w:t xml:space="preserve">и искусственные сооружения, сборные конструкции, земельные участки </w:t>
      </w:r>
      <w:r w:rsidR="003851C1" w:rsidRPr="003056F6">
        <w:rPr>
          <w:rFonts w:ascii="Arial" w:eastAsiaTheme="minorEastAsia" w:hAnsi="Arial" w:cs="Arial"/>
          <w:sz w:val="24"/>
          <w:szCs w:val="24"/>
          <w:lang w:eastAsia="ru-RU"/>
        </w:rPr>
        <w:br/>
      </w:r>
      <w:r w:rsidRPr="003056F6">
        <w:rPr>
          <w:rFonts w:ascii="Arial" w:eastAsiaTheme="minorEastAsia" w:hAnsi="Arial" w:cs="Arial"/>
          <w:sz w:val="24"/>
          <w:szCs w:val="24"/>
          <w:lang w:eastAsia="ru-RU"/>
        </w:rPr>
        <w:t xml:space="preserve">с расположенной на них инфраструктурой, предназначенные для движения пешеходов и транспорта на территории </w:t>
      </w:r>
      <w:r w:rsidR="004632B5" w:rsidRPr="003056F6">
        <w:rPr>
          <w:rFonts w:ascii="Arial" w:eastAsiaTheme="minorEastAsia" w:hAnsi="Arial" w:cs="Arial"/>
          <w:sz w:val="24"/>
          <w:szCs w:val="24"/>
          <w:lang w:eastAsia="ru-RU"/>
        </w:rPr>
        <w:t>Городского</w:t>
      </w:r>
      <w:r w:rsidR="00442E37" w:rsidRPr="003056F6">
        <w:rPr>
          <w:rFonts w:ascii="Arial" w:eastAsiaTheme="minorEastAsia" w:hAnsi="Arial" w:cs="Arial"/>
          <w:sz w:val="24"/>
          <w:szCs w:val="24"/>
          <w:lang w:eastAsia="ru-RU"/>
        </w:rPr>
        <w:t xml:space="preserve"> округа</w:t>
      </w:r>
      <w:r w:rsidR="008F6B06" w:rsidRPr="003056F6">
        <w:rPr>
          <w:rFonts w:ascii="Arial" w:eastAsiaTheme="minorEastAsia" w:hAnsi="Arial" w:cs="Arial"/>
          <w:sz w:val="24"/>
          <w:szCs w:val="24"/>
          <w:lang w:eastAsia="ru-RU"/>
        </w:rPr>
        <w:t xml:space="preserve"> Люберцы</w:t>
      </w:r>
      <w:r w:rsidRPr="003056F6">
        <w:rPr>
          <w:rFonts w:ascii="Arial" w:eastAsiaTheme="minorEastAsia" w:hAnsi="Arial" w:cs="Arial"/>
          <w:sz w:val="24"/>
          <w:szCs w:val="24"/>
          <w:lang w:eastAsia="ru-RU"/>
        </w:rPr>
        <w:t>;</w:t>
      </w:r>
    </w:p>
    <w:p w14:paraId="72D731C8" w14:textId="77DCACF1" w:rsidR="002C3E9D" w:rsidRPr="003056F6" w:rsidRDefault="002C3E9D" w:rsidP="00E82D7A">
      <w:pPr>
        <w:spacing w:after="0" w:line="240" w:lineRule="auto"/>
        <w:ind w:firstLine="709"/>
        <w:contextualSpacing/>
        <w:jc w:val="both"/>
        <w:rPr>
          <w:rFonts w:ascii="Arial" w:eastAsiaTheme="minorEastAsia" w:hAnsi="Arial" w:cs="Arial"/>
          <w:sz w:val="24"/>
          <w:szCs w:val="24"/>
          <w:lang w:eastAsia="ru-RU"/>
        </w:rPr>
      </w:pPr>
      <w:r w:rsidRPr="003056F6">
        <w:rPr>
          <w:rFonts w:ascii="Arial" w:eastAsiaTheme="minorEastAsia" w:hAnsi="Arial" w:cs="Arial"/>
          <w:sz w:val="24"/>
          <w:szCs w:val="24"/>
          <w:lang w:eastAsia="ru-RU"/>
        </w:rPr>
        <w:t xml:space="preserve">термины </w:t>
      </w:r>
      <w:r w:rsidR="001A12B7" w:rsidRPr="003056F6">
        <w:rPr>
          <w:rFonts w:ascii="Arial" w:eastAsiaTheme="minorEastAsia" w:hAnsi="Arial" w:cs="Arial"/>
          <w:sz w:val="24"/>
          <w:szCs w:val="24"/>
          <w:lang w:eastAsia="ru-RU"/>
        </w:rPr>
        <w:t>«</w:t>
      </w:r>
      <w:r w:rsidRPr="003056F6">
        <w:rPr>
          <w:rFonts w:ascii="Arial" w:eastAsiaTheme="minorEastAsia" w:hAnsi="Arial" w:cs="Arial"/>
          <w:sz w:val="24"/>
          <w:szCs w:val="24"/>
          <w:lang w:eastAsia="ru-RU"/>
        </w:rPr>
        <w:t>общественные здания</w:t>
      </w:r>
      <w:r w:rsidR="001A12B7" w:rsidRPr="003056F6">
        <w:rPr>
          <w:rFonts w:ascii="Arial" w:eastAsiaTheme="minorEastAsia" w:hAnsi="Arial" w:cs="Arial"/>
          <w:sz w:val="24"/>
          <w:szCs w:val="24"/>
          <w:lang w:eastAsia="ru-RU"/>
        </w:rPr>
        <w:t>»</w:t>
      </w:r>
      <w:r w:rsidRPr="003056F6">
        <w:rPr>
          <w:rFonts w:ascii="Arial" w:eastAsiaTheme="minorEastAsia" w:hAnsi="Arial" w:cs="Arial"/>
          <w:sz w:val="24"/>
          <w:szCs w:val="24"/>
          <w:lang w:eastAsia="ru-RU"/>
        </w:rPr>
        <w:t xml:space="preserve">, </w:t>
      </w:r>
      <w:r w:rsidR="001A12B7" w:rsidRPr="003056F6">
        <w:rPr>
          <w:rFonts w:ascii="Arial" w:eastAsiaTheme="minorEastAsia" w:hAnsi="Arial" w:cs="Arial"/>
          <w:sz w:val="24"/>
          <w:szCs w:val="24"/>
          <w:lang w:eastAsia="ru-RU"/>
        </w:rPr>
        <w:t>«</w:t>
      </w:r>
      <w:r w:rsidRPr="003056F6">
        <w:rPr>
          <w:rFonts w:ascii="Arial" w:eastAsiaTheme="minorEastAsia" w:hAnsi="Arial" w:cs="Arial"/>
          <w:sz w:val="24"/>
          <w:szCs w:val="24"/>
          <w:lang w:eastAsia="ru-RU"/>
        </w:rPr>
        <w:t>общественные сооружения</w:t>
      </w:r>
      <w:r w:rsidR="001A12B7" w:rsidRPr="003056F6">
        <w:rPr>
          <w:rFonts w:ascii="Arial" w:eastAsiaTheme="minorEastAsia" w:hAnsi="Arial" w:cs="Arial"/>
          <w:sz w:val="24"/>
          <w:szCs w:val="24"/>
          <w:lang w:eastAsia="ru-RU"/>
        </w:rPr>
        <w:t>»</w:t>
      </w:r>
      <w:r w:rsidRPr="003056F6">
        <w:rPr>
          <w:rFonts w:ascii="Arial" w:eastAsiaTheme="minorEastAsia" w:hAnsi="Arial" w:cs="Arial"/>
          <w:sz w:val="24"/>
          <w:szCs w:val="24"/>
          <w:lang w:eastAsia="ru-RU"/>
        </w:rPr>
        <w:t xml:space="preserve">, </w:t>
      </w:r>
      <w:r w:rsidR="001A12B7" w:rsidRPr="003056F6">
        <w:rPr>
          <w:rFonts w:ascii="Arial" w:eastAsiaTheme="minorEastAsia" w:hAnsi="Arial" w:cs="Arial"/>
          <w:sz w:val="24"/>
          <w:szCs w:val="24"/>
          <w:lang w:eastAsia="ru-RU"/>
        </w:rPr>
        <w:t>«</w:t>
      </w:r>
      <w:r w:rsidRPr="003056F6">
        <w:rPr>
          <w:rFonts w:ascii="Arial" w:eastAsiaTheme="minorEastAsia" w:hAnsi="Arial" w:cs="Arial"/>
          <w:sz w:val="24"/>
          <w:szCs w:val="24"/>
          <w:lang w:eastAsia="ru-RU"/>
        </w:rPr>
        <w:t>объекты капитального строительства общественного назначения</w:t>
      </w:r>
      <w:r w:rsidR="001A12B7" w:rsidRPr="003056F6">
        <w:rPr>
          <w:rFonts w:ascii="Arial" w:eastAsiaTheme="minorEastAsia" w:hAnsi="Arial" w:cs="Arial"/>
          <w:sz w:val="24"/>
          <w:szCs w:val="24"/>
          <w:lang w:eastAsia="ru-RU"/>
        </w:rPr>
        <w:t>»</w:t>
      </w:r>
      <w:r w:rsidRPr="003056F6">
        <w:rPr>
          <w:rFonts w:ascii="Arial" w:eastAsiaTheme="minorEastAsia" w:hAnsi="Arial" w:cs="Arial"/>
          <w:sz w:val="24"/>
          <w:szCs w:val="24"/>
          <w:lang w:eastAsia="ru-RU"/>
        </w:rPr>
        <w:t xml:space="preserve"> применяются </w:t>
      </w:r>
      <w:r w:rsidR="003851C1" w:rsidRPr="003056F6">
        <w:rPr>
          <w:rFonts w:ascii="Arial" w:eastAsiaTheme="minorEastAsia" w:hAnsi="Arial" w:cs="Arial"/>
          <w:sz w:val="24"/>
          <w:szCs w:val="24"/>
          <w:lang w:eastAsia="ru-RU"/>
        </w:rPr>
        <w:br/>
      </w:r>
      <w:r w:rsidRPr="003056F6">
        <w:rPr>
          <w:rFonts w:ascii="Arial" w:eastAsiaTheme="minorEastAsia" w:hAnsi="Arial" w:cs="Arial"/>
          <w:sz w:val="24"/>
          <w:szCs w:val="24"/>
          <w:lang w:eastAsia="ru-RU"/>
        </w:rPr>
        <w:t xml:space="preserve">в значениях, установленных </w:t>
      </w:r>
      <w:r w:rsidR="001A12B7" w:rsidRPr="003056F6">
        <w:rPr>
          <w:rFonts w:ascii="Arial" w:eastAsiaTheme="minorEastAsia" w:hAnsi="Arial" w:cs="Arial"/>
          <w:sz w:val="24"/>
          <w:szCs w:val="24"/>
          <w:lang w:eastAsia="ru-RU"/>
        </w:rPr>
        <w:t>«</w:t>
      </w:r>
      <w:r w:rsidRPr="003056F6">
        <w:rPr>
          <w:rFonts w:ascii="Arial" w:eastAsiaTheme="minorEastAsia" w:hAnsi="Arial" w:cs="Arial"/>
          <w:sz w:val="24"/>
          <w:szCs w:val="24"/>
          <w:lang w:eastAsia="ru-RU"/>
        </w:rPr>
        <w:t>СП 118.13330.2022. Свод правил. Общественные здания и сооружения. СНиП 31-06-2009</w:t>
      </w:r>
      <w:r w:rsidR="001A12B7" w:rsidRPr="003056F6">
        <w:rPr>
          <w:rFonts w:ascii="Arial" w:eastAsiaTheme="minorEastAsia" w:hAnsi="Arial" w:cs="Arial"/>
          <w:sz w:val="24"/>
          <w:szCs w:val="24"/>
          <w:lang w:eastAsia="ru-RU"/>
        </w:rPr>
        <w:t>»</w:t>
      </w:r>
      <w:r w:rsidRPr="003056F6">
        <w:rPr>
          <w:rFonts w:ascii="Arial" w:eastAsiaTheme="minorEastAsia" w:hAnsi="Arial" w:cs="Arial"/>
          <w:sz w:val="24"/>
          <w:szCs w:val="24"/>
          <w:lang w:eastAsia="ru-RU"/>
        </w:rPr>
        <w:t xml:space="preserve">, утвержденным и введенным </w:t>
      </w:r>
      <w:r w:rsidR="003851C1" w:rsidRPr="003056F6">
        <w:rPr>
          <w:rFonts w:ascii="Arial" w:eastAsiaTheme="minorEastAsia" w:hAnsi="Arial" w:cs="Arial"/>
          <w:sz w:val="24"/>
          <w:szCs w:val="24"/>
          <w:lang w:eastAsia="ru-RU"/>
        </w:rPr>
        <w:br/>
      </w:r>
      <w:r w:rsidRPr="003056F6">
        <w:rPr>
          <w:rFonts w:ascii="Arial" w:eastAsiaTheme="minorEastAsia" w:hAnsi="Arial" w:cs="Arial"/>
          <w:sz w:val="24"/>
          <w:szCs w:val="24"/>
          <w:lang w:eastAsia="ru-RU"/>
        </w:rPr>
        <w:t xml:space="preserve">в действие Приказом Министерства строительства и жилищно-коммунального </w:t>
      </w:r>
      <w:r w:rsidRPr="003056F6">
        <w:rPr>
          <w:rFonts w:ascii="Arial" w:eastAsiaTheme="minorEastAsia" w:hAnsi="Arial" w:cs="Arial"/>
          <w:sz w:val="24"/>
          <w:szCs w:val="24"/>
          <w:lang w:eastAsia="ru-RU"/>
        </w:rPr>
        <w:lastRenderedPageBreak/>
        <w:t>хозяйства Российской Федерации от 19.05.2022 №389/</w:t>
      </w:r>
      <w:proofErr w:type="spellStart"/>
      <w:r w:rsidRPr="003056F6">
        <w:rPr>
          <w:rFonts w:ascii="Arial" w:eastAsiaTheme="minorEastAsia" w:hAnsi="Arial" w:cs="Arial"/>
          <w:sz w:val="24"/>
          <w:szCs w:val="24"/>
          <w:lang w:eastAsia="ru-RU"/>
        </w:rPr>
        <w:t>пр</w:t>
      </w:r>
      <w:proofErr w:type="spellEnd"/>
      <w:r w:rsidRPr="003056F6">
        <w:rPr>
          <w:rFonts w:ascii="Arial" w:eastAsiaTheme="minorEastAsia" w:hAnsi="Arial" w:cs="Arial"/>
          <w:sz w:val="24"/>
          <w:szCs w:val="24"/>
          <w:lang w:eastAsia="ru-RU"/>
        </w:rPr>
        <w:t xml:space="preserve"> </w:t>
      </w:r>
      <w:r w:rsidR="001A12B7" w:rsidRPr="003056F6">
        <w:rPr>
          <w:rFonts w:ascii="Arial" w:eastAsiaTheme="minorEastAsia" w:hAnsi="Arial" w:cs="Arial"/>
          <w:sz w:val="24"/>
          <w:szCs w:val="24"/>
          <w:lang w:eastAsia="ru-RU"/>
        </w:rPr>
        <w:t>«</w:t>
      </w:r>
      <w:r w:rsidRPr="003056F6">
        <w:rPr>
          <w:rFonts w:ascii="Arial" w:eastAsiaTheme="minorEastAsia" w:hAnsi="Arial" w:cs="Arial"/>
          <w:sz w:val="24"/>
          <w:szCs w:val="24"/>
          <w:lang w:eastAsia="ru-RU"/>
        </w:rPr>
        <w:t xml:space="preserve">Об утверждении </w:t>
      </w:r>
      <w:r w:rsidR="008F6B06" w:rsidRPr="003056F6">
        <w:rPr>
          <w:rFonts w:ascii="Arial" w:eastAsiaTheme="minorEastAsia" w:hAnsi="Arial" w:cs="Arial"/>
          <w:sz w:val="24"/>
          <w:szCs w:val="24"/>
          <w:lang w:eastAsia="ru-RU"/>
        </w:rPr>
        <w:br/>
      </w:r>
      <w:r w:rsidRPr="003056F6">
        <w:rPr>
          <w:rFonts w:ascii="Arial" w:eastAsiaTheme="minorEastAsia" w:hAnsi="Arial" w:cs="Arial"/>
          <w:sz w:val="24"/>
          <w:szCs w:val="24"/>
          <w:lang w:eastAsia="ru-RU"/>
        </w:rPr>
        <w:t xml:space="preserve">СП 118.13330.2022 </w:t>
      </w:r>
      <w:r w:rsidR="001A12B7" w:rsidRPr="003056F6">
        <w:rPr>
          <w:rFonts w:ascii="Arial" w:eastAsiaTheme="minorEastAsia" w:hAnsi="Arial" w:cs="Arial"/>
          <w:sz w:val="24"/>
          <w:szCs w:val="24"/>
          <w:lang w:eastAsia="ru-RU"/>
        </w:rPr>
        <w:t>«</w:t>
      </w:r>
      <w:r w:rsidRPr="003056F6">
        <w:rPr>
          <w:rFonts w:ascii="Arial" w:eastAsiaTheme="minorEastAsia" w:hAnsi="Arial" w:cs="Arial"/>
          <w:sz w:val="24"/>
          <w:szCs w:val="24"/>
          <w:lang w:eastAsia="ru-RU"/>
        </w:rPr>
        <w:t>СНиП 31-06-2009 Общественные здания и сооружения</w:t>
      </w:r>
      <w:r w:rsidR="001A12B7" w:rsidRPr="003056F6">
        <w:rPr>
          <w:rFonts w:ascii="Arial" w:eastAsiaTheme="minorEastAsia" w:hAnsi="Arial" w:cs="Arial"/>
          <w:sz w:val="24"/>
          <w:szCs w:val="24"/>
          <w:lang w:eastAsia="ru-RU"/>
        </w:rPr>
        <w:t>»</w:t>
      </w:r>
      <w:r w:rsidRPr="003056F6">
        <w:rPr>
          <w:rFonts w:ascii="Arial" w:eastAsiaTheme="minorEastAsia" w:hAnsi="Arial" w:cs="Arial"/>
          <w:sz w:val="24"/>
          <w:szCs w:val="24"/>
          <w:lang w:eastAsia="ru-RU"/>
        </w:rPr>
        <w:t>;</w:t>
      </w:r>
    </w:p>
    <w:p w14:paraId="736BDE49" w14:textId="2033D97D" w:rsidR="002C3E9D" w:rsidRPr="003056F6" w:rsidRDefault="002C3E9D" w:rsidP="00E82D7A">
      <w:pPr>
        <w:spacing w:after="0" w:line="240" w:lineRule="auto"/>
        <w:ind w:firstLine="709"/>
        <w:contextualSpacing/>
        <w:jc w:val="both"/>
        <w:rPr>
          <w:rFonts w:ascii="Arial" w:eastAsiaTheme="minorEastAsia" w:hAnsi="Arial" w:cs="Arial"/>
          <w:sz w:val="24"/>
          <w:szCs w:val="24"/>
          <w:lang w:eastAsia="ru-RU"/>
        </w:rPr>
      </w:pPr>
      <w:r w:rsidRPr="003056F6">
        <w:rPr>
          <w:rFonts w:ascii="Arial" w:eastAsiaTheme="minorEastAsia" w:hAnsi="Arial" w:cs="Arial"/>
          <w:sz w:val="24"/>
          <w:szCs w:val="24"/>
          <w:lang w:eastAsia="ru-RU"/>
        </w:rPr>
        <w:t xml:space="preserve">мероприятия по благоустройству лесов и лесных участков, осуществляемые при освоении лесов на основе комплексного подхода - деятельность по реализации комплекса мероприятий по возведению, эксплуатации (в том числе содержанию), демонтажу некапитальных строений, сооружений, не связанных с созданием лесной инфраструктуры, </w:t>
      </w:r>
      <w:r w:rsidR="00ED1927" w:rsidRPr="003056F6">
        <w:rPr>
          <w:rFonts w:ascii="Arial" w:eastAsiaTheme="minorEastAsia" w:hAnsi="Arial" w:cs="Arial"/>
          <w:sz w:val="24"/>
          <w:szCs w:val="24"/>
          <w:lang w:eastAsia="ru-RU"/>
        </w:rPr>
        <w:br/>
      </w:r>
      <w:r w:rsidRPr="003056F6">
        <w:rPr>
          <w:rFonts w:ascii="Arial" w:eastAsiaTheme="minorEastAsia" w:hAnsi="Arial" w:cs="Arial"/>
          <w:sz w:val="24"/>
          <w:szCs w:val="24"/>
          <w:lang w:eastAsia="ru-RU"/>
        </w:rPr>
        <w:t xml:space="preserve">по поддержанию и улучшению эстетического состояния некапитальных строений, сооружений, не связанных с созданием лесной инфраструктуры, </w:t>
      </w:r>
      <w:r w:rsidR="00ED1927" w:rsidRPr="003056F6">
        <w:rPr>
          <w:rFonts w:ascii="Arial" w:eastAsiaTheme="minorEastAsia" w:hAnsi="Arial" w:cs="Arial"/>
          <w:sz w:val="24"/>
          <w:szCs w:val="24"/>
          <w:lang w:eastAsia="ru-RU"/>
        </w:rPr>
        <w:br/>
      </w:r>
      <w:r w:rsidRPr="003056F6">
        <w:rPr>
          <w:rFonts w:ascii="Arial" w:eastAsiaTheme="minorEastAsia" w:hAnsi="Arial" w:cs="Arial"/>
          <w:sz w:val="24"/>
          <w:szCs w:val="24"/>
          <w:lang w:eastAsia="ru-RU"/>
        </w:rPr>
        <w:t xml:space="preserve">по поддержанию и улучшению эстетического состояния объектов капитального строительства, не связанных с созданием лесной инфраструктуры, </w:t>
      </w:r>
      <w:r w:rsidR="00E82D7A" w:rsidRPr="003056F6">
        <w:rPr>
          <w:rFonts w:ascii="Arial" w:eastAsiaTheme="minorEastAsia" w:hAnsi="Arial" w:cs="Arial"/>
          <w:sz w:val="24"/>
          <w:szCs w:val="24"/>
          <w:lang w:eastAsia="ru-RU"/>
        </w:rPr>
        <w:br/>
      </w:r>
      <w:r w:rsidRPr="003056F6">
        <w:rPr>
          <w:rFonts w:ascii="Arial" w:eastAsiaTheme="minorEastAsia" w:hAnsi="Arial" w:cs="Arial"/>
          <w:sz w:val="24"/>
          <w:szCs w:val="24"/>
          <w:lang w:eastAsia="ru-RU"/>
        </w:rPr>
        <w:t xml:space="preserve">с составлением проекта освоения лесов и осуществлением предусмотренных </w:t>
      </w:r>
      <w:r w:rsidR="00E82D7A" w:rsidRPr="003056F6">
        <w:rPr>
          <w:rFonts w:ascii="Arial" w:eastAsiaTheme="minorEastAsia" w:hAnsi="Arial" w:cs="Arial"/>
          <w:sz w:val="24"/>
          <w:szCs w:val="24"/>
          <w:lang w:eastAsia="ru-RU"/>
        </w:rPr>
        <w:br/>
      </w:r>
      <w:r w:rsidRPr="003056F6">
        <w:rPr>
          <w:rFonts w:ascii="Arial" w:eastAsiaTheme="minorEastAsia" w:hAnsi="Arial" w:cs="Arial"/>
          <w:sz w:val="24"/>
          <w:szCs w:val="24"/>
          <w:lang w:eastAsia="ru-RU"/>
        </w:rPr>
        <w:t xml:space="preserve">им мероприятий по охране, защите и воспроизводству лесов, в том числе </w:t>
      </w:r>
      <w:r w:rsidR="00ED1927" w:rsidRPr="003056F6">
        <w:rPr>
          <w:rFonts w:ascii="Arial" w:eastAsiaTheme="minorEastAsia" w:hAnsi="Arial" w:cs="Arial"/>
          <w:sz w:val="24"/>
          <w:szCs w:val="24"/>
          <w:lang w:eastAsia="ru-RU"/>
        </w:rPr>
        <w:br/>
      </w:r>
      <w:r w:rsidRPr="003056F6">
        <w:rPr>
          <w:rFonts w:ascii="Arial" w:eastAsiaTheme="minorEastAsia" w:hAnsi="Arial" w:cs="Arial"/>
          <w:sz w:val="24"/>
          <w:szCs w:val="24"/>
          <w:lang w:eastAsia="ru-RU"/>
        </w:rPr>
        <w:t>с созданием лесной инфраструктуры, в соответствии с лесным законодательством и иными регулирующими лесные отношения нормативными правовыми актами;</w:t>
      </w:r>
    </w:p>
    <w:p w14:paraId="0C3B9D8B" w14:textId="77777777" w:rsidR="002C3E9D" w:rsidRPr="003056F6" w:rsidRDefault="002C3E9D" w:rsidP="002C3E9D">
      <w:pPr>
        <w:spacing w:after="0" w:line="240" w:lineRule="auto"/>
        <w:ind w:firstLine="709"/>
        <w:contextualSpacing/>
        <w:jc w:val="both"/>
        <w:rPr>
          <w:rFonts w:ascii="Arial" w:eastAsiaTheme="minorEastAsia" w:hAnsi="Arial" w:cs="Arial"/>
          <w:sz w:val="24"/>
          <w:szCs w:val="24"/>
          <w:lang w:eastAsia="ru-RU"/>
        </w:rPr>
      </w:pPr>
      <w:r w:rsidRPr="003056F6">
        <w:rPr>
          <w:rFonts w:ascii="Arial" w:eastAsiaTheme="minorEastAsia" w:hAnsi="Arial" w:cs="Arial"/>
          <w:sz w:val="24"/>
          <w:szCs w:val="24"/>
          <w:lang w:eastAsia="ru-RU"/>
        </w:rPr>
        <w:t>многофункциональный парк - парк площадью 10-25 га, функциональное зонирование которого включает зоны массовых мероприятий, тихого отдыха, культурно-просветительных мероприятий, игр и отдыха детей, а также физкультурно-оздоровительную зону;</w:t>
      </w:r>
    </w:p>
    <w:p w14:paraId="66179D42" w14:textId="224EEA46" w:rsidR="002C3E9D" w:rsidRPr="003056F6" w:rsidRDefault="002C3E9D" w:rsidP="002C3E9D">
      <w:pPr>
        <w:spacing w:after="0" w:line="240" w:lineRule="auto"/>
        <w:ind w:firstLine="709"/>
        <w:contextualSpacing/>
        <w:jc w:val="both"/>
        <w:rPr>
          <w:rFonts w:ascii="Arial" w:eastAsiaTheme="minorEastAsia" w:hAnsi="Arial" w:cs="Arial"/>
          <w:sz w:val="24"/>
          <w:szCs w:val="24"/>
          <w:lang w:eastAsia="ru-RU"/>
        </w:rPr>
      </w:pPr>
      <w:r w:rsidRPr="003056F6">
        <w:rPr>
          <w:rFonts w:ascii="Arial" w:eastAsiaTheme="minorEastAsia" w:hAnsi="Arial" w:cs="Arial"/>
          <w:sz w:val="24"/>
          <w:szCs w:val="24"/>
          <w:lang w:eastAsia="ru-RU"/>
        </w:rPr>
        <w:t xml:space="preserve">лесной парк (лесопарковая зона) - парк, инфраструктура которого частично или полностью расположена на территории </w:t>
      </w:r>
      <w:r w:rsidR="008F6B06" w:rsidRPr="003056F6">
        <w:rPr>
          <w:rFonts w:ascii="Arial" w:eastAsiaTheme="minorEastAsia" w:hAnsi="Arial" w:cs="Arial"/>
          <w:sz w:val="24"/>
          <w:szCs w:val="24"/>
          <w:lang w:eastAsia="ru-RU"/>
        </w:rPr>
        <w:t>г</w:t>
      </w:r>
      <w:r w:rsidR="004632B5" w:rsidRPr="003056F6">
        <w:rPr>
          <w:rFonts w:ascii="Arial" w:eastAsiaTheme="minorEastAsia" w:hAnsi="Arial" w:cs="Arial"/>
          <w:sz w:val="24"/>
          <w:szCs w:val="24"/>
          <w:lang w:eastAsia="ru-RU"/>
        </w:rPr>
        <w:t>ородского</w:t>
      </w:r>
      <w:r w:rsidRPr="003056F6">
        <w:rPr>
          <w:rFonts w:ascii="Arial" w:eastAsiaTheme="minorEastAsia" w:hAnsi="Arial" w:cs="Arial"/>
          <w:sz w:val="24"/>
          <w:szCs w:val="24"/>
          <w:lang w:eastAsia="ru-RU"/>
        </w:rPr>
        <w:t xml:space="preserve"> леса или на лесном участке (одном или нескольких), предоставленном для осуществления рекреационной деятельности;</w:t>
      </w:r>
    </w:p>
    <w:p w14:paraId="32F8DCEC" w14:textId="2D56D5BD" w:rsidR="002C3E9D" w:rsidRPr="003056F6" w:rsidRDefault="002C3E9D" w:rsidP="002C3E9D">
      <w:pPr>
        <w:spacing w:after="0" w:line="240" w:lineRule="auto"/>
        <w:ind w:firstLine="709"/>
        <w:contextualSpacing/>
        <w:jc w:val="both"/>
        <w:rPr>
          <w:rFonts w:ascii="Arial" w:eastAsiaTheme="minorEastAsia" w:hAnsi="Arial" w:cs="Arial"/>
          <w:sz w:val="24"/>
          <w:szCs w:val="24"/>
          <w:lang w:eastAsia="ru-RU"/>
        </w:rPr>
      </w:pPr>
      <w:r w:rsidRPr="003056F6">
        <w:rPr>
          <w:rFonts w:ascii="Arial" w:eastAsiaTheme="minorEastAsia" w:hAnsi="Arial" w:cs="Arial"/>
          <w:sz w:val="24"/>
          <w:szCs w:val="24"/>
          <w:lang w:eastAsia="ru-RU"/>
        </w:rPr>
        <w:t xml:space="preserve">городской парк - парк площадью не менее 2 га в составе </w:t>
      </w:r>
      <w:r w:rsidR="008F6B06" w:rsidRPr="003056F6">
        <w:rPr>
          <w:rFonts w:ascii="Arial" w:eastAsiaTheme="minorEastAsia" w:hAnsi="Arial" w:cs="Arial"/>
          <w:sz w:val="24"/>
          <w:szCs w:val="24"/>
          <w:lang w:eastAsia="ru-RU"/>
        </w:rPr>
        <w:t>г</w:t>
      </w:r>
      <w:r w:rsidR="004632B5" w:rsidRPr="003056F6">
        <w:rPr>
          <w:rFonts w:ascii="Arial" w:eastAsiaTheme="minorEastAsia" w:hAnsi="Arial" w:cs="Arial"/>
          <w:sz w:val="24"/>
          <w:szCs w:val="24"/>
          <w:lang w:eastAsia="ru-RU"/>
        </w:rPr>
        <w:t>ородского</w:t>
      </w:r>
      <w:r w:rsidRPr="003056F6">
        <w:rPr>
          <w:rFonts w:ascii="Arial" w:eastAsiaTheme="minorEastAsia" w:hAnsi="Arial" w:cs="Arial"/>
          <w:sz w:val="24"/>
          <w:szCs w:val="24"/>
          <w:lang w:eastAsia="ru-RU"/>
        </w:rPr>
        <w:t xml:space="preserve"> населенного пункта;</w:t>
      </w:r>
    </w:p>
    <w:p w14:paraId="10400B73" w14:textId="77777777" w:rsidR="002C3E9D" w:rsidRPr="003056F6" w:rsidRDefault="002C3E9D" w:rsidP="002C3E9D">
      <w:pPr>
        <w:spacing w:after="0" w:line="240" w:lineRule="auto"/>
        <w:ind w:firstLine="709"/>
        <w:contextualSpacing/>
        <w:jc w:val="both"/>
        <w:rPr>
          <w:rFonts w:ascii="Arial" w:eastAsiaTheme="minorEastAsia" w:hAnsi="Arial" w:cs="Arial"/>
          <w:sz w:val="24"/>
          <w:szCs w:val="24"/>
          <w:lang w:eastAsia="ru-RU"/>
        </w:rPr>
      </w:pPr>
      <w:r w:rsidRPr="003056F6">
        <w:rPr>
          <w:rFonts w:ascii="Arial" w:eastAsiaTheme="minorEastAsia" w:hAnsi="Arial" w:cs="Arial"/>
          <w:sz w:val="24"/>
          <w:szCs w:val="24"/>
          <w:lang w:eastAsia="ru-RU"/>
        </w:rPr>
        <w:t>малый парк - парк площадью до 2 га в составе населенного пункта;</w:t>
      </w:r>
    </w:p>
    <w:p w14:paraId="0403F9B9" w14:textId="002B4431" w:rsidR="002C3E9D" w:rsidRPr="003056F6" w:rsidRDefault="002C3E9D" w:rsidP="002C3E9D">
      <w:pPr>
        <w:spacing w:after="0" w:line="240" w:lineRule="auto"/>
        <w:ind w:firstLine="709"/>
        <w:contextualSpacing/>
        <w:jc w:val="both"/>
        <w:rPr>
          <w:rFonts w:ascii="Arial" w:eastAsiaTheme="minorEastAsia" w:hAnsi="Arial" w:cs="Arial"/>
          <w:sz w:val="24"/>
          <w:szCs w:val="24"/>
          <w:lang w:eastAsia="ru-RU"/>
        </w:rPr>
      </w:pPr>
      <w:r w:rsidRPr="003056F6">
        <w:rPr>
          <w:rFonts w:ascii="Arial" w:eastAsiaTheme="minorEastAsia" w:hAnsi="Arial" w:cs="Arial"/>
          <w:sz w:val="24"/>
          <w:szCs w:val="24"/>
          <w:lang w:eastAsia="ru-RU"/>
        </w:rPr>
        <w:t xml:space="preserve">искусственная неровность - специально устроенное возвышение </w:t>
      </w:r>
      <w:r w:rsidR="00ED1927" w:rsidRPr="003056F6">
        <w:rPr>
          <w:rFonts w:ascii="Arial" w:eastAsiaTheme="minorEastAsia" w:hAnsi="Arial" w:cs="Arial"/>
          <w:sz w:val="24"/>
          <w:szCs w:val="24"/>
          <w:lang w:eastAsia="ru-RU"/>
        </w:rPr>
        <w:br/>
      </w:r>
      <w:r w:rsidRPr="003056F6">
        <w:rPr>
          <w:rFonts w:ascii="Arial" w:eastAsiaTheme="minorEastAsia" w:hAnsi="Arial" w:cs="Arial"/>
          <w:sz w:val="24"/>
          <w:szCs w:val="24"/>
          <w:lang w:eastAsia="ru-RU"/>
        </w:rPr>
        <w:t>на проезжей части для принудительного снижения скорости движения, расположенное перпендикулярно к оси проезда;</w:t>
      </w:r>
    </w:p>
    <w:p w14:paraId="5364E42E" w14:textId="43FFF522" w:rsidR="002C3E9D" w:rsidRPr="003056F6" w:rsidRDefault="002C3E9D" w:rsidP="00E82D7A">
      <w:pPr>
        <w:spacing w:after="0" w:line="240" w:lineRule="auto"/>
        <w:ind w:firstLine="709"/>
        <w:contextualSpacing/>
        <w:jc w:val="both"/>
        <w:rPr>
          <w:rFonts w:ascii="Arial" w:eastAsiaTheme="minorEastAsia" w:hAnsi="Arial" w:cs="Arial"/>
          <w:sz w:val="24"/>
          <w:szCs w:val="24"/>
          <w:lang w:eastAsia="ru-RU"/>
        </w:rPr>
      </w:pPr>
      <w:r w:rsidRPr="003056F6">
        <w:rPr>
          <w:rFonts w:ascii="Arial" w:eastAsiaTheme="minorEastAsia" w:hAnsi="Arial" w:cs="Arial"/>
          <w:sz w:val="24"/>
          <w:szCs w:val="24"/>
          <w:lang w:eastAsia="ru-RU"/>
        </w:rPr>
        <w:t xml:space="preserve">искусственная неровность сборная - специально устроенное возвышение </w:t>
      </w:r>
      <w:r w:rsidR="00E82D7A" w:rsidRPr="003056F6">
        <w:rPr>
          <w:rFonts w:ascii="Arial" w:eastAsiaTheme="minorEastAsia" w:hAnsi="Arial" w:cs="Arial"/>
          <w:sz w:val="24"/>
          <w:szCs w:val="24"/>
          <w:lang w:eastAsia="ru-RU"/>
        </w:rPr>
        <w:br/>
      </w:r>
      <w:r w:rsidRPr="003056F6">
        <w:rPr>
          <w:rFonts w:ascii="Arial" w:eastAsiaTheme="minorEastAsia" w:hAnsi="Arial" w:cs="Arial"/>
          <w:sz w:val="24"/>
          <w:szCs w:val="24"/>
          <w:lang w:eastAsia="ru-RU"/>
        </w:rPr>
        <w:t>на проезжей части для принудительного снижения скорости движения, расположенное перпендикулярно к оси проезда, при необходимости подлежащее разборке без его повреждения;</w:t>
      </w:r>
    </w:p>
    <w:p w14:paraId="7326B038" w14:textId="16E3AC9F" w:rsidR="002C3E9D" w:rsidRPr="003056F6" w:rsidRDefault="002C3E9D" w:rsidP="00E82D7A">
      <w:pPr>
        <w:spacing w:after="0" w:line="240" w:lineRule="auto"/>
        <w:ind w:firstLine="709"/>
        <w:contextualSpacing/>
        <w:jc w:val="both"/>
        <w:rPr>
          <w:rFonts w:ascii="Arial" w:eastAsiaTheme="minorEastAsia" w:hAnsi="Arial" w:cs="Arial"/>
          <w:sz w:val="24"/>
          <w:szCs w:val="24"/>
          <w:lang w:eastAsia="ru-RU"/>
        </w:rPr>
      </w:pPr>
      <w:r w:rsidRPr="003056F6">
        <w:rPr>
          <w:rFonts w:ascii="Arial" w:eastAsiaTheme="minorEastAsia" w:hAnsi="Arial" w:cs="Arial"/>
          <w:sz w:val="24"/>
          <w:szCs w:val="24"/>
          <w:lang w:eastAsia="ru-RU"/>
        </w:rPr>
        <w:t xml:space="preserve">электрическая зарядная станция для электромобилей - размещаемый </w:t>
      </w:r>
      <w:r w:rsidR="00E82D7A" w:rsidRPr="003056F6">
        <w:rPr>
          <w:rFonts w:ascii="Arial" w:eastAsiaTheme="minorEastAsia" w:hAnsi="Arial" w:cs="Arial"/>
          <w:sz w:val="24"/>
          <w:szCs w:val="24"/>
          <w:lang w:eastAsia="ru-RU"/>
        </w:rPr>
        <w:br/>
      </w:r>
      <w:r w:rsidRPr="003056F6">
        <w:rPr>
          <w:rFonts w:ascii="Arial" w:eastAsiaTheme="minorEastAsia" w:hAnsi="Arial" w:cs="Arial"/>
          <w:sz w:val="24"/>
          <w:szCs w:val="24"/>
          <w:lang w:eastAsia="ru-RU"/>
        </w:rPr>
        <w:t xml:space="preserve">по соответствующему адресу некапитальный объект, предназначенный </w:t>
      </w:r>
      <w:r w:rsidR="00ED1927" w:rsidRPr="003056F6">
        <w:rPr>
          <w:rFonts w:ascii="Arial" w:eastAsiaTheme="minorEastAsia" w:hAnsi="Arial" w:cs="Arial"/>
          <w:sz w:val="24"/>
          <w:szCs w:val="24"/>
          <w:lang w:eastAsia="ru-RU"/>
        </w:rPr>
        <w:br/>
      </w:r>
      <w:r w:rsidRPr="003056F6">
        <w:rPr>
          <w:rFonts w:ascii="Arial" w:eastAsiaTheme="minorEastAsia" w:hAnsi="Arial" w:cs="Arial"/>
          <w:sz w:val="24"/>
          <w:szCs w:val="24"/>
          <w:lang w:eastAsia="ru-RU"/>
        </w:rPr>
        <w:t>для заряда аккумуляторов электромобилей;</w:t>
      </w:r>
    </w:p>
    <w:p w14:paraId="660FFAEA" w14:textId="77777777" w:rsidR="00124DF2" w:rsidRPr="003056F6" w:rsidRDefault="002C3E9D" w:rsidP="002C3E9D">
      <w:pPr>
        <w:spacing w:after="0" w:line="240" w:lineRule="auto"/>
        <w:ind w:firstLine="709"/>
        <w:contextualSpacing/>
        <w:jc w:val="both"/>
        <w:rPr>
          <w:rFonts w:ascii="Arial" w:eastAsiaTheme="minorEastAsia" w:hAnsi="Arial" w:cs="Arial"/>
          <w:sz w:val="24"/>
          <w:szCs w:val="24"/>
          <w:lang w:eastAsia="ru-RU"/>
        </w:rPr>
      </w:pPr>
      <w:r w:rsidRPr="003056F6">
        <w:rPr>
          <w:rFonts w:ascii="Arial" w:eastAsiaTheme="minorEastAsia" w:hAnsi="Arial" w:cs="Arial"/>
          <w:sz w:val="24"/>
          <w:szCs w:val="24"/>
          <w:lang w:eastAsia="ru-RU"/>
        </w:rPr>
        <w:t>пешеходный мост - протяженный объект (мостовое сооружение), предназначенный для передвижения пешеходов, уборочной и специальной техники, велосипедистов и (или) средств индивидуальной мобильности</w:t>
      </w:r>
      <w:r w:rsidR="00124DF2" w:rsidRPr="003056F6">
        <w:rPr>
          <w:rFonts w:ascii="Arial" w:eastAsiaTheme="minorEastAsia" w:hAnsi="Arial" w:cs="Arial"/>
          <w:sz w:val="24"/>
          <w:szCs w:val="24"/>
          <w:lang w:eastAsia="ru-RU"/>
        </w:rPr>
        <w:t>;</w:t>
      </w:r>
    </w:p>
    <w:p w14:paraId="5508A6C1" w14:textId="77777777" w:rsidR="008862BF" w:rsidRPr="003056F6" w:rsidRDefault="00124DF2" w:rsidP="002C3E9D">
      <w:pPr>
        <w:spacing w:after="0" w:line="240" w:lineRule="auto"/>
        <w:ind w:firstLine="709"/>
        <w:contextualSpacing/>
        <w:jc w:val="both"/>
        <w:rPr>
          <w:rFonts w:ascii="Arial" w:eastAsiaTheme="minorEastAsia" w:hAnsi="Arial" w:cs="Arial"/>
          <w:sz w:val="24"/>
          <w:szCs w:val="24"/>
          <w:lang w:eastAsia="ru-RU"/>
        </w:rPr>
      </w:pPr>
      <w:r w:rsidRPr="003056F6">
        <w:rPr>
          <w:rFonts w:ascii="Arial" w:eastAsiaTheme="minorEastAsia" w:hAnsi="Arial" w:cs="Arial"/>
          <w:sz w:val="24"/>
          <w:szCs w:val="24"/>
          <w:lang w:eastAsia="ru-RU"/>
        </w:rPr>
        <w:t>антенно-мачтовые сооружения - антенные опоры (мачты и башни) высотой до 50 метров, предназначенные для размещения средств связи, для размещения которых не требуется разрешение на строительство</w:t>
      </w:r>
      <w:r w:rsidR="008862BF" w:rsidRPr="003056F6">
        <w:rPr>
          <w:rFonts w:ascii="Arial" w:eastAsiaTheme="minorEastAsia" w:hAnsi="Arial" w:cs="Arial"/>
          <w:sz w:val="24"/>
          <w:szCs w:val="24"/>
          <w:lang w:eastAsia="ru-RU"/>
        </w:rPr>
        <w:t>;</w:t>
      </w:r>
    </w:p>
    <w:p w14:paraId="5454E95C" w14:textId="322E3A27" w:rsidR="008862BF" w:rsidRPr="003056F6" w:rsidRDefault="008862BF" w:rsidP="008862BF">
      <w:pPr>
        <w:spacing w:after="0" w:line="240" w:lineRule="auto"/>
        <w:ind w:firstLine="709"/>
        <w:contextualSpacing/>
        <w:jc w:val="both"/>
        <w:rPr>
          <w:rFonts w:ascii="Arial" w:eastAsiaTheme="minorEastAsia" w:hAnsi="Arial" w:cs="Arial"/>
          <w:sz w:val="24"/>
          <w:szCs w:val="24"/>
          <w:lang w:eastAsia="ru-RU"/>
        </w:rPr>
      </w:pPr>
      <w:r w:rsidRPr="003056F6">
        <w:rPr>
          <w:rFonts w:ascii="Arial" w:eastAsiaTheme="minorEastAsia" w:hAnsi="Arial" w:cs="Arial"/>
          <w:sz w:val="24"/>
          <w:szCs w:val="24"/>
          <w:lang w:eastAsia="ru-RU"/>
        </w:rPr>
        <w:t xml:space="preserve">архитектурно-планировочная концепция благоустройства территории общего пользования (архитектурно-планировочная концепция) - документация </w:t>
      </w:r>
      <w:r w:rsidR="008F6B06" w:rsidRPr="003056F6">
        <w:rPr>
          <w:rFonts w:ascii="Arial" w:eastAsiaTheme="minorEastAsia" w:hAnsi="Arial" w:cs="Arial"/>
          <w:sz w:val="24"/>
          <w:szCs w:val="24"/>
          <w:lang w:eastAsia="ru-RU"/>
        </w:rPr>
        <w:br/>
      </w:r>
      <w:r w:rsidRPr="003056F6">
        <w:rPr>
          <w:rFonts w:ascii="Arial" w:eastAsiaTheme="minorEastAsia" w:hAnsi="Arial" w:cs="Arial"/>
          <w:sz w:val="24"/>
          <w:szCs w:val="24"/>
          <w:lang w:eastAsia="ru-RU"/>
        </w:rPr>
        <w:t xml:space="preserve">в текстовой и графической форме, содержащая авторский замысел благоустройства территорий общего пользования, их частей (этапов) либо отдельных отделимых улучшений территорий общего пользования, обоснованный расчетами, анализом исторической значимости территории. </w:t>
      </w:r>
      <w:r w:rsidR="008F6B06" w:rsidRPr="003056F6">
        <w:rPr>
          <w:rFonts w:ascii="Arial" w:eastAsiaTheme="minorEastAsia" w:hAnsi="Arial" w:cs="Arial"/>
          <w:sz w:val="24"/>
          <w:szCs w:val="24"/>
          <w:lang w:eastAsia="ru-RU"/>
        </w:rPr>
        <w:br/>
      </w:r>
      <w:r w:rsidRPr="003056F6">
        <w:rPr>
          <w:rFonts w:ascii="Arial" w:eastAsiaTheme="minorEastAsia" w:hAnsi="Arial" w:cs="Arial"/>
          <w:sz w:val="24"/>
          <w:szCs w:val="24"/>
          <w:lang w:eastAsia="ru-RU"/>
        </w:rPr>
        <w:t>На основании архитектурно-планировочной концепции в проекте благоустройства определяются проектные решения (в том числе цветовые);</w:t>
      </w:r>
    </w:p>
    <w:p w14:paraId="78BB702E" w14:textId="5DF136A3" w:rsidR="008862BF" w:rsidRPr="003056F6" w:rsidRDefault="008862BF" w:rsidP="008862BF">
      <w:pPr>
        <w:spacing w:after="0" w:line="240" w:lineRule="auto"/>
        <w:ind w:firstLine="709"/>
        <w:contextualSpacing/>
        <w:jc w:val="both"/>
        <w:rPr>
          <w:rFonts w:ascii="Arial" w:eastAsiaTheme="minorEastAsia" w:hAnsi="Arial" w:cs="Arial"/>
          <w:sz w:val="24"/>
          <w:szCs w:val="24"/>
          <w:lang w:eastAsia="ru-RU"/>
        </w:rPr>
      </w:pPr>
      <w:r w:rsidRPr="003056F6">
        <w:rPr>
          <w:rFonts w:ascii="Arial" w:eastAsiaTheme="minorEastAsia" w:hAnsi="Arial" w:cs="Arial"/>
          <w:sz w:val="24"/>
          <w:szCs w:val="24"/>
          <w:lang w:eastAsia="ru-RU"/>
        </w:rPr>
        <w:t xml:space="preserve">концепция развития парка (инфраструктуры парка) - документ в текстовой форме, определяющий развитие всей территории парка (парка культуры </w:t>
      </w:r>
      <w:r w:rsidR="008F6B06" w:rsidRPr="003056F6">
        <w:rPr>
          <w:rFonts w:ascii="Arial" w:eastAsiaTheme="minorEastAsia" w:hAnsi="Arial" w:cs="Arial"/>
          <w:sz w:val="24"/>
          <w:szCs w:val="24"/>
          <w:lang w:eastAsia="ru-RU"/>
        </w:rPr>
        <w:br/>
      </w:r>
      <w:r w:rsidRPr="003056F6">
        <w:rPr>
          <w:rFonts w:ascii="Arial" w:eastAsiaTheme="minorEastAsia" w:hAnsi="Arial" w:cs="Arial"/>
          <w:sz w:val="24"/>
          <w:szCs w:val="24"/>
          <w:lang w:eastAsia="ru-RU"/>
        </w:rPr>
        <w:t xml:space="preserve">и отдыха) или создание (развитие, модернизацию) отдельной функциональной зоны </w:t>
      </w:r>
      <w:r w:rsidRPr="003056F6">
        <w:rPr>
          <w:rFonts w:ascii="Arial" w:eastAsiaTheme="minorEastAsia" w:hAnsi="Arial" w:cs="Arial"/>
          <w:sz w:val="24"/>
          <w:szCs w:val="24"/>
          <w:lang w:eastAsia="ru-RU"/>
        </w:rPr>
        <w:lastRenderedPageBreak/>
        <w:t xml:space="preserve">(одной или нескольких) парка (парка культуры и отдыха), или создание (модернизацию, замену, демонтаж) инфраструктуры парка (парка культуры </w:t>
      </w:r>
      <w:r w:rsidR="008F6B06" w:rsidRPr="003056F6">
        <w:rPr>
          <w:rFonts w:ascii="Arial" w:eastAsiaTheme="minorEastAsia" w:hAnsi="Arial" w:cs="Arial"/>
          <w:sz w:val="24"/>
          <w:szCs w:val="24"/>
          <w:lang w:eastAsia="ru-RU"/>
        </w:rPr>
        <w:br/>
      </w:r>
      <w:r w:rsidRPr="003056F6">
        <w:rPr>
          <w:rFonts w:ascii="Arial" w:eastAsiaTheme="minorEastAsia" w:hAnsi="Arial" w:cs="Arial"/>
          <w:sz w:val="24"/>
          <w:szCs w:val="24"/>
          <w:lang w:eastAsia="ru-RU"/>
        </w:rPr>
        <w:t xml:space="preserve">и отдыха), утверждаемый органом местного самоуправления применительно </w:t>
      </w:r>
      <w:r w:rsidR="008F6B06" w:rsidRPr="003056F6">
        <w:rPr>
          <w:rFonts w:ascii="Arial" w:eastAsiaTheme="minorEastAsia" w:hAnsi="Arial" w:cs="Arial"/>
          <w:sz w:val="24"/>
          <w:szCs w:val="24"/>
          <w:lang w:eastAsia="ru-RU"/>
        </w:rPr>
        <w:br/>
      </w:r>
      <w:r w:rsidRPr="003056F6">
        <w:rPr>
          <w:rFonts w:ascii="Arial" w:eastAsiaTheme="minorEastAsia" w:hAnsi="Arial" w:cs="Arial"/>
          <w:sz w:val="24"/>
          <w:szCs w:val="24"/>
          <w:lang w:eastAsia="ru-RU"/>
        </w:rPr>
        <w:t>ко всей территории парка (парка культуры и отдыха) или части такой территории, содержащий цели, план, описание и результат одного или нескольких мероприятий по развитию всей территории парка (парка культуры и отдыха) или созданию (развитию, модернизации) функциональной зоны (одной или нескольких) парка (парка культуры и отдыха), или размещению (модернизации, замене, демонтажу) инфраструктуры парка (парка культуры и отдыха). Допускается утверждение поэтапных концепций развития парка (инфраструктуры парка);</w:t>
      </w:r>
    </w:p>
    <w:p w14:paraId="36756BF0" w14:textId="09C9E85B" w:rsidR="008862BF" w:rsidRPr="003056F6" w:rsidRDefault="008862BF" w:rsidP="008862BF">
      <w:pPr>
        <w:spacing w:after="0" w:line="240" w:lineRule="auto"/>
        <w:ind w:firstLine="709"/>
        <w:contextualSpacing/>
        <w:jc w:val="both"/>
        <w:rPr>
          <w:rFonts w:ascii="Arial" w:eastAsiaTheme="minorEastAsia" w:hAnsi="Arial" w:cs="Arial"/>
          <w:sz w:val="24"/>
          <w:szCs w:val="24"/>
          <w:lang w:eastAsia="ru-RU"/>
        </w:rPr>
      </w:pPr>
      <w:r w:rsidRPr="003056F6">
        <w:rPr>
          <w:rFonts w:ascii="Arial" w:eastAsiaTheme="minorEastAsia" w:hAnsi="Arial" w:cs="Arial"/>
          <w:sz w:val="24"/>
          <w:szCs w:val="24"/>
          <w:lang w:eastAsia="ru-RU"/>
        </w:rPr>
        <w:t xml:space="preserve">работы по благоустройству территории - комплексный термин, объединяющий виды работ, выполняемые при реализации мероприятий по благоустройству территории </w:t>
      </w:r>
      <w:r w:rsidR="002632E4" w:rsidRPr="003056F6">
        <w:rPr>
          <w:rFonts w:ascii="Arial" w:eastAsiaTheme="minorEastAsia" w:hAnsi="Arial" w:cs="Arial"/>
          <w:sz w:val="24"/>
          <w:szCs w:val="24"/>
          <w:lang w:eastAsia="ru-RU"/>
        </w:rPr>
        <w:t>Городского округа</w:t>
      </w:r>
      <w:r w:rsidR="008F6B06" w:rsidRPr="003056F6">
        <w:rPr>
          <w:rFonts w:ascii="Arial" w:eastAsiaTheme="minorEastAsia" w:hAnsi="Arial" w:cs="Arial"/>
          <w:sz w:val="24"/>
          <w:szCs w:val="24"/>
          <w:lang w:eastAsia="ru-RU"/>
        </w:rPr>
        <w:t xml:space="preserve"> Люберцы</w:t>
      </w:r>
      <w:r w:rsidRPr="003056F6">
        <w:rPr>
          <w:rFonts w:ascii="Arial" w:eastAsiaTheme="minorEastAsia" w:hAnsi="Arial" w:cs="Arial"/>
          <w:sz w:val="24"/>
          <w:szCs w:val="24"/>
          <w:lang w:eastAsia="ru-RU"/>
        </w:rPr>
        <w:t>;</w:t>
      </w:r>
    </w:p>
    <w:p w14:paraId="33E46FAF" w14:textId="06D486BD" w:rsidR="008862BF" w:rsidRPr="003056F6" w:rsidRDefault="008862BF" w:rsidP="008862BF">
      <w:pPr>
        <w:spacing w:after="0" w:line="240" w:lineRule="auto"/>
        <w:ind w:firstLine="709"/>
        <w:contextualSpacing/>
        <w:jc w:val="both"/>
        <w:rPr>
          <w:rFonts w:ascii="Arial" w:eastAsiaTheme="minorEastAsia" w:hAnsi="Arial" w:cs="Arial"/>
          <w:sz w:val="24"/>
          <w:szCs w:val="24"/>
          <w:lang w:eastAsia="ru-RU"/>
        </w:rPr>
      </w:pPr>
      <w:r w:rsidRPr="003056F6">
        <w:rPr>
          <w:rFonts w:ascii="Arial" w:eastAsiaTheme="minorEastAsia" w:hAnsi="Arial" w:cs="Arial"/>
          <w:sz w:val="24"/>
          <w:szCs w:val="24"/>
          <w:lang w:eastAsia="ru-RU"/>
        </w:rPr>
        <w:t xml:space="preserve">строительно-монтажные работы при благоустройстве территории общего пользования - комплексный термин, объединяющий виды работ </w:t>
      </w:r>
      <w:r w:rsidR="008F6B06" w:rsidRPr="003056F6">
        <w:rPr>
          <w:rFonts w:ascii="Arial" w:eastAsiaTheme="minorEastAsia" w:hAnsi="Arial" w:cs="Arial"/>
          <w:sz w:val="24"/>
          <w:szCs w:val="24"/>
          <w:lang w:eastAsia="ru-RU"/>
        </w:rPr>
        <w:br/>
      </w:r>
      <w:r w:rsidRPr="003056F6">
        <w:rPr>
          <w:rFonts w:ascii="Arial" w:eastAsiaTheme="minorEastAsia" w:hAnsi="Arial" w:cs="Arial"/>
          <w:sz w:val="24"/>
          <w:szCs w:val="24"/>
          <w:lang w:eastAsia="ru-RU"/>
        </w:rPr>
        <w:t xml:space="preserve">по благоустройству территории, выполняемые при реализации мероприятий </w:t>
      </w:r>
      <w:r w:rsidR="008F6B06" w:rsidRPr="003056F6">
        <w:rPr>
          <w:rFonts w:ascii="Arial" w:eastAsiaTheme="minorEastAsia" w:hAnsi="Arial" w:cs="Arial"/>
          <w:sz w:val="24"/>
          <w:szCs w:val="24"/>
          <w:lang w:eastAsia="ru-RU"/>
        </w:rPr>
        <w:br/>
      </w:r>
      <w:r w:rsidRPr="003056F6">
        <w:rPr>
          <w:rFonts w:ascii="Arial" w:eastAsiaTheme="minorEastAsia" w:hAnsi="Arial" w:cs="Arial"/>
          <w:sz w:val="24"/>
          <w:szCs w:val="24"/>
          <w:lang w:eastAsia="ru-RU"/>
        </w:rPr>
        <w:t>по созданию либо развитию территории общего пользования, за исключением видов работ по благоустройству территории, выполняемых при реализации мероприятий по проектированию;</w:t>
      </w:r>
    </w:p>
    <w:p w14:paraId="44701EEB" w14:textId="3300EE0E" w:rsidR="008862BF" w:rsidRPr="003056F6" w:rsidRDefault="008862BF" w:rsidP="008862BF">
      <w:pPr>
        <w:spacing w:after="0" w:line="240" w:lineRule="auto"/>
        <w:ind w:firstLine="709"/>
        <w:contextualSpacing/>
        <w:jc w:val="both"/>
        <w:rPr>
          <w:rFonts w:ascii="Arial" w:eastAsiaTheme="minorEastAsia" w:hAnsi="Arial" w:cs="Arial"/>
          <w:sz w:val="24"/>
          <w:szCs w:val="24"/>
          <w:lang w:eastAsia="ru-RU"/>
        </w:rPr>
      </w:pPr>
      <w:r w:rsidRPr="003056F6">
        <w:rPr>
          <w:rFonts w:ascii="Arial" w:eastAsiaTheme="minorEastAsia" w:hAnsi="Arial" w:cs="Arial"/>
          <w:sz w:val="24"/>
          <w:szCs w:val="24"/>
          <w:lang w:eastAsia="ru-RU"/>
        </w:rPr>
        <w:t>отделимые улучшения территории общего пользования - площадки, объекты инфраструктуры для велосипедного движения, пешеходные коммуникации, инженерное оборудование, сети и системы инженерно-технического обеспечения, элементы благоустройства, применяемые как составные части благоустройства территории общего пользования, не являющиеся объектами капитального строительства вне зависимости от их соединения с креплениями и конструкциями для передачи усилий на несущие грунты и (или) с основаниями;</w:t>
      </w:r>
    </w:p>
    <w:p w14:paraId="73866BAC" w14:textId="45CF5489" w:rsidR="00BB2D3B" w:rsidRPr="003056F6" w:rsidRDefault="008862BF" w:rsidP="008862BF">
      <w:pPr>
        <w:spacing w:after="0" w:line="240" w:lineRule="auto"/>
        <w:ind w:firstLine="709"/>
        <w:contextualSpacing/>
        <w:jc w:val="both"/>
        <w:rPr>
          <w:rFonts w:ascii="Arial" w:eastAsiaTheme="minorEastAsia" w:hAnsi="Arial" w:cs="Arial"/>
          <w:sz w:val="24"/>
          <w:szCs w:val="24"/>
          <w:lang w:eastAsia="ru-RU"/>
        </w:rPr>
      </w:pPr>
      <w:r w:rsidRPr="003056F6">
        <w:rPr>
          <w:rFonts w:ascii="Arial" w:eastAsiaTheme="minorEastAsia" w:hAnsi="Arial" w:cs="Arial"/>
          <w:sz w:val="24"/>
          <w:szCs w:val="24"/>
          <w:lang w:eastAsia="ru-RU"/>
        </w:rPr>
        <w:t xml:space="preserve">крепления и конструкции для передачи усилий на несущие грунты - прочно связанные с землей неотделимые улучшения территории общего пользования, большей частью подземные, соединяемые с территорией общего пользования </w:t>
      </w:r>
      <w:r w:rsidR="008F6B06" w:rsidRPr="003056F6">
        <w:rPr>
          <w:rFonts w:ascii="Arial" w:eastAsiaTheme="minorEastAsia" w:hAnsi="Arial" w:cs="Arial"/>
          <w:sz w:val="24"/>
          <w:szCs w:val="24"/>
          <w:lang w:eastAsia="ru-RU"/>
        </w:rPr>
        <w:br/>
      </w:r>
      <w:r w:rsidRPr="003056F6">
        <w:rPr>
          <w:rFonts w:ascii="Arial" w:eastAsiaTheme="minorEastAsia" w:hAnsi="Arial" w:cs="Arial"/>
          <w:sz w:val="24"/>
          <w:szCs w:val="24"/>
          <w:lang w:eastAsia="ru-RU"/>
        </w:rPr>
        <w:t>и отделимым улучшением территории общего пользования таким образом, который предполагает их использование по общему назначению такой территории, такого отделимого улучшения</w:t>
      </w:r>
      <w:r w:rsidR="00BB2D3B" w:rsidRPr="003056F6">
        <w:rPr>
          <w:rFonts w:ascii="Arial" w:eastAsiaTheme="minorEastAsia" w:hAnsi="Arial" w:cs="Arial"/>
          <w:sz w:val="24"/>
          <w:szCs w:val="24"/>
          <w:lang w:eastAsia="ru-RU"/>
        </w:rPr>
        <w:t>;</w:t>
      </w:r>
    </w:p>
    <w:p w14:paraId="23C8B0A8" w14:textId="45B96DCC" w:rsidR="00B51094" w:rsidRPr="003056F6" w:rsidRDefault="00BB2D3B" w:rsidP="00BB2D3B">
      <w:pPr>
        <w:spacing w:after="0" w:line="240" w:lineRule="auto"/>
        <w:ind w:firstLine="709"/>
        <w:contextualSpacing/>
        <w:jc w:val="both"/>
        <w:rPr>
          <w:rFonts w:ascii="Arial" w:eastAsiaTheme="minorEastAsia" w:hAnsi="Arial" w:cs="Arial"/>
          <w:sz w:val="24"/>
          <w:szCs w:val="24"/>
          <w:lang w:eastAsia="ru-RU"/>
        </w:rPr>
      </w:pPr>
      <w:r w:rsidRPr="003056F6">
        <w:rPr>
          <w:rFonts w:ascii="Arial" w:eastAsiaTheme="minorEastAsia" w:hAnsi="Arial" w:cs="Arial"/>
          <w:sz w:val="24"/>
          <w:szCs w:val="24"/>
          <w:lang w:eastAsia="ru-RU"/>
        </w:rPr>
        <w:t xml:space="preserve">правила благоустройства территории </w:t>
      </w:r>
      <w:bookmarkStart w:id="6" w:name="_Hlk220059736"/>
      <w:r w:rsidRPr="003056F6">
        <w:rPr>
          <w:rFonts w:ascii="Arial" w:eastAsiaTheme="minorEastAsia" w:hAnsi="Arial" w:cs="Arial"/>
          <w:sz w:val="24"/>
          <w:szCs w:val="24"/>
          <w:lang w:eastAsia="ru-RU"/>
        </w:rPr>
        <w:t xml:space="preserve">Городского округа Люберцы </w:t>
      </w:r>
      <w:bookmarkEnd w:id="6"/>
      <w:r w:rsidRPr="003056F6">
        <w:rPr>
          <w:rFonts w:ascii="Arial" w:eastAsiaTheme="minorEastAsia" w:hAnsi="Arial" w:cs="Arial"/>
          <w:sz w:val="24"/>
          <w:szCs w:val="24"/>
          <w:lang w:eastAsia="ru-RU"/>
        </w:rPr>
        <w:t xml:space="preserve">- нормативный правовой акт </w:t>
      </w:r>
      <w:r w:rsidR="00B96105" w:rsidRPr="003056F6">
        <w:rPr>
          <w:rFonts w:ascii="Arial" w:eastAsiaTheme="minorEastAsia" w:hAnsi="Arial" w:cs="Arial"/>
          <w:sz w:val="24"/>
          <w:szCs w:val="24"/>
          <w:lang w:eastAsia="ru-RU"/>
        </w:rPr>
        <w:t>Совета депутатов</w:t>
      </w:r>
      <w:r w:rsidRPr="003056F6">
        <w:rPr>
          <w:rFonts w:ascii="Arial" w:eastAsiaTheme="minorEastAsia" w:hAnsi="Arial" w:cs="Arial"/>
          <w:sz w:val="24"/>
          <w:szCs w:val="24"/>
          <w:lang w:eastAsia="ru-RU"/>
        </w:rPr>
        <w:t xml:space="preserve"> Городского округа Люберцы, устанавливающий требования к благоустройству, объектам и элементам благоустройства территории Городского округа Люберцы, перечень мероприятий по благоустройству территории Городского округа Люберцы, порядок и периодичность их проведения, иным вопросам на основе законодательства Российской Федерации и иных нормативных правовых актов Российской Федерации, </w:t>
      </w:r>
      <w:r w:rsidR="0074604E" w:rsidRPr="003056F6">
        <w:rPr>
          <w:rFonts w:ascii="Arial" w:eastAsiaTheme="minorEastAsia" w:hAnsi="Arial" w:cs="Arial"/>
          <w:sz w:val="24"/>
          <w:szCs w:val="24"/>
          <w:lang w:eastAsia="ru-RU"/>
        </w:rPr>
        <w:t>З</w:t>
      </w:r>
      <w:r w:rsidRPr="003056F6">
        <w:rPr>
          <w:rFonts w:ascii="Arial" w:eastAsiaTheme="minorEastAsia" w:hAnsi="Arial" w:cs="Arial"/>
          <w:sz w:val="24"/>
          <w:szCs w:val="24"/>
          <w:lang w:eastAsia="ru-RU"/>
        </w:rPr>
        <w:t>акона Московской области от 30.12.2014 № 191/2014-ОЗ «О регулировании дополнительных вопросов в сфере благоустройства в Московской области».</w:t>
      </w:r>
    </w:p>
    <w:p w14:paraId="16A3D4B4"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p>
    <w:p w14:paraId="2623C4B9" w14:textId="77777777" w:rsidR="00134078" w:rsidRPr="003056F6" w:rsidRDefault="00134078" w:rsidP="00B51094">
      <w:pPr>
        <w:widowControl w:val="0"/>
        <w:autoSpaceDE w:val="0"/>
        <w:autoSpaceDN w:val="0"/>
        <w:spacing w:after="0" w:line="240" w:lineRule="auto"/>
        <w:ind w:firstLine="709"/>
        <w:jc w:val="center"/>
        <w:outlineLvl w:val="1"/>
        <w:rPr>
          <w:rFonts w:ascii="Arial" w:eastAsiaTheme="minorEastAsia" w:hAnsi="Arial" w:cs="Arial"/>
          <w:b/>
          <w:color w:val="000000" w:themeColor="text1"/>
          <w:sz w:val="24"/>
          <w:szCs w:val="24"/>
          <w:lang w:eastAsia="ru-RU"/>
        </w:rPr>
      </w:pPr>
      <w:r w:rsidRPr="003056F6">
        <w:rPr>
          <w:rFonts w:ascii="Arial" w:eastAsiaTheme="minorEastAsia" w:hAnsi="Arial" w:cs="Arial"/>
          <w:b/>
          <w:color w:val="000000" w:themeColor="text1"/>
          <w:sz w:val="24"/>
          <w:szCs w:val="24"/>
          <w:lang w:eastAsia="ru-RU"/>
        </w:rPr>
        <w:t>Глава II. ОБЩИЕ ТРЕБОВАНИЯ К ПРОВЕДЕНИЮ БЛАГОУСТРОЙСТВА</w:t>
      </w:r>
    </w:p>
    <w:p w14:paraId="453EC40D" w14:textId="5C8C4862" w:rsidR="00134078" w:rsidRPr="003056F6" w:rsidRDefault="00134078" w:rsidP="00B51094">
      <w:pPr>
        <w:widowControl w:val="0"/>
        <w:autoSpaceDE w:val="0"/>
        <w:autoSpaceDN w:val="0"/>
        <w:spacing w:after="0" w:line="240" w:lineRule="auto"/>
        <w:ind w:firstLine="709"/>
        <w:jc w:val="center"/>
        <w:rPr>
          <w:rFonts w:ascii="Arial" w:eastAsiaTheme="minorEastAsia" w:hAnsi="Arial" w:cs="Arial"/>
          <w:b/>
          <w:color w:val="000000" w:themeColor="text1"/>
          <w:sz w:val="24"/>
          <w:szCs w:val="24"/>
          <w:lang w:eastAsia="ru-RU"/>
        </w:rPr>
      </w:pPr>
      <w:r w:rsidRPr="003056F6">
        <w:rPr>
          <w:rFonts w:ascii="Arial" w:eastAsiaTheme="minorEastAsia" w:hAnsi="Arial" w:cs="Arial"/>
          <w:b/>
          <w:color w:val="000000" w:themeColor="text1"/>
          <w:sz w:val="24"/>
          <w:szCs w:val="24"/>
          <w:lang w:eastAsia="ru-RU"/>
        </w:rPr>
        <w:t xml:space="preserve">НА ТЕРРИТОРИИ </w:t>
      </w:r>
      <w:r w:rsidR="004632B5" w:rsidRPr="003056F6">
        <w:rPr>
          <w:rFonts w:ascii="Arial" w:eastAsiaTheme="minorEastAsia" w:hAnsi="Arial" w:cs="Arial"/>
          <w:b/>
          <w:color w:val="000000" w:themeColor="text1"/>
          <w:sz w:val="24"/>
          <w:szCs w:val="24"/>
          <w:lang w:eastAsia="ru-RU"/>
        </w:rPr>
        <w:t>ГОРОДСКОГО</w:t>
      </w:r>
      <w:r w:rsidR="00442E37" w:rsidRPr="003056F6">
        <w:rPr>
          <w:rFonts w:ascii="Arial" w:eastAsiaTheme="minorEastAsia" w:hAnsi="Arial" w:cs="Arial"/>
          <w:b/>
          <w:color w:val="000000" w:themeColor="text1"/>
          <w:sz w:val="24"/>
          <w:szCs w:val="24"/>
          <w:lang w:eastAsia="ru-RU"/>
        </w:rPr>
        <w:t xml:space="preserve"> ОКРУГА ЛЮБЕРЦЫ</w:t>
      </w:r>
    </w:p>
    <w:p w14:paraId="13F3EE35"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p>
    <w:p w14:paraId="100625AC" w14:textId="7D3FB38A" w:rsidR="00134078" w:rsidRPr="003056F6" w:rsidRDefault="00134078" w:rsidP="00B51094">
      <w:pPr>
        <w:widowControl w:val="0"/>
        <w:autoSpaceDE w:val="0"/>
        <w:autoSpaceDN w:val="0"/>
        <w:spacing w:after="0" w:line="240" w:lineRule="auto"/>
        <w:ind w:firstLine="709"/>
        <w:jc w:val="both"/>
        <w:outlineLvl w:val="2"/>
        <w:rPr>
          <w:rFonts w:ascii="Arial" w:eastAsiaTheme="minorEastAsia" w:hAnsi="Arial" w:cs="Arial"/>
          <w:b/>
          <w:color w:val="000000" w:themeColor="text1"/>
          <w:sz w:val="24"/>
          <w:szCs w:val="24"/>
          <w:lang w:eastAsia="ru-RU"/>
        </w:rPr>
      </w:pPr>
      <w:r w:rsidRPr="003056F6">
        <w:rPr>
          <w:rFonts w:ascii="Arial" w:eastAsiaTheme="minorEastAsia" w:hAnsi="Arial" w:cs="Arial"/>
          <w:b/>
          <w:color w:val="000000" w:themeColor="text1"/>
          <w:sz w:val="24"/>
          <w:szCs w:val="24"/>
          <w:lang w:eastAsia="ru-RU"/>
        </w:rPr>
        <w:t xml:space="preserve">Статья 4. Благоустройство территорий </w:t>
      </w:r>
      <w:r w:rsidR="004632B5" w:rsidRPr="003056F6">
        <w:rPr>
          <w:rFonts w:ascii="Arial" w:eastAsiaTheme="minorEastAsia" w:hAnsi="Arial" w:cs="Arial"/>
          <w:b/>
          <w:color w:val="000000" w:themeColor="text1"/>
          <w:sz w:val="24"/>
          <w:szCs w:val="24"/>
          <w:lang w:eastAsia="ru-RU"/>
        </w:rPr>
        <w:t>Городского</w:t>
      </w:r>
      <w:r w:rsidR="00442E37" w:rsidRPr="003056F6">
        <w:rPr>
          <w:rFonts w:ascii="Arial" w:eastAsiaTheme="minorEastAsia" w:hAnsi="Arial" w:cs="Arial"/>
          <w:b/>
          <w:color w:val="000000" w:themeColor="text1"/>
          <w:sz w:val="24"/>
          <w:szCs w:val="24"/>
          <w:lang w:eastAsia="ru-RU"/>
        </w:rPr>
        <w:t xml:space="preserve"> округа Люберцы</w:t>
      </w:r>
    </w:p>
    <w:p w14:paraId="56DFF6B9"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p>
    <w:p w14:paraId="6D5B6E46" w14:textId="29309DB5" w:rsidR="00035DDE" w:rsidRPr="003056F6" w:rsidRDefault="004C391C" w:rsidP="00035DDE">
      <w:pPr>
        <w:spacing w:after="0" w:line="240" w:lineRule="auto"/>
        <w:ind w:firstLine="709"/>
        <w:contextualSpacing/>
        <w:jc w:val="both"/>
        <w:rPr>
          <w:rFonts w:ascii="Arial" w:hAnsi="Arial" w:cs="Arial"/>
          <w:sz w:val="24"/>
          <w:szCs w:val="24"/>
          <w:lang w:eastAsia="ru-RU"/>
        </w:rPr>
      </w:pPr>
      <w:r w:rsidRPr="003056F6">
        <w:rPr>
          <w:rFonts w:ascii="Arial" w:hAnsi="Arial" w:cs="Arial"/>
          <w:sz w:val="24"/>
          <w:szCs w:val="24"/>
          <w:lang w:eastAsia="ru-RU"/>
        </w:rPr>
        <w:t>1</w:t>
      </w:r>
      <w:r w:rsidR="00035DDE" w:rsidRPr="003056F6">
        <w:rPr>
          <w:rFonts w:ascii="Arial" w:hAnsi="Arial" w:cs="Arial"/>
          <w:sz w:val="24"/>
          <w:szCs w:val="24"/>
          <w:lang w:eastAsia="ru-RU"/>
        </w:rPr>
        <w:t>. Собственники (правообладатели) земельных участков осуществляют содержание и мероприятия по развитию благоустройства в границах земельных участков, принадлежащих им на праве собственности или на ином вещном праве.</w:t>
      </w:r>
    </w:p>
    <w:p w14:paraId="491F0032" w14:textId="2E6F4999" w:rsidR="001B78E1" w:rsidRPr="003056F6" w:rsidRDefault="001B78E1" w:rsidP="00035DDE">
      <w:pPr>
        <w:spacing w:after="0" w:line="240" w:lineRule="auto"/>
        <w:ind w:firstLine="709"/>
        <w:contextualSpacing/>
        <w:jc w:val="both"/>
        <w:rPr>
          <w:rFonts w:ascii="Arial" w:hAnsi="Arial" w:cs="Arial"/>
          <w:sz w:val="24"/>
          <w:szCs w:val="24"/>
          <w:lang w:eastAsia="ru-RU"/>
        </w:rPr>
      </w:pPr>
      <w:r w:rsidRPr="003056F6">
        <w:rPr>
          <w:rFonts w:ascii="Arial" w:hAnsi="Arial" w:cs="Arial"/>
          <w:sz w:val="24"/>
          <w:szCs w:val="24"/>
          <w:lang w:eastAsia="ru-RU"/>
        </w:rPr>
        <w:t xml:space="preserve">Допускается осуществление мероприятий по развитию благоустройства в границах земельных участков, находящихся в собственности Московской области, </w:t>
      </w:r>
      <w:r w:rsidRPr="003056F6">
        <w:rPr>
          <w:rFonts w:ascii="Arial" w:hAnsi="Arial" w:cs="Arial"/>
          <w:sz w:val="24"/>
          <w:szCs w:val="24"/>
          <w:lang w:eastAsia="ru-RU"/>
        </w:rPr>
        <w:lastRenderedPageBreak/>
        <w:t>государственными учреждениями, которым такие земельные участки предоставлены на праве безвозмездного пользования.</w:t>
      </w:r>
    </w:p>
    <w:p w14:paraId="67A25AC1" w14:textId="09510FC4" w:rsidR="00035DDE" w:rsidRPr="003056F6" w:rsidRDefault="004C391C" w:rsidP="00035DDE">
      <w:pPr>
        <w:spacing w:after="0" w:line="240" w:lineRule="auto"/>
        <w:ind w:firstLine="709"/>
        <w:contextualSpacing/>
        <w:jc w:val="both"/>
        <w:rPr>
          <w:rFonts w:ascii="Arial" w:hAnsi="Arial" w:cs="Arial"/>
          <w:sz w:val="24"/>
          <w:szCs w:val="24"/>
          <w:lang w:eastAsia="ru-RU"/>
        </w:rPr>
      </w:pPr>
      <w:r w:rsidRPr="003056F6">
        <w:rPr>
          <w:rFonts w:ascii="Arial" w:hAnsi="Arial" w:cs="Arial"/>
          <w:sz w:val="24"/>
          <w:szCs w:val="24"/>
          <w:lang w:eastAsia="ru-RU"/>
        </w:rPr>
        <w:t>2</w:t>
      </w:r>
      <w:r w:rsidR="00035DDE" w:rsidRPr="003056F6">
        <w:rPr>
          <w:rFonts w:ascii="Arial" w:hAnsi="Arial" w:cs="Arial"/>
          <w:sz w:val="24"/>
          <w:szCs w:val="24"/>
          <w:lang w:eastAsia="ru-RU"/>
        </w:rPr>
        <w:t xml:space="preserve">. Содержание территорий </w:t>
      </w:r>
      <w:r w:rsidR="004632B5" w:rsidRPr="003056F6">
        <w:rPr>
          <w:rFonts w:ascii="Arial" w:hAnsi="Arial" w:cs="Arial"/>
          <w:sz w:val="24"/>
          <w:szCs w:val="24"/>
          <w:lang w:eastAsia="ru-RU"/>
        </w:rPr>
        <w:t>Городского</w:t>
      </w:r>
      <w:r w:rsidR="00442E37" w:rsidRPr="003056F6">
        <w:rPr>
          <w:rFonts w:ascii="Arial" w:hAnsi="Arial" w:cs="Arial"/>
          <w:sz w:val="24"/>
          <w:szCs w:val="24"/>
          <w:lang w:eastAsia="ru-RU"/>
        </w:rPr>
        <w:t xml:space="preserve"> округа Люберцы</w:t>
      </w:r>
      <w:r w:rsidR="00035DDE" w:rsidRPr="003056F6">
        <w:rPr>
          <w:rFonts w:ascii="Arial" w:hAnsi="Arial" w:cs="Arial"/>
          <w:sz w:val="24"/>
          <w:szCs w:val="24"/>
          <w:lang w:eastAsia="ru-RU"/>
        </w:rPr>
        <w:t xml:space="preserve"> и мероприятия </w:t>
      </w:r>
      <w:r w:rsidR="00035DDE" w:rsidRPr="003056F6">
        <w:rPr>
          <w:rFonts w:ascii="Arial" w:hAnsi="Arial" w:cs="Arial"/>
          <w:sz w:val="24"/>
          <w:szCs w:val="24"/>
          <w:lang w:eastAsia="ru-RU"/>
        </w:rPr>
        <w:br/>
        <w:t xml:space="preserve">по развитию благоустройства осуществляются в соответствии </w:t>
      </w:r>
      <w:r w:rsidR="00ED1927" w:rsidRPr="003056F6">
        <w:rPr>
          <w:rFonts w:ascii="Arial" w:hAnsi="Arial" w:cs="Arial"/>
          <w:sz w:val="24"/>
          <w:szCs w:val="24"/>
          <w:lang w:eastAsia="ru-RU"/>
        </w:rPr>
        <w:br/>
      </w:r>
      <w:r w:rsidR="00035DDE" w:rsidRPr="003056F6">
        <w:rPr>
          <w:rFonts w:ascii="Arial" w:hAnsi="Arial" w:cs="Arial"/>
          <w:sz w:val="24"/>
          <w:szCs w:val="24"/>
          <w:lang w:eastAsia="ru-RU"/>
        </w:rPr>
        <w:t xml:space="preserve">с законодательством Российской Федерации, законодательством Московской области о социальной защите инвалидов и настоящими Правилами. </w:t>
      </w:r>
    </w:p>
    <w:p w14:paraId="5A808A89" w14:textId="7E819CB7" w:rsidR="00035DDE" w:rsidRPr="003056F6" w:rsidRDefault="00035DDE" w:rsidP="00035DDE">
      <w:pPr>
        <w:spacing w:after="0" w:line="240" w:lineRule="auto"/>
        <w:ind w:firstLine="709"/>
        <w:contextualSpacing/>
        <w:jc w:val="both"/>
        <w:rPr>
          <w:rFonts w:ascii="Arial" w:hAnsi="Arial" w:cs="Arial"/>
          <w:sz w:val="24"/>
          <w:szCs w:val="24"/>
          <w:lang w:eastAsia="ru-RU"/>
        </w:rPr>
      </w:pPr>
      <w:r w:rsidRPr="003056F6">
        <w:rPr>
          <w:rFonts w:ascii="Arial" w:hAnsi="Arial" w:cs="Arial"/>
          <w:sz w:val="24"/>
          <w:szCs w:val="24"/>
          <w:lang w:eastAsia="ru-RU"/>
        </w:rPr>
        <w:t xml:space="preserve">Правительство Московской области определяет центральные исполнительные органы Московской области (далее - уполномоченный орган) </w:t>
      </w:r>
      <w:r w:rsidR="00ED1927" w:rsidRPr="003056F6">
        <w:rPr>
          <w:rFonts w:ascii="Arial" w:hAnsi="Arial" w:cs="Arial"/>
          <w:sz w:val="24"/>
          <w:szCs w:val="24"/>
          <w:lang w:eastAsia="ru-RU"/>
        </w:rPr>
        <w:br/>
      </w:r>
      <w:r w:rsidRPr="003056F6">
        <w:rPr>
          <w:rFonts w:ascii="Arial" w:hAnsi="Arial" w:cs="Arial"/>
          <w:sz w:val="24"/>
          <w:szCs w:val="24"/>
          <w:lang w:eastAsia="ru-RU"/>
        </w:rPr>
        <w:t>в целях реализации полномочий, установленных настоящими Правилами.</w:t>
      </w:r>
    </w:p>
    <w:p w14:paraId="104F7D3E" w14:textId="5C03AAA1" w:rsidR="00035DDE" w:rsidRPr="003056F6" w:rsidRDefault="00035DDE" w:rsidP="00035DDE">
      <w:pPr>
        <w:spacing w:after="0" w:line="240" w:lineRule="auto"/>
        <w:ind w:firstLine="709"/>
        <w:contextualSpacing/>
        <w:jc w:val="both"/>
        <w:rPr>
          <w:rFonts w:ascii="Arial" w:hAnsi="Arial" w:cs="Arial"/>
          <w:sz w:val="24"/>
          <w:szCs w:val="24"/>
          <w:lang w:eastAsia="ru-RU"/>
        </w:rPr>
      </w:pPr>
      <w:r w:rsidRPr="003056F6">
        <w:rPr>
          <w:rFonts w:ascii="Arial" w:hAnsi="Arial" w:cs="Arial"/>
          <w:sz w:val="24"/>
          <w:szCs w:val="24"/>
          <w:lang w:eastAsia="ru-RU"/>
        </w:rPr>
        <w:t xml:space="preserve">Требования по оснащению объектов и элементов благоустройства техническими приспособлениями для беспрепятственного доступа к ним </w:t>
      </w:r>
      <w:r w:rsidRPr="003056F6">
        <w:rPr>
          <w:rFonts w:ascii="Arial" w:hAnsi="Arial" w:cs="Arial"/>
          <w:sz w:val="24"/>
          <w:szCs w:val="24"/>
          <w:lang w:eastAsia="ru-RU"/>
        </w:rPr>
        <w:br/>
        <w:t>и их использования инвалидами и другими маломобильными группами населения, установленные настоящим</w:t>
      </w:r>
      <w:r w:rsidR="002737B9" w:rsidRPr="003056F6">
        <w:rPr>
          <w:rFonts w:ascii="Arial" w:hAnsi="Arial" w:cs="Arial"/>
          <w:sz w:val="24"/>
          <w:szCs w:val="24"/>
          <w:lang w:eastAsia="ru-RU"/>
        </w:rPr>
        <w:t>и Правилами</w:t>
      </w:r>
      <w:r w:rsidRPr="003056F6">
        <w:rPr>
          <w:rFonts w:ascii="Arial" w:hAnsi="Arial" w:cs="Arial"/>
          <w:sz w:val="24"/>
          <w:szCs w:val="24"/>
          <w:lang w:eastAsia="ru-RU"/>
        </w:rPr>
        <w:t>, применяются исключительно ко вновь вводимым в эксплуатацию или прошедшим реконструкцию объектам.</w:t>
      </w:r>
    </w:p>
    <w:p w14:paraId="54847456" w14:textId="75B5F55C" w:rsidR="00035DDE" w:rsidRPr="003056F6" w:rsidRDefault="00035DDE" w:rsidP="00035DDE">
      <w:pPr>
        <w:spacing w:after="0" w:line="240" w:lineRule="auto"/>
        <w:ind w:firstLine="709"/>
        <w:contextualSpacing/>
        <w:jc w:val="both"/>
        <w:rPr>
          <w:rFonts w:ascii="Arial" w:hAnsi="Arial" w:cs="Arial"/>
          <w:sz w:val="24"/>
          <w:szCs w:val="24"/>
          <w:lang w:eastAsia="ru-RU"/>
        </w:rPr>
      </w:pPr>
      <w:r w:rsidRPr="003056F6">
        <w:rPr>
          <w:rFonts w:ascii="Arial" w:hAnsi="Arial" w:cs="Arial"/>
          <w:sz w:val="24"/>
          <w:szCs w:val="24"/>
          <w:lang w:eastAsia="ru-RU"/>
        </w:rPr>
        <w:t>При проектировании, реконструкции объектов и элементов благоустройства может быть предусмотрено их оснащение программно-техническими комплексами видеонаблюдения за исключением случаев, при которых установка программно-технических комплексов видеонаблюдения является обязательной, в соответствии</w:t>
      </w:r>
      <w:r w:rsidR="00ED1927" w:rsidRPr="003056F6">
        <w:rPr>
          <w:rFonts w:ascii="Arial" w:hAnsi="Arial" w:cs="Arial"/>
          <w:sz w:val="24"/>
          <w:szCs w:val="24"/>
          <w:lang w:eastAsia="ru-RU"/>
        </w:rPr>
        <w:t xml:space="preserve"> </w:t>
      </w:r>
      <w:r w:rsidRPr="003056F6">
        <w:rPr>
          <w:rFonts w:ascii="Arial" w:hAnsi="Arial" w:cs="Arial"/>
          <w:sz w:val="24"/>
          <w:szCs w:val="24"/>
          <w:lang w:eastAsia="ru-RU"/>
        </w:rPr>
        <w:t>с настоящими Правилами. Программно-технические комплексы видеонаблюдения устанавливаются в соответствии с техническими требованиями и правилами подключения, установленными уполномоченным органом.</w:t>
      </w:r>
    </w:p>
    <w:p w14:paraId="786FE5A6" w14:textId="455DE5E0" w:rsidR="00035DDE" w:rsidRPr="003056F6" w:rsidRDefault="00035DDE" w:rsidP="00035DDE">
      <w:pPr>
        <w:spacing w:after="0" w:line="240" w:lineRule="auto"/>
        <w:ind w:firstLine="709"/>
        <w:contextualSpacing/>
        <w:jc w:val="both"/>
        <w:rPr>
          <w:rFonts w:ascii="Arial" w:hAnsi="Arial" w:cs="Arial"/>
          <w:sz w:val="24"/>
          <w:szCs w:val="24"/>
          <w:lang w:eastAsia="ru-RU"/>
        </w:rPr>
      </w:pPr>
      <w:r w:rsidRPr="003056F6">
        <w:rPr>
          <w:rFonts w:ascii="Arial" w:hAnsi="Arial" w:cs="Arial"/>
          <w:sz w:val="24"/>
          <w:szCs w:val="24"/>
          <w:lang w:eastAsia="ru-RU"/>
        </w:rPr>
        <w:t xml:space="preserve">Программно-технические комплексы видеонаблюдения, в случае </w:t>
      </w:r>
      <w:r w:rsidR="00ED1927" w:rsidRPr="003056F6">
        <w:rPr>
          <w:rFonts w:ascii="Arial" w:hAnsi="Arial" w:cs="Arial"/>
          <w:sz w:val="24"/>
          <w:szCs w:val="24"/>
          <w:lang w:eastAsia="ru-RU"/>
        </w:rPr>
        <w:br/>
      </w:r>
      <w:r w:rsidRPr="003056F6">
        <w:rPr>
          <w:rFonts w:ascii="Arial" w:hAnsi="Arial" w:cs="Arial"/>
          <w:sz w:val="24"/>
          <w:szCs w:val="24"/>
          <w:lang w:eastAsia="ru-RU"/>
        </w:rPr>
        <w:t>их установки, должны быть очищены от загрязнений, веток, листвы, по мере необходимости корпус программно-технического комплекса видеонаблюдения должен очищаться от ржавчины и быть окрашенным.</w:t>
      </w:r>
    </w:p>
    <w:p w14:paraId="31B7446A" w14:textId="7D3A8186" w:rsidR="00035DDE" w:rsidRPr="003056F6" w:rsidRDefault="004C391C" w:rsidP="00035DDE">
      <w:pPr>
        <w:spacing w:after="0" w:line="240" w:lineRule="auto"/>
        <w:ind w:firstLine="709"/>
        <w:contextualSpacing/>
        <w:jc w:val="both"/>
        <w:rPr>
          <w:rFonts w:ascii="Arial" w:hAnsi="Arial" w:cs="Arial"/>
          <w:sz w:val="24"/>
          <w:szCs w:val="24"/>
          <w:lang w:eastAsia="ru-RU"/>
        </w:rPr>
      </w:pPr>
      <w:r w:rsidRPr="003056F6">
        <w:rPr>
          <w:rFonts w:ascii="Arial" w:hAnsi="Arial" w:cs="Arial"/>
          <w:sz w:val="24"/>
          <w:szCs w:val="24"/>
          <w:lang w:eastAsia="ru-RU"/>
        </w:rPr>
        <w:t>3</w:t>
      </w:r>
      <w:r w:rsidR="00035DDE" w:rsidRPr="003056F6">
        <w:rPr>
          <w:rFonts w:ascii="Arial" w:hAnsi="Arial" w:cs="Arial"/>
          <w:sz w:val="24"/>
          <w:szCs w:val="24"/>
          <w:lang w:eastAsia="ru-RU"/>
        </w:rPr>
        <w:t>. Элементами благоустройства в целях настоящих Правил являются:</w:t>
      </w:r>
    </w:p>
    <w:p w14:paraId="5EC872BF" w14:textId="3E48A0B6" w:rsidR="00035DDE" w:rsidRPr="003056F6" w:rsidRDefault="00035DDE" w:rsidP="00035DDE">
      <w:pPr>
        <w:spacing w:after="0" w:line="240" w:lineRule="auto"/>
        <w:ind w:firstLine="709"/>
        <w:contextualSpacing/>
        <w:jc w:val="both"/>
        <w:rPr>
          <w:rFonts w:ascii="Arial" w:hAnsi="Arial" w:cs="Arial"/>
          <w:sz w:val="24"/>
          <w:szCs w:val="24"/>
          <w:lang w:eastAsia="ru-RU"/>
        </w:rPr>
      </w:pPr>
      <w:r w:rsidRPr="003056F6">
        <w:rPr>
          <w:rFonts w:ascii="Arial" w:hAnsi="Arial" w:cs="Arial"/>
          <w:sz w:val="24"/>
          <w:szCs w:val="24"/>
          <w:lang w:eastAsia="ru-RU"/>
        </w:rPr>
        <w:t>1) система наружного освещения (в том числе наружное освещение, архитектурно-художественное освещение, праздничное освещение (иллюминация)), элементы освещения (в том числе источники света, осветительные приборы и установки наружного освещения всех видов, включая уличные, архитектурные, рекламные, витринные, опоры освещения, тросы, кронштейны и иные крепежные приспособления, электротехническая часть наружного освещения, оборудование для управления наружным освещением);</w:t>
      </w:r>
    </w:p>
    <w:p w14:paraId="4AE6DF5E" w14:textId="77777777" w:rsidR="00035DDE" w:rsidRPr="003056F6" w:rsidRDefault="00035DDE" w:rsidP="00035DDE">
      <w:pPr>
        <w:spacing w:after="0" w:line="240" w:lineRule="auto"/>
        <w:ind w:firstLine="709"/>
        <w:contextualSpacing/>
        <w:jc w:val="both"/>
        <w:rPr>
          <w:rFonts w:ascii="Arial" w:hAnsi="Arial" w:cs="Arial"/>
          <w:sz w:val="24"/>
          <w:szCs w:val="24"/>
          <w:lang w:eastAsia="ru-RU"/>
        </w:rPr>
      </w:pPr>
      <w:r w:rsidRPr="003056F6">
        <w:rPr>
          <w:rFonts w:ascii="Arial" w:hAnsi="Arial" w:cs="Arial"/>
          <w:sz w:val="24"/>
          <w:szCs w:val="24"/>
          <w:lang w:eastAsia="ru-RU"/>
        </w:rPr>
        <w:t>2) средства размещения информации и рекламные конструкции;</w:t>
      </w:r>
    </w:p>
    <w:p w14:paraId="1613F05E" w14:textId="77777777" w:rsidR="00035DDE" w:rsidRPr="003056F6" w:rsidRDefault="00035DDE" w:rsidP="00035DDE">
      <w:pPr>
        <w:spacing w:after="0" w:line="240" w:lineRule="auto"/>
        <w:ind w:firstLine="709"/>
        <w:contextualSpacing/>
        <w:jc w:val="both"/>
        <w:rPr>
          <w:rFonts w:ascii="Arial" w:hAnsi="Arial" w:cs="Arial"/>
          <w:sz w:val="24"/>
          <w:szCs w:val="24"/>
          <w:lang w:eastAsia="ru-RU"/>
        </w:rPr>
      </w:pPr>
      <w:r w:rsidRPr="003056F6">
        <w:rPr>
          <w:rFonts w:ascii="Arial" w:hAnsi="Arial" w:cs="Arial"/>
          <w:sz w:val="24"/>
          <w:szCs w:val="24"/>
          <w:lang w:eastAsia="ru-RU"/>
        </w:rPr>
        <w:t>3) сезонные (летние) кафе;</w:t>
      </w:r>
    </w:p>
    <w:p w14:paraId="15F90A1C" w14:textId="77777777" w:rsidR="00035DDE" w:rsidRPr="003056F6" w:rsidRDefault="00035DDE" w:rsidP="00035DDE">
      <w:pPr>
        <w:spacing w:after="0" w:line="240" w:lineRule="auto"/>
        <w:ind w:firstLine="709"/>
        <w:contextualSpacing/>
        <w:jc w:val="both"/>
        <w:rPr>
          <w:rFonts w:ascii="Arial" w:hAnsi="Arial" w:cs="Arial"/>
          <w:sz w:val="24"/>
          <w:szCs w:val="24"/>
          <w:lang w:eastAsia="ru-RU"/>
        </w:rPr>
      </w:pPr>
      <w:r w:rsidRPr="003056F6">
        <w:rPr>
          <w:rFonts w:ascii="Arial" w:hAnsi="Arial" w:cs="Arial"/>
          <w:sz w:val="24"/>
          <w:szCs w:val="24"/>
          <w:lang w:eastAsia="ru-RU"/>
        </w:rPr>
        <w:t>4) ограждения (заборы), в том числе ограждающие устройства, ограждающие элементы, придорожные экраны, светофоры;</w:t>
      </w:r>
    </w:p>
    <w:p w14:paraId="0E05A459" w14:textId="77777777" w:rsidR="00035DDE" w:rsidRPr="003056F6" w:rsidRDefault="00035DDE" w:rsidP="00035DDE">
      <w:pPr>
        <w:spacing w:after="0" w:line="240" w:lineRule="auto"/>
        <w:ind w:firstLine="709"/>
        <w:contextualSpacing/>
        <w:jc w:val="both"/>
        <w:rPr>
          <w:rFonts w:ascii="Arial" w:hAnsi="Arial" w:cs="Arial"/>
          <w:sz w:val="24"/>
          <w:szCs w:val="24"/>
          <w:lang w:eastAsia="ru-RU"/>
        </w:rPr>
      </w:pPr>
      <w:r w:rsidRPr="003056F6">
        <w:rPr>
          <w:rFonts w:ascii="Arial" w:hAnsi="Arial" w:cs="Arial"/>
          <w:sz w:val="24"/>
          <w:szCs w:val="24"/>
          <w:lang w:eastAsia="ru-RU"/>
        </w:rPr>
        <w:t>5) элементы объектов капитального строительства;</w:t>
      </w:r>
    </w:p>
    <w:p w14:paraId="097EAB73" w14:textId="19FB03A3" w:rsidR="00035DDE" w:rsidRPr="003056F6" w:rsidRDefault="00035DDE" w:rsidP="00035DDE">
      <w:pPr>
        <w:spacing w:after="0" w:line="240" w:lineRule="auto"/>
        <w:ind w:firstLine="709"/>
        <w:contextualSpacing/>
        <w:jc w:val="both"/>
        <w:rPr>
          <w:rFonts w:ascii="Arial" w:hAnsi="Arial" w:cs="Arial"/>
          <w:sz w:val="24"/>
          <w:szCs w:val="24"/>
          <w:lang w:eastAsia="ru-RU"/>
        </w:rPr>
      </w:pPr>
      <w:r w:rsidRPr="003056F6">
        <w:rPr>
          <w:rFonts w:ascii="Arial" w:hAnsi="Arial" w:cs="Arial"/>
          <w:sz w:val="24"/>
          <w:szCs w:val="24"/>
          <w:lang w:eastAsia="ru-RU"/>
        </w:rPr>
        <w:t xml:space="preserve">6) </w:t>
      </w:r>
      <w:r w:rsidR="00992B74" w:rsidRPr="003056F6">
        <w:rPr>
          <w:rFonts w:ascii="Arial" w:hAnsi="Arial" w:cs="Arial"/>
          <w:sz w:val="24"/>
          <w:szCs w:val="24"/>
          <w:lang w:eastAsia="ru-RU"/>
        </w:rPr>
        <w:t xml:space="preserve">малые архитектурные формы, в том числе элементы монументально-декоративного оформления, устройства для оформления озеленения, мебель </w:t>
      </w:r>
      <w:r w:rsidR="004632B5" w:rsidRPr="003056F6">
        <w:rPr>
          <w:rFonts w:ascii="Arial" w:hAnsi="Arial" w:cs="Arial"/>
          <w:sz w:val="24"/>
          <w:szCs w:val="24"/>
          <w:lang w:eastAsia="ru-RU"/>
        </w:rPr>
        <w:t>Городского</w:t>
      </w:r>
      <w:r w:rsidR="008E7E3A" w:rsidRPr="003056F6">
        <w:rPr>
          <w:rFonts w:ascii="Arial" w:hAnsi="Arial" w:cs="Arial"/>
          <w:sz w:val="24"/>
          <w:szCs w:val="24"/>
          <w:lang w:eastAsia="ru-RU"/>
        </w:rPr>
        <w:t xml:space="preserve"> округа</w:t>
      </w:r>
      <w:r w:rsidR="00E71F33" w:rsidRPr="003056F6">
        <w:rPr>
          <w:rFonts w:ascii="Arial" w:hAnsi="Arial" w:cs="Arial"/>
          <w:sz w:val="24"/>
          <w:szCs w:val="24"/>
          <w:lang w:eastAsia="ru-RU"/>
        </w:rPr>
        <w:t xml:space="preserve"> Люберцы</w:t>
      </w:r>
      <w:r w:rsidR="008E7E3A" w:rsidRPr="003056F6">
        <w:rPr>
          <w:rFonts w:ascii="Arial" w:hAnsi="Arial" w:cs="Arial"/>
          <w:sz w:val="24"/>
          <w:szCs w:val="24"/>
          <w:lang w:eastAsia="ru-RU"/>
        </w:rPr>
        <w:t xml:space="preserve"> </w:t>
      </w:r>
      <w:r w:rsidR="00992B74" w:rsidRPr="003056F6">
        <w:rPr>
          <w:rFonts w:ascii="Arial" w:hAnsi="Arial" w:cs="Arial"/>
          <w:sz w:val="24"/>
          <w:szCs w:val="24"/>
          <w:lang w:eastAsia="ru-RU"/>
        </w:rPr>
        <w:t xml:space="preserve">(уличная мебель), коммунально-бытовое </w:t>
      </w:r>
      <w:r w:rsidR="00ED1927" w:rsidRPr="003056F6">
        <w:rPr>
          <w:rFonts w:ascii="Arial" w:hAnsi="Arial" w:cs="Arial"/>
          <w:sz w:val="24"/>
          <w:szCs w:val="24"/>
          <w:lang w:eastAsia="ru-RU"/>
        </w:rPr>
        <w:br/>
      </w:r>
      <w:r w:rsidR="00992B74" w:rsidRPr="003056F6">
        <w:rPr>
          <w:rFonts w:ascii="Arial" w:hAnsi="Arial" w:cs="Arial"/>
          <w:sz w:val="24"/>
          <w:szCs w:val="24"/>
          <w:lang w:eastAsia="ru-RU"/>
        </w:rPr>
        <w:t>и техническое оборудование (в том числе урны, люки смотровых колодцев, подъемные платформы для инвалидов и маломобильных групп населения)</w:t>
      </w:r>
      <w:r w:rsidRPr="003056F6">
        <w:rPr>
          <w:rFonts w:ascii="Arial" w:hAnsi="Arial" w:cs="Arial"/>
          <w:sz w:val="24"/>
          <w:szCs w:val="24"/>
          <w:lang w:eastAsia="ru-RU"/>
        </w:rPr>
        <w:t>;</w:t>
      </w:r>
    </w:p>
    <w:p w14:paraId="5B840855" w14:textId="77777777" w:rsidR="00035DDE" w:rsidRPr="003056F6" w:rsidRDefault="00035DDE" w:rsidP="00035DDE">
      <w:pPr>
        <w:spacing w:after="0" w:line="240" w:lineRule="auto"/>
        <w:ind w:firstLine="709"/>
        <w:contextualSpacing/>
        <w:jc w:val="both"/>
        <w:rPr>
          <w:rFonts w:ascii="Arial" w:hAnsi="Arial" w:cs="Arial"/>
          <w:sz w:val="24"/>
          <w:szCs w:val="24"/>
          <w:lang w:eastAsia="ru-RU"/>
        </w:rPr>
      </w:pPr>
      <w:r w:rsidRPr="003056F6">
        <w:rPr>
          <w:rFonts w:ascii="Arial" w:hAnsi="Arial" w:cs="Arial"/>
          <w:sz w:val="24"/>
          <w:szCs w:val="24"/>
          <w:lang w:eastAsia="ru-RU"/>
        </w:rPr>
        <w:t>7) элементы озеленения;</w:t>
      </w:r>
    </w:p>
    <w:p w14:paraId="73408F80" w14:textId="4CDE3101" w:rsidR="00035DDE" w:rsidRPr="003056F6" w:rsidRDefault="00035DDE" w:rsidP="00035DDE">
      <w:pPr>
        <w:spacing w:after="0" w:line="240" w:lineRule="auto"/>
        <w:ind w:firstLine="709"/>
        <w:contextualSpacing/>
        <w:jc w:val="both"/>
        <w:rPr>
          <w:rFonts w:ascii="Arial" w:hAnsi="Arial" w:cs="Arial"/>
          <w:sz w:val="24"/>
          <w:szCs w:val="24"/>
          <w:lang w:eastAsia="ru-RU"/>
        </w:rPr>
      </w:pPr>
      <w:r w:rsidRPr="003056F6">
        <w:rPr>
          <w:rFonts w:ascii="Arial" w:hAnsi="Arial" w:cs="Arial"/>
          <w:sz w:val="24"/>
          <w:szCs w:val="24"/>
          <w:lang w:eastAsia="ru-RU"/>
        </w:rPr>
        <w:t xml:space="preserve">8) </w:t>
      </w:r>
      <w:r w:rsidR="00992B74" w:rsidRPr="003056F6">
        <w:rPr>
          <w:rFonts w:ascii="Arial" w:hAnsi="Arial" w:cs="Arial"/>
          <w:sz w:val="24"/>
          <w:szCs w:val="24"/>
          <w:lang w:eastAsia="ru-RU"/>
        </w:rPr>
        <w:t>амфитеатры, сцены (эстрады), летние кинотеатры (театры), праздничное оформление на общественных территориях</w:t>
      </w:r>
      <w:r w:rsidRPr="003056F6">
        <w:rPr>
          <w:rFonts w:ascii="Arial" w:hAnsi="Arial" w:cs="Arial"/>
          <w:sz w:val="24"/>
          <w:szCs w:val="24"/>
          <w:lang w:eastAsia="ru-RU"/>
        </w:rPr>
        <w:t>;</w:t>
      </w:r>
    </w:p>
    <w:p w14:paraId="0ECE0D8D" w14:textId="77777777" w:rsidR="00035DDE" w:rsidRPr="003056F6" w:rsidRDefault="00035DDE" w:rsidP="00035DDE">
      <w:pPr>
        <w:spacing w:after="0" w:line="240" w:lineRule="auto"/>
        <w:ind w:firstLine="709"/>
        <w:contextualSpacing/>
        <w:jc w:val="both"/>
        <w:rPr>
          <w:rFonts w:ascii="Arial" w:hAnsi="Arial" w:cs="Arial"/>
          <w:sz w:val="24"/>
          <w:szCs w:val="24"/>
          <w:lang w:eastAsia="ru-RU"/>
        </w:rPr>
      </w:pPr>
      <w:r w:rsidRPr="003056F6">
        <w:rPr>
          <w:rFonts w:ascii="Arial" w:hAnsi="Arial" w:cs="Arial"/>
          <w:sz w:val="24"/>
          <w:szCs w:val="24"/>
          <w:lang w:eastAsia="ru-RU"/>
        </w:rPr>
        <w:t>9) водные устройства (в том числе питьевые фонтанчики, фонтаны, искусственные декоративные водопады);</w:t>
      </w:r>
    </w:p>
    <w:p w14:paraId="11EA8B01" w14:textId="77777777" w:rsidR="00035DDE" w:rsidRPr="003056F6" w:rsidRDefault="00035DDE" w:rsidP="00035DDE">
      <w:pPr>
        <w:spacing w:after="0" w:line="240" w:lineRule="auto"/>
        <w:ind w:firstLine="709"/>
        <w:contextualSpacing/>
        <w:jc w:val="both"/>
        <w:rPr>
          <w:rFonts w:ascii="Arial" w:hAnsi="Arial" w:cs="Arial"/>
          <w:sz w:val="24"/>
          <w:szCs w:val="24"/>
          <w:lang w:eastAsia="ru-RU"/>
        </w:rPr>
      </w:pPr>
      <w:r w:rsidRPr="003056F6">
        <w:rPr>
          <w:rFonts w:ascii="Arial" w:hAnsi="Arial" w:cs="Arial"/>
          <w:sz w:val="24"/>
          <w:szCs w:val="24"/>
          <w:lang w:eastAsia="ru-RU"/>
        </w:rPr>
        <w:t>10) пруды и обводненные карьеры, искусственные сезонные водные объекты для массового отдыха на общественных территориях;</w:t>
      </w:r>
    </w:p>
    <w:p w14:paraId="6DE3625A" w14:textId="77777777" w:rsidR="00035DDE" w:rsidRPr="003056F6" w:rsidRDefault="00035DDE" w:rsidP="00035DDE">
      <w:pPr>
        <w:spacing w:after="0" w:line="240" w:lineRule="auto"/>
        <w:ind w:firstLine="709"/>
        <w:contextualSpacing/>
        <w:jc w:val="both"/>
        <w:rPr>
          <w:rFonts w:ascii="Arial" w:hAnsi="Arial" w:cs="Arial"/>
          <w:sz w:val="24"/>
          <w:szCs w:val="24"/>
          <w:lang w:eastAsia="ru-RU"/>
        </w:rPr>
      </w:pPr>
      <w:r w:rsidRPr="003056F6">
        <w:rPr>
          <w:rFonts w:ascii="Arial" w:hAnsi="Arial" w:cs="Arial"/>
          <w:sz w:val="24"/>
          <w:szCs w:val="24"/>
          <w:lang w:eastAsia="ru-RU"/>
        </w:rPr>
        <w:t xml:space="preserve">11) внешние поверхности зданий, строений, сооружений (в том числе декоративных, технических, планировочных, конструктивных устройств, различных </w:t>
      </w:r>
      <w:r w:rsidRPr="003056F6">
        <w:rPr>
          <w:rFonts w:ascii="Arial" w:hAnsi="Arial" w:cs="Arial"/>
          <w:sz w:val="24"/>
          <w:szCs w:val="24"/>
          <w:lang w:eastAsia="ru-RU"/>
        </w:rPr>
        <w:lastRenderedPageBreak/>
        <w:t>видов оборудования и оформления, изображений, архитектурно-строительные изделий и иного декора, оконных и дверных проемов, витражей, витрин, козырьков, навесов, тамбуров, входных площадок, лестниц, пандусов, ограждений и перил, балконов, лоджий, входных групп, цоколей, террас, веранд и иных элементов, иных внешних поверхностей фасадов, крыш зданий, строений, сооружений);</w:t>
      </w:r>
    </w:p>
    <w:p w14:paraId="4741115A" w14:textId="77777777" w:rsidR="00035DDE" w:rsidRPr="003056F6" w:rsidRDefault="00035DDE" w:rsidP="00035DDE">
      <w:pPr>
        <w:spacing w:after="0" w:line="240" w:lineRule="auto"/>
        <w:ind w:firstLine="709"/>
        <w:contextualSpacing/>
        <w:jc w:val="both"/>
        <w:rPr>
          <w:rFonts w:ascii="Arial" w:hAnsi="Arial" w:cs="Arial"/>
          <w:sz w:val="24"/>
          <w:szCs w:val="24"/>
          <w:lang w:eastAsia="ru-RU"/>
        </w:rPr>
      </w:pPr>
      <w:r w:rsidRPr="003056F6">
        <w:rPr>
          <w:rFonts w:ascii="Arial" w:hAnsi="Arial" w:cs="Arial"/>
          <w:sz w:val="24"/>
          <w:szCs w:val="24"/>
          <w:lang w:eastAsia="ru-RU"/>
        </w:rPr>
        <w:t>12) некапитальные строения и сооружения, некапитальные строения, сооружения, не связанные с созданием лесной инфраструктуры;</w:t>
      </w:r>
    </w:p>
    <w:p w14:paraId="264390E0" w14:textId="77777777" w:rsidR="00035DDE" w:rsidRPr="003056F6" w:rsidRDefault="00035DDE" w:rsidP="00035DDE">
      <w:pPr>
        <w:spacing w:after="0" w:line="240" w:lineRule="auto"/>
        <w:ind w:firstLine="709"/>
        <w:contextualSpacing/>
        <w:jc w:val="both"/>
        <w:rPr>
          <w:rFonts w:ascii="Arial" w:hAnsi="Arial" w:cs="Arial"/>
          <w:sz w:val="24"/>
          <w:szCs w:val="24"/>
          <w:lang w:eastAsia="ru-RU"/>
        </w:rPr>
      </w:pPr>
      <w:r w:rsidRPr="003056F6">
        <w:rPr>
          <w:rFonts w:ascii="Arial" w:hAnsi="Arial" w:cs="Arial"/>
          <w:sz w:val="24"/>
          <w:szCs w:val="24"/>
          <w:lang w:eastAsia="ru-RU"/>
        </w:rPr>
        <w:t>13) покрытия (в том числе дорожные покрытия, наземные и надземные настилы (деревянные, металлические, из древесно-полимерного композита), грунтовые, резиновые, синтетические, дерновые, цементобетонные, бетонные, асфальтобетонные, асфальтовые, галечные, щебеночные, гравийные, песчаные покрытия и их смеси, покрытия из мульчи, коры, щепы, дробленой древесины, решетчатые покрытия, плитка (мощение), гранитный отсев, покрытия на основе минеральных вяжущих);</w:t>
      </w:r>
    </w:p>
    <w:p w14:paraId="0919996D" w14:textId="77777777" w:rsidR="00035DDE" w:rsidRPr="003056F6" w:rsidRDefault="00035DDE" w:rsidP="00035DDE">
      <w:pPr>
        <w:spacing w:after="0" w:line="240" w:lineRule="auto"/>
        <w:ind w:firstLine="709"/>
        <w:contextualSpacing/>
        <w:jc w:val="both"/>
        <w:rPr>
          <w:rFonts w:ascii="Arial" w:hAnsi="Arial" w:cs="Arial"/>
          <w:sz w:val="24"/>
          <w:szCs w:val="24"/>
          <w:lang w:eastAsia="ru-RU"/>
        </w:rPr>
      </w:pPr>
      <w:r w:rsidRPr="003056F6">
        <w:rPr>
          <w:rFonts w:ascii="Arial" w:hAnsi="Arial" w:cs="Arial"/>
          <w:sz w:val="24"/>
          <w:szCs w:val="24"/>
          <w:lang w:eastAsia="ru-RU"/>
        </w:rPr>
        <w:t>13.1) вертикальная и горизонтальная разметки;</w:t>
      </w:r>
    </w:p>
    <w:p w14:paraId="361F98FB" w14:textId="77777777" w:rsidR="00035DDE" w:rsidRPr="003056F6" w:rsidRDefault="00035DDE" w:rsidP="00035DDE">
      <w:pPr>
        <w:spacing w:after="0" w:line="240" w:lineRule="auto"/>
        <w:ind w:firstLine="709"/>
        <w:contextualSpacing/>
        <w:jc w:val="both"/>
        <w:rPr>
          <w:rFonts w:ascii="Arial" w:hAnsi="Arial" w:cs="Arial"/>
          <w:sz w:val="24"/>
          <w:szCs w:val="24"/>
          <w:lang w:eastAsia="ru-RU"/>
        </w:rPr>
      </w:pPr>
      <w:r w:rsidRPr="003056F6">
        <w:rPr>
          <w:rFonts w:ascii="Arial" w:hAnsi="Arial" w:cs="Arial"/>
          <w:sz w:val="24"/>
          <w:szCs w:val="24"/>
          <w:lang w:eastAsia="ru-RU"/>
        </w:rPr>
        <w:t xml:space="preserve">13.2) элементы организации рельефа (в том числе берегоукрепление, </w:t>
      </w:r>
      <w:proofErr w:type="spellStart"/>
      <w:r w:rsidRPr="003056F6">
        <w:rPr>
          <w:rFonts w:ascii="Arial" w:hAnsi="Arial" w:cs="Arial"/>
          <w:sz w:val="24"/>
          <w:szCs w:val="24"/>
          <w:lang w:eastAsia="ru-RU"/>
        </w:rPr>
        <w:t>геопластика</w:t>
      </w:r>
      <w:proofErr w:type="spellEnd"/>
      <w:r w:rsidRPr="003056F6">
        <w:rPr>
          <w:rFonts w:ascii="Arial" w:hAnsi="Arial" w:cs="Arial"/>
          <w:sz w:val="24"/>
          <w:szCs w:val="24"/>
          <w:lang w:eastAsia="ru-RU"/>
        </w:rPr>
        <w:t>), габионы;</w:t>
      </w:r>
    </w:p>
    <w:p w14:paraId="753C995E" w14:textId="77777777" w:rsidR="00035DDE" w:rsidRPr="003056F6" w:rsidRDefault="00035DDE" w:rsidP="00035DDE">
      <w:pPr>
        <w:spacing w:after="0" w:line="240" w:lineRule="auto"/>
        <w:ind w:firstLine="709"/>
        <w:contextualSpacing/>
        <w:jc w:val="both"/>
        <w:rPr>
          <w:rFonts w:ascii="Arial" w:hAnsi="Arial" w:cs="Arial"/>
          <w:sz w:val="24"/>
          <w:szCs w:val="24"/>
          <w:lang w:eastAsia="ru-RU"/>
        </w:rPr>
      </w:pPr>
      <w:r w:rsidRPr="003056F6">
        <w:rPr>
          <w:rFonts w:ascii="Arial" w:hAnsi="Arial" w:cs="Arial"/>
          <w:sz w:val="24"/>
          <w:szCs w:val="24"/>
          <w:lang w:eastAsia="ru-RU"/>
        </w:rPr>
        <w:t>13.3) пешеходные переходы;</w:t>
      </w:r>
    </w:p>
    <w:p w14:paraId="30D4903A" w14:textId="508BA9DF" w:rsidR="00035DDE" w:rsidRPr="003056F6" w:rsidRDefault="00035DDE" w:rsidP="00035DDE">
      <w:pPr>
        <w:spacing w:after="0" w:line="240" w:lineRule="auto"/>
        <w:ind w:firstLine="709"/>
        <w:contextualSpacing/>
        <w:jc w:val="both"/>
        <w:rPr>
          <w:rFonts w:ascii="Arial" w:hAnsi="Arial" w:cs="Arial"/>
          <w:sz w:val="24"/>
          <w:szCs w:val="24"/>
          <w:lang w:eastAsia="ru-RU"/>
        </w:rPr>
      </w:pPr>
      <w:r w:rsidRPr="003056F6">
        <w:rPr>
          <w:rFonts w:ascii="Arial" w:hAnsi="Arial" w:cs="Arial"/>
          <w:sz w:val="24"/>
          <w:szCs w:val="24"/>
          <w:lang w:eastAsia="ru-RU"/>
        </w:rPr>
        <w:t>14) элементы сопряжения покрытий (в том числе бортовые камни, бордюры, подпорные стенки, мостики, лестницы, пандусы)</w:t>
      </w:r>
      <w:r w:rsidR="008862BF" w:rsidRPr="003056F6">
        <w:rPr>
          <w:rFonts w:ascii="Arial" w:hAnsi="Arial" w:cs="Arial"/>
          <w:sz w:val="24"/>
          <w:szCs w:val="24"/>
          <w:lang w:eastAsia="ru-RU"/>
        </w:rPr>
        <w:t>, крепления и конструкции для передачи усилий на несущие грунты (сваи, свайные поля, фундаменты) и основания (основания дорожных одежд, грунтовые основания либо твердые основания)</w:t>
      </w:r>
      <w:r w:rsidRPr="003056F6">
        <w:rPr>
          <w:rFonts w:ascii="Arial" w:hAnsi="Arial" w:cs="Arial"/>
          <w:sz w:val="24"/>
          <w:szCs w:val="24"/>
          <w:lang w:eastAsia="ru-RU"/>
        </w:rPr>
        <w:t>;</w:t>
      </w:r>
    </w:p>
    <w:p w14:paraId="65ADDC42" w14:textId="77777777" w:rsidR="00035DDE" w:rsidRPr="003056F6" w:rsidRDefault="00035DDE" w:rsidP="00035DDE">
      <w:pPr>
        <w:spacing w:after="0" w:line="240" w:lineRule="auto"/>
        <w:ind w:firstLine="709"/>
        <w:contextualSpacing/>
        <w:jc w:val="both"/>
        <w:rPr>
          <w:rFonts w:ascii="Arial" w:hAnsi="Arial" w:cs="Arial"/>
          <w:sz w:val="24"/>
          <w:szCs w:val="24"/>
          <w:lang w:eastAsia="ru-RU"/>
        </w:rPr>
      </w:pPr>
      <w:r w:rsidRPr="003056F6">
        <w:rPr>
          <w:rFonts w:ascii="Arial" w:hAnsi="Arial" w:cs="Arial"/>
          <w:sz w:val="24"/>
          <w:szCs w:val="24"/>
          <w:lang w:eastAsia="ru-RU"/>
        </w:rPr>
        <w:t>15) искусственные неровности;</w:t>
      </w:r>
    </w:p>
    <w:p w14:paraId="59E7ABFD" w14:textId="19B59CB6" w:rsidR="00035DDE" w:rsidRPr="003056F6" w:rsidRDefault="00035DDE" w:rsidP="00035DDE">
      <w:pPr>
        <w:spacing w:after="0" w:line="240" w:lineRule="auto"/>
        <w:ind w:firstLine="709"/>
        <w:contextualSpacing/>
        <w:jc w:val="both"/>
        <w:rPr>
          <w:rFonts w:ascii="Arial" w:hAnsi="Arial" w:cs="Arial"/>
          <w:sz w:val="24"/>
          <w:szCs w:val="24"/>
          <w:lang w:eastAsia="ru-RU"/>
        </w:rPr>
      </w:pPr>
      <w:r w:rsidRPr="003056F6">
        <w:rPr>
          <w:rFonts w:ascii="Arial" w:hAnsi="Arial" w:cs="Arial"/>
          <w:sz w:val="24"/>
          <w:szCs w:val="24"/>
          <w:lang w:eastAsia="ru-RU"/>
        </w:rPr>
        <w:t>16) элементы сохранения и защиты корневой системы элементов озеленения (в том числе приствольные решетки, защитные приствольные ограждения);</w:t>
      </w:r>
    </w:p>
    <w:p w14:paraId="27BDE4D9" w14:textId="77777777" w:rsidR="00035DDE" w:rsidRPr="003056F6" w:rsidRDefault="00035DDE" w:rsidP="00035DDE">
      <w:pPr>
        <w:spacing w:after="0" w:line="240" w:lineRule="auto"/>
        <w:ind w:firstLine="709"/>
        <w:contextualSpacing/>
        <w:jc w:val="both"/>
        <w:rPr>
          <w:rFonts w:ascii="Arial" w:hAnsi="Arial" w:cs="Arial"/>
          <w:sz w:val="24"/>
          <w:szCs w:val="24"/>
          <w:lang w:eastAsia="ru-RU"/>
        </w:rPr>
      </w:pPr>
      <w:r w:rsidRPr="003056F6">
        <w:rPr>
          <w:rFonts w:ascii="Arial" w:hAnsi="Arial" w:cs="Arial"/>
          <w:sz w:val="24"/>
          <w:szCs w:val="24"/>
          <w:lang w:eastAsia="ru-RU"/>
        </w:rPr>
        <w:t>17) въездные и входные группы;</w:t>
      </w:r>
    </w:p>
    <w:p w14:paraId="3B012DCD" w14:textId="77777777" w:rsidR="00035DDE" w:rsidRPr="003056F6" w:rsidRDefault="00035DDE" w:rsidP="00035DDE">
      <w:pPr>
        <w:spacing w:after="0" w:line="240" w:lineRule="auto"/>
        <w:ind w:firstLine="709"/>
        <w:contextualSpacing/>
        <w:jc w:val="both"/>
        <w:rPr>
          <w:rFonts w:ascii="Arial" w:hAnsi="Arial" w:cs="Arial"/>
          <w:sz w:val="24"/>
          <w:szCs w:val="24"/>
          <w:lang w:eastAsia="ru-RU"/>
        </w:rPr>
      </w:pPr>
      <w:r w:rsidRPr="003056F6">
        <w:rPr>
          <w:rFonts w:ascii="Arial" w:hAnsi="Arial" w:cs="Arial"/>
          <w:sz w:val="24"/>
          <w:szCs w:val="24"/>
          <w:lang w:eastAsia="ru-RU"/>
        </w:rPr>
        <w:t xml:space="preserve">18) лодочные станции, объекты для обеспечения безопасности людей </w:t>
      </w:r>
      <w:r w:rsidRPr="003056F6">
        <w:rPr>
          <w:rFonts w:ascii="Arial" w:hAnsi="Arial" w:cs="Arial"/>
          <w:sz w:val="24"/>
          <w:szCs w:val="24"/>
          <w:lang w:eastAsia="ru-RU"/>
        </w:rPr>
        <w:br/>
        <w:t>на водных объектах, сооружения водно-спасательных станций и постов, пирсы;</w:t>
      </w:r>
    </w:p>
    <w:p w14:paraId="3746EA90" w14:textId="50B5A07F" w:rsidR="00035DDE" w:rsidRPr="003056F6" w:rsidRDefault="00035DDE" w:rsidP="00035DDE">
      <w:pPr>
        <w:spacing w:after="0" w:line="240" w:lineRule="auto"/>
        <w:ind w:firstLine="709"/>
        <w:contextualSpacing/>
        <w:jc w:val="both"/>
        <w:rPr>
          <w:rFonts w:ascii="Arial" w:hAnsi="Arial" w:cs="Arial"/>
          <w:sz w:val="24"/>
          <w:szCs w:val="24"/>
          <w:lang w:eastAsia="ru-RU"/>
        </w:rPr>
      </w:pPr>
      <w:r w:rsidRPr="003056F6">
        <w:rPr>
          <w:rFonts w:ascii="Arial" w:hAnsi="Arial" w:cs="Arial"/>
          <w:sz w:val="24"/>
          <w:szCs w:val="24"/>
          <w:lang w:eastAsia="ru-RU"/>
        </w:rPr>
        <w:t>19) парковые павильоны, общественные туалеты, сооружения попутного бытового обслуживания и питания, сооружения сопутствующей инфраструктуры для трасс, троп, аллей и дорожек, медицинские пункты первой помощи, пункты проката инвентаря, сооружения для организации обслуживания зон отдыха населения, сезонные аттракционы, сооружения, размещаемые в целях организации ярмарок, административные и хозяйственные сооружения, общественные и вспомогательные мобильные (инвентарные) сооружения</w:t>
      </w:r>
      <w:r w:rsidR="00992B74" w:rsidRPr="003056F6">
        <w:rPr>
          <w:rFonts w:ascii="Arial" w:hAnsi="Arial" w:cs="Arial"/>
          <w:sz w:val="24"/>
          <w:szCs w:val="24"/>
          <w:lang w:eastAsia="ru-RU"/>
        </w:rPr>
        <w:t>, специализированные сооружения для занятий физической культурой и спортом на общественных территориях</w:t>
      </w:r>
      <w:r w:rsidRPr="003056F6">
        <w:rPr>
          <w:rFonts w:ascii="Arial" w:hAnsi="Arial" w:cs="Arial"/>
          <w:sz w:val="24"/>
          <w:szCs w:val="24"/>
          <w:lang w:eastAsia="ru-RU"/>
        </w:rPr>
        <w:t>;</w:t>
      </w:r>
    </w:p>
    <w:p w14:paraId="36A16F07" w14:textId="77777777" w:rsidR="00035DDE" w:rsidRPr="003056F6" w:rsidRDefault="00035DDE" w:rsidP="00035DDE">
      <w:pPr>
        <w:spacing w:after="0" w:line="240" w:lineRule="auto"/>
        <w:ind w:firstLine="709"/>
        <w:contextualSpacing/>
        <w:jc w:val="both"/>
        <w:rPr>
          <w:rFonts w:ascii="Arial" w:hAnsi="Arial" w:cs="Arial"/>
          <w:sz w:val="24"/>
          <w:szCs w:val="24"/>
          <w:lang w:eastAsia="ru-RU"/>
        </w:rPr>
      </w:pPr>
      <w:r w:rsidRPr="003056F6">
        <w:rPr>
          <w:rFonts w:ascii="Arial" w:hAnsi="Arial" w:cs="Arial"/>
          <w:sz w:val="24"/>
          <w:szCs w:val="24"/>
          <w:lang w:eastAsia="ru-RU"/>
        </w:rPr>
        <w:t>20) плавучие домики для птиц, скворечники, кормушки, голубятни;</w:t>
      </w:r>
    </w:p>
    <w:p w14:paraId="6A2D3BC7" w14:textId="77777777" w:rsidR="00035DDE" w:rsidRPr="003056F6" w:rsidRDefault="00035DDE" w:rsidP="00035DDE">
      <w:pPr>
        <w:spacing w:after="0" w:line="240" w:lineRule="auto"/>
        <w:ind w:firstLine="709"/>
        <w:contextualSpacing/>
        <w:jc w:val="both"/>
        <w:rPr>
          <w:rFonts w:ascii="Arial" w:hAnsi="Arial" w:cs="Arial"/>
          <w:sz w:val="24"/>
          <w:szCs w:val="24"/>
          <w:lang w:eastAsia="ru-RU"/>
        </w:rPr>
      </w:pPr>
      <w:r w:rsidRPr="003056F6">
        <w:rPr>
          <w:rFonts w:ascii="Arial" w:hAnsi="Arial" w:cs="Arial"/>
          <w:sz w:val="24"/>
          <w:szCs w:val="24"/>
          <w:lang w:eastAsia="ru-RU"/>
        </w:rPr>
        <w:t>21) оборудование площадок (в том числе детское игровое, спортивно-развивающее и спортивное оборудование);</w:t>
      </w:r>
    </w:p>
    <w:p w14:paraId="645B3222" w14:textId="77777777" w:rsidR="00035DDE" w:rsidRPr="003056F6" w:rsidRDefault="00035DDE" w:rsidP="00035DDE">
      <w:pPr>
        <w:spacing w:after="0" w:line="240" w:lineRule="auto"/>
        <w:ind w:firstLine="709"/>
        <w:contextualSpacing/>
        <w:jc w:val="both"/>
        <w:rPr>
          <w:rFonts w:ascii="Arial" w:hAnsi="Arial" w:cs="Arial"/>
          <w:sz w:val="24"/>
          <w:szCs w:val="24"/>
          <w:lang w:eastAsia="ru-RU"/>
        </w:rPr>
      </w:pPr>
      <w:r w:rsidRPr="003056F6">
        <w:rPr>
          <w:rFonts w:ascii="Arial" w:hAnsi="Arial" w:cs="Arial"/>
          <w:sz w:val="24"/>
          <w:szCs w:val="24"/>
          <w:lang w:eastAsia="ru-RU"/>
        </w:rPr>
        <w:t>22) места содержания животных на территориях парков;</w:t>
      </w:r>
    </w:p>
    <w:p w14:paraId="199F3153" w14:textId="77777777" w:rsidR="00035DDE" w:rsidRPr="003056F6" w:rsidRDefault="00035DDE" w:rsidP="00035DDE">
      <w:pPr>
        <w:spacing w:after="0" w:line="240" w:lineRule="auto"/>
        <w:ind w:firstLine="709"/>
        <w:contextualSpacing/>
        <w:jc w:val="both"/>
        <w:rPr>
          <w:rFonts w:ascii="Arial" w:hAnsi="Arial" w:cs="Arial"/>
          <w:sz w:val="24"/>
          <w:szCs w:val="24"/>
          <w:lang w:eastAsia="ru-RU"/>
        </w:rPr>
      </w:pPr>
      <w:r w:rsidRPr="003056F6">
        <w:rPr>
          <w:rFonts w:ascii="Arial" w:hAnsi="Arial" w:cs="Arial"/>
          <w:sz w:val="24"/>
          <w:szCs w:val="24"/>
          <w:lang w:eastAsia="ru-RU"/>
        </w:rPr>
        <w:t>23) иные декоративные, технические, планировочные, конструктивные устройства, оборудование и оформление, применяемые как составные части благоустройства территории.</w:t>
      </w:r>
    </w:p>
    <w:p w14:paraId="0B33F102" w14:textId="3F119FE5" w:rsidR="00035DDE" w:rsidRPr="003056F6" w:rsidRDefault="00035DDE" w:rsidP="00035DDE">
      <w:pPr>
        <w:spacing w:after="0" w:line="240" w:lineRule="auto"/>
        <w:ind w:firstLine="709"/>
        <w:contextualSpacing/>
        <w:jc w:val="both"/>
        <w:rPr>
          <w:rFonts w:ascii="Arial" w:hAnsi="Arial" w:cs="Arial"/>
          <w:sz w:val="24"/>
          <w:szCs w:val="24"/>
          <w:lang w:eastAsia="ru-RU"/>
        </w:rPr>
      </w:pPr>
      <w:r w:rsidRPr="003056F6">
        <w:rPr>
          <w:rFonts w:ascii="Arial" w:hAnsi="Arial" w:cs="Arial"/>
          <w:sz w:val="24"/>
          <w:szCs w:val="24"/>
          <w:lang w:eastAsia="ru-RU"/>
        </w:rPr>
        <w:t xml:space="preserve">4. </w:t>
      </w:r>
      <w:r w:rsidR="00E71F33" w:rsidRPr="003056F6">
        <w:rPr>
          <w:rFonts w:ascii="Arial" w:hAnsi="Arial" w:cs="Arial"/>
          <w:sz w:val="24"/>
          <w:szCs w:val="24"/>
          <w:lang w:eastAsia="ru-RU"/>
        </w:rPr>
        <w:t>На общественных территориях допускается благоустройство органами местного самоуправления, муниципальными учреждениями отделимых улучшений территории общего пользования, соединенных с креплениями и конструкциями для передачи усилий на несущие грунты и (или) с основаниями. Перечень таких отделимых улучшений территории общего пользования устанавливается Правительством Московской области.</w:t>
      </w:r>
    </w:p>
    <w:p w14:paraId="62B18183" w14:textId="6092CAD9" w:rsidR="00035DDE" w:rsidRPr="003056F6" w:rsidRDefault="00035DDE" w:rsidP="00035DDE">
      <w:pPr>
        <w:spacing w:after="0" w:line="240" w:lineRule="auto"/>
        <w:ind w:firstLine="709"/>
        <w:contextualSpacing/>
        <w:jc w:val="both"/>
        <w:rPr>
          <w:rFonts w:ascii="Arial" w:hAnsi="Arial" w:cs="Arial"/>
          <w:sz w:val="24"/>
          <w:szCs w:val="24"/>
          <w:lang w:eastAsia="ru-RU"/>
        </w:rPr>
      </w:pPr>
      <w:r w:rsidRPr="003056F6">
        <w:rPr>
          <w:rFonts w:ascii="Arial" w:hAnsi="Arial" w:cs="Arial"/>
          <w:sz w:val="24"/>
          <w:szCs w:val="24"/>
          <w:lang w:eastAsia="ru-RU"/>
        </w:rPr>
        <w:t xml:space="preserve">5. При благоустройстве общественных территорий допускается строительство объектов капитального строительства (пешеходных мостов протяженностью до 700 м), в случае если такое строительство предусмотрено государственной программой </w:t>
      </w:r>
      <w:r w:rsidRPr="003056F6">
        <w:rPr>
          <w:rFonts w:ascii="Arial" w:hAnsi="Arial" w:cs="Arial"/>
          <w:sz w:val="24"/>
          <w:szCs w:val="24"/>
          <w:lang w:eastAsia="ru-RU"/>
        </w:rPr>
        <w:lastRenderedPageBreak/>
        <w:t>Московской области и осуществляется в соответствии с Градостроительным кодексом Российской Федерации.</w:t>
      </w:r>
    </w:p>
    <w:p w14:paraId="4EC269BD" w14:textId="717BC299" w:rsidR="00035DDE" w:rsidRPr="003056F6" w:rsidRDefault="00035DDE" w:rsidP="00035DDE">
      <w:pPr>
        <w:spacing w:after="0" w:line="240" w:lineRule="auto"/>
        <w:ind w:firstLine="709"/>
        <w:contextualSpacing/>
        <w:jc w:val="both"/>
        <w:rPr>
          <w:rFonts w:ascii="Arial" w:hAnsi="Arial" w:cs="Arial"/>
          <w:sz w:val="24"/>
          <w:szCs w:val="24"/>
          <w:lang w:eastAsia="ru-RU"/>
        </w:rPr>
      </w:pPr>
      <w:r w:rsidRPr="003056F6">
        <w:rPr>
          <w:rFonts w:ascii="Arial" w:hAnsi="Arial" w:cs="Arial"/>
          <w:sz w:val="24"/>
          <w:szCs w:val="24"/>
          <w:lang w:eastAsia="ru-RU"/>
        </w:rPr>
        <w:t xml:space="preserve">6. </w:t>
      </w:r>
      <w:r w:rsidR="000728AD" w:rsidRPr="003056F6">
        <w:rPr>
          <w:rFonts w:ascii="Arial" w:hAnsi="Arial" w:cs="Arial"/>
          <w:sz w:val="24"/>
          <w:szCs w:val="24"/>
          <w:lang w:eastAsia="ru-RU"/>
        </w:rPr>
        <w:t>Для обеспечения надежности отделимых улучшений территории общего пользования соединенные с ними крепления и конструкции для передачи усилий на несущие грунты (сваи, свайные поля либо фундаменты) и (или) основания (основания дорожных одежд, грунтовые основания либо твердые основания) прочно связываются с землей - в этом случае такие отделимые улучшения территорий общего пользования сохраняют свои некапитальные свойства</w:t>
      </w:r>
      <w:r w:rsidR="008862BF" w:rsidRPr="003056F6">
        <w:rPr>
          <w:rFonts w:ascii="Arial" w:hAnsi="Arial" w:cs="Arial"/>
          <w:sz w:val="24"/>
          <w:szCs w:val="24"/>
          <w:lang w:eastAsia="ru-RU"/>
        </w:rPr>
        <w:t>.</w:t>
      </w:r>
    </w:p>
    <w:p w14:paraId="135F47C3" w14:textId="20E6C1EA" w:rsidR="00035DDE" w:rsidRPr="003056F6" w:rsidRDefault="00035DDE" w:rsidP="00035DDE">
      <w:pPr>
        <w:spacing w:after="0" w:line="240" w:lineRule="auto"/>
        <w:ind w:firstLine="709"/>
        <w:contextualSpacing/>
        <w:jc w:val="both"/>
        <w:rPr>
          <w:rFonts w:ascii="Arial" w:hAnsi="Arial" w:cs="Arial"/>
          <w:sz w:val="24"/>
          <w:szCs w:val="24"/>
          <w:lang w:eastAsia="ru-RU"/>
        </w:rPr>
      </w:pPr>
      <w:r w:rsidRPr="003056F6">
        <w:rPr>
          <w:rFonts w:ascii="Arial" w:hAnsi="Arial" w:cs="Arial"/>
          <w:sz w:val="24"/>
          <w:szCs w:val="24"/>
          <w:lang w:eastAsia="ru-RU"/>
        </w:rPr>
        <w:t>7.</w:t>
      </w:r>
      <w:r w:rsidR="0005050F" w:rsidRPr="003056F6">
        <w:rPr>
          <w:rFonts w:ascii="Arial" w:hAnsi="Arial" w:cs="Arial"/>
          <w:sz w:val="24"/>
          <w:szCs w:val="24"/>
          <w:lang w:eastAsia="ru-RU"/>
        </w:rPr>
        <w:t xml:space="preserve"> </w:t>
      </w:r>
      <w:r w:rsidR="002B447B" w:rsidRPr="003056F6">
        <w:rPr>
          <w:rFonts w:ascii="Arial" w:hAnsi="Arial" w:cs="Arial"/>
          <w:sz w:val="24"/>
          <w:szCs w:val="24"/>
          <w:lang w:eastAsia="ru-RU"/>
        </w:rPr>
        <w:t xml:space="preserve">Размещаемые на территориях </w:t>
      </w:r>
      <w:r w:rsidRPr="003056F6">
        <w:rPr>
          <w:rFonts w:ascii="Arial" w:hAnsi="Arial" w:cs="Arial"/>
          <w:sz w:val="24"/>
          <w:szCs w:val="24"/>
          <w:lang w:eastAsia="ru-RU"/>
        </w:rPr>
        <w:t xml:space="preserve">общего пользования и дворовых территориях </w:t>
      </w:r>
      <w:r w:rsidR="004632B5" w:rsidRPr="003056F6">
        <w:rPr>
          <w:rFonts w:ascii="Arial" w:hAnsi="Arial" w:cs="Arial"/>
          <w:sz w:val="24"/>
          <w:szCs w:val="24"/>
          <w:lang w:eastAsia="ru-RU"/>
        </w:rPr>
        <w:t>Городского</w:t>
      </w:r>
      <w:r w:rsidR="00442E37" w:rsidRPr="003056F6">
        <w:rPr>
          <w:rFonts w:ascii="Arial" w:hAnsi="Arial" w:cs="Arial"/>
          <w:sz w:val="24"/>
          <w:szCs w:val="24"/>
          <w:lang w:eastAsia="ru-RU"/>
        </w:rPr>
        <w:t xml:space="preserve"> округа </w:t>
      </w:r>
      <w:r w:rsidR="00E71F33" w:rsidRPr="003056F6">
        <w:rPr>
          <w:rFonts w:ascii="Arial" w:hAnsi="Arial" w:cs="Arial"/>
          <w:sz w:val="24"/>
          <w:szCs w:val="24"/>
          <w:lang w:eastAsia="ru-RU"/>
        </w:rPr>
        <w:t xml:space="preserve">Люберцы </w:t>
      </w:r>
      <w:r w:rsidRPr="003056F6">
        <w:rPr>
          <w:rFonts w:ascii="Arial" w:hAnsi="Arial" w:cs="Arial"/>
          <w:sz w:val="24"/>
          <w:szCs w:val="24"/>
          <w:lang w:eastAsia="ru-RU"/>
        </w:rPr>
        <w:t>электрически</w:t>
      </w:r>
      <w:r w:rsidR="002B447B" w:rsidRPr="003056F6">
        <w:rPr>
          <w:rFonts w:ascii="Arial" w:hAnsi="Arial" w:cs="Arial"/>
          <w:sz w:val="24"/>
          <w:szCs w:val="24"/>
          <w:lang w:eastAsia="ru-RU"/>
        </w:rPr>
        <w:t>е</w:t>
      </w:r>
      <w:r w:rsidRPr="003056F6">
        <w:rPr>
          <w:rFonts w:ascii="Arial" w:hAnsi="Arial" w:cs="Arial"/>
          <w:sz w:val="24"/>
          <w:szCs w:val="24"/>
          <w:lang w:eastAsia="ru-RU"/>
        </w:rPr>
        <w:t xml:space="preserve"> зарядны</w:t>
      </w:r>
      <w:r w:rsidR="002B447B" w:rsidRPr="003056F6">
        <w:rPr>
          <w:rFonts w:ascii="Arial" w:hAnsi="Arial" w:cs="Arial"/>
          <w:sz w:val="24"/>
          <w:szCs w:val="24"/>
          <w:lang w:eastAsia="ru-RU"/>
        </w:rPr>
        <w:t>е</w:t>
      </w:r>
      <w:r w:rsidRPr="003056F6">
        <w:rPr>
          <w:rFonts w:ascii="Arial" w:hAnsi="Arial" w:cs="Arial"/>
          <w:sz w:val="24"/>
          <w:szCs w:val="24"/>
          <w:lang w:eastAsia="ru-RU"/>
        </w:rPr>
        <w:t xml:space="preserve"> станци</w:t>
      </w:r>
      <w:r w:rsidR="002B447B" w:rsidRPr="003056F6">
        <w:rPr>
          <w:rFonts w:ascii="Arial" w:hAnsi="Arial" w:cs="Arial"/>
          <w:sz w:val="24"/>
          <w:szCs w:val="24"/>
          <w:lang w:eastAsia="ru-RU"/>
        </w:rPr>
        <w:t>и</w:t>
      </w:r>
      <w:r w:rsidRPr="003056F6">
        <w:rPr>
          <w:rFonts w:ascii="Arial" w:hAnsi="Arial" w:cs="Arial"/>
          <w:sz w:val="24"/>
          <w:szCs w:val="24"/>
          <w:lang w:eastAsia="ru-RU"/>
        </w:rPr>
        <w:t xml:space="preserve"> для электромобилей</w:t>
      </w:r>
      <w:r w:rsidR="0005050F" w:rsidRPr="003056F6">
        <w:rPr>
          <w:rFonts w:ascii="Arial" w:hAnsi="Arial" w:cs="Arial"/>
          <w:sz w:val="24"/>
          <w:szCs w:val="24"/>
          <w:lang w:eastAsia="ru-RU"/>
        </w:rPr>
        <w:t xml:space="preserve"> </w:t>
      </w:r>
      <w:r w:rsidR="002B447B" w:rsidRPr="003056F6">
        <w:rPr>
          <w:rFonts w:ascii="Arial" w:hAnsi="Arial" w:cs="Arial"/>
          <w:sz w:val="24"/>
          <w:szCs w:val="24"/>
          <w:lang w:eastAsia="ru-RU"/>
        </w:rPr>
        <w:t xml:space="preserve">должны соответствовать техническим характеристикам и требованиям безопасности для таких устройств, установленным </w:t>
      </w:r>
      <w:r w:rsidR="0005050F" w:rsidRPr="003056F6">
        <w:rPr>
          <w:rFonts w:ascii="Arial" w:hAnsi="Arial" w:cs="Arial"/>
          <w:sz w:val="24"/>
          <w:szCs w:val="24"/>
          <w:lang w:eastAsia="ru-RU"/>
        </w:rPr>
        <w:t>действующим законодательством Российской Федерации.</w:t>
      </w:r>
    </w:p>
    <w:p w14:paraId="00609657" w14:textId="5FBCC768" w:rsidR="00124DF2" w:rsidRPr="003056F6" w:rsidRDefault="00124DF2" w:rsidP="00124DF2">
      <w:pPr>
        <w:spacing w:after="0" w:line="240" w:lineRule="auto"/>
        <w:ind w:firstLine="709"/>
        <w:contextualSpacing/>
        <w:jc w:val="both"/>
        <w:rPr>
          <w:rFonts w:ascii="Arial" w:hAnsi="Arial" w:cs="Arial"/>
          <w:sz w:val="24"/>
          <w:szCs w:val="24"/>
          <w:lang w:eastAsia="ru-RU"/>
        </w:rPr>
      </w:pPr>
      <w:r w:rsidRPr="003056F6">
        <w:rPr>
          <w:rFonts w:ascii="Arial" w:hAnsi="Arial" w:cs="Arial"/>
          <w:sz w:val="24"/>
          <w:szCs w:val="24"/>
          <w:lang w:eastAsia="ru-RU"/>
        </w:rPr>
        <w:t xml:space="preserve">8. Допускается размещение антенно-мачтовых сооружений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в соответствии с постановлением Правительства Российской Федерации от 03.12.2014 № 1300 </w:t>
      </w:r>
      <w:r w:rsidR="001A12B7" w:rsidRPr="003056F6">
        <w:rPr>
          <w:rFonts w:ascii="Arial" w:hAnsi="Arial" w:cs="Arial"/>
          <w:sz w:val="24"/>
          <w:szCs w:val="24"/>
          <w:lang w:eastAsia="ru-RU"/>
        </w:rPr>
        <w:t>«</w:t>
      </w:r>
      <w:r w:rsidRPr="003056F6">
        <w:rPr>
          <w:rFonts w:ascii="Arial" w:hAnsi="Arial" w:cs="Arial"/>
          <w:sz w:val="24"/>
          <w:szCs w:val="24"/>
          <w:lang w:eastAsia="ru-RU"/>
        </w:rPr>
        <w:t>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r w:rsidR="001A12B7" w:rsidRPr="003056F6">
        <w:rPr>
          <w:rFonts w:ascii="Arial" w:hAnsi="Arial" w:cs="Arial"/>
          <w:sz w:val="24"/>
          <w:szCs w:val="24"/>
          <w:lang w:eastAsia="ru-RU"/>
        </w:rPr>
        <w:t>»</w:t>
      </w:r>
      <w:r w:rsidRPr="003056F6">
        <w:rPr>
          <w:rFonts w:ascii="Arial" w:hAnsi="Arial" w:cs="Arial"/>
          <w:sz w:val="24"/>
          <w:szCs w:val="24"/>
          <w:lang w:eastAsia="ru-RU"/>
        </w:rPr>
        <w:t>.</w:t>
      </w:r>
    </w:p>
    <w:p w14:paraId="41C24038" w14:textId="13315554" w:rsidR="00124DF2" w:rsidRPr="003056F6" w:rsidRDefault="00124DF2" w:rsidP="00124DF2">
      <w:pPr>
        <w:spacing w:after="0" w:line="240" w:lineRule="auto"/>
        <w:ind w:firstLine="709"/>
        <w:contextualSpacing/>
        <w:jc w:val="both"/>
        <w:rPr>
          <w:rFonts w:ascii="Arial" w:hAnsi="Arial" w:cs="Arial"/>
          <w:sz w:val="24"/>
          <w:szCs w:val="24"/>
          <w:lang w:eastAsia="ru-RU"/>
        </w:rPr>
      </w:pPr>
      <w:r w:rsidRPr="003056F6">
        <w:rPr>
          <w:rFonts w:ascii="Arial" w:hAnsi="Arial" w:cs="Arial"/>
          <w:sz w:val="24"/>
          <w:szCs w:val="24"/>
          <w:lang w:eastAsia="ru-RU"/>
        </w:rPr>
        <w:t>9. Регулирование размещения антенно-мачтовых сооружений устанавливается нормативными правовыми актами, изданными</w:t>
      </w:r>
      <w:r w:rsidR="000728AD" w:rsidRPr="003056F6">
        <w:rPr>
          <w:rFonts w:ascii="Arial" w:hAnsi="Arial" w:cs="Arial"/>
          <w:sz w:val="24"/>
          <w:szCs w:val="24"/>
          <w:lang w:eastAsia="ru-RU"/>
        </w:rPr>
        <w:t xml:space="preserve"> </w:t>
      </w:r>
      <w:r w:rsidRPr="003056F6">
        <w:rPr>
          <w:rFonts w:ascii="Arial" w:hAnsi="Arial" w:cs="Arial"/>
          <w:sz w:val="24"/>
          <w:szCs w:val="24"/>
          <w:lang w:eastAsia="ru-RU"/>
        </w:rPr>
        <w:t>уполномоченным органом в сфере связи на территории Московской области.</w:t>
      </w:r>
    </w:p>
    <w:p w14:paraId="69FD1048" w14:textId="77777777" w:rsidR="000728AD" w:rsidRPr="003056F6" w:rsidRDefault="000728AD" w:rsidP="000728AD">
      <w:pPr>
        <w:spacing w:after="0" w:line="240" w:lineRule="auto"/>
        <w:ind w:firstLine="709"/>
        <w:contextualSpacing/>
        <w:jc w:val="both"/>
        <w:rPr>
          <w:rFonts w:ascii="Arial" w:hAnsi="Arial" w:cs="Arial"/>
          <w:sz w:val="24"/>
          <w:szCs w:val="24"/>
          <w:lang w:eastAsia="ru-RU"/>
        </w:rPr>
      </w:pPr>
      <w:r w:rsidRPr="003056F6">
        <w:rPr>
          <w:rFonts w:ascii="Arial" w:hAnsi="Arial" w:cs="Arial"/>
          <w:sz w:val="24"/>
          <w:szCs w:val="24"/>
          <w:lang w:eastAsia="ru-RU"/>
        </w:rPr>
        <w:t>10. Перечень видов работ по благоустройству территории для реализации мероприятий по созданию, развитию, в том числе проектированию, территорий общего пользования устанавливается нормативным правовым актом Правительства Московской области.</w:t>
      </w:r>
    </w:p>
    <w:p w14:paraId="0238C24B" w14:textId="2D0DD74E" w:rsidR="000728AD" w:rsidRPr="003056F6" w:rsidRDefault="000728AD" w:rsidP="000728AD">
      <w:pPr>
        <w:spacing w:after="0" w:line="240" w:lineRule="auto"/>
        <w:ind w:firstLine="709"/>
        <w:contextualSpacing/>
        <w:jc w:val="both"/>
        <w:rPr>
          <w:rFonts w:ascii="Arial" w:hAnsi="Arial" w:cs="Arial"/>
          <w:sz w:val="24"/>
          <w:szCs w:val="24"/>
          <w:lang w:eastAsia="ru-RU"/>
        </w:rPr>
      </w:pPr>
      <w:r w:rsidRPr="003056F6">
        <w:rPr>
          <w:rFonts w:ascii="Arial" w:hAnsi="Arial" w:cs="Arial"/>
          <w:sz w:val="24"/>
          <w:szCs w:val="24"/>
          <w:lang w:eastAsia="ru-RU"/>
        </w:rPr>
        <w:t>11. Замена, модернизация, демонтаж, перемещение отделимых улучшений территорий общего пользования осуществляются не ранее чем через пять лет после их создания, за исключением следующих случаев: обнаружения неустранимых дефектов, влияющих на безопасность их эксплуатации; их уничтожения; решений, принятых с использованием форм общественного участия в благоустройстве объектов и элементов благоустройства, указанных в части 3 статьи 6</w:t>
      </w:r>
      <w:r w:rsidR="00E71F33" w:rsidRPr="003056F6">
        <w:rPr>
          <w:rFonts w:ascii="Arial" w:hAnsi="Arial" w:cs="Arial"/>
          <w:sz w:val="24"/>
          <w:szCs w:val="24"/>
          <w:lang w:eastAsia="ru-RU"/>
        </w:rPr>
        <w:t>3</w:t>
      </w:r>
      <w:r w:rsidRPr="003056F6">
        <w:rPr>
          <w:rFonts w:ascii="Arial" w:hAnsi="Arial" w:cs="Arial"/>
          <w:sz w:val="24"/>
          <w:szCs w:val="24"/>
          <w:lang w:eastAsia="ru-RU"/>
        </w:rPr>
        <w:t>.2 настоящих Правил; утверждения органами местного самоуправления концепции развития парка (инфраструктуры парка).</w:t>
      </w:r>
    </w:p>
    <w:p w14:paraId="243923D6" w14:textId="3F2D2A85"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p>
    <w:p w14:paraId="42C4F866" w14:textId="77777777" w:rsidR="00A96159" w:rsidRPr="003056F6" w:rsidRDefault="00A96159"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p>
    <w:p w14:paraId="3F20934C" w14:textId="77777777" w:rsidR="00134078" w:rsidRPr="003056F6" w:rsidRDefault="00134078" w:rsidP="00B51094">
      <w:pPr>
        <w:widowControl w:val="0"/>
        <w:autoSpaceDE w:val="0"/>
        <w:autoSpaceDN w:val="0"/>
        <w:spacing w:after="0" w:line="240" w:lineRule="auto"/>
        <w:ind w:firstLine="709"/>
        <w:jc w:val="both"/>
        <w:outlineLvl w:val="2"/>
        <w:rPr>
          <w:rFonts w:ascii="Arial" w:eastAsiaTheme="minorEastAsia" w:hAnsi="Arial" w:cs="Arial"/>
          <w:b/>
          <w:color w:val="000000" w:themeColor="text1"/>
          <w:sz w:val="24"/>
          <w:szCs w:val="24"/>
          <w:lang w:eastAsia="ru-RU"/>
        </w:rPr>
      </w:pPr>
      <w:r w:rsidRPr="003056F6">
        <w:rPr>
          <w:rFonts w:ascii="Arial" w:eastAsiaTheme="minorEastAsia" w:hAnsi="Arial" w:cs="Arial"/>
          <w:b/>
          <w:color w:val="000000" w:themeColor="text1"/>
          <w:sz w:val="24"/>
          <w:szCs w:val="24"/>
          <w:lang w:eastAsia="ru-RU"/>
        </w:rPr>
        <w:t>Статья 5. Минимальные требования к благоустройству внешних поверхностей объектов капитального строительства</w:t>
      </w:r>
    </w:p>
    <w:p w14:paraId="5FBF9A2E"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p>
    <w:p w14:paraId="548AD32A" w14:textId="46330194"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1. Содержание и ремонт внешних поверхностей объектов капитального строительства, в том числе крыш, фасадов, архитектурно-декоративных деталей (элементов) фасадов, оконных и дверных проемов, витражей, витрин, навесов, балконов, входных групп, цоколей, террас, а также размещаемых на них конструкций, в том числе средств размещения информации и оборудования осуществляются в соответствии с настоящими Правилами и требованиями к содержанию внешних поверхностей зданий, строений, сооружений и размещаемых на них конструкций и оборудования.</w:t>
      </w:r>
    </w:p>
    <w:p w14:paraId="6CD3E725" w14:textId="3340D212"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2. Содержание и ремонт внешних поверхностей объектов капитального строительства, а также размещаемых на них конструкций и оборудования </w:t>
      </w:r>
      <w:r w:rsidR="00C96336"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 xml:space="preserve">(за исключением рекламных и информационных конструкций) осуществляются </w:t>
      </w:r>
      <w:r w:rsidRPr="003056F6">
        <w:rPr>
          <w:rFonts w:ascii="Arial" w:eastAsiaTheme="minorEastAsia" w:hAnsi="Arial" w:cs="Arial"/>
          <w:color w:val="000000" w:themeColor="text1"/>
          <w:sz w:val="24"/>
          <w:szCs w:val="24"/>
          <w:lang w:eastAsia="ru-RU"/>
        </w:rPr>
        <w:lastRenderedPageBreak/>
        <w:t>собственниками или владельцами названных объектов капитального строительства (помещений в них).</w:t>
      </w:r>
    </w:p>
    <w:p w14:paraId="18575E12" w14:textId="58C7D780"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bookmarkStart w:id="7" w:name="P284"/>
      <w:bookmarkEnd w:id="7"/>
      <w:r w:rsidRPr="003056F6">
        <w:rPr>
          <w:rFonts w:ascii="Arial" w:eastAsiaTheme="minorEastAsia" w:hAnsi="Arial" w:cs="Arial"/>
          <w:color w:val="000000" w:themeColor="text1"/>
          <w:sz w:val="24"/>
          <w:szCs w:val="24"/>
          <w:lang w:eastAsia="ru-RU"/>
        </w:rPr>
        <w:t xml:space="preserve">3. Содержание и ремонт рекламных и информационных конструкций, размещаемых на внешних поверхностях объектов капитального строительства, осуществляются собственниками или владельцами названных рекламных </w:t>
      </w:r>
      <w:r w:rsidR="00C96336"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и информационных конструкций.</w:t>
      </w:r>
    </w:p>
    <w:p w14:paraId="6AC0941B" w14:textId="7A7CCD8E"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4. При нарушении собственниками (правообладателями) нежилых объектов капитального строительства или помещений в них, являющимися юридическими лицами (индивидуальными предпринимателями), требований установленных паспортом колористического решения фасадов зданий, строений, сооружений, ограждений, а также нарушении сроков ремонта ремонт указанных внешних поверхностей объектов капитального строительства осуществляется указанными собственниками (правообладателями) в соответствии с предписаниями </w:t>
      </w:r>
      <w:r w:rsidR="00034B59" w:rsidRPr="003056F6">
        <w:rPr>
          <w:rFonts w:ascii="Arial" w:eastAsiaTheme="minorEastAsia" w:hAnsi="Arial" w:cs="Arial"/>
          <w:color w:val="000000" w:themeColor="text1"/>
          <w:sz w:val="24"/>
          <w:szCs w:val="24"/>
          <w:lang w:eastAsia="ru-RU"/>
        </w:rPr>
        <w:t>уполномоченного органа</w:t>
      </w:r>
      <w:r w:rsidRPr="003056F6">
        <w:rPr>
          <w:rFonts w:ascii="Arial" w:eastAsiaTheme="minorEastAsia" w:hAnsi="Arial" w:cs="Arial"/>
          <w:color w:val="000000" w:themeColor="text1"/>
          <w:sz w:val="24"/>
          <w:szCs w:val="24"/>
          <w:lang w:eastAsia="ru-RU"/>
        </w:rPr>
        <w:t>.</w:t>
      </w:r>
      <w:r w:rsidR="00034B59" w:rsidRPr="003056F6">
        <w:rPr>
          <w:rFonts w:ascii="Arial" w:eastAsiaTheme="minorEastAsia" w:hAnsi="Arial" w:cs="Arial"/>
          <w:color w:val="000000" w:themeColor="text1"/>
          <w:sz w:val="24"/>
          <w:szCs w:val="24"/>
          <w:lang w:eastAsia="ru-RU"/>
        </w:rPr>
        <w:t xml:space="preserve"> </w:t>
      </w:r>
      <w:r w:rsidRPr="003056F6">
        <w:rPr>
          <w:rFonts w:ascii="Arial" w:eastAsiaTheme="minorEastAsia" w:hAnsi="Arial" w:cs="Arial"/>
          <w:color w:val="000000" w:themeColor="text1"/>
          <w:sz w:val="24"/>
          <w:szCs w:val="24"/>
          <w:lang w:eastAsia="ru-RU"/>
        </w:rPr>
        <w:t>В предписании должен быть установлен разумный срок его исполнения.</w:t>
      </w:r>
    </w:p>
    <w:p w14:paraId="78FEB928" w14:textId="4FF7796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5. В случае неисполнения предписания </w:t>
      </w:r>
      <w:r w:rsidR="00034B59" w:rsidRPr="003056F6">
        <w:rPr>
          <w:rFonts w:ascii="Arial" w:eastAsiaTheme="minorEastAsia" w:hAnsi="Arial" w:cs="Arial"/>
          <w:color w:val="000000" w:themeColor="text1"/>
          <w:sz w:val="24"/>
          <w:szCs w:val="24"/>
          <w:lang w:eastAsia="ru-RU"/>
        </w:rPr>
        <w:t xml:space="preserve">уполномоченного органа </w:t>
      </w:r>
      <w:r w:rsidRPr="003056F6">
        <w:rPr>
          <w:rFonts w:ascii="Arial" w:eastAsiaTheme="minorEastAsia" w:hAnsi="Arial" w:cs="Arial"/>
          <w:color w:val="000000" w:themeColor="text1"/>
          <w:sz w:val="24"/>
          <w:szCs w:val="24"/>
          <w:lang w:eastAsia="ru-RU"/>
        </w:rPr>
        <w:t xml:space="preserve">в установленный данным предписанием срок </w:t>
      </w:r>
      <w:r w:rsidR="00034B59" w:rsidRPr="003056F6">
        <w:rPr>
          <w:rFonts w:ascii="Arial" w:eastAsiaTheme="minorEastAsia" w:hAnsi="Arial" w:cs="Arial"/>
          <w:color w:val="000000" w:themeColor="text1"/>
          <w:sz w:val="24"/>
          <w:szCs w:val="24"/>
          <w:lang w:eastAsia="ru-RU"/>
        </w:rPr>
        <w:t>уполномоченного органа</w:t>
      </w:r>
      <w:r w:rsidRPr="003056F6">
        <w:rPr>
          <w:rFonts w:ascii="Arial" w:eastAsiaTheme="minorEastAsia" w:hAnsi="Arial" w:cs="Arial"/>
          <w:color w:val="000000" w:themeColor="text1"/>
          <w:sz w:val="24"/>
          <w:szCs w:val="24"/>
          <w:lang w:eastAsia="ru-RU"/>
        </w:rPr>
        <w:t xml:space="preserve"> после получения информации о неисполнении указанного предписания вправе принять решение о проведении ремонта внешних поверхностей нежилых зданий, строений, сооружений за счет средств бюджета </w:t>
      </w:r>
      <w:r w:rsidR="004632B5" w:rsidRPr="003056F6">
        <w:rPr>
          <w:rFonts w:ascii="Arial" w:eastAsiaTheme="minorEastAsia" w:hAnsi="Arial" w:cs="Arial"/>
          <w:color w:val="000000" w:themeColor="text1"/>
          <w:sz w:val="24"/>
          <w:szCs w:val="24"/>
          <w:lang w:eastAsia="ru-RU"/>
        </w:rPr>
        <w:t>Городского</w:t>
      </w:r>
      <w:r w:rsidR="00442E37" w:rsidRPr="003056F6">
        <w:rPr>
          <w:rFonts w:ascii="Arial" w:eastAsiaTheme="minorEastAsia" w:hAnsi="Arial" w:cs="Arial"/>
          <w:color w:val="000000" w:themeColor="text1"/>
          <w:sz w:val="24"/>
          <w:szCs w:val="24"/>
          <w:lang w:eastAsia="ru-RU"/>
        </w:rPr>
        <w:t xml:space="preserve"> округа Люберцы</w:t>
      </w:r>
      <w:r w:rsidRPr="003056F6">
        <w:rPr>
          <w:rFonts w:ascii="Arial" w:eastAsiaTheme="minorEastAsia" w:hAnsi="Arial" w:cs="Arial"/>
          <w:color w:val="000000" w:themeColor="text1"/>
          <w:sz w:val="24"/>
          <w:szCs w:val="24"/>
          <w:lang w:eastAsia="ru-RU"/>
        </w:rPr>
        <w:t xml:space="preserve">. Указанное решение </w:t>
      </w:r>
      <w:r w:rsidR="00034B59" w:rsidRPr="003056F6">
        <w:rPr>
          <w:rFonts w:ascii="Arial" w:eastAsiaTheme="minorEastAsia" w:hAnsi="Arial" w:cs="Arial"/>
          <w:color w:val="000000" w:themeColor="text1"/>
          <w:sz w:val="24"/>
          <w:szCs w:val="24"/>
          <w:lang w:eastAsia="ru-RU"/>
        </w:rPr>
        <w:t>уполномоченного органа</w:t>
      </w:r>
      <w:r w:rsidRPr="003056F6">
        <w:rPr>
          <w:rFonts w:ascii="Arial" w:eastAsiaTheme="minorEastAsia" w:hAnsi="Arial" w:cs="Arial"/>
          <w:color w:val="000000" w:themeColor="text1"/>
          <w:sz w:val="24"/>
          <w:szCs w:val="24"/>
          <w:lang w:eastAsia="ru-RU"/>
        </w:rPr>
        <w:t>, содержащее информацию о сметной стоимости работ, подлежит согласованию с собственниками зданий, строений, сооружений.</w:t>
      </w:r>
    </w:p>
    <w:p w14:paraId="5F121C34" w14:textId="5E21F7B6"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Собственники (правообладатели) нежилых объектов капитального строительства или помещений в них, ремонт внешних поверхностей которых произведен за счет средств бюджета </w:t>
      </w:r>
      <w:r w:rsidR="004632B5" w:rsidRPr="003056F6">
        <w:rPr>
          <w:rFonts w:ascii="Arial" w:eastAsiaTheme="minorEastAsia" w:hAnsi="Arial" w:cs="Arial"/>
          <w:color w:val="000000" w:themeColor="text1"/>
          <w:sz w:val="24"/>
          <w:szCs w:val="24"/>
          <w:lang w:eastAsia="ru-RU"/>
        </w:rPr>
        <w:t>Городского</w:t>
      </w:r>
      <w:r w:rsidR="00442E37" w:rsidRPr="003056F6">
        <w:rPr>
          <w:rFonts w:ascii="Arial" w:eastAsiaTheme="minorEastAsia" w:hAnsi="Arial" w:cs="Arial"/>
          <w:color w:val="000000" w:themeColor="text1"/>
          <w:sz w:val="24"/>
          <w:szCs w:val="24"/>
          <w:lang w:eastAsia="ru-RU"/>
        </w:rPr>
        <w:t xml:space="preserve"> округа Люберцы</w:t>
      </w:r>
      <w:r w:rsidRPr="003056F6">
        <w:rPr>
          <w:rFonts w:ascii="Arial" w:eastAsiaTheme="minorEastAsia" w:hAnsi="Arial" w:cs="Arial"/>
          <w:color w:val="000000" w:themeColor="text1"/>
          <w:sz w:val="24"/>
          <w:szCs w:val="24"/>
          <w:lang w:eastAsia="ru-RU"/>
        </w:rPr>
        <w:t xml:space="preserve">, обязаны перечислить средства за проведение указанного ремонта, в течение трех месяцев </w:t>
      </w:r>
      <w:r w:rsidR="00C96336"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 xml:space="preserve">со дня получения уведомления о завершении работ по ремонту внешних поверхностей объекта капитального строительства или помещений в нем (далее - уведомление о завершении работ). Уведомление о завершении работ выдается собственнику (правообладателю) объекта капитального строительства </w:t>
      </w:r>
      <w:r w:rsidR="00D77F67"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или помещений в нем способом, обеспечивающим подтверждение его получение.</w:t>
      </w:r>
    </w:p>
    <w:p w14:paraId="54D0EDA7" w14:textId="33842DBF"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В случае, если в установленный уведомлением о завершении работ срок, средства не были перечислены собственником (правообладателем) объекта капитального строительства или помещений в нем, уполномоченный орган </w:t>
      </w:r>
      <w:r w:rsidR="00D77F67"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 xml:space="preserve">в течение одного месяца со дня истечения установленного срока обращается </w:t>
      </w:r>
      <w:r w:rsidR="00D77F67"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 xml:space="preserve">в суд с заявлением о взыскании с собственника (правообладателя) объекта капитального строительства или помещений в нем средств за проведение ремонта внешних поверхностей объектов капитального строительства или помещений в них с последующим перечислением их в бюджет </w:t>
      </w:r>
      <w:r w:rsidR="004632B5" w:rsidRPr="003056F6">
        <w:rPr>
          <w:rFonts w:ascii="Arial" w:eastAsiaTheme="minorEastAsia" w:hAnsi="Arial" w:cs="Arial"/>
          <w:color w:val="000000" w:themeColor="text1"/>
          <w:sz w:val="24"/>
          <w:szCs w:val="24"/>
          <w:lang w:eastAsia="ru-RU"/>
        </w:rPr>
        <w:t>Городского</w:t>
      </w:r>
      <w:r w:rsidR="00442E37" w:rsidRPr="003056F6">
        <w:rPr>
          <w:rFonts w:ascii="Arial" w:eastAsiaTheme="minorEastAsia" w:hAnsi="Arial" w:cs="Arial"/>
          <w:color w:val="000000" w:themeColor="text1"/>
          <w:sz w:val="24"/>
          <w:szCs w:val="24"/>
          <w:lang w:eastAsia="ru-RU"/>
        </w:rPr>
        <w:t xml:space="preserve"> округа Люберцы</w:t>
      </w:r>
      <w:r w:rsidRPr="003056F6">
        <w:rPr>
          <w:rFonts w:ascii="Arial" w:eastAsiaTheme="minorEastAsia" w:hAnsi="Arial" w:cs="Arial"/>
          <w:color w:val="000000" w:themeColor="text1"/>
          <w:sz w:val="24"/>
          <w:szCs w:val="24"/>
          <w:lang w:eastAsia="ru-RU"/>
        </w:rPr>
        <w:t>.</w:t>
      </w:r>
    </w:p>
    <w:p w14:paraId="6E39F5AF" w14:textId="37C73EAA"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6. Содержание и ремонт внешних поверхностей объектов капитального строительства, в том числе крыш, фасадов, архитектурно-декоративных деталей (элементов) фасадов, оконных и дверных проемов, витражей, витрин, навесов, балконов, входных групп, цоколей, террас, а также размещаемых на них конструкций и оборудования внешних поверхностей объектов капитального строительства в том числе крыш, фасадов, архитектурно-декоративных деталей (элементов) фасадов, входных групп, цоколей, террас, а также размещаемых на них конструкций в том числе средств размещения информации и оборудования помимо указанных в </w:t>
      </w:r>
      <w:hyperlink w:anchor="P284" w:tooltip="3. Содержание и ремонт рекламных и информационных конструкций, размещаемых на внешних поверхностях объектов капитального строительства, осуществляются собственниками или владельцами названных рекламных и информационных конструкций.">
        <w:r w:rsidRPr="003056F6">
          <w:rPr>
            <w:rFonts w:ascii="Arial" w:eastAsiaTheme="minorEastAsia" w:hAnsi="Arial" w:cs="Arial"/>
            <w:color w:val="000000" w:themeColor="text1"/>
            <w:sz w:val="24"/>
            <w:szCs w:val="24"/>
            <w:lang w:eastAsia="ru-RU"/>
          </w:rPr>
          <w:t>части 3</w:t>
        </w:r>
      </w:hyperlink>
      <w:r w:rsidRPr="003056F6">
        <w:rPr>
          <w:rFonts w:ascii="Arial" w:eastAsiaTheme="minorEastAsia" w:hAnsi="Arial" w:cs="Arial"/>
          <w:color w:val="000000" w:themeColor="text1"/>
          <w:sz w:val="24"/>
          <w:szCs w:val="24"/>
          <w:lang w:eastAsia="ru-RU"/>
        </w:rPr>
        <w:t xml:space="preserve"> настоящей статьи может осуществляться за счет средств бюджета </w:t>
      </w:r>
      <w:r w:rsidR="004632B5" w:rsidRPr="003056F6">
        <w:rPr>
          <w:rFonts w:ascii="Arial" w:eastAsiaTheme="minorEastAsia" w:hAnsi="Arial" w:cs="Arial"/>
          <w:color w:val="000000" w:themeColor="text1"/>
          <w:sz w:val="24"/>
          <w:szCs w:val="24"/>
          <w:lang w:eastAsia="ru-RU"/>
        </w:rPr>
        <w:t>Городского</w:t>
      </w:r>
      <w:r w:rsidR="00442E37" w:rsidRPr="003056F6">
        <w:rPr>
          <w:rFonts w:ascii="Arial" w:eastAsiaTheme="minorEastAsia" w:hAnsi="Arial" w:cs="Arial"/>
          <w:color w:val="000000" w:themeColor="text1"/>
          <w:sz w:val="24"/>
          <w:szCs w:val="24"/>
          <w:lang w:eastAsia="ru-RU"/>
        </w:rPr>
        <w:t xml:space="preserve"> округа Люберцы</w:t>
      </w:r>
      <w:r w:rsidRPr="003056F6">
        <w:rPr>
          <w:rFonts w:ascii="Arial" w:eastAsiaTheme="minorEastAsia" w:hAnsi="Arial" w:cs="Arial"/>
          <w:color w:val="000000" w:themeColor="text1"/>
          <w:sz w:val="24"/>
          <w:szCs w:val="24"/>
          <w:lang w:eastAsia="ru-RU"/>
        </w:rPr>
        <w:t xml:space="preserve">, в том числе на условиях </w:t>
      </w:r>
      <w:proofErr w:type="spellStart"/>
      <w:r w:rsidRPr="003056F6">
        <w:rPr>
          <w:rFonts w:ascii="Arial" w:eastAsiaTheme="minorEastAsia" w:hAnsi="Arial" w:cs="Arial"/>
          <w:color w:val="000000" w:themeColor="text1"/>
          <w:sz w:val="24"/>
          <w:szCs w:val="24"/>
          <w:lang w:eastAsia="ru-RU"/>
        </w:rPr>
        <w:t>софинансирования</w:t>
      </w:r>
      <w:proofErr w:type="spellEnd"/>
      <w:r w:rsidRPr="003056F6">
        <w:rPr>
          <w:rFonts w:ascii="Arial" w:eastAsiaTheme="minorEastAsia" w:hAnsi="Arial" w:cs="Arial"/>
          <w:color w:val="000000" w:themeColor="text1"/>
          <w:sz w:val="24"/>
          <w:szCs w:val="24"/>
          <w:lang w:eastAsia="ru-RU"/>
        </w:rPr>
        <w:t xml:space="preserve"> собственником.</w:t>
      </w:r>
    </w:p>
    <w:p w14:paraId="4093287F"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При проведении ремонта внешних поверхностей зданий необходимо обеспечить соблюдение требований, установленных паспортом колористического решения фасадов зданий, строений, сооружений, ограждений.</w:t>
      </w:r>
    </w:p>
    <w:p w14:paraId="68855598"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p>
    <w:p w14:paraId="5E3190AB" w14:textId="0195BBA6" w:rsidR="00134078" w:rsidRPr="003056F6" w:rsidRDefault="00134078" w:rsidP="00B51094">
      <w:pPr>
        <w:widowControl w:val="0"/>
        <w:autoSpaceDE w:val="0"/>
        <w:autoSpaceDN w:val="0"/>
        <w:spacing w:after="0" w:line="240" w:lineRule="auto"/>
        <w:ind w:firstLine="709"/>
        <w:jc w:val="both"/>
        <w:outlineLvl w:val="2"/>
        <w:rPr>
          <w:rFonts w:ascii="Arial" w:eastAsiaTheme="minorEastAsia" w:hAnsi="Arial" w:cs="Arial"/>
          <w:b/>
          <w:color w:val="000000" w:themeColor="text1"/>
          <w:sz w:val="24"/>
          <w:szCs w:val="24"/>
          <w:lang w:eastAsia="ru-RU"/>
        </w:rPr>
      </w:pPr>
      <w:r w:rsidRPr="003056F6">
        <w:rPr>
          <w:rFonts w:ascii="Arial" w:eastAsiaTheme="minorEastAsia" w:hAnsi="Arial" w:cs="Arial"/>
          <w:b/>
          <w:color w:val="000000" w:themeColor="text1"/>
          <w:sz w:val="24"/>
          <w:szCs w:val="24"/>
          <w:lang w:eastAsia="ru-RU"/>
        </w:rPr>
        <w:t>Статья 5.1. Нормируемый (обязательный) комплекс</w:t>
      </w:r>
      <w:r w:rsidR="00034B59" w:rsidRPr="003056F6">
        <w:rPr>
          <w:rFonts w:ascii="Arial" w:eastAsiaTheme="minorEastAsia" w:hAnsi="Arial" w:cs="Arial"/>
          <w:b/>
          <w:color w:val="000000" w:themeColor="text1"/>
          <w:sz w:val="24"/>
          <w:szCs w:val="24"/>
          <w:lang w:eastAsia="ru-RU"/>
        </w:rPr>
        <w:t xml:space="preserve"> объектов </w:t>
      </w:r>
      <w:r w:rsidR="00034B59" w:rsidRPr="003056F6">
        <w:rPr>
          <w:rFonts w:ascii="Arial" w:eastAsiaTheme="minorEastAsia" w:hAnsi="Arial" w:cs="Arial"/>
          <w:b/>
          <w:color w:val="000000" w:themeColor="text1"/>
          <w:sz w:val="24"/>
          <w:szCs w:val="24"/>
          <w:lang w:eastAsia="ru-RU"/>
        </w:rPr>
        <w:br/>
        <w:t>и</w:t>
      </w:r>
      <w:r w:rsidRPr="003056F6">
        <w:rPr>
          <w:rFonts w:ascii="Arial" w:eastAsiaTheme="minorEastAsia" w:hAnsi="Arial" w:cs="Arial"/>
          <w:b/>
          <w:color w:val="000000" w:themeColor="text1"/>
          <w:sz w:val="24"/>
          <w:szCs w:val="24"/>
          <w:lang w:eastAsia="ru-RU"/>
        </w:rPr>
        <w:t xml:space="preserve"> элементов благоустройства территорий вновь возводимых </w:t>
      </w:r>
      <w:r w:rsidR="00034B59" w:rsidRPr="003056F6">
        <w:rPr>
          <w:rFonts w:ascii="Arial" w:eastAsiaTheme="minorEastAsia" w:hAnsi="Arial" w:cs="Arial"/>
          <w:b/>
          <w:color w:val="000000" w:themeColor="text1"/>
          <w:sz w:val="24"/>
          <w:szCs w:val="24"/>
          <w:lang w:eastAsia="ru-RU"/>
        </w:rPr>
        <w:br/>
      </w:r>
      <w:r w:rsidRPr="003056F6">
        <w:rPr>
          <w:rFonts w:ascii="Arial" w:eastAsiaTheme="minorEastAsia" w:hAnsi="Arial" w:cs="Arial"/>
          <w:b/>
          <w:color w:val="000000" w:themeColor="text1"/>
          <w:sz w:val="24"/>
          <w:szCs w:val="24"/>
          <w:lang w:eastAsia="ru-RU"/>
        </w:rPr>
        <w:t>и реконструируемых объектов капитального строительства</w:t>
      </w:r>
    </w:p>
    <w:p w14:paraId="2E87D1E7"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p>
    <w:p w14:paraId="2B8C6655" w14:textId="15C84339"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В состав нормируемого (обязательного) комплекса</w:t>
      </w:r>
      <w:r w:rsidR="00034B59" w:rsidRPr="003056F6">
        <w:rPr>
          <w:rFonts w:ascii="Arial" w:eastAsiaTheme="minorEastAsia" w:hAnsi="Arial" w:cs="Arial"/>
          <w:color w:val="000000" w:themeColor="text1"/>
          <w:sz w:val="24"/>
          <w:szCs w:val="24"/>
          <w:lang w:eastAsia="ru-RU"/>
        </w:rPr>
        <w:t xml:space="preserve"> объектов и</w:t>
      </w:r>
      <w:r w:rsidRPr="003056F6">
        <w:rPr>
          <w:rFonts w:ascii="Arial" w:eastAsiaTheme="minorEastAsia" w:hAnsi="Arial" w:cs="Arial"/>
          <w:color w:val="000000" w:themeColor="text1"/>
          <w:sz w:val="24"/>
          <w:szCs w:val="24"/>
          <w:lang w:eastAsia="ru-RU"/>
        </w:rPr>
        <w:t xml:space="preserve"> элементов благоустройства территорий вновь возводимых и реконструируемых зданий жилого назначения входят:</w:t>
      </w:r>
    </w:p>
    <w:p w14:paraId="443E956F" w14:textId="0A330646"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 проезды хозяйственные для посадки и высадки пассажиров, </w:t>
      </w:r>
      <w:r w:rsidR="00D77F67"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для автомобилей скорой помощи, пожарных, аварийных служб;</w:t>
      </w:r>
    </w:p>
    <w:p w14:paraId="2FF792E6"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детская площадка;</w:t>
      </w:r>
    </w:p>
    <w:p w14:paraId="47CB57A6"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площадка отдыха;</w:t>
      </w:r>
    </w:p>
    <w:p w14:paraId="5EEE49D4"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спортивная площадка или спортивно-игровой комплекс;</w:t>
      </w:r>
    </w:p>
    <w:p w14:paraId="769331A3"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контейнерная площадка;</w:t>
      </w:r>
    </w:p>
    <w:p w14:paraId="07E44270"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пешеходные коммуникации;</w:t>
      </w:r>
    </w:p>
    <w:p w14:paraId="5AD57EDB"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площадка автостоянки;</w:t>
      </w:r>
    </w:p>
    <w:p w14:paraId="4B706BED"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велосипедная парковка;</w:t>
      </w:r>
    </w:p>
    <w:p w14:paraId="32E9512B"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уличная мебель;</w:t>
      </w:r>
    </w:p>
    <w:p w14:paraId="3BDBB1F1" w14:textId="62846280"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 элементы озеленения (газон, деревья, кустарники, устройства </w:t>
      </w:r>
      <w:r w:rsidR="00D77F67"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для оформления озеленения);</w:t>
      </w:r>
    </w:p>
    <w:p w14:paraId="764643CA"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стационарные парковочные барьеры;</w:t>
      </w:r>
    </w:p>
    <w:p w14:paraId="00A3830A"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освещение;</w:t>
      </w:r>
    </w:p>
    <w:p w14:paraId="1BE6C46B"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домовой знак;</w:t>
      </w:r>
    </w:p>
    <w:p w14:paraId="7F09EFAC"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информационный стенд дворовой территории;</w:t>
      </w:r>
    </w:p>
    <w:p w14:paraId="3B3C84AC"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оборудованные места для размещения кондиционеров;</w:t>
      </w:r>
    </w:p>
    <w:p w14:paraId="1BBA7B00"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урны.</w:t>
      </w:r>
    </w:p>
    <w:p w14:paraId="5C0D7189" w14:textId="7CABDEE2"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Нормируемый (обязательный) комплекс </w:t>
      </w:r>
      <w:r w:rsidR="00034B59" w:rsidRPr="003056F6">
        <w:rPr>
          <w:rFonts w:ascii="Arial" w:eastAsiaTheme="minorEastAsia" w:hAnsi="Arial" w:cs="Arial"/>
          <w:color w:val="000000" w:themeColor="text1"/>
          <w:sz w:val="24"/>
          <w:szCs w:val="24"/>
          <w:lang w:eastAsia="ru-RU"/>
        </w:rPr>
        <w:t xml:space="preserve">объектов и </w:t>
      </w:r>
      <w:r w:rsidRPr="003056F6">
        <w:rPr>
          <w:rFonts w:ascii="Arial" w:eastAsiaTheme="minorEastAsia" w:hAnsi="Arial" w:cs="Arial"/>
          <w:color w:val="000000" w:themeColor="text1"/>
          <w:sz w:val="24"/>
          <w:szCs w:val="24"/>
          <w:lang w:eastAsia="ru-RU"/>
        </w:rPr>
        <w:t>элементов благоустройства территорий зданий жилого назначения обеспечивается при новом строительстве и реконструкции.</w:t>
      </w:r>
    </w:p>
    <w:p w14:paraId="0AC97A00" w14:textId="44F696CF"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В состав нормируемого (обязательного) комплекса</w:t>
      </w:r>
      <w:r w:rsidR="00034B59" w:rsidRPr="003056F6">
        <w:rPr>
          <w:rFonts w:ascii="Arial" w:eastAsiaTheme="minorEastAsia" w:hAnsi="Arial" w:cs="Arial"/>
          <w:color w:val="000000" w:themeColor="text1"/>
          <w:sz w:val="24"/>
          <w:szCs w:val="24"/>
          <w:lang w:eastAsia="ru-RU"/>
        </w:rPr>
        <w:t xml:space="preserve"> объектов и</w:t>
      </w:r>
      <w:r w:rsidRPr="003056F6">
        <w:rPr>
          <w:rFonts w:ascii="Arial" w:eastAsiaTheme="minorEastAsia" w:hAnsi="Arial" w:cs="Arial"/>
          <w:color w:val="000000" w:themeColor="text1"/>
          <w:sz w:val="24"/>
          <w:szCs w:val="24"/>
          <w:lang w:eastAsia="ru-RU"/>
        </w:rPr>
        <w:t xml:space="preserve"> элементов благоустройства территорий вновь возводимых и реконструируемых зданий общественного назначения входят:</w:t>
      </w:r>
    </w:p>
    <w:p w14:paraId="6E5A14AF" w14:textId="0BC3B5C0"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 проезды хозяйственные, для посадки и высадки пассажиров, </w:t>
      </w:r>
      <w:r w:rsidR="00D77F67"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для автомобилей скорой помощи, пожарных, аварийных служб;</w:t>
      </w:r>
    </w:p>
    <w:p w14:paraId="10D870BE"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площадка для посетителей;</w:t>
      </w:r>
    </w:p>
    <w:p w14:paraId="5A69E38B"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контейнерная площадка;</w:t>
      </w:r>
    </w:p>
    <w:p w14:paraId="2B4B2004"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пешеходные коммуникации;</w:t>
      </w:r>
    </w:p>
    <w:p w14:paraId="7C180F18"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площадка автостоянки;</w:t>
      </w:r>
    </w:p>
    <w:p w14:paraId="4207FD29"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велосипедная парковка;</w:t>
      </w:r>
    </w:p>
    <w:p w14:paraId="4787E808"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уличная мебель;</w:t>
      </w:r>
    </w:p>
    <w:p w14:paraId="43DD6874" w14:textId="6E2033C8"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 элементы озеленения (газон, деревья, кустарники, устройства </w:t>
      </w:r>
      <w:r w:rsidR="00D77F67"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для оформления озеленения);</w:t>
      </w:r>
    </w:p>
    <w:p w14:paraId="1FFCF30C"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стационарные парковочные барьеры;</w:t>
      </w:r>
    </w:p>
    <w:p w14:paraId="4604E315"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освещение;</w:t>
      </w:r>
    </w:p>
    <w:p w14:paraId="448880A9"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домовой знак;</w:t>
      </w:r>
    </w:p>
    <w:p w14:paraId="43BC99AD"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средства размещения информации;</w:t>
      </w:r>
    </w:p>
    <w:p w14:paraId="35606A39"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урны.</w:t>
      </w:r>
    </w:p>
    <w:p w14:paraId="4ED7E785" w14:textId="4BEAD68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Нормируемый (обязательный) комплекс </w:t>
      </w:r>
      <w:r w:rsidR="004632B5" w:rsidRPr="003056F6">
        <w:rPr>
          <w:rFonts w:ascii="Arial" w:eastAsiaTheme="minorEastAsia" w:hAnsi="Arial" w:cs="Arial"/>
          <w:color w:val="000000" w:themeColor="text1"/>
          <w:sz w:val="24"/>
          <w:szCs w:val="24"/>
          <w:lang w:eastAsia="ru-RU"/>
        </w:rPr>
        <w:t xml:space="preserve">объектов и </w:t>
      </w:r>
      <w:r w:rsidRPr="003056F6">
        <w:rPr>
          <w:rFonts w:ascii="Arial" w:eastAsiaTheme="minorEastAsia" w:hAnsi="Arial" w:cs="Arial"/>
          <w:color w:val="000000" w:themeColor="text1"/>
          <w:sz w:val="24"/>
          <w:szCs w:val="24"/>
          <w:lang w:eastAsia="ru-RU"/>
        </w:rPr>
        <w:t>элементов благоустройства территорий зданий общественного назначения обеспечивается при новом строительстве и реконструкции.</w:t>
      </w:r>
    </w:p>
    <w:p w14:paraId="04E1CFD0"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p>
    <w:p w14:paraId="65EE17BB" w14:textId="7ACCF87B" w:rsidR="00134078" w:rsidRPr="003056F6" w:rsidRDefault="00134078" w:rsidP="00B51094">
      <w:pPr>
        <w:widowControl w:val="0"/>
        <w:autoSpaceDE w:val="0"/>
        <w:autoSpaceDN w:val="0"/>
        <w:spacing w:after="0" w:line="240" w:lineRule="auto"/>
        <w:ind w:firstLine="709"/>
        <w:jc w:val="both"/>
        <w:outlineLvl w:val="2"/>
        <w:rPr>
          <w:rFonts w:ascii="Arial" w:eastAsiaTheme="minorEastAsia" w:hAnsi="Arial" w:cs="Arial"/>
          <w:b/>
          <w:color w:val="000000" w:themeColor="text1"/>
          <w:sz w:val="24"/>
          <w:szCs w:val="24"/>
          <w:lang w:eastAsia="ru-RU"/>
        </w:rPr>
      </w:pPr>
      <w:r w:rsidRPr="003056F6">
        <w:rPr>
          <w:rFonts w:ascii="Arial" w:eastAsiaTheme="minorEastAsia" w:hAnsi="Arial" w:cs="Arial"/>
          <w:b/>
          <w:color w:val="000000" w:themeColor="text1"/>
          <w:sz w:val="24"/>
          <w:szCs w:val="24"/>
          <w:lang w:eastAsia="ru-RU"/>
        </w:rPr>
        <w:t xml:space="preserve">Статья </w:t>
      </w:r>
      <w:r w:rsidR="00652C04" w:rsidRPr="003056F6">
        <w:rPr>
          <w:rFonts w:ascii="Arial" w:eastAsiaTheme="minorEastAsia" w:hAnsi="Arial" w:cs="Arial"/>
          <w:b/>
          <w:color w:val="000000" w:themeColor="text1"/>
          <w:sz w:val="24"/>
          <w:szCs w:val="24"/>
          <w:lang w:eastAsia="ru-RU"/>
        </w:rPr>
        <w:t>6</w:t>
      </w:r>
      <w:r w:rsidRPr="003056F6">
        <w:rPr>
          <w:rFonts w:ascii="Arial" w:eastAsiaTheme="minorEastAsia" w:hAnsi="Arial" w:cs="Arial"/>
          <w:b/>
          <w:color w:val="000000" w:themeColor="text1"/>
          <w:sz w:val="24"/>
          <w:szCs w:val="24"/>
          <w:lang w:eastAsia="ru-RU"/>
        </w:rPr>
        <w:t>. Улично-дорожная сеть</w:t>
      </w:r>
    </w:p>
    <w:p w14:paraId="7A115179"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p>
    <w:p w14:paraId="4FE00869" w14:textId="2DD0565F" w:rsidR="00035DDE" w:rsidRPr="003056F6" w:rsidRDefault="00035DDE" w:rsidP="00035DDE">
      <w:pPr>
        <w:spacing w:before="105" w:after="0" w:line="240" w:lineRule="auto"/>
        <w:ind w:firstLine="709"/>
        <w:contextualSpacing/>
        <w:jc w:val="both"/>
        <w:rPr>
          <w:rFonts w:ascii="Arial" w:eastAsia="Times New Roman" w:hAnsi="Arial" w:cs="Arial"/>
          <w:sz w:val="24"/>
          <w:szCs w:val="24"/>
          <w:lang w:eastAsia="ru-RU"/>
        </w:rPr>
      </w:pPr>
      <w:r w:rsidRPr="003056F6">
        <w:rPr>
          <w:rFonts w:ascii="Arial" w:eastAsia="Times New Roman" w:hAnsi="Arial" w:cs="Arial"/>
          <w:sz w:val="24"/>
          <w:szCs w:val="24"/>
          <w:lang w:eastAsia="ru-RU"/>
        </w:rPr>
        <w:t xml:space="preserve">1. Улично-дорожная сеть </w:t>
      </w:r>
      <w:r w:rsidR="004632B5" w:rsidRPr="003056F6">
        <w:rPr>
          <w:rFonts w:ascii="Arial" w:eastAsia="Times New Roman" w:hAnsi="Arial" w:cs="Arial"/>
          <w:sz w:val="24"/>
          <w:szCs w:val="24"/>
          <w:lang w:eastAsia="ru-RU"/>
        </w:rPr>
        <w:t>Городского</w:t>
      </w:r>
      <w:r w:rsidR="00442E37" w:rsidRPr="003056F6">
        <w:rPr>
          <w:rFonts w:ascii="Arial" w:eastAsia="Times New Roman" w:hAnsi="Arial" w:cs="Arial"/>
          <w:sz w:val="24"/>
          <w:szCs w:val="24"/>
          <w:lang w:eastAsia="ru-RU"/>
        </w:rPr>
        <w:t xml:space="preserve"> округа Люберцы</w:t>
      </w:r>
      <w:r w:rsidRPr="003056F6">
        <w:rPr>
          <w:rFonts w:ascii="Arial" w:eastAsia="Times New Roman" w:hAnsi="Arial" w:cs="Arial"/>
          <w:sz w:val="24"/>
          <w:szCs w:val="24"/>
          <w:lang w:eastAsia="ru-RU"/>
        </w:rPr>
        <w:t xml:space="preserve"> состоит </w:t>
      </w:r>
      <w:r w:rsidR="00B74BFC" w:rsidRPr="003056F6">
        <w:rPr>
          <w:rFonts w:ascii="Arial" w:eastAsia="Times New Roman" w:hAnsi="Arial" w:cs="Arial"/>
          <w:sz w:val="24"/>
          <w:szCs w:val="24"/>
          <w:lang w:eastAsia="ru-RU"/>
        </w:rPr>
        <w:br/>
      </w:r>
      <w:r w:rsidRPr="003056F6">
        <w:rPr>
          <w:rFonts w:ascii="Arial" w:eastAsia="Times New Roman" w:hAnsi="Arial" w:cs="Arial"/>
          <w:sz w:val="24"/>
          <w:szCs w:val="24"/>
          <w:lang w:eastAsia="ru-RU"/>
        </w:rPr>
        <w:t xml:space="preserve">из территорий общего пользования, обустроенных или приспособленных </w:t>
      </w:r>
      <w:r w:rsidR="00B74BFC" w:rsidRPr="003056F6">
        <w:rPr>
          <w:rFonts w:ascii="Arial" w:eastAsia="Times New Roman" w:hAnsi="Arial" w:cs="Arial"/>
          <w:sz w:val="24"/>
          <w:szCs w:val="24"/>
          <w:lang w:eastAsia="ru-RU"/>
        </w:rPr>
        <w:br/>
      </w:r>
      <w:r w:rsidRPr="003056F6">
        <w:rPr>
          <w:rFonts w:ascii="Arial" w:eastAsia="Times New Roman" w:hAnsi="Arial" w:cs="Arial"/>
          <w:sz w:val="24"/>
          <w:szCs w:val="24"/>
          <w:lang w:eastAsia="ru-RU"/>
        </w:rPr>
        <w:t>и используемых для движения пешеходов и (или) транспорта, а также протяженных объектов (инженерно-технических, искусственных сооружений, сборных конструкций), предназначенных для движения пешеходов и транспорта.</w:t>
      </w:r>
    </w:p>
    <w:p w14:paraId="60AF8E04" w14:textId="77777777" w:rsidR="00035DDE" w:rsidRPr="003056F6" w:rsidRDefault="00035DDE" w:rsidP="00035DDE">
      <w:pPr>
        <w:spacing w:before="105" w:after="0" w:line="240" w:lineRule="auto"/>
        <w:ind w:firstLine="709"/>
        <w:contextualSpacing/>
        <w:jc w:val="both"/>
        <w:rPr>
          <w:rFonts w:ascii="Arial" w:eastAsia="Times New Roman" w:hAnsi="Arial" w:cs="Arial"/>
          <w:sz w:val="24"/>
          <w:szCs w:val="24"/>
          <w:lang w:eastAsia="ru-RU"/>
        </w:rPr>
      </w:pPr>
      <w:r w:rsidRPr="003056F6">
        <w:rPr>
          <w:rFonts w:ascii="Arial" w:eastAsia="Times New Roman" w:hAnsi="Arial" w:cs="Arial"/>
          <w:sz w:val="24"/>
          <w:szCs w:val="24"/>
          <w:lang w:eastAsia="ru-RU"/>
        </w:rPr>
        <w:t>Основными элементами улично-дорожной сети являются: аллеи, бульвары, магистрали, переулки, площади, проезды, проспекты, проулки, разъезды, спуски, тракты, тупики, улицы, шоссе, а также объекты инфраструктуры для велосипедного движения, пешеходные коммуникации.</w:t>
      </w:r>
    </w:p>
    <w:p w14:paraId="49E8228B" w14:textId="1EC5E4A1" w:rsidR="00035DDE" w:rsidRPr="003056F6" w:rsidRDefault="00035DDE" w:rsidP="00035DDE">
      <w:pPr>
        <w:spacing w:before="105" w:after="0" w:line="240" w:lineRule="auto"/>
        <w:ind w:firstLine="709"/>
        <w:contextualSpacing/>
        <w:jc w:val="both"/>
        <w:rPr>
          <w:rFonts w:ascii="Arial" w:eastAsia="Times New Roman" w:hAnsi="Arial" w:cs="Arial"/>
          <w:sz w:val="24"/>
          <w:szCs w:val="24"/>
          <w:lang w:eastAsia="ru-RU"/>
        </w:rPr>
      </w:pPr>
      <w:r w:rsidRPr="003056F6">
        <w:rPr>
          <w:rFonts w:ascii="Arial" w:eastAsia="Times New Roman" w:hAnsi="Arial" w:cs="Arial"/>
          <w:sz w:val="24"/>
          <w:szCs w:val="24"/>
          <w:lang w:eastAsia="ru-RU"/>
        </w:rPr>
        <w:t xml:space="preserve">Допускается благоустройство одного элемента улично-дорожной сети </w:t>
      </w:r>
      <w:r w:rsidRPr="003056F6">
        <w:rPr>
          <w:rFonts w:ascii="Arial" w:eastAsia="Times New Roman" w:hAnsi="Arial" w:cs="Arial"/>
          <w:sz w:val="24"/>
          <w:szCs w:val="24"/>
          <w:lang w:eastAsia="ru-RU"/>
        </w:rPr>
        <w:br/>
        <w:t xml:space="preserve">или его части (участка), нескольких элементов улично-дорожной сети или </w:t>
      </w:r>
      <w:r w:rsidR="00B74BFC" w:rsidRPr="003056F6">
        <w:rPr>
          <w:rFonts w:ascii="Arial" w:eastAsia="Times New Roman" w:hAnsi="Arial" w:cs="Arial"/>
          <w:sz w:val="24"/>
          <w:szCs w:val="24"/>
          <w:lang w:eastAsia="ru-RU"/>
        </w:rPr>
        <w:br/>
      </w:r>
      <w:r w:rsidRPr="003056F6">
        <w:rPr>
          <w:rFonts w:ascii="Arial" w:eastAsia="Times New Roman" w:hAnsi="Arial" w:cs="Arial"/>
          <w:sz w:val="24"/>
          <w:szCs w:val="24"/>
          <w:lang w:eastAsia="ru-RU"/>
        </w:rPr>
        <w:t>их частей (участков) как отдельно, так и в составе общественной территории либо территории, выделяемой по принципу визуально-пространственного восприятия.</w:t>
      </w:r>
    </w:p>
    <w:p w14:paraId="69820855" w14:textId="671C6258" w:rsidR="00035DDE" w:rsidRPr="003056F6" w:rsidRDefault="00035DDE" w:rsidP="00035DDE">
      <w:pPr>
        <w:spacing w:before="105" w:after="0" w:line="240" w:lineRule="auto"/>
        <w:ind w:firstLine="709"/>
        <w:contextualSpacing/>
        <w:jc w:val="both"/>
        <w:rPr>
          <w:rFonts w:ascii="Arial" w:eastAsia="Times New Roman" w:hAnsi="Arial" w:cs="Arial"/>
          <w:sz w:val="24"/>
          <w:szCs w:val="24"/>
          <w:lang w:eastAsia="ru-RU"/>
        </w:rPr>
      </w:pPr>
      <w:r w:rsidRPr="003056F6">
        <w:rPr>
          <w:rFonts w:ascii="Arial" w:eastAsia="Times New Roman" w:hAnsi="Arial" w:cs="Arial"/>
          <w:sz w:val="24"/>
          <w:szCs w:val="24"/>
          <w:lang w:eastAsia="ru-RU"/>
        </w:rPr>
        <w:t xml:space="preserve">При благоустройстве протяженных объектов (инженерно-технических, искусственных сооружений, сборных конструкций), предназначенных </w:t>
      </w:r>
      <w:r w:rsidR="00B74BFC" w:rsidRPr="003056F6">
        <w:rPr>
          <w:rFonts w:ascii="Arial" w:eastAsia="Times New Roman" w:hAnsi="Arial" w:cs="Arial"/>
          <w:sz w:val="24"/>
          <w:szCs w:val="24"/>
          <w:lang w:eastAsia="ru-RU"/>
        </w:rPr>
        <w:br/>
      </w:r>
      <w:r w:rsidRPr="003056F6">
        <w:rPr>
          <w:rFonts w:ascii="Arial" w:eastAsia="Times New Roman" w:hAnsi="Arial" w:cs="Arial"/>
          <w:sz w:val="24"/>
          <w:szCs w:val="24"/>
          <w:lang w:eastAsia="ru-RU"/>
        </w:rPr>
        <w:t xml:space="preserve">для движения пешеходов и транспорта, или их участков архитектурно-художественное оформление элементов обустройства и благоустройства участков автомобильных дорог общего пользования осуществляются в соответствии с Федеральным законом от </w:t>
      </w:r>
      <w:r w:rsidR="004632B5" w:rsidRPr="003056F6">
        <w:rPr>
          <w:rFonts w:ascii="Arial" w:eastAsia="Times New Roman" w:hAnsi="Arial" w:cs="Arial"/>
          <w:sz w:val="24"/>
          <w:szCs w:val="24"/>
          <w:lang w:eastAsia="ru-RU"/>
        </w:rPr>
        <w:t>0</w:t>
      </w:r>
      <w:r w:rsidRPr="003056F6">
        <w:rPr>
          <w:rFonts w:ascii="Arial" w:eastAsia="Times New Roman" w:hAnsi="Arial" w:cs="Arial"/>
          <w:sz w:val="24"/>
          <w:szCs w:val="24"/>
          <w:lang w:eastAsia="ru-RU"/>
        </w:rPr>
        <w:t xml:space="preserve">8.11.2007 № 257-ФЗ </w:t>
      </w:r>
      <w:r w:rsidR="001A12B7" w:rsidRPr="003056F6">
        <w:rPr>
          <w:rFonts w:ascii="Arial" w:eastAsia="Times New Roman" w:hAnsi="Arial" w:cs="Arial"/>
          <w:sz w:val="24"/>
          <w:szCs w:val="24"/>
          <w:lang w:eastAsia="ru-RU"/>
        </w:rPr>
        <w:t>«</w:t>
      </w:r>
      <w:r w:rsidRPr="003056F6">
        <w:rPr>
          <w:rFonts w:ascii="Arial" w:eastAsia="Times New Roman" w:hAnsi="Arial" w:cs="Arial"/>
          <w:sz w:val="24"/>
          <w:szCs w:val="24"/>
          <w:lang w:eastAsia="ru-RU"/>
        </w:rPr>
        <w: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r w:rsidR="001A12B7" w:rsidRPr="003056F6">
        <w:rPr>
          <w:rFonts w:ascii="Arial" w:eastAsia="Times New Roman" w:hAnsi="Arial" w:cs="Arial"/>
          <w:sz w:val="24"/>
          <w:szCs w:val="24"/>
          <w:lang w:eastAsia="ru-RU"/>
        </w:rPr>
        <w:t>»</w:t>
      </w:r>
      <w:r w:rsidRPr="003056F6">
        <w:rPr>
          <w:rFonts w:ascii="Arial" w:eastAsia="Times New Roman" w:hAnsi="Arial" w:cs="Arial"/>
          <w:sz w:val="24"/>
          <w:szCs w:val="24"/>
          <w:lang w:eastAsia="ru-RU"/>
        </w:rPr>
        <w:t>.</w:t>
      </w:r>
    </w:p>
    <w:p w14:paraId="3C869CEA" w14:textId="5130EE97" w:rsidR="00035DDE" w:rsidRPr="003056F6" w:rsidRDefault="00035DDE" w:rsidP="00035DDE">
      <w:pPr>
        <w:spacing w:before="105" w:after="0" w:line="240" w:lineRule="auto"/>
        <w:ind w:firstLine="709"/>
        <w:contextualSpacing/>
        <w:jc w:val="both"/>
        <w:rPr>
          <w:rFonts w:ascii="Arial" w:eastAsia="Times New Roman" w:hAnsi="Arial" w:cs="Arial"/>
          <w:sz w:val="24"/>
          <w:szCs w:val="24"/>
          <w:lang w:eastAsia="ru-RU"/>
        </w:rPr>
      </w:pPr>
      <w:r w:rsidRPr="003056F6">
        <w:rPr>
          <w:rFonts w:ascii="Arial" w:eastAsia="Times New Roman" w:hAnsi="Arial" w:cs="Arial"/>
          <w:sz w:val="24"/>
          <w:szCs w:val="24"/>
          <w:lang w:eastAsia="ru-RU"/>
        </w:rPr>
        <w:t xml:space="preserve">2. При благоустройстве территорий общего пользования </w:t>
      </w:r>
      <w:r w:rsidR="004632B5" w:rsidRPr="003056F6">
        <w:rPr>
          <w:rFonts w:ascii="Arial" w:eastAsia="Times New Roman" w:hAnsi="Arial" w:cs="Arial"/>
          <w:sz w:val="24"/>
          <w:szCs w:val="24"/>
          <w:lang w:eastAsia="ru-RU"/>
        </w:rPr>
        <w:t>Городского</w:t>
      </w:r>
      <w:r w:rsidR="00442E37" w:rsidRPr="003056F6">
        <w:rPr>
          <w:rFonts w:ascii="Arial" w:eastAsia="Times New Roman" w:hAnsi="Arial" w:cs="Arial"/>
          <w:sz w:val="24"/>
          <w:szCs w:val="24"/>
          <w:lang w:eastAsia="ru-RU"/>
        </w:rPr>
        <w:t xml:space="preserve"> округа Люберцы</w:t>
      </w:r>
      <w:r w:rsidRPr="003056F6">
        <w:rPr>
          <w:rFonts w:ascii="Arial" w:eastAsia="Times New Roman" w:hAnsi="Arial" w:cs="Arial"/>
          <w:sz w:val="24"/>
          <w:szCs w:val="24"/>
          <w:lang w:eastAsia="ru-RU"/>
        </w:rPr>
        <w:t xml:space="preserve"> для движения транспорта допускается проектирование </w:t>
      </w:r>
      <w:r w:rsidR="00B74BFC" w:rsidRPr="003056F6">
        <w:rPr>
          <w:rFonts w:ascii="Arial" w:eastAsia="Times New Roman" w:hAnsi="Arial" w:cs="Arial"/>
          <w:sz w:val="24"/>
          <w:szCs w:val="24"/>
          <w:lang w:eastAsia="ru-RU"/>
        </w:rPr>
        <w:br/>
      </w:r>
      <w:r w:rsidRPr="003056F6">
        <w:rPr>
          <w:rFonts w:ascii="Arial" w:eastAsia="Times New Roman" w:hAnsi="Arial" w:cs="Arial"/>
          <w:sz w:val="24"/>
          <w:szCs w:val="24"/>
          <w:lang w:eastAsia="ru-RU"/>
        </w:rPr>
        <w:t>и обустройство дорожного покрытия, дорожных одежд, земляного полотна, пешеходных переходов, остановочных пунктов маршрутных транспортных средств, дорожных знаков, дорожной разметки, дорожных светофоров, дорожных ограждений, искусственных неровностей, придорожных экранов, обочин, разделительных полос.</w:t>
      </w:r>
    </w:p>
    <w:p w14:paraId="133E9666" w14:textId="65BDCA42" w:rsidR="00035DDE" w:rsidRPr="003056F6" w:rsidRDefault="00035DDE" w:rsidP="00035DDE">
      <w:pPr>
        <w:spacing w:before="105" w:after="0" w:line="240" w:lineRule="auto"/>
        <w:ind w:firstLine="709"/>
        <w:contextualSpacing/>
        <w:jc w:val="both"/>
        <w:rPr>
          <w:rFonts w:ascii="Arial" w:eastAsia="Times New Roman" w:hAnsi="Arial" w:cs="Arial"/>
          <w:sz w:val="24"/>
          <w:szCs w:val="24"/>
          <w:lang w:eastAsia="ru-RU"/>
        </w:rPr>
      </w:pPr>
      <w:r w:rsidRPr="003056F6">
        <w:rPr>
          <w:rFonts w:ascii="Arial" w:eastAsia="Times New Roman" w:hAnsi="Arial" w:cs="Arial"/>
          <w:sz w:val="24"/>
          <w:szCs w:val="24"/>
          <w:lang w:eastAsia="ru-RU"/>
        </w:rPr>
        <w:t xml:space="preserve">Проектирование и обустройство элементов улично-дорожной сети </w:t>
      </w:r>
      <w:r w:rsidRPr="003056F6">
        <w:rPr>
          <w:rFonts w:ascii="Arial" w:eastAsia="Times New Roman" w:hAnsi="Arial" w:cs="Arial"/>
          <w:sz w:val="24"/>
          <w:szCs w:val="24"/>
          <w:lang w:eastAsia="ru-RU"/>
        </w:rPr>
        <w:br/>
        <w:t xml:space="preserve">без приспособления для беспрепятственного доступа к ним и использования </w:t>
      </w:r>
      <w:r w:rsidRPr="003056F6">
        <w:rPr>
          <w:rFonts w:ascii="Arial" w:eastAsia="Times New Roman" w:hAnsi="Arial" w:cs="Arial"/>
          <w:sz w:val="24"/>
          <w:szCs w:val="24"/>
          <w:lang w:eastAsia="ru-RU"/>
        </w:rPr>
        <w:br/>
        <w:t xml:space="preserve">их инвалидами и маломобильными группами населения, а также без установки программно-технических комплексов видеонаблюдения, их подключения </w:t>
      </w:r>
      <w:r w:rsidR="00652C04" w:rsidRPr="003056F6">
        <w:rPr>
          <w:rFonts w:ascii="Arial" w:eastAsia="Times New Roman" w:hAnsi="Arial" w:cs="Arial"/>
          <w:sz w:val="24"/>
          <w:szCs w:val="24"/>
          <w:lang w:eastAsia="ru-RU"/>
        </w:rPr>
        <w:br/>
      </w:r>
      <w:r w:rsidRPr="003056F6">
        <w:rPr>
          <w:rFonts w:ascii="Arial" w:eastAsia="Times New Roman" w:hAnsi="Arial" w:cs="Arial"/>
          <w:sz w:val="24"/>
          <w:szCs w:val="24"/>
          <w:lang w:eastAsia="ru-RU"/>
        </w:rPr>
        <w:t xml:space="preserve">в соответствии с требованиями, установленными уполномоченным органом, </w:t>
      </w:r>
      <w:r w:rsidR="00652C04" w:rsidRPr="003056F6">
        <w:rPr>
          <w:rFonts w:ascii="Arial" w:eastAsia="Times New Roman" w:hAnsi="Arial" w:cs="Arial"/>
          <w:sz w:val="24"/>
          <w:szCs w:val="24"/>
          <w:lang w:eastAsia="ru-RU"/>
        </w:rPr>
        <w:br/>
      </w:r>
      <w:r w:rsidRPr="003056F6">
        <w:rPr>
          <w:rFonts w:ascii="Arial" w:eastAsia="Times New Roman" w:hAnsi="Arial" w:cs="Arial"/>
          <w:sz w:val="24"/>
          <w:szCs w:val="24"/>
          <w:lang w:eastAsia="ru-RU"/>
        </w:rPr>
        <w:t>не допускается.</w:t>
      </w:r>
    </w:p>
    <w:p w14:paraId="4EF5DEC7"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p>
    <w:p w14:paraId="4970470B" w14:textId="1E86A53C" w:rsidR="00134078" w:rsidRPr="003056F6" w:rsidRDefault="00134078" w:rsidP="00B51094">
      <w:pPr>
        <w:widowControl w:val="0"/>
        <w:autoSpaceDE w:val="0"/>
        <w:autoSpaceDN w:val="0"/>
        <w:spacing w:after="0" w:line="240" w:lineRule="auto"/>
        <w:ind w:firstLine="709"/>
        <w:jc w:val="both"/>
        <w:outlineLvl w:val="2"/>
        <w:rPr>
          <w:rFonts w:ascii="Arial" w:eastAsiaTheme="minorEastAsia" w:hAnsi="Arial" w:cs="Arial"/>
          <w:b/>
          <w:color w:val="000000" w:themeColor="text1"/>
          <w:sz w:val="24"/>
          <w:szCs w:val="24"/>
          <w:lang w:eastAsia="ru-RU"/>
        </w:rPr>
      </w:pPr>
      <w:r w:rsidRPr="003056F6">
        <w:rPr>
          <w:rFonts w:ascii="Arial" w:eastAsiaTheme="minorEastAsia" w:hAnsi="Arial" w:cs="Arial"/>
          <w:b/>
          <w:color w:val="000000" w:themeColor="text1"/>
          <w:sz w:val="24"/>
          <w:szCs w:val="24"/>
          <w:lang w:eastAsia="ru-RU"/>
        </w:rPr>
        <w:t xml:space="preserve">Статья </w:t>
      </w:r>
      <w:r w:rsidR="00652C04" w:rsidRPr="003056F6">
        <w:rPr>
          <w:rFonts w:ascii="Arial" w:eastAsiaTheme="minorEastAsia" w:hAnsi="Arial" w:cs="Arial"/>
          <w:b/>
          <w:color w:val="000000" w:themeColor="text1"/>
          <w:sz w:val="24"/>
          <w:szCs w:val="24"/>
          <w:lang w:eastAsia="ru-RU"/>
        </w:rPr>
        <w:t>7</w:t>
      </w:r>
      <w:r w:rsidRPr="003056F6">
        <w:rPr>
          <w:rFonts w:ascii="Arial" w:eastAsiaTheme="minorEastAsia" w:hAnsi="Arial" w:cs="Arial"/>
          <w:b/>
          <w:color w:val="000000" w:themeColor="text1"/>
          <w:sz w:val="24"/>
          <w:szCs w:val="24"/>
          <w:lang w:eastAsia="ru-RU"/>
        </w:rPr>
        <w:t>. Улицы и дороги</w:t>
      </w:r>
    </w:p>
    <w:p w14:paraId="531D8C02" w14:textId="77777777" w:rsidR="004632B5" w:rsidRPr="003056F6" w:rsidRDefault="004632B5" w:rsidP="00B51094">
      <w:pPr>
        <w:widowControl w:val="0"/>
        <w:autoSpaceDE w:val="0"/>
        <w:autoSpaceDN w:val="0"/>
        <w:spacing w:after="0" w:line="240" w:lineRule="auto"/>
        <w:ind w:firstLine="709"/>
        <w:jc w:val="both"/>
        <w:outlineLvl w:val="2"/>
        <w:rPr>
          <w:rFonts w:ascii="Arial" w:eastAsiaTheme="minorEastAsia" w:hAnsi="Arial" w:cs="Arial"/>
          <w:b/>
          <w:color w:val="000000" w:themeColor="text1"/>
          <w:sz w:val="24"/>
          <w:szCs w:val="24"/>
          <w:lang w:eastAsia="ru-RU"/>
        </w:rPr>
      </w:pPr>
    </w:p>
    <w:p w14:paraId="15DF4F43" w14:textId="2E613627" w:rsidR="00035DDE" w:rsidRPr="003056F6" w:rsidRDefault="00035DDE" w:rsidP="00035DDE">
      <w:pPr>
        <w:spacing w:before="105" w:after="0" w:line="240" w:lineRule="auto"/>
        <w:ind w:firstLine="709"/>
        <w:contextualSpacing/>
        <w:jc w:val="both"/>
        <w:rPr>
          <w:rFonts w:ascii="Arial" w:eastAsia="Times New Roman" w:hAnsi="Arial" w:cs="Arial"/>
          <w:bCs/>
          <w:sz w:val="24"/>
          <w:szCs w:val="24"/>
          <w:lang w:eastAsia="ru-RU"/>
        </w:rPr>
      </w:pPr>
      <w:r w:rsidRPr="003056F6">
        <w:rPr>
          <w:rFonts w:ascii="Arial" w:eastAsia="Times New Roman" w:hAnsi="Arial" w:cs="Arial"/>
          <w:bCs/>
          <w:sz w:val="24"/>
          <w:szCs w:val="24"/>
          <w:lang w:eastAsia="ru-RU"/>
        </w:rPr>
        <w:t xml:space="preserve">1. Улицы в населенных пунктах </w:t>
      </w:r>
      <w:r w:rsidR="004632B5" w:rsidRPr="003056F6">
        <w:rPr>
          <w:rFonts w:ascii="Arial" w:eastAsia="Times New Roman" w:hAnsi="Arial" w:cs="Arial"/>
          <w:bCs/>
          <w:sz w:val="24"/>
          <w:szCs w:val="24"/>
          <w:lang w:eastAsia="ru-RU"/>
        </w:rPr>
        <w:t>Городского</w:t>
      </w:r>
      <w:r w:rsidR="00442E37" w:rsidRPr="003056F6">
        <w:rPr>
          <w:rFonts w:ascii="Arial" w:eastAsia="Times New Roman" w:hAnsi="Arial" w:cs="Arial"/>
          <w:bCs/>
          <w:sz w:val="24"/>
          <w:szCs w:val="24"/>
          <w:lang w:eastAsia="ru-RU"/>
        </w:rPr>
        <w:t xml:space="preserve"> округа Люберцы</w:t>
      </w:r>
      <w:r w:rsidRPr="003056F6">
        <w:rPr>
          <w:rFonts w:ascii="Arial" w:eastAsia="Times New Roman" w:hAnsi="Arial" w:cs="Arial"/>
          <w:bCs/>
          <w:sz w:val="24"/>
          <w:szCs w:val="24"/>
          <w:lang w:eastAsia="ru-RU"/>
        </w:rPr>
        <w:t xml:space="preserve"> подразделяются на: общественные территории и элементы улично-дорожной сети.</w:t>
      </w:r>
    </w:p>
    <w:p w14:paraId="32F08D24" w14:textId="0BDE415B" w:rsidR="00035DDE" w:rsidRPr="003056F6" w:rsidRDefault="00035DDE" w:rsidP="00035DDE">
      <w:pPr>
        <w:spacing w:before="105" w:after="0" w:line="240" w:lineRule="auto"/>
        <w:ind w:firstLine="709"/>
        <w:contextualSpacing/>
        <w:jc w:val="both"/>
        <w:rPr>
          <w:rFonts w:ascii="Arial" w:eastAsia="Times New Roman" w:hAnsi="Arial" w:cs="Arial"/>
          <w:bCs/>
          <w:sz w:val="24"/>
          <w:szCs w:val="24"/>
          <w:lang w:eastAsia="ru-RU"/>
        </w:rPr>
      </w:pPr>
      <w:r w:rsidRPr="003056F6">
        <w:rPr>
          <w:rFonts w:ascii="Arial" w:eastAsia="Times New Roman" w:hAnsi="Arial" w:cs="Arial"/>
          <w:bCs/>
          <w:sz w:val="24"/>
          <w:szCs w:val="24"/>
          <w:lang w:eastAsia="ru-RU"/>
        </w:rPr>
        <w:t xml:space="preserve">Дороги в </w:t>
      </w:r>
      <w:r w:rsidR="00652C04" w:rsidRPr="003056F6">
        <w:rPr>
          <w:rFonts w:ascii="Arial" w:eastAsia="Times New Roman" w:hAnsi="Arial" w:cs="Arial"/>
          <w:bCs/>
          <w:sz w:val="24"/>
          <w:szCs w:val="24"/>
          <w:lang w:eastAsia="ru-RU"/>
        </w:rPr>
        <w:t>Г</w:t>
      </w:r>
      <w:r w:rsidRPr="003056F6">
        <w:rPr>
          <w:rFonts w:ascii="Arial" w:eastAsia="Times New Roman" w:hAnsi="Arial" w:cs="Arial"/>
          <w:bCs/>
          <w:sz w:val="24"/>
          <w:szCs w:val="24"/>
          <w:lang w:eastAsia="ru-RU"/>
        </w:rPr>
        <w:t>ородском округе Люберцы подразделяются на: парковые дороги, лесные дороги и элементы улично-дорожной сети.</w:t>
      </w:r>
    </w:p>
    <w:p w14:paraId="516362B6" w14:textId="02E18CEB" w:rsidR="00035DDE" w:rsidRPr="003056F6" w:rsidRDefault="00035DDE" w:rsidP="00035DDE">
      <w:pPr>
        <w:spacing w:before="105" w:after="0" w:line="240" w:lineRule="auto"/>
        <w:ind w:firstLine="709"/>
        <w:contextualSpacing/>
        <w:jc w:val="both"/>
        <w:rPr>
          <w:rFonts w:ascii="Arial" w:eastAsia="Times New Roman" w:hAnsi="Arial" w:cs="Arial"/>
          <w:bCs/>
          <w:sz w:val="24"/>
          <w:szCs w:val="24"/>
          <w:lang w:eastAsia="ru-RU"/>
        </w:rPr>
      </w:pPr>
      <w:r w:rsidRPr="003056F6">
        <w:rPr>
          <w:rFonts w:ascii="Arial" w:eastAsia="Times New Roman" w:hAnsi="Arial" w:cs="Arial"/>
          <w:bCs/>
          <w:sz w:val="24"/>
          <w:szCs w:val="24"/>
          <w:lang w:eastAsia="ru-RU"/>
        </w:rPr>
        <w:t xml:space="preserve">Архитектурно-художественное оформление элементов обустройства </w:t>
      </w:r>
      <w:r w:rsidRPr="003056F6">
        <w:rPr>
          <w:rFonts w:ascii="Arial" w:eastAsia="Times New Roman" w:hAnsi="Arial" w:cs="Arial"/>
          <w:bCs/>
          <w:sz w:val="24"/>
          <w:szCs w:val="24"/>
          <w:lang w:eastAsia="ru-RU"/>
        </w:rPr>
        <w:br/>
        <w:t xml:space="preserve">и благоустройства участков автомобильных дорог осуществляются </w:t>
      </w:r>
      <w:r w:rsidR="008E43B3" w:rsidRPr="003056F6">
        <w:rPr>
          <w:rFonts w:ascii="Arial" w:eastAsia="Times New Roman" w:hAnsi="Arial" w:cs="Arial"/>
          <w:bCs/>
          <w:sz w:val="24"/>
          <w:szCs w:val="24"/>
          <w:lang w:eastAsia="ru-RU"/>
        </w:rPr>
        <w:br/>
      </w:r>
      <w:r w:rsidRPr="003056F6">
        <w:rPr>
          <w:rFonts w:ascii="Arial" w:eastAsia="Times New Roman" w:hAnsi="Arial" w:cs="Arial"/>
          <w:bCs/>
          <w:sz w:val="24"/>
          <w:szCs w:val="24"/>
          <w:lang w:eastAsia="ru-RU"/>
        </w:rPr>
        <w:t xml:space="preserve">в соответствии с Федеральным законом от </w:t>
      </w:r>
      <w:r w:rsidR="004632B5" w:rsidRPr="003056F6">
        <w:rPr>
          <w:rFonts w:ascii="Arial" w:eastAsia="Times New Roman" w:hAnsi="Arial" w:cs="Arial"/>
          <w:bCs/>
          <w:sz w:val="24"/>
          <w:szCs w:val="24"/>
          <w:lang w:eastAsia="ru-RU"/>
        </w:rPr>
        <w:t>0</w:t>
      </w:r>
      <w:r w:rsidRPr="003056F6">
        <w:rPr>
          <w:rFonts w:ascii="Arial" w:eastAsia="Times New Roman" w:hAnsi="Arial" w:cs="Arial"/>
          <w:bCs/>
          <w:sz w:val="24"/>
          <w:szCs w:val="24"/>
          <w:lang w:eastAsia="ru-RU"/>
        </w:rPr>
        <w:t xml:space="preserve">8.11.2007 № 257-ФЗ </w:t>
      </w:r>
      <w:r w:rsidR="008E43B3" w:rsidRPr="003056F6">
        <w:rPr>
          <w:rFonts w:ascii="Arial" w:eastAsia="Times New Roman" w:hAnsi="Arial" w:cs="Arial"/>
          <w:bCs/>
          <w:sz w:val="24"/>
          <w:szCs w:val="24"/>
          <w:lang w:eastAsia="ru-RU"/>
        </w:rPr>
        <w:br/>
      </w:r>
      <w:r w:rsidR="001A12B7" w:rsidRPr="003056F6">
        <w:rPr>
          <w:rFonts w:ascii="Arial" w:eastAsia="Times New Roman" w:hAnsi="Arial" w:cs="Arial"/>
          <w:bCs/>
          <w:sz w:val="24"/>
          <w:szCs w:val="24"/>
          <w:lang w:eastAsia="ru-RU"/>
        </w:rPr>
        <w:t>«</w:t>
      </w:r>
      <w:r w:rsidRPr="003056F6">
        <w:rPr>
          <w:rFonts w:ascii="Arial" w:eastAsia="Times New Roman" w:hAnsi="Arial" w:cs="Arial"/>
          <w:bCs/>
          <w:sz w:val="24"/>
          <w:szCs w:val="24"/>
          <w:lang w:eastAsia="ru-RU"/>
        </w:rPr>
        <w: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r w:rsidR="001A12B7" w:rsidRPr="003056F6">
        <w:rPr>
          <w:rFonts w:ascii="Arial" w:eastAsia="Times New Roman" w:hAnsi="Arial" w:cs="Arial"/>
          <w:bCs/>
          <w:sz w:val="24"/>
          <w:szCs w:val="24"/>
          <w:lang w:eastAsia="ru-RU"/>
        </w:rPr>
        <w:t>»</w:t>
      </w:r>
      <w:r w:rsidRPr="003056F6">
        <w:rPr>
          <w:rFonts w:ascii="Arial" w:eastAsia="Times New Roman" w:hAnsi="Arial" w:cs="Arial"/>
          <w:bCs/>
          <w:sz w:val="24"/>
          <w:szCs w:val="24"/>
          <w:lang w:eastAsia="ru-RU"/>
        </w:rPr>
        <w:t>.</w:t>
      </w:r>
    </w:p>
    <w:p w14:paraId="6CCEC8A4" w14:textId="77777777" w:rsidR="00035DDE" w:rsidRPr="003056F6" w:rsidRDefault="00035DDE" w:rsidP="00035DDE">
      <w:pPr>
        <w:spacing w:before="105" w:after="0" w:line="240" w:lineRule="auto"/>
        <w:ind w:firstLine="709"/>
        <w:contextualSpacing/>
        <w:jc w:val="both"/>
        <w:rPr>
          <w:rFonts w:ascii="Arial" w:eastAsia="Times New Roman" w:hAnsi="Arial" w:cs="Arial"/>
          <w:bCs/>
          <w:sz w:val="24"/>
          <w:szCs w:val="24"/>
          <w:lang w:eastAsia="ru-RU"/>
        </w:rPr>
      </w:pPr>
      <w:r w:rsidRPr="003056F6">
        <w:rPr>
          <w:rFonts w:ascii="Arial" w:eastAsia="Times New Roman" w:hAnsi="Arial" w:cs="Arial"/>
          <w:bCs/>
          <w:sz w:val="24"/>
          <w:szCs w:val="24"/>
          <w:lang w:eastAsia="ru-RU"/>
        </w:rPr>
        <w:t>При осуществлении мероприятий по благоустройству лесов и лесных участков, осуществляемых при освоении лесов на основе комплексного подхода, создание лесных дорог осуществляется в соответствии с лесным законодательством и иными регулирующими лесные отношения нормативными правовыми актами.</w:t>
      </w:r>
    </w:p>
    <w:p w14:paraId="53F42454" w14:textId="77777777" w:rsidR="00035DDE" w:rsidRPr="003056F6" w:rsidRDefault="00035DDE" w:rsidP="00035DDE">
      <w:pPr>
        <w:spacing w:before="105" w:after="0" w:line="240" w:lineRule="auto"/>
        <w:ind w:firstLine="709"/>
        <w:contextualSpacing/>
        <w:jc w:val="both"/>
        <w:rPr>
          <w:rFonts w:ascii="Arial" w:eastAsia="Times New Roman" w:hAnsi="Arial" w:cs="Arial"/>
          <w:bCs/>
          <w:sz w:val="24"/>
          <w:szCs w:val="24"/>
          <w:lang w:eastAsia="ru-RU"/>
        </w:rPr>
      </w:pPr>
      <w:r w:rsidRPr="003056F6">
        <w:rPr>
          <w:rFonts w:ascii="Arial" w:eastAsia="Times New Roman" w:hAnsi="Arial" w:cs="Arial"/>
          <w:bCs/>
          <w:sz w:val="24"/>
          <w:szCs w:val="24"/>
          <w:lang w:eastAsia="ru-RU"/>
        </w:rPr>
        <w:t xml:space="preserve">2. В состав улицы и парковой дороги включаются следующие элементы благоустройства: покрытие, элементы сопряжения покрытий, элементы озеленения, </w:t>
      </w:r>
      <w:r w:rsidRPr="003056F6">
        <w:rPr>
          <w:rFonts w:ascii="Arial" w:eastAsia="Times New Roman" w:hAnsi="Arial" w:cs="Arial"/>
          <w:bCs/>
          <w:sz w:val="24"/>
          <w:szCs w:val="24"/>
          <w:lang w:eastAsia="ru-RU"/>
        </w:rPr>
        <w:lastRenderedPageBreak/>
        <w:t>системы наружного освещения, средства размещения информации (включая дорожные знаки).</w:t>
      </w:r>
    </w:p>
    <w:p w14:paraId="582281F5" w14:textId="77777777" w:rsidR="00035DDE" w:rsidRPr="003056F6" w:rsidRDefault="00035DDE" w:rsidP="00035DDE">
      <w:pPr>
        <w:spacing w:before="105" w:after="0" w:line="240" w:lineRule="auto"/>
        <w:ind w:firstLine="709"/>
        <w:contextualSpacing/>
        <w:jc w:val="both"/>
        <w:rPr>
          <w:rFonts w:ascii="Arial" w:eastAsia="Times New Roman" w:hAnsi="Arial" w:cs="Arial"/>
          <w:bCs/>
          <w:sz w:val="24"/>
          <w:szCs w:val="24"/>
          <w:lang w:eastAsia="ru-RU"/>
        </w:rPr>
      </w:pPr>
      <w:r w:rsidRPr="003056F6">
        <w:rPr>
          <w:rFonts w:ascii="Arial" w:eastAsia="Times New Roman" w:hAnsi="Arial" w:cs="Arial"/>
          <w:bCs/>
          <w:sz w:val="24"/>
          <w:szCs w:val="24"/>
          <w:lang w:eastAsia="ru-RU"/>
        </w:rPr>
        <w:t>Для организации дорожного движения в состав улиц и парковых дорог включаются следующие элементы благоустройства: дорожные ограждения, разметка, остановочные пункты маршрутных транспортных средств, пешеходные переходы, светофоры, искусственные неровности, придорожные экраны, обочины, разделительные полосы.</w:t>
      </w:r>
    </w:p>
    <w:p w14:paraId="3EE06CDF" w14:textId="4A54BAE9" w:rsidR="00035DDE" w:rsidRPr="003056F6" w:rsidRDefault="00035DDE" w:rsidP="00035DDE">
      <w:pPr>
        <w:spacing w:before="105" w:after="0" w:line="240" w:lineRule="auto"/>
        <w:ind w:firstLine="709"/>
        <w:contextualSpacing/>
        <w:jc w:val="both"/>
        <w:rPr>
          <w:rFonts w:ascii="Arial" w:eastAsia="Times New Roman" w:hAnsi="Arial" w:cs="Arial"/>
          <w:bCs/>
          <w:sz w:val="24"/>
          <w:szCs w:val="24"/>
          <w:lang w:eastAsia="ru-RU"/>
        </w:rPr>
      </w:pPr>
      <w:r w:rsidRPr="003056F6">
        <w:rPr>
          <w:rFonts w:ascii="Arial" w:eastAsia="Times New Roman" w:hAnsi="Arial" w:cs="Arial"/>
          <w:bCs/>
          <w:sz w:val="24"/>
          <w:szCs w:val="24"/>
          <w:lang w:eastAsia="ru-RU"/>
        </w:rPr>
        <w:t xml:space="preserve">Для движения пешеходов, размещения опор освещения, элементов благоустройства, озеленения в состав поперечных профилей улиц и парковых дорог, обустроенных или приспособленных и используемых для движения пешеходов и транспорта, включаются тротуары, отделяемые бортовым камнем </w:t>
      </w:r>
      <w:r w:rsidRPr="003056F6">
        <w:rPr>
          <w:rFonts w:ascii="Arial" w:eastAsia="Times New Roman" w:hAnsi="Arial" w:cs="Arial"/>
          <w:bCs/>
          <w:sz w:val="24"/>
          <w:szCs w:val="24"/>
          <w:lang w:eastAsia="ru-RU"/>
        </w:rPr>
        <w:br/>
        <w:t xml:space="preserve">и приподнимаемые над проезжей частью или обозначаемые разметкой </w:t>
      </w:r>
      <w:r w:rsidRPr="003056F6">
        <w:rPr>
          <w:rFonts w:ascii="Arial" w:eastAsia="Times New Roman" w:hAnsi="Arial" w:cs="Arial"/>
          <w:bCs/>
          <w:sz w:val="24"/>
          <w:szCs w:val="24"/>
          <w:lang w:eastAsia="ru-RU"/>
        </w:rPr>
        <w:br/>
        <w:t>(или отделяемые другим способом).</w:t>
      </w:r>
    </w:p>
    <w:p w14:paraId="42BD6AD2" w14:textId="77777777" w:rsidR="00035DDE" w:rsidRPr="003056F6" w:rsidRDefault="00035DDE" w:rsidP="00035DDE">
      <w:pPr>
        <w:spacing w:before="105" w:after="0" w:line="240" w:lineRule="auto"/>
        <w:ind w:firstLine="709"/>
        <w:contextualSpacing/>
        <w:jc w:val="both"/>
        <w:rPr>
          <w:rFonts w:ascii="Arial" w:eastAsia="Times New Roman" w:hAnsi="Arial" w:cs="Arial"/>
          <w:bCs/>
          <w:sz w:val="24"/>
          <w:szCs w:val="24"/>
          <w:lang w:eastAsia="ru-RU"/>
        </w:rPr>
      </w:pPr>
      <w:r w:rsidRPr="003056F6">
        <w:rPr>
          <w:rFonts w:ascii="Arial" w:eastAsia="Times New Roman" w:hAnsi="Arial" w:cs="Arial"/>
          <w:bCs/>
          <w:sz w:val="24"/>
          <w:szCs w:val="24"/>
          <w:lang w:eastAsia="ru-RU"/>
        </w:rPr>
        <w:t xml:space="preserve">Для раздельного или совместного с пешеходами движения велосипедистов </w:t>
      </w:r>
      <w:r w:rsidRPr="003056F6">
        <w:rPr>
          <w:rFonts w:ascii="Arial" w:eastAsia="Times New Roman" w:hAnsi="Arial" w:cs="Arial"/>
          <w:bCs/>
          <w:sz w:val="24"/>
          <w:szCs w:val="24"/>
          <w:lang w:eastAsia="ru-RU"/>
        </w:rPr>
        <w:br/>
        <w:t xml:space="preserve">и лиц, использующих для передвижения средства индивидуальной мобильности, </w:t>
      </w:r>
      <w:r w:rsidRPr="003056F6">
        <w:rPr>
          <w:rFonts w:ascii="Arial" w:eastAsia="Times New Roman" w:hAnsi="Arial" w:cs="Arial"/>
          <w:bCs/>
          <w:sz w:val="24"/>
          <w:szCs w:val="24"/>
          <w:lang w:eastAsia="ru-RU"/>
        </w:rPr>
        <w:br/>
        <w:t>в состав улиц и парковых дорог включаются велосипедные (</w:t>
      </w:r>
      <w:proofErr w:type="spellStart"/>
      <w:r w:rsidRPr="003056F6">
        <w:rPr>
          <w:rFonts w:ascii="Arial" w:eastAsia="Times New Roman" w:hAnsi="Arial" w:cs="Arial"/>
          <w:bCs/>
          <w:sz w:val="24"/>
          <w:szCs w:val="24"/>
          <w:lang w:eastAsia="ru-RU"/>
        </w:rPr>
        <w:t>велопешеходные</w:t>
      </w:r>
      <w:proofErr w:type="spellEnd"/>
      <w:r w:rsidRPr="003056F6">
        <w:rPr>
          <w:rFonts w:ascii="Arial" w:eastAsia="Times New Roman" w:hAnsi="Arial" w:cs="Arial"/>
          <w:bCs/>
          <w:sz w:val="24"/>
          <w:szCs w:val="24"/>
          <w:lang w:eastAsia="ru-RU"/>
        </w:rPr>
        <w:t>) дорожки, отделяемые бортовым камнем и приподнимаемые над проезжей частью или обозначаемые разметкой (или отделяемые другим способом).</w:t>
      </w:r>
    </w:p>
    <w:p w14:paraId="77B7E2E3" w14:textId="70E2A998" w:rsidR="00035DDE" w:rsidRPr="003056F6" w:rsidRDefault="00035DDE" w:rsidP="00035DDE">
      <w:pPr>
        <w:spacing w:before="105" w:after="0" w:line="240" w:lineRule="auto"/>
        <w:ind w:firstLine="709"/>
        <w:contextualSpacing/>
        <w:jc w:val="both"/>
        <w:rPr>
          <w:rFonts w:ascii="Arial" w:eastAsia="Times New Roman" w:hAnsi="Arial" w:cs="Arial"/>
          <w:bCs/>
          <w:sz w:val="24"/>
          <w:szCs w:val="24"/>
          <w:lang w:eastAsia="ru-RU"/>
        </w:rPr>
      </w:pPr>
      <w:r w:rsidRPr="003056F6">
        <w:rPr>
          <w:rFonts w:ascii="Arial" w:eastAsia="Times New Roman" w:hAnsi="Arial" w:cs="Arial"/>
          <w:bCs/>
          <w:sz w:val="24"/>
          <w:szCs w:val="24"/>
          <w:lang w:eastAsia="ru-RU"/>
        </w:rPr>
        <w:t xml:space="preserve">Проектирование и обустройство улиц и дорог без приспособления </w:t>
      </w:r>
      <w:r w:rsidR="008E43B3" w:rsidRPr="003056F6">
        <w:rPr>
          <w:rFonts w:ascii="Arial" w:eastAsia="Times New Roman" w:hAnsi="Arial" w:cs="Arial"/>
          <w:bCs/>
          <w:sz w:val="24"/>
          <w:szCs w:val="24"/>
          <w:lang w:eastAsia="ru-RU"/>
        </w:rPr>
        <w:br/>
      </w:r>
      <w:r w:rsidRPr="003056F6">
        <w:rPr>
          <w:rFonts w:ascii="Arial" w:eastAsia="Times New Roman" w:hAnsi="Arial" w:cs="Arial"/>
          <w:bCs/>
          <w:sz w:val="24"/>
          <w:szCs w:val="24"/>
          <w:lang w:eastAsia="ru-RU"/>
        </w:rPr>
        <w:t xml:space="preserve">для беспрепятственного доступа к ним и использования их инвалидами </w:t>
      </w:r>
      <w:r w:rsidR="008E43B3" w:rsidRPr="003056F6">
        <w:rPr>
          <w:rFonts w:ascii="Arial" w:eastAsia="Times New Roman" w:hAnsi="Arial" w:cs="Arial"/>
          <w:bCs/>
          <w:sz w:val="24"/>
          <w:szCs w:val="24"/>
          <w:lang w:eastAsia="ru-RU"/>
        </w:rPr>
        <w:br/>
      </w:r>
      <w:r w:rsidRPr="003056F6">
        <w:rPr>
          <w:rFonts w:ascii="Arial" w:eastAsia="Times New Roman" w:hAnsi="Arial" w:cs="Arial"/>
          <w:bCs/>
          <w:sz w:val="24"/>
          <w:szCs w:val="24"/>
          <w:lang w:eastAsia="ru-RU"/>
        </w:rPr>
        <w:t xml:space="preserve">и маломобильными группами населения, а также без установки программно-технических комплексов видеонаблюдения, их подключения в соответствии </w:t>
      </w:r>
      <w:r w:rsidR="00652C04" w:rsidRPr="003056F6">
        <w:rPr>
          <w:rFonts w:ascii="Arial" w:eastAsia="Times New Roman" w:hAnsi="Arial" w:cs="Arial"/>
          <w:bCs/>
          <w:sz w:val="24"/>
          <w:szCs w:val="24"/>
          <w:lang w:eastAsia="ru-RU"/>
        </w:rPr>
        <w:br/>
      </w:r>
      <w:r w:rsidRPr="003056F6">
        <w:rPr>
          <w:rFonts w:ascii="Arial" w:eastAsia="Times New Roman" w:hAnsi="Arial" w:cs="Arial"/>
          <w:bCs/>
          <w:sz w:val="24"/>
          <w:szCs w:val="24"/>
          <w:lang w:eastAsia="ru-RU"/>
        </w:rPr>
        <w:t>с требованиями, установленными уполномоченным органом, не допускается.</w:t>
      </w:r>
    </w:p>
    <w:p w14:paraId="64880E2E" w14:textId="2F90FB99" w:rsidR="00035DDE" w:rsidRPr="003056F6" w:rsidRDefault="00035DDE" w:rsidP="00035DDE">
      <w:pPr>
        <w:spacing w:before="105" w:after="0" w:line="240" w:lineRule="auto"/>
        <w:ind w:firstLine="709"/>
        <w:contextualSpacing/>
        <w:jc w:val="both"/>
        <w:rPr>
          <w:rFonts w:ascii="Arial" w:eastAsia="Times New Roman" w:hAnsi="Arial" w:cs="Arial"/>
          <w:bCs/>
          <w:sz w:val="24"/>
          <w:szCs w:val="24"/>
          <w:lang w:eastAsia="ru-RU"/>
        </w:rPr>
      </w:pPr>
      <w:r w:rsidRPr="003056F6">
        <w:rPr>
          <w:rFonts w:ascii="Arial" w:eastAsia="Times New Roman" w:hAnsi="Arial" w:cs="Arial"/>
          <w:bCs/>
          <w:sz w:val="24"/>
          <w:szCs w:val="24"/>
          <w:lang w:eastAsia="ru-RU"/>
        </w:rPr>
        <w:t>3. Виды и конструкции дорожного покрытия, дорожных одежд, земляного полотна улиц, обустраиваемых или приспосабливаемых для движения пешеходов и транспорта, проектируются с учетом категории улицы и обеспечением безопасности движения.</w:t>
      </w:r>
    </w:p>
    <w:p w14:paraId="30FF7946" w14:textId="46F5C41A" w:rsidR="00134078" w:rsidRPr="003056F6" w:rsidRDefault="00035DDE" w:rsidP="00035DDE">
      <w:pPr>
        <w:widowControl w:val="0"/>
        <w:autoSpaceDE w:val="0"/>
        <w:autoSpaceDN w:val="0"/>
        <w:spacing w:after="0" w:line="240" w:lineRule="auto"/>
        <w:ind w:firstLine="709"/>
        <w:jc w:val="both"/>
        <w:rPr>
          <w:rFonts w:ascii="Arial" w:eastAsia="Times New Roman" w:hAnsi="Arial" w:cs="Arial"/>
          <w:bCs/>
          <w:sz w:val="24"/>
          <w:szCs w:val="24"/>
          <w:lang w:eastAsia="ru-RU"/>
        </w:rPr>
      </w:pPr>
      <w:r w:rsidRPr="003056F6">
        <w:rPr>
          <w:rFonts w:ascii="Arial" w:eastAsia="Times New Roman" w:hAnsi="Arial" w:cs="Arial"/>
          <w:bCs/>
          <w:sz w:val="24"/>
          <w:szCs w:val="24"/>
          <w:lang w:eastAsia="ru-RU"/>
        </w:rPr>
        <w:t>4. При озеленении улиц и парковых дорог подлежат соблюдению минимальные расстояния от зданий, сооружений, объектов, площадок до зеленых насаждений, установленные настоящими Правилами.</w:t>
      </w:r>
    </w:p>
    <w:p w14:paraId="346FBD79" w14:textId="77777777" w:rsidR="00035DDE" w:rsidRPr="003056F6" w:rsidRDefault="00035DDE" w:rsidP="00035DDE">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p>
    <w:p w14:paraId="53DC502A" w14:textId="27EEE4C3" w:rsidR="00134078" w:rsidRPr="003056F6" w:rsidRDefault="00134078" w:rsidP="00B51094">
      <w:pPr>
        <w:widowControl w:val="0"/>
        <w:autoSpaceDE w:val="0"/>
        <w:autoSpaceDN w:val="0"/>
        <w:spacing w:after="0" w:line="240" w:lineRule="auto"/>
        <w:ind w:firstLine="709"/>
        <w:jc w:val="both"/>
        <w:outlineLvl w:val="2"/>
        <w:rPr>
          <w:rFonts w:ascii="Arial" w:eastAsiaTheme="minorEastAsia" w:hAnsi="Arial" w:cs="Arial"/>
          <w:b/>
          <w:color w:val="000000" w:themeColor="text1"/>
          <w:sz w:val="24"/>
          <w:szCs w:val="24"/>
          <w:lang w:eastAsia="ru-RU"/>
        </w:rPr>
      </w:pPr>
      <w:r w:rsidRPr="003056F6">
        <w:rPr>
          <w:rFonts w:ascii="Arial" w:eastAsiaTheme="minorEastAsia" w:hAnsi="Arial" w:cs="Arial"/>
          <w:b/>
          <w:color w:val="000000" w:themeColor="text1"/>
          <w:sz w:val="24"/>
          <w:szCs w:val="24"/>
          <w:lang w:eastAsia="ru-RU"/>
        </w:rPr>
        <w:t xml:space="preserve">Статья </w:t>
      </w:r>
      <w:r w:rsidR="00652C04" w:rsidRPr="003056F6">
        <w:rPr>
          <w:rFonts w:ascii="Arial" w:eastAsiaTheme="minorEastAsia" w:hAnsi="Arial" w:cs="Arial"/>
          <w:b/>
          <w:color w:val="000000" w:themeColor="text1"/>
          <w:sz w:val="24"/>
          <w:szCs w:val="24"/>
          <w:lang w:eastAsia="ru-RU"/>
        </w:rPr>
        <w:t>7</w:t>
      </w:r>
      <w:r w:rsidRPr="003056F6">
        <w:rPr>
          <w:rFonts w:ascii="Arial" w:eastAsiaTheme="minorEastAsia" w:hAnsi="Arial" w:cs="Arial"/>
          <w:b/>
          <w:color w:val="000000" w:themeColor="text1"/>
          <w:sz w:val="24"/>
          <w:szCs w:val="24"/>
          <w:lang w:eastAsia="ru-RU"/>
        </w:rPr>
        <w:t>.1. Требования к благоустройству въездных групп</w:t>
      </w:r>
    </w:p>
    <w:p w14:paraId="45FC3E03"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p>
    <w:p w14:paraId="78E3E25C"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Обязательный перечень элементов благоустройства въездных групп включает в себя средства размещения информации, малые архитектурные формы, озеленение, архитектурно-художественное освещение.</w:t>
      </w:r>
    </w:p>
    <w:p w14:paraId="596FEB7E"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p>
    <w:p w14:paraId="35AA1538" w14:textId="0BDE1FF3" w:rsidR="00134078" w:rsidRPr="003056F6" w:rsidRDefault="00134078" w:rsidP="00B51094">
      <w:pPr>
        <w:widowControl w:val="0"/>
        <w:autoSpaceDE w:val="0"/>
        <w:autoSpaceDN w:val="0"/>
        <w:spacing w:after="0" w:line="240" w:lineRule="auto"/>
        <w:ind w:firstLine="709"/>
        <w:jc w:val="both"/>
        <w:outlineLvl w:val="2"/>
        <w:rPr>
          <w:rFonts w:ascii="Arial" w:eastAsiaTheme="minorEastAsia" w:hAnsi="Arial" w:cs="Arial"/>
          <w:b/>
          <w:color w:val="000000" w:themeColor="text1"/>
          <w:sz w:val="24"/>
          <w:szCs w:val="24"/>
          <w:lang w:eastAsia="ru-RU"/>
        </w:rPr>
      </w:pPr>
      <w:r w:rsidRPr="003056F6">
        <w:rPr>
          <w:rFonts w:ascii="Arial" w:eastAsiaTheme="minorEastAsia" w:hAnsi="Arial" w:cs="Arial"/>
          <w:b/>
          <w:color w:val="000000" w:themeColor="text1"/>
          <w:sz w:val="24"/>
          <w:szCs w:val="24"/>
          <w:lang w:eastAsia="ru-RU"/>
        </w:rPr>
        <w:t xml:space="preserve">Статья </w:t>
      </w:r>
      <w:r w:rsidR="00652C04" w:rsidRPr="003056F6">
        <w:rPr>
          <w:rFonts w:ascii="Arial" w:eastAsiaTheme="minorEastAsia" w:hAnsi="Arial" w:cs="Arial"/>
          <w:b/>
          <w:color w:val="000000" w:themeColor="text1"/>
          <w:sz w:val="24"/>
          <w:szCs w:val="24"/>
          <w:lang w:eastAsia="ru-RU"/>
        </w:rPr>
        <w:t>7</w:t>
      </w:r>
      <w:r w:rsidRPr="003056F6">
        <w:rPr>
          <w:rFonts w:ascii="Arial" w:eastAsiaTheme="minorEastAsia" w:hAnsi="Arial" w:cs="Arial"/>
          <w:b/>
          <w:color w:val="000000" w:themeColor="text1"/>
          <w:sz w:val="24"/>
          <w:szCs w:val="24"/>
          <w:lang w:eastAsia="ru-RU"/>
        </w:rPr>
        <w:t xml:space="preserve">.2. Требования к благоустройству территории </w:t>
      </w:r>
      <w:r w:rsidR="004632B5" w:rsidRPr="003056F6">
        <w:rPr>
          <w:rFonts w:ascii="Arial" w:eastAsiaTheme="minorEastAsia" w:hAnsi="Arial" w:cs="Arial"/>
          <w:b/>
          <w:color w:val="000000" w:themeColor="text1"/>
          <w:sz w:val="24"/>
          <w:szCs w:val="24"/>
          <w:lang w:eastAsia="ru-RU"/>
        </w:rPr>
        <w:t>Городского</w:t>
      </w:r>
      <w:r w:rsidR="00442E37" w:rsidRPr="003056F6">
        <w:rPr>
          <w:rFonts w:ascii="Arial" w:eastAsiaTheme="minorEastAsia" w:hAnsi="Arial" w:cs="Arial"/>
          <w:b/>
          <w:color w:val="000000" w:themeColor="text1"/>
          <w:sz w:val="24"/>
          <w:szCs w:val="24"/>
          <w:lang w:eastAsia="ru-RU"/>
        </w:rPr>
        <w:t xml:space="preserve"> округа Люберцы</w:t>
      </w:r>
      <w:r w:rsidRPr="003056F6">
        <w:rPr>
          <w:rFonts w:ascii="Arial" w:eastAsiaTheme="minorEastAsia" w:hAnsi="Arial" w:cs="Arial"/>
          <w:b/>
          <w:color w:val="000000" w:themeColor="text1"/>
          <w:sz w:val="24"/>
          <w:szCs w:val="24"/>
          <w:lang w:eastAsia="ru-RU"/>
        </w:rPr>
        <w:t xml:space="preserve"> вдоль </w:t>
      </w:r>
      <w:r w:rsidR="001A12B7" w:rsidRPr="003056F6">
        <w:rPr>
          <w:rFonts w:ascii="Arial" w:eastAsiaTheme="minorEastAsia" w:hAnsi="Arial" w:cs="Arial"/>
          <w:b/>
          <w:color w:val="000000" w:themeColor="text1"/>
          <w:sz w:val="24"/>
          <w:szCs w:val="24"/>
          <w:lang w:eastAsia="ru-RU"/>
        </w:rPr>
        <w:t>«</w:t>
      </w:r>
      <w:proofErr w:type="spellStart"/>
      <w:r w:rsidRPr="003056F6">
        <w:rPr>
          <w:rFonts w:ascii="Arial" w:eastAsiaTheme="minorEastAsia" w:hAnsi="Arial" w:cs="Arial"/>
          <w:b/>
          <w:color w:val="000000" w:themeColor="text1"/>
          <w:sz w:val="24"/>
          <w:szCs w:val="24"/>
          <w:lang w:eastAsia="ru-RU"/>
        </w:rPr>
        <w:t>вылетных</w:t>
      </w:r>
      <w:proofErr w:type="spellEnd"/>
      <w:r w:rsidR="001A12B7" w:rsidRPr="003056F6">
        <w:rPr>
          <w:rFonts w:ascii="Arial" w:eastAsiaTheme="minorEastAsia" w:hAnsi="Arial" w:cs="Arial"/>
          <w:b/>
          <w:color w:val="000000" w:themeColor="text1"/>
          <w:sz w:val="24"/>
          <w:szCs w:val="24"/>
          <w:lang w:eastAsia="ru-RU"/>
        </w:rPr>
        <w:t>»</w:t>
      </w:r>
      <w:r w:rsidRPr="003056F6">
        <w:rPr>
          <w:rFonts w:ascii="Arial" w:eastAsiaTheme="minorEastAsia" w:hAnsi="Arial" w:cs="Arial"/>
          <w:b/>
          <w:color w:val="000000" w:themeColor="text1"/>
          <w:sz w:val="24"/>
          <w:szCs w:val="24"/>
          <w:lang w:eastAsia="ru-RU"/>
        </w:rPr>
        <w:t xml:space="preserve"> магистралей</w:t>
      </w:r>
    </w:p>
    <w:p w14:paraId="58FCD404"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p>
    <w:p w14:paraId="765E9303" w14:textId="5D70F621"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1. Мероприятия, направленные на благоустройство территории </w:t>
      </w:r>
      <w:r w:rsidR="004632B5" w:rsidRPr="003056F6">
        <w:rPr>
          <w:rFonts w:ascii="Arial" w:eastAsiaTheme="minorEastAsia" w:hAnsi="Arial" w:cs="Arial"/>
          <w:color w:val="000000" w:themeColor="text1"/>
          <w:sz w:val="24"/>
          <w:szCs w:val="24"/>
          <w:lang w:eastAsia="ru-RU"/>
        </w:rPr>
        <w:t>Городского</w:t>
      </w:r>
      <w:r w:rsidR="00442E37" w:rsidRPr="003056F6">
        <w:rPr>
          <w:rFonts w:ascii="Arial" w:eastAsiaTheme="minorEastAsia" w:hAnsi="Arial" w:cs="Arial"/>
          <w:color w:val="000000" w:themeColor="text1"/>
          <w:sz w:val="24"/>
          <w:szCs w:val="24"/>
          <w:lang w:eastAsia="ru-RU"/>
        </w:rPr>
        <w:t xml:space="preserve"> округа Люберцы</w:t>
      </w:r>
      <w:r w:rsidRPr="003056F6">
        <w:rPr>
          <w:rFonts w:ascii="Arial" w:eastAsiaTheme="minorEastAsia" w:hAnsi="Arial" w:cs="Arial"/>
          <w:color w:val="000000" w:themeColor="text1"/>
          <w:sz w:val="24"/>
          <w:szCs w:val="24"/>
          <w:lang w:eastAsia="ru-RU"/>
        </w:rPr>
        <w:t xml:space="preserve"> вдоль </w:t>
      </w:r>
      <w:r w:rsidR="001A12B7" w:rsidRPr="003056F6">
        <w:rPr>
          <w:rFonts w:ascii="Arial" w:eastAsiaTheme="minorEastAsia" w:hAnsi="Arial" w:cs="Arial"/>
          <w:color w:val="000000" w:themeColor="text1"/>
          <w:sz w:val="24"/>
          <w:szCs w:val="24"/>
          <w:lang w:eastAsia="ru-RU"/>
        </w:rPr>
        <w:t>«</w:t>
      </w:r>
      <w:proofErr w:type="spellStart"/>
      <w:r w:rsidRPr="003056F6">
        <w:rPr>
          <w:rFonts w:ascii="Arial" w:eastAsiaTheme="minorEastAsia" w:hAnsi="Arial" w:cs="Arial"/>
          <w:color w:val="000000" w:themeColor="text1"/>
          <w:sz w:val="24"/>
          <w:szCs w:val="24"/>
          <w:lang w:eastAsia="ru-RU"/>
        </w:rPr>
        <w:t>вылетных</w:t>
      </w:r>
      <w:proofErr w:type="spellEnd"/>
      <w:r w:rsidR="001A12B7" w:rsidRPr="003056F6">
        <w:rPr>
          <w:rFonts w:ascii="Arial" w:eastAsiaTheme="minorEastAsia" w:hAnsi="Arial" w:cs="Arial"/>
          <w:color w:val="000000" w:themeColor="text1"/>
          <w:sz w:val="24"/>
          <w:szCs w:val="24"/>
          <w:lang w:eastAsia="ru-RU"/>
        </w:rPr>
        <w:t>»</w:t>
      </w:r>
      <w:r w:rsidRPr="003056F6">
        <w:rPr>
          <w:rFonts w:ascii="Arial" w:eastAsiaTheme="minorEastAsia" w:hAnsi="Arial" w:cs="Arial"/>
          <w:color w:val="000000" w:themeColor="text1"/>
          <w:sz w:val="24"/>
          <w:szCs w:val="24"/>
          <w:lang w:eastAsia="ru-RU"/>
        </w:rPr>
        <w:t xml:space="preserve"> магистралей, осуществляются </w:t>
      </w:r>
      <w:r w:rsidR="008E43B3"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 xml:space="preserve">в части, не противоречащей требованиям </w:t>
      </w:r>
      <w:r w:rsidR="001A12B7" w:rsidRPr="003056F6">
        <w:rPr>
          <w:rFonts w:ascii="Arial" w:eastAsiaTheme="minorEastAsia" w:hAnsi="Arial" w:cs="Arial"/>
          <w:color w:val="000000" w:themeColor="text1"/>
          <w:sz w:val="24"/>
          <w:szCs w:val="24"/>
          <w:lang w:eastAsia="ru-RU"/>
        </w:rPr>
        <w:t>«</w:t>
      </w:r>
      <w:hyperlink r:id="rId15" w:tooltip="Распоряжение Минблагоустройства МО от 13.06.2019 N 10Р-42 &quot;Об утверждении методических рекомендаций &quot;Региональный стандарт благоустройства территорий муниципальных образований Московской области, расположенных вдоль &quot;вылетных&quot; магистралей&quot; {КонсультантПлюс}">
        <w:r w:rsidRPr="003056F6">
          <w:rPr>
            <w:rFonts w:ascii="Arial" w:eastAsiaTheme="minorEastAsia" w:hAnsi="Arial" w:cs="Arial"/>
            <w:color w:val="000000" w:themeColor="text1"/>
            <w:sz w:val="24"/>
            <w:szCs w:val="24"/>
            <w:lang w:eastAsia="ru-RU"/>
          </w:rPr>
          <w:t>Регионального стандарта</w:t>
        </w:r>
      </w:hyperlink>
      <w:r w:rsidRPr="003056F6">
        <w:rPr>
          <w:rFonts w:ascii="Arial" w:eastAsiaTheme="minorEastAsia" w:hAnsi="Arial" w:cs="Arial"/>
          <w:color w:val="000000" w:themeColor="text1"/>
          <w:sz w:val="24"/>
          <w:szCs w:val="24"/>
          <w:lang w:eastAsia="ru-RU"/>
        </w:rPr>
        <w:t xml:space="preserve"> благоустройства территори</w:t>
      </w:r>
      <w:r w:rsidR="00652C04" w:rsidRPr="003056F6">
        <w:rPr>
          <w:rFonts w:ascii="Arial" w:eastAsiaTheme="minorEastAsia" w:hAnsi="Arial" w:cs="Arial"/>
          <w:color w:val="000000" w:themeColor="text1"/>
          <w:sz w:val="24"/>
          <w:szCs w:val="24"/>
          <w:lang w:eastAsia="ru-RU"/>
        </w:rPr>
        <w:t>й</w:t>
      </w:r>
      <w:r w:rsidRPr="003056F6">
        <w:rPr>
          <w:rFonts w:ascii="Arial" w:eastAsiaTheme="minorEastAsia" w:hAnsi="Arial" w:cs="Arial"/>
          <w:color w:val="000000" w:themeColor="text1"/>
          <w:sz w:val="24"/>
          <w:szCs w:val="24"/>
          <w:lang w:eastAsia="ru-RU"/>
        </w:rPr>
        <w:t xml:space="preserve"> </w:t>
      </w:r>
      <w:r w:rsidR="00652C04" w:rsidRPr="003056F6">
        <w:rPr>
          <w:rFonts w:ascii="Arial" w:eastAsiaTheme="minorEastAsia" w:hAnsi="Arial" w:cs="Arial"/>
          <w:color w:val="000000" w:themeColor="text1"/>
          <w:sz w:val="24"/>
          <w:szCs w:val="24"/>
          <w:lang w:eastAsia="ru-RU"/>
        </w:rPr>
        <w:t>муниципальных образований</w:t>
      </w:r>
      <w:r w:rsidR="00765B34" w:rsidRPr="003056F6">
        <w:rPr>
          <w:rFonts w:ascii="Arial" w:eastAsiaTheme="minorEastAsia" w:hAnsi="Arial" w:cs="Arial"/>
          <w:color w:val="000000" w:themeColor="text1"/>
          <w:sz w:val="24"/>
          <w:szCs w:val="24"/>
          <w:lang w:eastAsia="ru-RU"/>
        </w:rPr>
        <w:t xml:space="preserve"> </w:t>
      </w:r>
      <w:r w:rsidRPr="003056F6">
        <w:rPr>
          <w:rFonts w:ascii="Arial" w:eastAsiaTheme="minorEastAsia" w:hAnsi="Arial" w:cs="Arial"/>
          <w:color w:val="000000" w:themeColor="text1"/>
          <w:sz w:val="24"/>
          <w:szCs w:val="24"/>
          <w:lang w:eastAsia="ru-RU"/>
        </w:rPr>
        <w:t xml:space="preserve"> Московской области, расположенных вдоль </w:t>
      </w:r>
      <w:r w:rsidR="001A12B7" w:rsidRPr="003056F6">
        <w:rPr>
          <w:rFonts w:ascii="Arial" w:eastAsiaTheme="minorEastAsia" w:hAnsi="Arial" w:cs="Arial"/>
          <w:color w:val="000000" w:themeColor="text1"/>
          <w:sz w:val="24"/>
          <w:szCs w:val="24"/>
          <w:lang w:eastAsia="ru-RU"/>
        </w:rPr>
        <w:t>«</w:t>
      </w:r>
      <w:proofErr w:type="spellStart"/>
      <w:r w:rsidRPr="003056F6">
        <w:rPr>
          <w:rFonts w:ascii="Arial" w:eastAsiaTheme="minorEastAsia" w:hAnsi="Arial" w:cs="Arial"/>
          <w:color w:val="000000" w:themeColor="text1"/>
          <w:sz w:val="24"/>
          <w:szCs w:val="24"/>
          <w:lang w:eastAsia="ru-RU"/>
        </w:rPr>
        <w:t>вылетных</w:t>
      </w:r>
      <w:proofErr w:type="spellEnd"/>
      <w:r w:rsidR="001A12B7" w:rsidRPr="003056F6">
        <w:rPr>
          <w:rFonts w:ascii="Arial" w:eastAsiaTheme="minorEastAsia" w:hAnsi="Arial" w:cs="Arial"/>
          <w:color w:val="000000" w:themeColor="text1"/>
          <w:sz w:val="24"/>
          <w:szCs w:val="24"/>
          <w:lang w:eastAsia="ru-RU"/>
        </w:rPr>
        <w:t>»</w:t>
      </w:r>
      <w:r w:rsidRPr="003056F6">
        <w:rPr>
          <w:rFonts w:ascii="Arial" w:eastAsiaTheme="minorEastAsia" w:hAnsi="Arial" w:cs="Arial"/>
          <w:color w:val="000000" w:themeColor="text1"/>
          <w:sz w:val="24"/>
          <w:szCs w:val="24"/>
          <w:lang w:eastAsia="ru-RU"/>
        </w:rPr>
        <w:t xml:space="preserve"> магистралей</w:t>
      </w:r>
      <w:r w:rsidR="001A12B7" w:rsidRPr="003056F6">
        <w:rPr>
          <w:rFonts w:ascii="Arial" w:eastAsiaTheme="minorEastAsia" w:hAnsi="Arial" w:cs="Arial"/>
          <w:color w:val="000000" w:themeColor="text1"/>
          <w:sz w:val="24"/>
          <w:szCs w:val="24"/>
          <w:lang w:eastAsia="ru-RU"/>
        </w:rPr>
        <w:t>»</w:t>
      </w:r>
      <w:r w:rsidRPr="003056F6">
        <w:rPr>
          <w:rFonts w:ascii="Arial" w:eastAsiaTheme="minorEastAsia" w:hAnsi="Arial" w:cs="Arial"/>
          <w:color w:val="000000" w:themeColor="text1"/>
          <w:sz w:val="24"/>
          <w:szCs w:val="24"/>
          <w:lang w:eastAsia="ru-RU"/>
        </w:rPr>
        <w:t>, утвержденного</w:t>
      </w:r>
      <w:r w:rsidR="00652C04" w:rsidRPr="003056F6">
        <w:rPr>
          <w:rFonts w:ascii="Arial" w:eastAsiaTheme="minorEastAsia" w:hAnsi="Arial" w:cs="Arial"/>
          <w:color w:val="000000" w:themeColor="text1"/>
          <w:sz w:val="24"/>
          <w:szCs w:val="24"/>
          <w:lang w:eastAsia="ru-RU"/>
        </w:rPr>
        <w:t xml:space="preserve"> </w:t>
      </w:r>
      <w:r w:rsidRPr="003056F6">
        <w:rPr>
          <w:rFonts w:ascii="Arial" w:eastAsiaTheme="minorEastAsia" w:hAnsi="Arial" w:cs="Arial"/>
          <w:color w:val="000000" w:themeColor="text1"/>
          <w:sz w:val="24"/>
          <w:szCs w:val="24"/>
          <w:lang w:eastAsia="ru-RU"/>
        </w:rPr>
        <w:t xml:space="preserve">распоряжением Министерства благоустройства Московской области от 13.06.2019 </w:t>
      </w:r>
      <w:r w:rsidR="00442E37" w:rsidRPr="003056F6">
        <w:rPr>
          <w:rFonts w:ascii="Arial" w:eastAsiaTheme="minorEastAsia" w:hAnsi="Arial" w:cs="Arial"/>
          <w:color w:val="000000" w:themeColor="text1"/>
          <w:sz w:val="24"/>
          <w:szCs w:val="24"/>
          <w:lang w:eastAsia="ru-RU"/>
        </w:rPr>
        <w:t>№</w:t>
      </w:r>
      <w:r w:rsidRPr="003056F6">
        <w:rPr>
          <w:rFonts w:ascii="Arial" w:eastAsiaTheme="minorEastAsia" w:hAnsi="Arial" w:cs="Arial"/>
          <w:color w:val="000000" w:themeColor="text1"/>
          <w:sz w:val="24"/>
          <w:szCs w:val="24"/>
          <w:lang w:eastAsia="ru-RU"/>
        </w:rPr>
        <w:t xml:space="preserve"> 10Р-42.</w:t>
      </w:r>
    </w:p>
    <w:p w14:paraId="253ADA12" w14:textId="2CFAE87E"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2. Благоустройство территории </w:t>
      </w:r>
      <w:r w:rsidR="004632B5" w:rsidRPr="003056F6">
        <w:rPr>
          <w:rFonts w:ascii="Arial" w:eastAsiaTheme="minorEastAsia" w:hAnsi="Arial" w:cs="Arial"/>
          <w:color w:val="000000" w:themeColor="text1"/>
          <w:sz w:val="24"/>
          <w:szCs w:val="24"/>
          <w:lang w:eastAsia="ru-RU"/>
        </w:rPr>
        <w:t>Городского</w:t>
      </w:r>
      <w:r w:rsidR="00442E37" w:rsidRPr="003056F6">
        <w:rPr>
          <w:rFonts w:ascii="Arial" w:eastAsiaTheme="minorEastAsia" w:hAnsi="Arial" w:cs="Arial"/>
          <w:color w:val="000000" w:themeColor="text1"/>
          <w:sz w:val="24"/>
          <w:szCs w:val="24"/>
          <w:lang w:eastAsia="ru-RU"/>
        </w:rPr>
        <w:t xml:space="preserve"> округа Люберцы</w:t>
      </w:r>
      <w:r w:rsidRPr="003056F6">
        <w:rPr>
          <w:rFonts w:ascii="Arial" w:eastAsiaTheme="minorEastAsia" w:hAnsi="Arial" w:cs="Arial"/>
          <w:color w:val="000000" w:themeColor="text1"/>
          <w:sz w:val="24"/>
          <w:szCs w:val="24"/>
          <w:lang w:eastAsia="ru-RU"/>
        </w:rPr>
        <w:t xml:space="preserve"> вдоль </w:t>
      </w:r>
      <w:r w:rsidR="001A12B7" w:rsidRPr="003056F6">
        <w:rPr>
          <w:rFonts w:ascii="Arial" w:eastAsiaTheme="minorEastAsia" w:hAnsi="Arial" w:cs="Arial"/>
          <w:color w:val="000000" w:themeColor="text1"/>
          <w:sz w:val="24"/>
          <w:szCs w:val="24"/>
          <w:lang w:eastAsia="ru-RU"/>
        </w:rPr>
        <w:t>«</w:t>
      </w:r>
      <w:proofErr w:type="spellStart"/>
      <w:r w:rsidRPr="003056F6">
        <w:rPr>
          <w:rFonts w:ascii="Arial" w:eastAsiaTheme="minorEastAsia" w:hAnsi="Arial" w:cs="Arial"/>
          <w:color w:val="000000" w:themeColor="text1"/>
          <w:sz w:val="24"/>
          <w:szCs w:val="24"/>
          <w:lang w:eastAsia="ru-RU"/>
        </w:rPr>
        <w:t>вылетных</w:t>
      </w:r>
      <w:proofErr w:type="spellEnd"/>
      <w:r w:rsidR="001A12B7" w:rsidRPr="003056F6">
        <w:rPr>
          <w:rFonts w:ascii="Arial" w:eastAsiaTheme="minorEastAsia" w:hAnsi="Arial" w:cs="Arial"/>
          <w:color w:val="000000" w:themeColor="text1"/>
          <w:sz w:val="24"/>
          <w:szCs w:val="24"/>
          <w:lang w:eastAsia="ru-RU"/>
        </w:rPr>
        <w:t>»</w:t>
      </w:r>
      <w:r w:rsidRPr="003056F6">
        <w:rPr>
          <w:rFonts w:ascii="Arial" w:eastAsiaTheme="minorEastAsia" w:hAnsi="Arial" w:cs="Arial"/>
          <w:color w:val="000000" w:themeColor="text1"/>
          <w:sz w:val="24"/>
          <w:szCs w:val="24"/>
          <w:lang w:eastAsia="ru-RU"/>
        </w:rPr>
        <w:t xml:space="preserve"> магистралей включает в себя:</w:t>
      </w:r>
    </w:p>
    <w:p w14:paraId="5DCCA14E" w14:textId="3814CAF4"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1) решение проблем визуальной </w:t>
      </w:r>
      <w:proofErr w:type="spellStart"/>
      <w:r w:rsidRPr="003056F6">
        <w:rPr>
          <w:rFonts w:ascii="Arial" w:eastAsiaTheme="minorEastAsia" w:hAnsi="Arial" w:cs="Arial"/>
          <w:color w:val="000000" w:themeColor="text1"/>
          <w:sz w:val="24"/>
          <w:szCs w:val="24"/>
          <w:lang w:eastAsia="ru-RU"/>
        </w:rPr>
        <w:t>замусоренности</w:t>
      </w:r>
      <w:proofErr w:type="spellEnd"/>
      <w:r w:rsidRPr="003056F6">
        <w:rPr>
          <w:rFonts w:ascii="Arial" w:eastAsiaTheme="minorEastAsia" w:hAnsi="Arial" w:cs="Arial"/>
          <w:color w:val="000000" w:themeColor="text1"/>
          <w:sz w:val="24"/>
          <w:szCs w:val="24"/>
          <w:lang w:eastAsia="ru-RU"/>
        </w:rPr>
        <w:t xml:space="preserve"> территорий, вызванной отсутствием ограничений по использованию цвета и цветовых сочетаний, хаотичным размещением вывесок, нестационарных и некапитальных объектов, отсутствием единого стиля элементов благоустройства, единого подхода </w:t>
      </w:r>
      <w:r w:rsidR="008E43B3"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lastRenderedPageBreak/>
        <w:t>при их размещении;</w:t>
      </w:r>
    </w:p>
    <w:p w14:paraId="0E551318"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2) организация системной работы по формированию современной комфортной среды при:</w:t>
      </w:r>
    </w:p>
    <w:p w14:paraId="70CA2674" w14:textId="34C7A919"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 оформлении колористических паспортов территорий </w:t>
      </w:r>
      <w:r w:rsidR="001A12B7" w:rsidRPr="003056F6">
        <w:rPr>
          <w:rFonts w:ascii="Arial" w:eastAsiaTheme="minorEastAsia" w:hAnsi="Arial" w:cs="Arial"/>
          <w:color w:val="000000" w:themeColor="text1"/>
          <w:sz w:val="24"/>
          <w:szCs w:val="24"/>
          <w:lang w:eastAsia="ru-RU"/>
        </w:rPr>
        <w:t>«</w:t>
      </w:r>
      <w:proofErr w:type="spellStart"/>
      <w:r w:rsidRPr="003056F6">
        <w:rPr>
          <w:rFonts w:ascii="Arial" w:eastAsiaTheme="minorEastAsia" w:hAnsi="Arial" w:cs="Arial"/>
          <w:color w:val="000000" w:themeColor="text1"/>
          <w:sz w:val="24"/>
          <w:szCs w:val="24"/>
          <w:lang w:eastAsia="ru-RU"/>
        </w:rPr>
        <w:t>вылетных</w:t>
      </w:r>
      <w:proofErr w:type="spellEnd"/>
      <w:r w:rsidR="001A12B7" w:rsidRPr="003056F6">
        <w:rPr>
          <w:rFonts w:ascii="Arial" w:eastAsiaTheme="minorEastAsia" w:hAnsi="Arial" w:cs="Arial"/>
          <w:color w:val="000000" w:themeColor="text1"/>
          <w:sz w:val="24"/>
          <w:szCs w:val="24"/>
          <w:lang w:eastAsia="ru-RU"/>
        </w:rPr>
        <w:t>»</w:t>
      </w:r>
      <w:r w:rsidRPr="003056F6">
        <w:rPr>
          <w:rFonts w:ascii="Arial" w:eastAsiaTheme="minorEastAsia" w:hAnsi="Arial" w:cs="Arial"/>
          <w:color w:val="000000" w:themeColor="text1"/>
          <w:sz w:val="24"/>
          <w:szCs w:val="24"/>
          <w:lang w:eastAsia="ru-RU"/>
        </w:rPr>
        <w:t xml:space="preserve"> магистралей;</w:t>
      </w:r>
    </w:p>
    <w:p w14:paraId="16322CD3"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проведении осмотров внешних поверхностей существующих зданий, строений, сооружений для принятия решения о необходимости проведения реконструктивных работ;</w:t>
      </w:r>
    </w:p>
    <w:p w14:paraId="1DEE57B9"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проведении осмотров внешних поверхностей, расположения и габаритов элементов благоустройства для принятия решений о перемещении, замене, демонтаже;</w:t>
      </w:r>
    </w:p>
    <w:p w14:paraId="5BA8091B" w14:textId="10BAC9B6"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 проведении осмотров внешних поверхностей существующих некапитальных объектов, нестационарных объектов для принятия решения </w:t>
      </w:r>
      <w:r w:rsidR="008E43B3"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о необходимости их ремонта, демонтажа в связи с нарушением архитектурно-художественного облика территории;</w:t>
      </w:r>
    </w:p>
    <w:p w14:paraId="587233CA" w14:textId="0DA38AC2"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 произведении оценки предложений по реконструктивным </w:t>
      </w:r>
      <w:r w:rsidR="00C96336"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 xml:space="preserve">и </w:t>
      </w:r>
      <w:proofErr w:type="spellStart"/>
      <w:r w:rsidRPr="003056F6">
        <w:rPr>
          <w:rFonts w:ascii="Arial" w:eastAsiaTheme="minorEastAsia" w:hAnsi="Arial" w:cs="Arial"/>
          <w:color w:val="000000" w:themeColor="text1"/>
          <w:sz w:val="24"/>
          <w:szCs w:val="24"/>
          <w:lang w:eastAsia="ru-RU"/>
        </w:rPr>
        <w:t>благоустроительным</w:t>
      </w:r>
      <w:proofErr w:type="spellEnd"/>
      <w:r w:rsidRPr="003056F6">
        <w:rPr>
          <w:rFonts w:ascii="Arial" w:eastAsiaTheme="minorEastAsia" w:hAnsi="Arial" w:cs="Arial"/>
          <w:color w:val="000000" w:themeColor="text1"/>
          <w:sz w:val="24"/>
          <w:szCs w:val="24"/>
          <w:lang w:eastAsia="ru-RU"/>
        </w:rPr>
        <w:t xml:space="preserve"> работам;</w:t>
      </w:r>
    </w:p>
    <w:p w14:paraId="3039A433"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 обеспечении замены </w:t>
      </w:r>
      <w:proofErr w:type="spellStart"/>
      <w:r w:rsidRPr="003056F6">
        <w:rPr>
          <w:rFonts w:ascii="Arial" w:eastAsiaTheme="minorEastAsia" w:hAnsi="Arial" w:cs="Arial"/>
          <w:color w:val="000000" w:themeColor="text1"/>
          <w:sz w:val="24"/>
          <w:szCs w:val="24"/>
          <w:lang w:eastAsia="ru-RU"/>
        </w:rPr>
        <w:t>цветоносителей</w:t>
      </w:r>
      <w:proofErr w:type="spellEnd"/>
      <w:r w:rsidRPr="003056F6">
        <w:rPr>
          <w:rFonts w:ascii="Arial" w:eastAsiaTheme="minorEastAsia" w:hAnsi="Arial" w:cs="Arial"/>
          <w:color w:val="000000" w:themeColor="text1"/>
          <w:sz w:val="24"/>
          <w:szCs w:val="24"/>
          <w:lang w:eastAsia="ru-RU"/>
        </w:rPr>
        <w:t xml:space="preserve"> внешних поверхностей зданий, строений, сооружений;</w:t>
      </w:r>
    </w:p>
    <w:p w14:paraId="2E5D0DDF" w14:textId="1411F70F"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 планировании и разработке перспективных стратегий, концепций, мастер-планов благоустройства территорий, благоустройства элементов благоустройства и фасадов зданий, строений, сооружений вдоль </w:t>
      </w:r>
      <w:r w:rsidR="001A12B7" w:rsidRPr="003056F6">
        <w:rPr>
          <w:rFonts w:ascii="Arial" w:eastAsiaTheme="minorEastAsia" w:hAnsi="Arial" w:cs="Arial"/>
          <w:color w:val="000000" w:themeColor="text1"/>
          <w:sz w:val="24"/>
          <w:szCs w:val="24"/>
          <w:lang w:eastAsia="ru-RU"/>
        </w:rPr>
        <w:t>«</w:t>
      </w:r>
      <w:proofErr w:type="spellStart"/>
      <w:r w:rsidRPr="003056F6">
        <w:rPr>
          <w:rFonts w:ascii="Arial" w:eastAsiaTheme="minorEastAsia" w:hAnsi="Arial" w:cs="Arial"/>
          <w:color w:val="000000" w:themeColor="text1"/>
          <w:sz w:val="24"/>
          <w:szCs w:val="24"/>
          <w:lang w:eastAsia="ru-RU"/>
        </w:rPr>
        <w:t>вылетных</w:t>
      </w:r>
      <w:proofErr w:type="spellEnd"/>
      <w:r w:rsidR="001A12B7" w:rsidRPr="003056F6">
        <w:rPr>
          <w:rFonts w:ascii="Arial" w:eastAsiaTheme="minorEastAsia" w:hAnsi="Arial" w:cs="Arial"/>
          <w:color w:val="000000" w:themeColor="text1"/>
          <w:sz w:val="24"/>
          <w:szCs w:val="24"/>
          <w:lang w:eastAsia="ru-RU"/>
        </w:rPr>
        <w:t>»</w:t>
      </w:r>
      <w:r w:rsidRPr="003056F6">
        <w:rPr>
          <w:rFonts w:ascii="Arial" w:eastAsiaTheme="minorEastAsia" w:hAnsi="Arial" w:cs="Arial"/>
          <w:color w:val="000000" w:themeColor="text1"/>
          <w:sz w:val="24"/>
          <w:szCs w:val="24"/>
          <w:lang w:eastAsia="ru-RU"/>
        </w:rPr>
        <w:t xml:space="preserve"> магистралей.</w:t>
      </w:r>
    </w:p>
    <w:p w14:paraId="42E9F994" w14:textId="218A9CBD"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3. Элементы благоустройства, составляющие фасад </w:t>
      </w:r>
      <w:r w:rsidR="001A12B7" w:rsidRPr="003056F6">
        <w:rPr>
          <w:rFonts w:ascii="Arial" w:eastAsiaTheme="minorEastAsia" w:hAnsi="Arial" w:cs="Arial"/>
          <w:color w:val="000000" w:themeColor="text1"/>
          <w:sz w:val="24"/>
          <w:szCs w:val="24"/>
          <w:lang w:eastAsia="ru-RU"/>
        </w:rPr>
        <w:t>«</w:t>
      </w:r>
      <w:proofErr w:type="spellStart"/>
      <w:r w:rsidRPr="003056F6">
        <w:rPr>
          <w:rFonts w:ascii="Arial" w:eastAsiaTheme="minorEastAsia" w:hAnsi="Arial" w:cs="Arial"/>
          <w:color w:val="000000" w:themeColor="text1"/>
          <w:sz w:val="24"/>
          <w:szCs w:val="24"/>
          <w:lang w:eastAsia="ru-RU"/>
        </w:rPr>
        <w:t>вылетной</w:t>
      </w:r>
      <w:proofErr w:type="spellEnd"/>
      <w:r w:rsidR="001A12B7" w:rsidRPr="003056F6">
        <w:rPr>
          <w:rFonts w:ascii="Arial" w:eastAsiaTheme="minorEastAsia" w:hAnsi="Arial" w:cs="Arial"/>
          <w:color w:val="000000" w:themeColor="text1"/>
          <w:sz w:val="24"/>
          <w:szCs w:val="24"/>
          <w:lang w:eastAsia="ru-RU"/>
        </w:rPr>
        <w:t>»</w:t>
      </w:r>
      <w:r w:rsidRPr="003056F6">
        <w:rPr>
          <w:rFonts w:ascii="Arial" w:eastAsiaTheme="minorEastAsia" w:hAnsi="Arial" w:cs="Arial"/>
          <w:color w:val="000000" w:themeColor="text1"/>
          <w:sz w:val="24"/>
          <w:szCs w:val="24"/>
          <w:lang w:eastAsia="ru-RU"/>
        </w:rPr>
        <w:t xml:space="preserve"> магистрали:</w:t>
      </w:r>
    </w:p>
    <w:p w14:paraId="25188D3E"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зеленые насаждения (деревья, кустарники, цветочные композиции);</w:t>
      </w:r>
    </w:p>
    <w:p w14:paraId="39EF3B45"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ограждения (заборы);</w:t>
      </w:r>
    </w:p>
    <w:p w14:paraId="29C1A54D"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водные устройства;</w:t>
      </w:r>
    </w:p>
    <w:p w14:paraId="04EF4FA5"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игровое и спортивное оборудование;</w:t>
      </w:r>
    </w:p>
    <w:p w14:paraId="6BCF2A28"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объекты (средства) наружного освещения;</w:t>
      </w:r>
    </w:p>
    <w:p w14:paraId="059129BC"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средства размещения информации;</w:t>
      </w:r>
    </w:p>
    <w:p w14:paraId="2CFAC5AC"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стационарные рекламные конструкции;</w:t>
      </w:r>
    </w:p>
    <w:p w14:paraId="2B7E300D"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малые архитектурные формы;</w:t>
      </w:r>
    </w:p>
    <w:p w14:paraId="23063106"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некапитальные нестационарные строения, сооружения;</w:t>
      </w:r>
    </w:p>
    <w:p w14:paraId="3F9385E7"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контейнерные площадки;</w:t>
      </w:r>
    </w:p>
    <w:p w14:paraId="1984B6C7"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урны;</w:t>
      </w:r>
    </w:p>
    <w:p w14:paraId="1364AB31"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защитные, искусственные дорожные сооружения, вертикальные элементы обустройства автомобильных дорог.</w:t>
      </w:r>
    </w:p>
    <w:p w14:paraId="18082170" w14:textId="00FEE91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4. Элементы благоустройства, составляющие покрытие </w:t>
      </w:r>
      <w:r w:rsidR="001A12B7" w:rsidRPr="003056F6">
        <w:rPr>
          <w:rFonts w:ascii="Arial" w:eastAsiaTheme="minorEastAsia" w:hAnsi="Arial" w:cs="Arial"/>
          <w:color w:val="000000" w:themeColor="text1"/>
          <w:sz w:val="24"/>
          <w:szCs w:val="24"/>
          <w:lang w:eastAsia="ru-RU"/>
        </w:rPr>
        <w:t>«</w:t>
      </w:r>
      <w:proofErr w:type="spellStart"/>
      <w:r w:rsidRPr="003056F6">
        <w:rPr>
          <w:rFonts w:ascii="Arial" w:eastAsiaTheme="minorEastAsia" w:hAnsi="Arial" w:cs="Arial"/>
          <w:color w:val="000000" w:themeColor="text1"/>
          <w:sz w:val="24"/>
          <w:szCs w:val="24"/>
          <w:lang w:eastAsia="ru-RU"/>
        </w:rPr>
        <w:t>вылетной</w:t>
      </w:r>
      <w:proofErr w:type="spellEnd"/>
      <w:r w:rsidR="001A12B7" w:rsidRPr="003056F6">
        <w:rPr>
          <w:rFonts w:ascii="Arial" w:eastAsiaTheme="minorEastAsia" w:hAnsi="Arial" w:cs="Arial"/>
          <w:color w:val="000000" w:themeColor="text1"/>
          <w:sz w:val="24"/>
          <w:szCs w:val="24"/>
          <w:lang w:eastAsia="ru-RU"/>
        </w:rPr>
        <w:t>»</w:t>
      </w:r>
      <w:r w:rsidR="00D2753C" w:rsidRPr="003056F6">
        <w:rPr>
          <w:rFonts w:ascii="Arial" w:eastAsiaTheme="minorEastAsia" w:hAnsi="Arial" w:cs="Arial"/>
          <w:color w:val="000000" w:themeColor="text1"/>
          <w:sz w:val="24"/>
          <w:szCs w:val="24"/>
          <w:lang w:eastAsia="ru-RU"/>
        </w:rPr>
        <w:t xml:space="preserve"> </w:t>
      </w:r>
      <w:r w:rsidRPr="003056F6">
        <w:rPr>
          <w:rFonts w:ascii="Arial" w:eastAsiaTheme="minorEastAsia" w:hAnsi="Arial" w:cs="Arial"/>
          <w:color w:val="000000" w:themeColor="text1"/>
          <w:sz w:val="24"/>
          <w:szCs w:val="24"/>
          <w:lang w:eastAsia="ru-RU"/>
        </w:rPr>
        <w:t>магистрали:</w:t>
      </w:r>
    </w:p>
    <w:p w14:paraId="0AF786BB"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зеленые насаждения (газон, травы);</w:t>
      </w:r>
    </w:p>
    <w:p w14:paraId="54F85A85"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покрытия.</w:t>
      </w:r>
    </w:p>
    <w:p w14:paraId="56B58F0F" w14:textId="3AF84731"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5. Архитектурно-художественный облик территории </w:t>
      </w:r>
      <w:r w:rsidR="001A12B7" w:rsidRPr="003056F6">
        <w:rPr>
          <w:rFonts w:ascii="Arial" w:eastAsiaTheme="minorEastAsia" w:hAnsi="Arial" w:cs="Arial"/>
          <w:color w:val="000000" w:themeColor="text1"/>
          <w:sz w:val="24"/>
          <w:szCs w:val="24"/>
          <w:lang w:eastAsia="ru-RU"/>
        </w:rPr>
        <w:t>«</w:t>
      </w:r>
      <w:proofErr w:type="spellStart"/>
      <w:r w:rsidRPr="003056F6">
        <w:rPr>
          <w:rFonts w:ascii="Arial" w:eastAsiaTheme="minorEastAsia" w:hAnsi="Arial" w:cs="Arial"/>
          <w:color w:val="000000" w:themeColor="text1"/>
          <w:sz w:val="24"/>
          <w:szCs w:val="24"/>
          <w:lang w:eastAsia="ru-RU"/>
        </w:rPr>
        <w:t>вылетной</w:t>
      </w:r>
      <w:proofErr w:type="spellEnd"/>
      <w:r w:rsidR="001A12B7" w:rsidRPr="003056F6">
        <w:rPr>
          <w:rFonts w:ascii="Arial" w:eastAsiaTheme="minorEastAsia" w:hAnsi="Arial" w:cs="Arial"/>
          <w:color w:val="000000" w:themeColor="text1"/>
          <w:sz w:val="24"/>
          <w:szCs w:val="24"/>
          <w:lang w:eastAsia="ru-RU"/>
        </w:rPr>
        <w:t>»</w:t>
      </w:r>
      <w:r w:rsidRPr="003056F6">
        <w:rPr>
          <w:rFonts w:ascii="Arial" w:eastAsiaTheme="minorEastAsia" w:hAnsi="Arial" w:cs="Arial"/>
          <w:color w:val="000000" w:themeColor="text1"/>
          <w:sz w:val="24"/>
          <w:szCs w:val="24"/>
          <w:lang w:eastAsia="ru-RU"/>
        </w:rPr>
        <w:t xml:space="preserve"> магистрали является совокупностью:</w:t>
      </w:r>
    </w:p>
    <w:p w14:paraId="0E3E1E20"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объемных, пространственных, колористических и иных решений внешних поверхностей зданий, строений, сооружений;</w:t>
      </w:r>
    </w:p>
    <w:p w14:paraId="001665C8" w14:textId="16F2CB95"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элементов благоустройства, располагаемых на внешних (включая крышу) поверхностях зданий, строений, сооружений.</w:t>
      </w:r>
    </w:p>
    <w:p w14:paraId="7B78C361" w14:textId="77777777" w:rsidR="00DD3D16" w:rsidRPr="003056F6" w:rsidRDefault="00DD3D16"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p>
    <w:p w14:paraId="40EDD94E" w14:textId="77AF5B5E" w:rsidR="00134078" w:rsidRPr="003056F6" w:rsidRDefault="00134078" w:rsidP="00B51094">
      <w:pPr>
        <w:widowControl w:val="0"/>
        <w:autoSpaceDE w:val="0"/>
        <w:autoSpaceDN w:val="0"/>
        <w:spacing w:after="0" w:line="240" w:lineRule="auto"/>
        <w:ind w:firstLine="709"/>
        <w:jc w:val="both"/>
        <w:outlineLvl w:val="2"/>
        <w:rPr>
          <w:rFonts w:ascii="Arial" w:eastAsiaTheme="minorEastAsia" w:hAnsi="Arial" w:cs="Arial"/>
          <w:b/>
          <w:color w:val="000000" w:themeColor="text1"/>
          <w:sz w:val="24"/>
          <w:szCs w:val="24"/>
          <w:lang w:eastAsia="ru-RU"/>
        </w:rPr>
      </w:pPr>
      <w:r w:rsidRPr="003056F6">
        <w:rPr>
          <w:rFonts w:ascii="Arial" w:eastAsiaTheme="minorEastAsia" w:hAnsi="Arial" w:cs="Arial"/>
          <w:b/>
          <w:color w:val="000000" w:themeColor="text1"/>
          <w:sz w:val="24"/>
          <w:szCs w:val="24"/>
          <w:lang w:eastAsia="ru-RU"/>
        </w:rPr>
        <w:t xml:space="preserve">Статья </w:t>
      </w:r>
      <w:r w:rsidR="003051E2" w:rsidRPr="003056F6">
        <w:rPr>
          <w:rFonts w:ascii="Arial" w:eastAsiaTheme="minorEastAsia" w:hAnsi="Arial" w:cs="Arial"/>
          <w:b/>
          <w:color w:val="000000" w:themeColor="text1"/>
          <w:sz w:val="24"/>
          <w:szCs w:val="24"/>
          <w:lang w:eastAsia="ru-RU"/>
        </w:rPr>
        <w:t>8</w:t>
      </w:r>
      <w:r w:rsidRPr="003056F6">
        <w:rPr>
          <w:rFonts w:ascii="Arial" w:eastAsiaTheme="minorEastAsia" w:hAnsi="Arial" w:cs="Arial"/>
          <w:b/>
          <w:color w:val="000000" w:themeColor="text1"/>
          <w:sz w:val="24"/>
          <w:szCs w:val="24"/>
          <w:lang w:eastAsia="ru-RU"/>
        </w:rPr>
        <w:t>. Площади</w:t>
      </w:r>
    </w:p>
    <w:p w14:paraId="7FB664B7"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p>
    <w:p w14:paraId="11D12310" w14:textId="77777777" w:rsidR="00C515A3" w:rsidRPr="003056F6" w:rsidRDefault="00C515A3" w:rsidP="00C515A3">
      <w:pPr>
        <w:widowControl w:val="0"/>
        <w:autoSpaceDE w:val="0"/>
        <w:autoSpaceDN w:val="0"/>
        <w:spacing w:after="0" w:line="240" w:lineRule="auto"/>
        <w:ind w:firstLine="709"/>
        <w:jc w:val="both"/>
        <w:outlineLvl w:val="2"/>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1. Площади по функциональному назначению подразделяются на:</w:t>
      </w:r>
    </w:p>
    <w:p w14:paraId="60B3F0CB" w14:textId="77777777" w:rsidR="00C515A3" w:rsidRPr="003056F6" w:rsidRDefault="00C515A3" w:rsidP="00C515A3">
      <w:pPr>
        <w:widowControl w:val="0"/>
        <w:autoSpaceDE w:val="0"/>
        <w:autoSpaceDN w:val="0"/>
        <w:spacing w:after="0" w:line="240" w:lineRule="auto"/>
        <w:ind w:firstLine="709"/>
        <w:jc w:val="both"/>
        <w:outlineLvl w:val="2"/>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1) общественные пространства;</w:t>
      </w:r>
    </w:p>
    <w:p w14:paraId="2F2FCFBE" w14:textId="77777777" w:rsidR="00C515A3" w:rsidRPr="003056F6" w:rsidRDefault="00C515A3" w:rsidP="00C515A3">
      <w:pPr>
        <w:widowControl w:val="0"/>
        <w:autoSpaceDE w:val="0"/>
        <w:autoSpaceDN w:val="0"/>
        <w:spacing w:after="0" w:line="240" w:lineRule="auto"/>
        <w:ind w:firstLine="709"/>
        <w:jc w:val="both"/>
        <w:outlineLvl w:val="2"/>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2) элементы улично-дорожной сети;</w:t>
      </w:r>
    </w:p>
    <w:p w14:paraId="2A815D3F" w14:textId="5225BE1F" w:rsidR="00C515A3" w:rsidRPr="003056F6" w:rsidRDefault="00C515A3" w:rsidP="00C515A3">
      <w:pPr>
        <w:widowControl w:val="0"/>
        <w:autoSpaceDE w:val="0"/>
        <w:autoSpaceDN w:val="0"/>
        <w:spacing w:after="0" w:line="240" w:lineRule="auto"/>
        <w:ind w:firstLine="709"/>
        <w:jc w:val="both"/>
        <w:outlineLvl w:val="2"/>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lastRenderedPageBreak/>
        <w:t xml:space="preserve">3) </w:t>
      </w:r>
      <w:proofErr w:type="spellStart"/>
      <w:r w:rsidRPr="003056F6">
        <w:rPr>
          <w:rFonts w:ascii="Arial" w:eastAsiaTheme="minorEastAsia" w:hAnsi="Arial" w:cs="Arial"/>
          <w:color w:val="000000" w:themeColor="text1"/>
          <w:sz w:val="24"/>
          <w:szCs w:val="24"/>
          <w:lang w:eastAsia="ru-RU"/>
        </w:rPr>
        <w:t>приобъектные</w:t>
      </w:r>
      <w:proofErr w:type="spellEnd"/>
      <w:r w:rsidRPr="003056F6">
        <w:rPr>
          <w:rFonts w:ascii="Arial" w:eastAsiaTheme="minorEastAsia" w:hAnsi="Arial" w:cs="Arial"/>
          <w:color w:val="000000" w:themeColor="text1"/>
          <w:sz w:val="24"/>
          <w:szCs w:val="24"/>
          <w:lang w:eastAsia="ru-RU"/>
        </w:rPr>
        <w:t xml:space="preserve"> площади, прилегающие к общественным зданиям </w:t>
      </w:r>
      <w:r w:rsidR="00EB50BA"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 xml:space="preserve">и сооружениям (земельным участкам размещения общественных зданий </w:t>
      </w:r>
      <w:r w:rsidR="00EB50BA"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 xml:space="preserve">и сооружений), с подъездами и подходами к общественным зданиям </w:t>
      </w:r>
      <w:r w:rsidR="00EB50BA"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и сооружениям.</w:t>
      </w:r>
    </w:p>
    <w:p w14:paraId="2E0C8F28" w14:textId="1D51208F" w:rsidR="00C515A3" w:rsidRPr="003056F6" w:rsidRDefault="00C515A3" w:rsidP="00C515A3">
      <w:pPr>
        <w:widowControl w:val="0"/>
        <w:autoSpaceDE w:val="0"/>
        <w:autoSpaceDN w:val="0"/>
        <w:spacing w:after="0" w:line="240" w:lineRule="auto"/>
        <w:ind w:firstLine="709"/>
        <w:jc w:val="both"/>
        <w:outlineLvl w:val="2"/>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2. При планировке и обустройстве площадей обеспечивается максимально возможное разделение пешеходного и транспортного движения, основных </w:t>
      </w:r>
      <w:r w:rsidR="00EB50BA"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и местных транспортных потоков, беспрепятственное пользование инвалидами и маломобильными группами населения объектами благоустройства.</w:t>
      </w:r>
    </w:p>
    <w:p w14:paraId="212FD0AB" w14:textId="77777777" w:rsidR="00C515A3" w:rsidRPr="003056F6" w:rsidRDefault="00C515A3" w:rsidP="00C515A3">
      <w:pPr>
        <w:widowControl w:val="0"/>
        <w:autoSpaceDE w:val="0"/>
        <w:autoSpaceDN w:val="0"/>
        <w:spacing w:after="0" w:line="240" w:lineRule="auto"/>
        <w:ind w:firstLine="709"/>
        <w:jc w:val="both"/>
        <w:outlineLvl w:val="2"/>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3. Обязательный перечень элементов и объектов благоустройства площадей включает: твердое покрытие, наружное освещение, элементы озеленения, элементы сопряжения покрытий, урны и пешеходные коммуникации.</w:t>
      </w:r>
    </w:p>
    <w:p w14:paraId="564B1FFB" w14:textId="77777777" w:rsidR="00C515A3" w:rsidRPr="003056F6" w:rsidRDefault="00C515A3" w:rsidP="00C515A3">
      <w:pPr>
        <w:widowControl w:val="0"/>
        <w:autoSpaceDE w:val="0"/>
        <w:autoSpaceDN w:val="0"/>
        <w:spacing w:after="0" w:line="240" w:lineRule="auto"/>
        <w:ind w:firstLine="709"/>
        <w:jc w:val="both"/>
        <w:outlineLvl w:val="2"/>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4. На площадях допускается обустройство следующих не создающих препятствий или ограничений движению пешеходов и транспорта элементов благоустройства: малые архитектурные формы, фонтаны, архитектурно-художественное освещение, праздничное освещение (иллюминация), средства размещения информации и рекламные конструкции, остановочные павильоны, некапитальные строения и сооружения (включая временные сооружения или временные конструкции нестационарных торговых объектов), сезонные (летние) кафе, низкие ограждения, уличное коммунально-бытовое и техническое оборудование, элементы сохранения и защиты корневой системы элементов озеленения.</w:t>
      </w:r>
    </w:p>
    <w:p w14:paraId="5F87F365" w14:textId="77777777" w:rsidR="00C515A3" w:rsidRPr="003056F6" w:rsidRDefault="00C515A3" w:rsidP="00C515A3">
      <w:pPr>
        <w:widowControl w:val="0"/>
        <w:autoSpaceDE w:val="0"/>
        <w:autoSpaceDN w:val="0"/>
        <w:spacing w:after="0" w:line="240" w:lineRule="auto"/>
        <w:ind w:firstLine="709"/>
        <w:jc w:val="both"/>
        <w:outlineLvl w:val="2"/>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5. Виды покрытия пешеходной части площади должны предусматривать возможность проезда автомобилей специального назначения (пожарных, аварийных, уборочных и др.), временной парковки легковых автомобилей.</w:t>
      </w:r>
    </w:p>
    <w:p w14:paraId="7906B339" w14:textId="6D2F25E3" w:rsidR="00C515A3" w:rsidRPr="003056F6" w:rsidRDefault="00C515A3" w:rsidP="00C515A3">
      <w:pPr>
        <w:widowControl w:val="0"/>
        <w:autoSpaceDE w:val="0"/>
        <w:autoSpaceDN w:val="0"/>
        <w:spacing w:after="0" w:line="240" w:lineRule="auto"/>
        <w:ind w:firstLine="709"/>
        <w:jc w:val="both"/>
        <w:outlineLvl w:val="2"/>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6. Места возможного проезда и временной парковки автомобилей </w:t>
      </w:r>
      <w:r w:rsidR="00EB50BA"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на пешеходной части площади выделяются цветом или фактурой покрытия, мобильным озеленением (контейнеры, вазоны), переносными ограждениями</w:t>
      </w:r>
      <w:r w:rsidR="004632B5" w:rsidRPr="003056F6">
        <w:rPr>
          <w:rFonts w:ascii="Arial" w:eastAsiaTheme="minorEastAsia" w:hAnsi="Arial" w:cs="Arial"/>
          <w:color w:val="000000" w:themeColor="text1"/>
          <w:sz w:val="24"/>
          <w:szCs w:val="24"/>
          <w:lang w:eastAsia="ru-RU"/>
        </w:rPr>
        <w:t>.</w:t>
      </w:r>
    </w:p>
    <w:p w14:paraId="29DFC9B5" w14:textId="77777777" w:rsidR="00C515A3" w:rsidRPr="003056F6" w:rsidRDefault="00C515A3" w:rsidP="00C515A3">
      <w:pPr>
        <w:widowControl w:val="0"/>
        <w:autoSpaceDE w:val="0"/>
        <w:autoSpaceDN w:val="0"/>
        <w:spacing w:after="0" w:line="240" w:lineRule="auto"/>
        <w:ind w:firstLine="709"/>
        <w:jc w:val="both"/>
        <w:outlineLvl w:val="2"/>
        <w:rPr>
          <w:rFonts w:ascii="Arial" w:eastAsiaTheme="minorEastAsia" w:hAnsi="Arial" w:cs="Arial"/>
          <w:color w:val="000000" w:themeColor="text1"/>
          <w:sz w:val="24"/>
          <w:szCs w:val="24"/>
          <w:lang w:eastAsia="ru-RU"/>
        </w:rPr>
      </w:pPr>
    </w:p>
    <w:p w14:paraId="105A8539" w14:textId="2C3AE105" w:rsidR="00134078" w:rsidRPr="003056F6" w:rsidRDefault="00134078" w:rsidP="00C515A3">
      <w:pPr>
        <w:widowControl w:val="0"/>
        <w:autoSpaceDE w:val="0"/>
        <w:autoSpaceDN w:val="0"/>
        <w:spacing w:after="0" w:line="240" w:lineRule="auto"/>
        <w:ind w:firstLine="709"/>
        <w:jc w:val="both"/>
        <w:outlineLvl w:val="2"/>
        <w:rPr>
          <w:rFonts w:ascii="Arial" w:eastAsiaTheme="minorEastAsia" w:hAnsi="Arial" w:cs="Arial"/>
          <w:b/>
          <w:color w:val="000000" w:themeColor="text1"/>
          <w:sz w:val="24"/>
          <w:szCs w:val="24"/>
          <w:lang w:eastAsia="ru-RU"/>
        </w:rPr>
      </w:pPr>
      <w:r w:rsidRPr="003056F6">
        <w:rPr>
          <w:rFonts w:ascii="Arial" w:eastAsiaTheme="minorEastAsia" w:hAnsi="Arial" w:cs="Arial"/>
          <w:b/>
          <w:color w:val="000000" w:themeColor="text1"/>
          <w:sz w:val="24"/>
          <w:szCs w:val="24"/>
          <w:lang w:eastAsia="ru-RU"/>
        </w:rPr>
        <w:t xml:space="preserve">Статья </w:t>
      </w:r>
      <w:r w:rsidR="003051E2" w:rsidRPr="003056F6">
        <w:rPr>
          <w:rFonts w:ascii="Arial" w:eastAsiaTheme="minorEastAsia" w:hAnsi="Arial" w:cs="Arial"/>
          <w:b/>
          <w:color w:val="000000" w:themeColor="text1"/>
          <w:sz w:val="24"/>
          <w:szCs w:val="24"/>
          <w:lang w:eastAsia="ru-RU"/>
        </w:rPr>
        <w:t>9</w:t>
      </w:r>
      <w:r w:rsidRPr="003056F6">
        <w:rPr>
          <w:rFonts w:ascii="Arial" w:eastAsiaTheme="minorEastAsia" w:hAnsi="Arial" w:cs="Arial"/>
          <w:b/>
          <w:color w:val="000000" w:themeColor="text1"/>
          <w:sz w:val="24"/>
          <w:szCs w:val="24"/>
          <w:lang w:eastAsia="ru-RU"/>
        </w:rPr>
        <w:t>. Пешеходные переходы</w:t>
      </w:r>
    </w:p>
    <w:p w14:paraId="7BB589B6"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p>
    <w:p w14:paraId="7E70F92F" w14:textId="2BD74A3B"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1. Пешеходные переходы размещаются в местах пересечения основных пешеходных коммуникаций с улицами и дорогами. Пешеходные переходы проектируются в одном уровне с проезжей частью улицы (наземные) либо вне уровня проезжей части улицы - внеуличные (надземные и подземные) с учетом особых потребностей инвалидов и </w:t>
      </w:r>
      <w:r w:rsidR="003051E2" w:rsidRPr="003056F6">
        <w:rPr>
          <w:rFonts w:ascii="Arial" w:eastAsiaTheme="minorEastAsia" w:hAnsi="Arial" w:cs="Arial"/>
          <w:color w:val="000000" w:themeColor="text1"/>
          <w:sz w:val="24"/>
          <w:szCs w:val="24"/>
          <w:lang w:eastAsia="ru-RU"/>
        </w:rPr>
        <w:t>маломобильных групп населения</w:t>
      </w:r>
      <w:r w:rsidRPr="003056F6">
        <w:rPr>
          <w:rFonts w:ascii="Arial" w:eastAsiaTheme="minorEastAsia" w:hAnsi="Arial" w:cs="Arial"/>
          <w:color w:val="000000" w:themeColor="text1"/>
          <w:sz w:val="24"/>
          <w:szCs w:val="24"/>
          <w:lang w:eastAsia="ru-RU"/>
        </w:rPr>
        <w:t>.</w:t>
      </w:r>
    </w:p>
    <w:p w14:paraId="4F1479D5" w14:textId="45C292DF"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2. Не допускается размещение строений, некапитальных нестационарных сооружений, рекламных щитов, зеленых насаждений высотой более 0,5 м </w:t>
      </w:r>
      <w:r w:rsidR="00EB50BA"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в пределах треугольника видимости наземного пешеходного перехода, определенного национальным стандартом Российской Федерации.</w:t>
      </w:r>
    </w:p>
    <w:p w14:paraId="5F92C0A9" w14:textId="7D478F39"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3. Обязательный перечень элементов благоустройства наземных пешеходных переходов включает</w:t>
      </w:r>
      <w:r w:rsidR="003051E2" w:rsidRPr="003056F6">
        <w:rPr>
          <w:rFonts w:ascii="Arial" w:eastAsiaTheme="minorEastAsia" w:hAnsi="Arial" w:cs="Arial"/>
          <w:color w:val="000000" w:themeColor="text1"/>
          <w:sz w:val="24"/>
          <w:szCs w:val="24"/>
          <w:lang w:eastAsia="ru-RU"/>
        </w:rPr>
        <w:t>:</w:t>
      </w:r>
      <w:r w:rsidRPr="003056F6">
        <w:rPr>
          <w:rFonts w:ascii="Arial" w:eastAsiaTheme="minorEastAsia" w:hAnsi="Arial" w:cs="Arial"/>
          <w:color w:val="000000" w:themeColor="text1"/>
          <w:sz w:val="24"/>
          <w:szCs w:val="24"/>
          <w:lang w:eastAsia="ru-RU"/>
        </w:rPr>
        <w:t xml:space="preserve"> дорожную разметку, пандусы для съезда </w:t>
      </w:r>
      <w:r w:rsidR="00EB50BA"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с уровня тротуара на уровень проезжей части, осветительное оборудование.</w:t>
      </w:r>
    </w:p>
    <w:p w14:paraId="1BF5FCE5"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p>
    <w:p w14:paraId="46F3AD71" w14:textId="02C897DE" w:rsidR="00134078" w:rsidRPr="003056F6" w:rsidRDefault="00134078" w:rsidP="00B51094">
      <w:pPr>
        <w:widowControl w:val="0"/>
        <w:autoSpaceDE w:val="0"/>
        <w:autoSpaceDN w:val="0"/>
        <w:spacing w:after="0" w:line="240" w:lineRule="auto"/>
        <w:ind w:firstLine="709"/>
        <w:jc w:val="both"/>
        <w:outlineLvl w:val="2"/>
        <w:rPr>
          <w:rFonts w:ascii="Arial" w:eastAsiaTheme="minorEastAsia" w:hAnsi="Arial" w:cs="Arial"/>
          <w:b/>
          <w:color w:val="000000" w:themeColor="text1"/>
          <w:sz w:val="24"/>
          <w:szCs w:val="24"/>
          <w:lang w:eastAsia="ru-RU"/>
        </w:rPr>
      </w:pPr>
      <w:r w:rsidRPr="003056F6">
        <w:rPr>
          <w:rFonts w:ascii="Arial" w:eastAsiaTheme="minorEastAsia" w:hAnsi="Arial" w:cs="Arial"/>
          <w:b/>
          <w:color w:val="000000" w:themeColor="text1"/>
          <w:sz w:val="24"/>
          <w:szCs w:val="24"/>
          <w:lang w:eastAsia="ru-RU"/>
        </w:rPr>
        <w:t>Статья 1</w:t>
      </w:r>
      <w:r w:rsidR="003051E2" w:rsidRPr="003056F6">
        <w:rPr>
          <w:rFonts w:ascii="Arial" w:eastAsiaTheme="minorEastAsia" w:hAnsi="Arial" w:cs="Arial"/>
          <w:b/>
          <w:color w:val="000000" w:themeColor="text1"/>
          <w:sz w:val="24"/>
          <w:szCs w:val="24"/>
          <w:lang w:eastAsia="ru-RU"/>
        </w:rPr>
        <w:t>0</w:t>
      </w:r>
      <w:r w:rsidRPr="003056F6">
        <w:rPr>
          <w:rFonts w:ascii="Arial" w:eastAsiaTheme="minorEastAsia" w:hAnsi="Arial" w:cs="Arial"/>
          <w:b/>
          <w:color w:val="000000" w:themeColor="text1"/>
          <w:sz w:val="24"/>
          <w:szCs w:val="24"/>
          <w:lang w:eastAsia="ru-RU"/>
        </w:rPr>
        <w:t>. Детские площадки</w:t>
      </w:r>
    </w:p>
    <w:p w14:paraId="0D519023"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p>
    <w:p w14:paraId="0D133827" w14:textId="24F65AA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1. Требования, устанавливаемые к детским площадкам, должны соответствовать законодательству Российской Федерации в области технического регулирования, законодательству Российской Федерации </w:t>
      </w:r>
      <w:r w:rsidR="00EB50BA"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 xml:space="preserve">о социальной защите инвалидов, нормативно-техническим документам Российской Федерации, а также нормам, установленным настоящим Правилами. Детские площадки проектируются и обустраиваются с учетом беспрепятственного доступа инвалидов и </w:t>
      </w:r>
      <w:r w:rsidR="003051E2" w:rsidRPr="003056F6">
        <w:rPr>
          <w:rFonts w:ascii="Arial" w:eastAsiaTheme="minorEastAsia" w:hAnsi="Arial" w:cs="Arial"/>
          <w:color w:val="000000" w:themeColor="text1"/>
          <w:sz w:val="24"/>
          <w:szCs w:val="24"/>
          <w:lang w:eastAsia="ru-RU"/>
        </w:rPr>
        <w:t>маломобильных групп населения</w:t>
      </w:r>
      <w:r w:rsidRPr="003056F6">
        <w:rPr>
          <w:rFonts w:ascii="Arial" w:eastAsiaTheme="minorEastAsia" w:hAnsi="Arial" w:cs="Arial"/>
          <w:color w:val="000000" w:themeColor="text1"/>
          <w:sz w:val="24"/>
          <w:szCs w:val="24"/>
          <w:lang w:eastAsia="ru-RU"/>
        </w:rPr>
        <w:t>.</w:t>
      </w:r>
    </w:p>
    <w:p w14:paraId="355DF4CE"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lastRenderedPageBreak/>
        <w:t>При проектировании, реконструкции детских площадок необходимо предусматривать установку программно-технических комплексов видеонаблюдения, их подключение в соответствии с требованиями, установленными уполномоченным органом.</w:t>
      </w:r>
    </w:p>
    <w:p w14:paraId="708544FF" w14:textId="519F444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2. Детские площадки предназначены для игр и активного отдыха детей разных возрастов: </w:t>
      </w:r>
      <w:proofErr w:type="spellStart"/>
      <w:r w:rsidRPr="003056F6">
        <w:rPr>
          <w:rFonts w:ascii="Arial" w:eastAsiaTheme="minorEastAsia" w:hAnsi="Arial" w:cs="Arial"/>
          <w:color w:val="000000" w:themeColor="text1"/>
          <w:sz w:val="24"/>
          <w:szCs w:val="24"/>
          <w:lang w:eastAsia="ru-RU"/>
        </w:rPr>
        <w:t>преддошкольного</w:t>
      </w:r>
      <w:proofErr w:type="spellEnd"/>
      <w:r w:rsidRPr="003056F6">
        <w:rPr>
          <w:rFonts w:ascii="Arial" w:eastAsiaTheme="minorEastAsia" w:hAnsi="Arial" w:cs="Arial"/>
          <w:color w:val="000000" w:themeColor="text1"/>
          <w:sz w:val="24"/>
          <w:szCs w:val="24"/>
          <w:lang w:eastAsia="ru-RU"/>
        </w:rPr>
        <w:t xml:space="preserve"> (до 3 лет), дошкольного (до 7 лет), младшего и среднего школьного возраста (7-12 лет), подростков (12-16 лет). Детские площадки могут быть организованы в виде отдельных площадок для различных возрастных групп или как комплексные игровые площадки с зонированием по возрастным интересам.</w:t>
      </w:r>
    </w:p>
    <w:p w14:paraId="43B4D363" w14:textId="68FCCB6B"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3. Расстояние от окон жилых домов и общественных зданий до границ детских площадок дошкольного возраста должно составлять не менее 10 м, младшего и среднего школьного возраста - не менее 20 м, комплексных игровых площадок - не менее 40 м, спортивно-игровых комплексов - не менее 100 м.</w:t>
      </w:r>
    </w:p>
    <w:p w14:paraId="4514ACF3" w14:textId="06EF95F0" w:rsidR="008575F5" w:rsidRPr="003056F6" w:rsidRDefault="008575F5"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При обустройстве детских и комплексных игровых площадок, спортивно-игровых комплексов на застроенных жилых территориях в условиях высокоплотной городской застройки допускается сокращение расстояний, установленных в абзаце первом настоящей части, по решению муниципальной общественной комиссии при соблюдении гигиенических нормативов уровней шума в жилых помещениях и проведения дополнительного озеленения.</w:t>
      </w:r>
    </w:p>
    <w:p w14:paraId="0B1E5469" w14:textId="71A64146"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4. Детские площадки для </w:t>
      </w:r>
      <w:proofErr w:type="spellStart"/>
      <w:r w:rsidRPr="003056F6">
        <w:rPr>
          <w:rFonts w:ascii="Arial" w:eastAsiaTheme="minorEastAsia" w:hAnsi="Arial" w:cs="Arial"/>
          <w:color w:val="000000" w:themeColor="text1"/>
          <w:sz w:val="24"/>
          <w:szCs w:val="24"/>
          <w:lang w:eastAsia="ru-RU"/>
        </w:rPr>
        <w:t>преддошкольного</w:t>
      </w:r>
      <w:proofErr w:type="spellEnd"/>
      <w:r w:rsidRPr="003056F6">
        <w:rPr>
          <w:rFonts w:ascii="Arial" w:eastAsiaTheme="minorEastAsia" w:hAnsi="Arial" w:cs="Arial"/>
          <w:color w:val="000000" w:themeColor="text1"/>
          <w:sz w:val="24"/>
          <w:szCs w:val="24"/>
          <w:lang w:eastAsia="ru-RU"/>
        </w:rPr>
        <w:t xml:space="preserve"> и дошкольного возраста размещают на участке жилой застройки; площадки для младшего и среднего школьного возраста, комплексные игровые площадки - на озелененных территориях группы или микрорайона; спортивно-игровые комплексы и места для катания - в парках жилого района.</w:t>
      </w:r>
    </w:p>
    <w:p w14:paraId="2598F2A6" w14:textId="1EABC8D2"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5. Площадки для игр детей на территориях жилого назначения проектируются из расчета 0,5-0,7 кв. м на 1 жителя. Размеры и условия размещения площадок проектируются в зависимости от возрастных групп детей и места размещения жилой застройки в </w:t>
      </w:r>
      <w:r w:rsidR="003051E2" w:rsidRPr="003056F6">
        <w:rPr>
          <w:rFonts w:ascii="Arial" w:eastAsiaTheme="minorEastAsia" w:hAnsi="Arial" w:cs="Arial"/>
          <w:color w:val="000000" w:themeColor="text1"/>
          <w:sz w:val="24"/>
          <w:szCs w:val="24"/>
          <w:lang w:eastAsia="ru-RU"/>
        </w:rPr>
        <w:t>Г</w:t>
      </w:r>
      <w:r w:rsidRPr="003056F6">
        <w:rPr>
          <w:rFonts w:ascii="Arial" w:eastAsiaTheme="minorEastAsia" w:hAnsi="Arial" w:cs="Arial"/>
          <w:color w:val="000000" w:themeColor="text1"/>
          <w:sz w:val="24"/>
          <w:szCs w:val="24"/>
          <w:lang w:eastAsia="ru-RU"/>
        </w:rPr>
        <w:t>ородском округе Люберцы.</w:t>
      </w:r>
    </w:p>
    <w:p w14:paraId="77A18E1D"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6. Площадки детей </w:t>
      </w:r>
      <w:proofErr w:type="spellStart"/>
      <w:r w:rsidRPr="003056F6">
        <w:rPr>
          <w:rFonts w:ascii="Arial" w:eastAsiaTheme="minorEastAsia" w:hAnsi="Arial" w:cs="Arial"/>
          <w:color w:val="000000" w:themeColor="text1"/>
          <w:sz w:val="24"/>
          <w:szCs w:val="24"/>
          <w:lang w:eastAsia="ru-RU"/>
        </w:rPr>
        <w:t>преддошкольного</w:t>
      </w:r>
      <w:proofErr w:type="spellEnd"/>
      <w:r w:rsidRPr="003056F6">
        <w:rPr>
          <w:rFonts w:ascii="Arial" w:eastAsiaTheme="minorEastAsia" w:hAnsi="Arial" w:cs="Arial"/>
          <w:color w:val="000000" w:themeColor="text1"/>
          <w:sz w:val="24"/>
          <w:szCs w:val="24"/>
          <w:lang w:eastAsia="ru-RU"/>
        </w:rPr>
        <w:t xml:space="preserve"> возраста могут размещаться отдельно или совмещаться с площадками для тихого отдыха взрослых - в этом случае общая площадь площадки должна быть не менее 80 кв. м.</w:t>
      </w:r>
    </w:p>
    <w:p w14:paraId="0BD5D723" w14:textId="3567A23F"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7. Оптимальный размер игровых площадок </w:t>
      </w:r>
      <w:r w:rsidR="00BA52B1" w:rsidRPr="003056F6">
        <w:rPr>
          <w:rFonts w:ascii="Arial" w:eastAsiaTheme="minorEastAsia" w:hAnsi="Arial" w:cs="Arial"/>
          <w:color w:val="000000" w:themeColor="text1"/>
          <w:sz w:val="24"/>
          <w:szCs w:val="24"/>
          <w:lang w:eastAsia="ru-RU"/>
        </w:rPr>
        <w:t xml:space="preserve">для детей </w:t>
      </w:r>
      <w:proofErr w:type="spellStart"/>
      <w:r w:rsidR="00BA52B1" w:rsidRPr="003056F6">
        <w:rPr>
          <w:rFonts w:ascii="Arial" w:eastAsiaTheme="minorEastAsia" w:hAnsi="Arial" w:cs="Arial"/>
          <w:color w:val="000000" w:themeColor="text1"/>
          <w:sz w:val="24"/>
          <w:szCs w:val="24"/>
          <w:lang w:eastAsia="ru-RU"/>
        </w:rPr>
        <w:t>преддошкольного</w:t>
      </w:r>
      <w:proofErr w:type="spellEnd"/>
      <w:r w:rsidR="00BA52B1" w:rsidRPr="003056F6">
        <w:rPr>
          <w:rFonts w:ascii="Arial" w:eastAsiaTheme="minorEastAsia" w:hAnsi="Arial" w:cs="Arial"/>
          <w:color w:val="000000" w:themeColor="text1"/>
          <w:sz w:val="24"/>
          <w:szCs w:val="24"/>
          <w:lang w:eastAsia="ru-RU"/>
        </w:rPr>
        <w:t xml:space="preserve"> возраста - 50-70 кв. м, дошкольного возраста - 70-150 кв. м, школьного возраста - 100-300 кв. м, комплексных игровых площадок - 900-1600 кв. м. При этом возможно объединение площадок дошкольного возраста с площадками отдыха взрослых (размер площадки - не менее 150 кв. м). Соседствующие детские и взрослые площадки необходимо разделять густыми зелеными посадками и (или) декоративными стенками.</w:t>
      </w:r>
    </w:p>
    <w:p w14:paraId="25AB2312" w14:textId="50DDD968"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8. В условиях исторической или высокоплотной застройки размеры площадок принимаются в зависимости от имеющихся территориальных возможностей с компенсацией нормативных показателей на прилегающих территориях </w:t>
      </w:r>
      <w:r w:rsidR="004632B5" w:rsidRPr="003056F6">
        <w:rPr>
          <w:rFonts w:ascii="Arial" w:eastAsiaTheme="minorEastAsia" w:hAnsi="Arial" w:cs="Arial"/>
          <w:color w:val="000000" w:themeColor="text1"/>
          <w:sz w:val="24"/>
          <w:szCs w:val="24"/>
          <w:lang w:eastAsia="ru-RU"/>
        </w:rPr>
        <w:t>Городского</w:t>
      </w:r>
      <w:r w:rsidR="00442E37" w:rsidRPr="003056F6">
        <w:rPr>
          <w:rFonts w:ascii="Arial" w:eastAsiaTheme="minorEastAsia" w:hAnsi="Arial" w:cs="Arial"/>
          <w:color w:val="000000" w:themeColor="text1"/>
          <w:sz w:val="24"/>
          <w:szCs w:val="24"/>
          <w:lang w:eastAsia="ru-RU"/>
        </w:rPr>
        <w:t xml:space="preserve"> округа Люберцы</w:t>
      </w:r>
      <w:r w:rsidRPr="003056F6">
        <w:rPr>
          <w:rFonts w:ascii="Arial" w:eastAsiaTheme="minorEastAsia" w:hAnsi="Arial" w:cs="Arial"/>
          <w:color w:val="000000" w:themeColor="text1"/>
          <w:sz w:val="24"/>
          <w:szCs w:val="24"/>
          <w:lang w:eastAsia="ru-RU"/>
        </w:rPr>
        <w:t>.</w:t>
      </w:r>
    </w:p>
    <w:p w14:paraId="316D3CB6" w14:textId="0E897349"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9. При реконструкции детских площадок во избежание травматизма предотвращается наличие на территории площадки выступающих корней или нависающих низких веток, остатков старого, срезанного оборудования (стойки, фундаменты), находящихся над поверхностью земли, не заглубленных в землю металлических перемычек (как правило, у турников и качелей). </w:t>
      </w:r>
      <w:r w:rsidR="00EB50BA"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При реконструкции прилегающих территорий детские площадки необходимо изолировать от мест ведения работ и складирования строительных материалов.</w:t>
      </w:r>
    </w:p>
    <w:p w14:paraId="7DF19EA3" w14:textId="2E59DC13" w:rsidR="00BA52B1" w:rsidRPr="003056F6" w:rsidRDefault="00BA52B1" w:rsidP="00BA52B1">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10. Обязательный перечень элементов благоустройства территории </w:t>
      </w:r>
      <w:r w:rsidRPr="003056F6">
        <w:rPr>
          <w:rFonts w:ascii="Arial" w:eastAsiaTheme="minorEastAsia" w:hAnsi="Arial" w:cs="Arial"/>
          <w:color w:val="000000" w:themeColor="text1"/>
          <w:sz w:val="24"/>
          <w:szCs w:val="24"/>
          <w:lang w:eastAsia="ru-RU"/>
        </w:rPr>
        <w:br/>
        <w:t xml:space="preserve">на детской площадке включает: информационные стенды (таблички), резиновые виды покрытия, элементы сопряжения поверхности площадки с газоном, озеленение, </w:t>
      </w:r>
      <w:r w:rsidRPr="003056F6">
        <w:rPr>
          <w:rFonts w:ascii="Arial" w:eastAsiaTheme="minorEastAsia" w:hAnsi="Arial" w:cs="Arial"/>
          <w:color w:val="000000" w:themeColor="text1"/>
          <w:sz w:val="24"/>
          <w:szCs w:val="24"/>
          <w:lang w:eastAsia="ru-RU"/>
        </w:rPr>
        <w:lastRenderedPageBreak/>
        <w:t>игровое оборудование, скамьи и урны, осветительное оборудование.</w:t>
      </w:r>
    </w:p>
    <w:p w14:paraId="395FC93A" w14:textId="21ECCB99" w:rsidR="00BA52B1" w:rsidRPr="003056F6" w:rsidRDefault="00BA52B1" w:rsidP="00BA52B1">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При проведении мероприятий по благоустройству лесных участков </w:t>
      </w:r>
      <w:r w:rsidRPr="003056F6">
        <w:rPr>
          <w:rFonts w:ascii="Arial" w:eastAsiaTheme="minorEastAsia" w:hAnsi="Arial" w:cs="Arial"/>
          <w:color w:val="000000" w:themeColor="text1"/>
          <w:sz w:val="24"/>
          <w:szCs w:val="24"/>
          <w:lang w:eastAsia="ru-RU"/>
        </w:rPr>
        <w:br/>
        <w:t xml:space="preserve">и озелененных территорий общего пользования, а также при совмещении площадок для детей </w:t>
      </w:r>
      <w:proofErr w:type="spellStart"/>
      <w:r w:rsidRPr="003056F6">
        <w:rPr>
          <w:rFonts w:ascii="Arial" w:eastAsiaTheme="minorEastAsia" w:hAnsi="Arial" w:cs="Arial"/>
          <w:color w:val="000000" w:themeColor="text1"/>
          <w:sz w:val="24"/>
          <w:szCs w:val="24"/>
          <w:lang w:eastAsia="ru-RU"/>
        </w:rPr>
        <w:t>преддошкольного</w:t>
      </w:r>
      <w:proofErr w:type="spellEnd"/>
      <w:r w:rsidRPr="003056F6">
        <w:rPr>
          <w:rFonts w:ascii="Arial" w:eastAsiaTheme="minorEastAsia" w:hAnsi="Arial" w:cs="Arial"/>
          <w:color w:val="000000" w:themeColor="text1"/>
          <w:sz w:val="24"/>
          <w:szCs w:val="24"/>
          <w:lang w:eastAsia="ru-RU"/>
        </w:rPr>
        <w:t xml:space="preserve"> возраста с песочницами и площадок </w:t>
      </w:r>
      <w:r w:rsidRPr="003056F6">
        <w:rPr>
          <w:rFonts w:ascii="Arial" w:eastAsiaTheme="minorEastAsia" w:hAnsi="Arial" w:cs="Arial"/>
          <w:color w:val="000000" w:themeColor="text1"/>
          <w:sz w:val="24"/>
          <w:szCs w:val="24"/>
          <w:lang w:eastAsia="ru-RU"/>
        </w:rPr>
        <w:br/>
        <w:t>для тихого отдыха взрослых общей площадью не более 150 кв. м помимо резиновых видов покрытия допускается сохранять и создавать новые синтетические, песчаные, из дробленой древесины (древесной коры, древесной стружки), гравийные, дерновые покрытия.</w:t>
      </w:r>
    </w:p>
    <w:p w14:paraId="5F9729A0" w14:textId="5DB2C8AC" w:rsidR="00BA52B1" w:rsidRPr="003056F6" w:rsidRDefault="00BA52B1" w:rsidP="00BA52B1">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11. Покрытия детских площадок должны обладать амортизационными свойствами (</w:t>
      </w:r>
      <w:proofErr w:type="spellStart"/>
      <w:r w:rsidRPr="003056F6">
        <w:rPr>
          <w:rFonts w:ascii="Arial" w:eastAsiaTheme="minorEastAsia" w:hAnsi="Arial" w:cs="Arial"/>
          <w:color w:val="000000" w:themeColor="text1"/>
          <w:sz w:val="24"/>
          <w:szCs w:val="24"/>
          <w:lang w:eastAsia="ru-RU"/>
        </w:rPr>
        <w:t>ударопоглощающие</w:t>
      </w:r>
      <w:proofErr w:type="spellEnd"/>
      <w:r w:rsidRPr="003056F6">
        <w:rPr>
          <w:rFonts w:ascii="Arial" w:eastAsiaTheme="minorEastAsia" w:hAnsi="Arial" w:cs="Arial"/>
          <w:color w:val="000000" w:themeColor="text1"/>
          <w:sz w:val="24"/>
          <w:szCs w:val="24"/>
          <w:lang w:eastAsia="ru-RU"/>
        </w:rPr>
        <w:t xml:space="preserve"> покрытия) по всей зоне приземления детей </w:t>
      </w:r>
      <w:r w:rsidRPr="003056F6">
        <w:rPr>
          <w:rFonts w:ascii="Arial" w:eastAsiaTheme="minorEastAsia" w:hAnsi="Arial" w:cs="Arial"/>
          <w:color w:val="000000" w:themeColor="text1"/>
          <w:sz w:val="24"/>
          <w:szCs w:val="24"/>
          <w:lang w:eastAsia="ru-RU"/>
        </w:rPr>
        <w:br/>
        <w:t xml:space="preserve">с игрового оборудования. Резиновые виды покрытий не должны иметь участков, на которых возможно застревание частей тела, одежды или обуви ребенка </w:t>
      </w:r>
      <w:r w:rsidRPr="003056F6">
        <w:rPr>
          <w:rFonts w:ascii="Arial" w:eastAsiaTheme="minorEastAsia" w:hAnsi="Arial" w:cs="Arial"/>
          <w:color w:val="000000" w:themeColor="text1"/>
          <w:sz w:val="24"/>
          <w:szCs w:val="24"/>
          <w:lang w:eastAsia="ru-RU"/>
        </w:rPr>
        <w:br/>
        <w:t>на всей площади детской площадки.</w:t>
      </w:r>
    </w:p>
    <w:p w14:paraId="5759780C" w14:textId="5D894FC0" w:rsidR="00134078" w:rsidRPr="003056F6" w:rsidRDefault="00134078" w:rsidP="00BA52B1">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12. Для сопряжения поверхностей площадки и газона применяются садовые бортовые камни со скошенными или закругленными краями.</w:t>
      </w:r>
    </w:p>
    <w:p w14:paraId="1E5F4F22" w14:textId="2ABAB9DF"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13. Детские площадки озеленяются посадками деревьев и кустарника </w:t>
      </w:r>
      <w:r w:rsidR="00EB50BA"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 xml:space="preserve">с учетом их инсоляции в течение 5 часов светового дня. Деревья с восточной </w:t>
      </w:r>
      <w:r w:rsidR="00EB50BA"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и северной стороны площадки должны высаживаться не ближе 3</w:t>
      </w:r>
      <w:r w:rsidR="003051E2" w:rsidRPr="003056F6">
        <w:rPr>
          <w:rFonts w:ascii="Arial" w:eastAsiaTheme="minorEastAsia" w:hAnsi="Arial" w:cs="Arial"/>
          <w:color w:val="000000" w:themeColor="text1"/>
          <w:sz w:val="24"/>
          <w:szCs w:val="24"/>
          <w:lang w:eastAsia="ru-RU"/>
        </w:rPr>
        <w:t>-х</w:t>
      </w:r>
      <w:r w:rsidRPr="003056F6">
        <w:rPr>
          <w:rFonts w:ascii="Arial" w:eastAsiaTheme="minorEastAsia" w:hAnsi="Arial" w:cs="Arial"/>
          <w:color w:val="000000" w:themeColor="text1"/>
          <w:sz w:val="24"/>
          <w:szCs w:val="24"/>
          <w:lang w:eastAsia="ru-RU"/>
        </w:rPr>
        <w:t xml:space="preserve"> м, а с южной </w:t>
      </w:r>
      <w:r w:rsidR="00EB50BA"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 xml:space="preserve">и западной - не ближе 1 м от края площадки до оси дерева. На площадках дошкольного возраста не допускается применение видов растений с колючками. На всех видах детских площадок не допускается применение растений </w:t>
      </w:r>
      <w:r w:rsidR="00EB50BA"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с ядовитыми плодами.</w:t>
      </w:r>
    </w:p>
    <w:p w14:paraId="496B9EF9" w14:textId="660B2E09"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14. Размещение игрового оборудования проектируется с учетом нормативных параметров безопасности. Площадки спортивно-игровых комплексов оборудуются стендом с правилами поведения на площадке и пользования спортивно-игровым оборудованием.</w:t>
      </w:r>
    </w:p>
    <w:p w14:paraId="40BE8535"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15. Осветительное оборудование должно функционировать в режиме освещения территории, на которой расположена площадка. Не допускается размещение осветительного оборудования на высоте менее 2,5 м.</w:t>
      </w:r>
    </w:p>
    <w:p w14:paraId="6809186B" w14:textId="77C568D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16. На площадках устанавливаются информационные стенды (таблички), содержащие правила и возрастные требования при пользовании оборудованием, номера телефонов службы спасения, скорой помощи, службы эксплуатации </w:t>
      </w:r>
      <w:r w:rsidR="00D2753C"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для сообщения о неисправности и поломке оборудования</w:t>
      </w:r>
      <w:r w:rsidR="00BA52B1" w:rsidRPr="003056F6">
        <w:rPr>
          <w:rFonts w:ascii="Arial" w:eastAsiaTheme="minorEastAsia" w:hAnsi="Arial" w:cs="Arial"/>
          <w:color w:val="000000" w:themeColor="text1"/>
          <w:sz w:val="24"/>
          <w:szCs w:val="24"/>
          <w:lang w:eastAsia="ru-RU"/>
        </w:rPr>
        <w:t>,</w:t>
      </w:r>
      <w:r w:rsidRPr="003056F6">
        <w:rPr>
          <w:rFonts w:ascii="Arial" w:eastAsiaTheme="minorEastAsia" w:hAnsi="Arial" w:cs="Arial"/>
          <w:color w:val="000000" w:themeColor="text1"/>
          <w:sz w:val="24"/>
          <w:szCs w:val="24"/>
          <w:lang w:eastAsia="ru-RU"/>
        </w:rPr>
        <w:t xml:space="preserve"> информация о запрете выгула домашних животных на площадке, о лице, эксплуатирующем оборудование площадки.</w:t>
      </w:r>
    </w:p>
    <w:p w14:paraId="3FFABCBA" w14:textId="00987CF6"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17. Входы, выходы, эвакуационные пути, проходы, предназначенные </w:t>
      </w:r>
      <w:r w:rsidR="00D2753C"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для работников службы спасения, скорой помощи, службы эксплуатации, должны быть всегда доступны, открыты и свободны от препятствий.</w:t>
      </w:r>
    </w:p>
    <w:p w14:paraId="11270F14" w14:textId="0B9C68D1"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18. Материалы, из которых изготовлено оборудование, не должны оказывать вредное воздействие на здоровье людей, в том числе детей </w:t>
      </w:r>
      <w:r w:rsidR="00EB50BA"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и окружающую среду в процессе эксплуатации.</w:t>
      </w:r>
    </w:p>
    <w:p w14:paraId="227A2E23"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19. В целях обеспечения безопасности людей, в том числе детей, площадки должны быть отгорожены от транзитного пешеходного движения, проездов, разворотных площадок, гостевых стоянок, контейнерных площадок, мест, предназначенных для размещения транспортных средств.</w:t>
      </w:r>
    </w:p>
    <w:p w14:paraId="4448AD36"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20. Минимальное расстояние до контейнерных площадок - 15 м, разворотных площадок на конечных остановках маршрутов пассажирского транспорта - не менее 50 м.</w:t>
      </w:r>
    </w:p>
    <w:p w14:paraId="3329C8CF" w14:textId="5B997675"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21. Размеры зон приземления, зон безопасности и покрытие площадки должны соответствовать указанным параметрам производителя оборудования в прилагаемой к оборудованию документации, а при их отсутствии - должны соответствовать государственным стандартам и требованиям, установленным органом местного </w:t>
      </w:r>
      <w:r w:rsidRPr="003056F6">
        <w:rPr>
          <w:rFonts w:ascii="Arial" w:eastAsiaTheme="minorEastAsia" w:hAnsi="Arial" w:cs="Arial"/>
          <w:color w:val="000000" w:themeColor="text1"/>
          <w:sz w:val="24"/>
          <w:szCs w:val="24"/>
          <w:lang w:eastAsia="ru-RU"/>
        </w:rPr>
        <w:lastRenderedPageBreak/>
        <w:t xml:space="preserve">самоуправления </w:t>
      </w:r>
      <w:r w:rsidR="004632B5" w:rsidRPr="003056F6">
        <w:rPr>
          <w:rFonts w:ascii="Arial" w:eastAsiaTheme="minorEastAsia" w:hAnsi="Arial" w:cs="Arial"/>
          <w:color w:val="000000" w:themeColor="text1"/>
          <w:sz w:val="24"/>
          <w:szCs w:val="24"/>
          <w:lang w:eastAsia="ru-RU"/>
        </w:rPr>
        <w:t>Городского</w:t>
      </w:r>
      <w:r w:rsidR="00442E37" w:rsidRPr="003056F6">
        <w:rPr>
          <w:rFonts w:ascii="Arial" w:eastAsiaTheme="minorEastAsia" w:hAnsi="Arial" w:cs="Arial"/>
          <w:color w:val="000000" w:themeColor="text1"/>
          <w:sz w:val="24"/>
          <w:szCs w:val="24"/>
          <w:lang w:eastAsia="ru-RU"/>
        </w:rPr>
        <w:t xml:space="preserve"> округа Люберцы</w:t>
      </w:r>
      <w:r w:rsidRPr="003056F6">
        <w:rPr>
          <w:rFonts w:ascii="Arial" w:eastAsiaTheme="minorEastAsia" w:hAnsi="Arial" w:cs="Arial"/>
          <w:color w:val="000000" w:themeColor="text1"/>
          <w:sz w:val="24"/>
          <w:szCs w:val="24"/>
          <w:lang w:eastAsia="ru-RU"/>
        </w:rPr>
        <w:t>.</w:t>
      </w:r>
    </w:p>
    <w:p w14:paraId="65097F05" w14:textId="70B8E5D4"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Покрытие зоны приземления должно состоять из материала, обеспечивающего безопасное приземление при падении. Не должно быть загрязнений или частиц глины. При использовании песка размер частиц должен составлять 0,2-2 мм, </w:t>
      </w:r>
      <w:r w:rsidR="00EB50BA" w:rsidRPr="003056F6">
        <w:rPr>
          <w:rFonts w:ascii="Arial" w:eastAsiaTheme="minorEastAsia" w:hAnsi="Arial" w:cs="Arial"/>
          <w:color w:val="000000" w:themeColor="text1"/>
          <w:sz w:val="24"/>
          <w:szCs w:val="24"/>
          <w:lang w:eastAsia="ru-RU"/>
        </w:rPr>
        <w:t>п</w:t>
      </w:r>
      <w:r w:rsidRPr="003056F6">
        <w:rPr>
          <w:rFonts w:ascii="Arial" w:eastAsiaTheme="minorEastAsia" w:hAnsi="Arial" w:cs="Arial"/>
          <w:color w:val="000000" w:themeColor="text1"/>
          <w:sz w:val="24"/>
          <w:szCs w:val="24"/>
          <w:lang w:eastAsia="ru-RU"/>
        </w:rPr>
        <w:t>ри использовании гравия 2-8 мм. Толщина слоя - 500 мм.</w:t>
      </w:r>
    </w:p>
    <w:p w14:paraId="385ACA25" w14:textId="33655693"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22. При ограждении площадок зелеными насаждениями, а также при </w:t>
      </w:r>
      <w:r w:rsidR="00D2753C"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их озеленении не допускается применение растений с колючками и ядовитыми плодами.</w:t>
      </w:r>
    </w:p>
    <w:p w14:paraId="0E09B36E" w14:textId="126F2431"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23. Ветви или листва деревьев должны находиться не ниже 2,5 м </w:t>
      </w:r>
      <w:r w:rsidR="00EB50BA"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 xml:space="preserve">над покрытием и оборудованием площадки. Кустарник, используемый </w:t>
      </w:r>
      <w:r w:rsidR="00EB50BA"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 xml:space="preserve">для ограждения площадок, должен исключать возможность получения травмы </w:t>
      </w:r>
      <w:r w:rsidR="00EB50BA"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в случае падения на него во время игры. Трава на площадке должна быть скошена, высота ее не должна превышать 20 см.</w:t>
      </w:r>
    </w:p>
    <w:p w14:paraId="2535291A" w14:textId="4CCC1E14"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24. Конструкции оборудования площадок не должны приводить </w:t>
      </w:r>
      <w:r w:rsidR="00EB50BA"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к скоплению воды на поверхности, должны обеспечивать свободный сток воды и просыхание, доступ взрослых для оказания помощи детям внутри оборудования.</w:t>
      </w:r>
    </w:p>
    <w:p w14:paraId="03768F62"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25. Конструкция оборудования должна обеспечивать прочность, устойчивость и жесткость. Качество узловых соединений и устойчивость конструкций должны быть надежным (при покачивании конструкции).</w:t>
      </w:r>
    </w:p>
    <w:p w14:paraId="76675A45" w14:textId="0F15BA0A"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26. Элементы оборудования из металла должны быть защищены </w:t>
      </w:r>
      <w:r w:rsidR="00EB50BA"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 xml:space="preserve">от коррозии или изготовлены из </w:t>
      </w:r>
      <w:proofErr w:type="gramStart"/>
      <w:r w:rsidRPr="003056F6">
        <w:rPr>
          <w:rFonts w:ascii="Arial" w:eastAsiaTheme="minorEastAsia" w:hAnsi="Arial" w:cs="Arial"/>
          <w:color w:val="000000" w:themeColor="text1"/>
          <w:sz w:val="24"/>
          <w:szCs w:val="24"/>
          <w:lang w:eastAsia="ru-RU"/>
        </w:rPr>
        <w:t>коррозионно</w:t>
      </w:r>
      <w:r w:rsidR="00BA52B1" w:rsidRPr="003056F6">
        <w:rPr>
          <w:rFonts w:ascii="Arial" w:eastAsiaTheme="minorEastAsia" w:hAnsi="Arial" w:cs="Arial"/>
          <w:color w:val="000000" w:themeColor="text1"/>
          <w:sz w:val="24"/>
          <w:szCs w:val="24"/>
          <w:lang w:eastAsia="ru-RU"/>
        </w:rPr>
        <w:t>-</w:t>
      </w:r>
      <w:r w:rsidRPr="003056F6">
        <w:rPr>
          <w:rFonts w:ascii="Arial" w:eastAsiaTheme="minorEastAsia" w:hAnsi="Arial" w:cs="Arial"/>
          <w:color w:val="000000" w:themeColor="text1"/>
          <w:sz w:val="24"/>
          <w:szCs w:val="24"/>
          <w:lang w:eastAsia="ru-RU"/>
        </w:rPr>
        <w:t>стойких</w:t>
      </w:r>
      <w:proofErr w:type="gramEnd"/>
      <w:r w:rsidRPr="003056F6">
        <w:rPr>
          <w:rFonts w:ascii="Arial" w:eastAsiaTheme="minorEastAsia" w:hAnsi="Arial" w:cs="Arial"/>
          <w:color w:val="000000" w:themeColor="text1"/>
          <w:sz w:val="24"/>
          <w:szCs w:val="24"/>
          <w:lang w:eastAsia="ru-RU"/>
        </w:rPr>
        <w:t xml:space="preserve"> материалов. </w:t>
      </w:r>
      <w:r w:rsidR="00EB50BA"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Не допускается наличие глубокой коррозии металлических конструкций элементов оборудования. Металлические материалы, образующие окислы, шелушащиеся или отслаивающиеся, должны быть защищены нетоксичным покрытием.</w:t>
      </w:r>
    </w:p>
    <w:p w14:paraId="75FF07B1"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Выступающие концы болтовых соединений должны быть защищены способом, исключающим травмирование. Сварные швы должны быть гладкими.</w:t>
      </w:r>
    </w:p>
    <w:p w14:paraId="53D7109A" w14:textId="75622B4B"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27. Элементы оборудования из полимерных материалов, композиционных материалов, которые со временем становятся хрупкими, должны заменяться </w:t>
      </w:r>
      <w:r w:rsidR="00D2753C"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по истечении периода времени, указанного изготовителем.</w:t>
      </w:r>
    </w:p>
    <w:p w14:paraId="7CA4D529" w14:textId="27C2C3B6"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28. Элементы оборудования из древесины не должны иметь </w:t>
      </w:r>
      <w:r w:rsidR="00EB50BA"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 xml:space="preserve">на поверхности дефектов обработки (заусенцев, </w:t>
      </w:r>
      <w:proofErr w:type="spellStart"/>
      <w:r w:rsidRPr="003056F6">
        <w:rPr>
          <w:rFonts w:ascii="Arial" w:eastAsiaTheme="minorEastAsia" w:hAnsi="Arial" w:cs="Arial"/>
          <w:color w:val="000000" w:themeColor="text1"/>
          <w:sz w:val="24"/>
          <w:szCs w:val="24"/>
          <w:lang w:eastAsia="ru-RU"/>
        </w:rPr>
        <w:t>отщепов</w:t>
      </w:r>
      <w:proofErr w:type="spellEnd"/>
      <w:r w:rsidRPr="003056F6">
        <w:rPr>
          <w:rFonts w:ascii="Arial" w:eastAsiaTheme="minorEastAsia" w:hAnsi="Arial" w:cs="Arial"/>
          <w:color w:val="000000" w:themeColor="text1"/>
          <w:sz w:val="24"/>
          <w:szCs w:val="24"/>
          <w:lang w:eastAsia="ru-RU"/>
        </w:rPr>
        <w:t xml:space="preserve">, сколов и т.п.). </w:t>
      </w:r>
      <w:r w:rsidR="00EB50BA"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Не допускается наличие гниения основания деревянных опор и стоек.</w:t>
      </w:r>
    </w:p>
    <w:p w14:paraId="5A927157" w14:textId="75DAD875"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29. Не допускается наличие выступающих элементов оборудования </w:t>
      </w:r>
      <w:r w:rsidR="00EB50BA"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с острыми концами или кромками, а также наличие шероховатых поверхностей, способных нанести травму. Углы и края любой доступной для детей части оборудования должны быть закруглены.</w:t>
      </w:r>
    </w:p>
    <w:p w14:paraId="3F1302BA" w14:textId="5223CDD6"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30. Крепление элементов оборудования должно исключать возможность </w:t>
      </w:r>
      <w:r w:rsidR="00D2753C"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их демонтажа без применения инструментов.</w:t>
      </w:r>
    </w:p>
    <w:p w14:paraId="575C7787"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31. Не допускается отсутствие деталей оборудования и наличие механических повреждений (дефектов/неисправностей) элементов оборудования. Не допускается чрезмерный износ подвижных частей оборудования. Крепления подвесных элементов оборудования должны быть надежно зафиксированы. Элементы оборудования (комплектующие), подлежащие периодическому обслуживанию или замене (например, подшипники), должны быть защищены от несанкционированного доступа.</w:t>
      </w:r>
    </w:p>
    <w:p w14:paraId="11626DB5" w14:textId="429C72AB"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32. Не допускается наличие выступающих частей фундаментов, арматуры </w:t>
      </w:r>
      <w:r w:rsidR="00D2753C"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и элементов крепления. При наличии сыпучего покрытия (например, песка) фундаменты должны соответствовать следующим требованиям:</w:t>
      </w:r>
    </w:p>
    <w:p w14:paraId="08176F4E" w14:textId="67AEFB4F"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1) элементы фундамента должны располагаться на глубине не менее 400 мм от поверхности покрытия игровой площадки;</w:t>
      </w:r>
    </w:p>
    <w:p w14:paraId="0615BFCF"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2) глубина от поверхности покрытия игровой площадки до верха фундамента конической формы должна быть не менее 200 мм;</w:t>
      </w:r>
    </w:p>
    <w:p w14:paraId="0B6C0BB8"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3) острые кромки фундамента должны быть закруглены. Радиус закругления - </w:t>
      </w:r>
      <w:r w:rsidRPr="003056F6">
        <w:rPr>
          <w:rFonts w:ascii="Arial" w:eastAsiaTheme="minorEastAsia" w:hAnsi="Arial" w:cs="Arial"/>
          <w:color w:val="000000" w:themeColor="text1"/>
          <w:sz w:val="24"/>
          <w:szCs w:val="24"/>
          <w:lang w:eastAsia="ru-RU"/>
        </w:rPr>
        <w:lastRenderedPageBreak/>
        <w:t>не менее 20 мм;</w:t>
      </w:r>
    </w:p>
    <w:p w14:paraId="4B0A4911"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4) концы элементов, выступающих из фундамента (например, анкерных болтов), должны располагаться на глубине не менее 400 мм от уровня поверхности покрытия игровой площадки.</w:t>
      </w:r>
    </w:p>
    <w:p w14:paraId="64A1E5FE" w14:textId="3EEBFAD0"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33. Закрытое оборудование (тоннели, игровые домики и т.п.) с внутренним размером более 2000 мм в любом направлении от входа должно иметь не менее двух открытых доступов, не зависящих друг от друга и расположенных </w:t>
      </w:r>
      <w:r w:rsidR="00EB50BA"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на разных сторонах оборудования. Конструкция доступов должна исключать возможность их блокирования и обеспечивать при необходимости оказание помощи взрослыми детям без каких-либо дополнительных средств. Размеры открытых доступов должны быть не менее 500 x 500 мм.</w:t>
      </w:r>
    </w:p>
    <w:p w14:paraId="320132CA"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При чрезвычайной ситуации доступы должны обеспечить возможность детям покинуть оборудование.</w:t>
      </w:r>
    </w:p>
    <w:p w14:paraId="73065056"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34. Размеры элемента (диаметр сечения) оборудования, позволяющего ребенку ухватиться, должны быть не менее 16 мм и не более 45 мм в любом направлении. Ширина элемента оборудования, позволяющего ребенку ухватиться, должна быть не более 60 мм.</w:t>
      </w:r>
    </w:p>
    <w:p w14:paraId="5444F518"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35. Подвижные и неподвижные элементы оборудования не должны образовывать сдавливающих или режущих поверхностей, а также создавать возможность застреваний тела, частей тела или одежды ребенка.</w:t>
      </w:r>
    </w:p>
    <w:p w14:paraId="3DD0D4D9" w14:textId="31EAA354"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3</w:t>
      </w:r>
      <w:r w:rsidR="00BA52B1" w:rsidRPr="003056F6">
        <w:rPr>
          <w:rFonts w:ascii="Arial" w:eastAsiaTheme="minorEastAsia" w:hAnsi="Arial" w:cs="Arial"/>
          <w:color w:val="000000" w:themeColor="text1"/>
          <w:sz w:val="24"/>
          <w:szCs w:val="24"/>
          <w:lang w:eastAsia="ru-RU"/>
        </w:rPr>
        <w:t>6</w:t>
      </w:r>
      <w:r w:rsidRPr="003056F6">
        <w:rPr>
          <w:rFonts w:ascii="Arial" w:eastAsiaTheme="minorEastAsia" w:hAnsi="Arial" w:cs="Arial"/>
          <w:color w:val="000000" w:themeColor="text1"/>
          <w:sz w:val="24"/>
          <w:szCs w:val="24"/>
          <w:lang w:eastAsia="ru-RU"/>
        </w:rPr>
        <w:t>. Песок в песочнице должен соответствовать санитарно-эпидемиологическим требованиям.</w:t>
      </w:r>
    </w:p>
    <w:p w14:paraId="0F825B2E"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p>
    <w:p w14:paraId="16F0BF17" w14:textId="47A62D78" w:rsidR="00134078" w:rsidRPr="003056F6" w:rsidRDefault="00134078" w:rsidP="00B51094">
      <w:pPr>
        <w:widowControl w:val="0"/>
        <w:autoSpaceDE w:val="0"/>
        <w:autoSpaceDN w:val="0"/>
        <w:spacing w:after="0" w:line="240" w:lineRule="auto"/>
        <w:ind w:firstLine="709"/>
        <w:jc w:val="both"/>
        <w:outlineLvl w:val="2"/>
        <w:rPr>
          <w:rFonts w:ascii="Arial" w:eastAsiaTheme="minorEastAsia" w:hAnsi="Arial" w:cs="Arial"/>
          <w:b/>
          <w:color w:val="000000" w:themeColor="text1"/>
          <w:sz w:val="24"/>
          <w:szCs w:val="24"/>
          <w:lang w:eastAsia="ru-RU"/>
        </w:rPr>
      </w:pPr>
      <w:r w:rsidRPr="003056F6">
        <w:rPr>
          <w:rFonts w:ascii="Arial" w:eastAsiaTheme="minorEastAsia" w:hAnsi="Arial" w:cs="Arial"/>
          <w:b/>
          <w:color w:val="000000" w:themeColor="text1"/>
          <w:sz w:val="24"/>
          <w:szCs w:val="24"/>
          <w:lang w:eastAsia="ru-RU"/>
        </w:rPr>
        <w:t>Статья 1</w:t>
      </w:r>
      <w:r w:rsidR="003051E2" w:rsidRPr="003056F6">
        <w:rPr>
          <w:rFonts w:ascii="Arial" w:eastAsiaTheme="minorEastAsia" w:hAnsi="Arial" w:cs="Arial"/>
          <w:b/>
          <w:color w:val="000000" w:themeColor="text1"/>
          <w:sz w:val="24"/>
          <w:szCs w:val="24"/>
          <w:lang w:eastAsia="ru-RU"/>
        </w:rPr>
        <w:t>1</w:t>
      </w:r>
      <w:r w:rsidRPr="003056F6">
        <w:rPr>
          <w:rFonts w:ascii="Arial" w:eastAsiaTheme="minorEastAsia" w:hAnsi="Arial" w:cs="Arial"/>
          <w:b/>
          <w:color w:val="000000" w:themeColor="text1"/>
          <w:sz w:val="24"/>
          <w:szCs w:val="24"/>
          <w:lang w:eastAsia="ru-RU"/>
        </w:rPr>
        <w:t>. Площадки отдыха</w:t>
      </w:r>
    </w:p>
    <w:p w14:paraId="2CDFA4DB"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p>
    <w:p w14:paraId="19C4CE4B" w14:textId="77777777" w:rsidR="00C515A3" w:rsidRPr="003056F6" w:rsidRDefault="00C515A3" w:rsidP="00C515A3">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1. Площадки отдыха по своему функциональному назначению подразделяются на:</w:t>
      </w:r>
    </w:p>
    <w:p w14:paraId="49F67CE2" w14:textId="77777777" w:rsidR="00C515A3" w:rsidRPr="003056F6" w:rsidRDefault="00C515A3" w:rsidP="00C515A3">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1) площадки для отдыха взрослого населения на дворовых и общественных территориях;</w:t>
      </w:r>
    </w:p>
    <w:p w14:paraId="3C610FCC" w14:textId="77777777" w:rsidR="00C515A3" w:rsidRPr="003056F6" w:rsidRDefault="00C515A3" w:rsidP="00C515A3">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2) площадки отдыха на территориях производственного назначения;</w:t>
      </w:r>
    </w:p>
    <w:p w14:paraId="11203410" w14:textId="77777777" w:rsidR="00C515A3" w:rsidRPr="003056F6" w:rsidRDefault="00C515A3" w:rsidP="00C515A3">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3) площадки (места) отдыха на элементах улично-дорожной сети, предназначенные для кратковременного отдыха водителей и пассажиров, проверки состояния транспортных средств и грузов, устранения мелких неисправностей.</w:t>
      </w:r>
    </w:p>
    <w:p w14:paraId="46F470D7" w14:textId="77777777" w:rsidR="00C515A3" w:rsidRPr="003056F6" w:rsidRDefault="00C515A3" w:rsidP="00C515A3">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2. Площадки отдыха для взрослого населения допускается обустраивать проходными либо примыкающими к пешеходной коммуникации и (или) объекту инфраструктуры для велосипедного движения, и (или) совмещать с детской площадкой (площадкой для детей дошкольного возраста), или спортивной площадкой (для настольного тенниса или для настольных игр).</w:t>
      </w:r>
    </w:p>
    <w:p w14:paraId="53818724" w14:textId="77777777" w:rsidR="00C515A3" w:rsidRPr="003056F6" w:rsidRDefault="00C515A3" w:rsidP="00C515A3">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3. Расстояния от окон жилых и общественных зданий до создаваемых новых площадок отдыха для взрослого населения:</w:t>
      </w:r>
    </w:p>
    <w:p w14:paraId="4FB49695" w14:textId="77777777" w:rsidR="00C515A3" w:rsidRPr="003056F6" w:rsidRDefault="00C515A3" w:rsidP="00C515A3">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1) совмещенных с детскими площадками (площадками для детей дошкольного возраста) либо со спортивными площадками для настольного тенниса - не менее 10 м;</w:t>
      </w:r>
    </w:p>
    <w:p w14:paraId="7AFEA391" w14:textId="77777777" w:rsidR="00C515A3" w:rsidRPr="003056F6" w:rsidRDefault="00C515A3" w:rsidP="00C515A3">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2) совмещенных со спортивными площадками для шумных настольных игр - не менее 25 м;</w:t>
      </w:r>
    </w:p>
    <w:p w14:paraId="32B91B7D" w14:textId="77777777" w:rsidR="00C515A3" w:rsidRPr="003056F6" w:rsidRDefault="00C515A3" w:rsidP="00C515A3">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3) в иных случаях - не менее 8 м.</w:t>
      </w:r>
    </w:p>
    <w:p w14:paraId="501079DE" w14:textId="4D2B3B52" w:rsidR="00C515A3" w:rsidRPr="003056F6" w:rsidRDefault="00C515A3" w:rsidP="00C515A3">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4. Планировка и обустройство площадок отдыха без приспособления </w:t>
      </w:r>
      <w:r w:rsidR="00EB50BA"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 xml:space="preserve">для беспрепятственного доступа к ним и использования их инвалидами </w:t>
      </w:r>
      <w:r w:rsidR="00EB50BA"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и маломобильными группами населения не допускаются.</w:t>
      </w:r>
    </w:p>
    <w:p w14:paraId="29126426" w14:textId="55F1EBBB" w:rsidR="00C515A3" w:rsidRPr="003056F6" w:rsidRDefault="00C515A3" w:rsidP="00C515A3">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5. Площадки отдыха на жилых территориях проектируют из расчета 0,1-0,2 </w:t>
      </w:r>
      <w:proofErr w:type="spellStart"/>
      <w:proofErr w:type="gramStart"/>
      <w:r w:rsidRPr="003056F6">
        <w:rPr>
          <w:rFonts w:ascii="Arial" w:eastAsiaTheme="minorEastAsia" w:hAnsi="Arial" w:cs="Arial"/>
          <w:color w:val="000000" w:themeColor="text1"/>
          <w:sz w:val="24"/>
          <w:szCs w:val="24"/>
          <w:lang w:eastAsia="ru-RU"/>
        </w:rPr>
        <w:t>кв.м</w:t>
      </w:r>
      <w:proofErr w:type="spellEnd"/>
      <w:proofErr w:type="gramEnd"/>
      <w:r w:rsidRPr="003056F6">
        <w:rPr>
          <w:rFonts w:ascii="Arial" w:eastAsiaTheme="minorEastAsia" w:hAnsi="Arial" w:cs="Arial"/>
          <w:color w:val="000000" w:themeColor="text1"/>
          <w:sz w:val="24"/>
          <w:szCs w:val="24"/>
          <w:lang w:eastAsia="ru-RU"/>
        </w:rPr>
        <w:t xml:space="preserve"> на жителя. Оптимальный размер площадки отдыха (за исключением совмещенных с детскими и спортивными площадками) - 50-100 </w:t>
      </w:r>
      <w:proofErr w:type="spellStart"/>
      <w:r w:rsidRPr="003056F6">
        <w:rPr>
          <w:rFonts w:ascii="Arial" w:eastAsiaTheme="minorEastAsia" w:hAnsi="Arial" w:cs="Arial"/>
          <w:color w:val="000000" w:themeColor="text1"/>
          <w:sz w:val="24"/>
          <w:szCs w:val="24"/>
          <w:lang w:eastAsia="ru-RU"/>
        </w:rPr>
        <w:t>кв.м</w:t>
      </w:r>
      <w:proofErr w:type="spellEnd"/>
      <w:r w:rsidRPr="003056F6">
        <w:rPr>
          <w:rFonts w:ascii="Arial" w:eastAsiaTheme="minorEastAsia" w:hAnsi="Arial" w:cs="Arial"/>
          <w:color w:val="000000" w:themeColor="text1"/>
          <w:sz w:val="24"/>
          <w:szCs w:val="24"/>
          <w:lang w:eastAsia="ru-RU"/>
        </w:rPr>
        <w:t xml:space="preserve">. Минимальный размер площадки </w:t>
      </w:r>
      <w:r w:rsidRPr="003056F6">
        <w:rPr>
          <w:rFonts w:ascii="Arial" w:eastAsiaTheme="minorEastAsia" w:hAnsi="Arial" w:cs="Arial"/>
          <w:color w:val="000000" w:themeColor="text1"/>
          <w:sz w:val="24"/>
          <w:szCs w:val="24"/>
          <w:lang w:eastAsia="ru-RU"/>
        </w:rPr>
        <w:lastRenderedPageBreak/>
        <w:t xml:space="preserve">отдыха (за исключением совмещенных с детскими и спортивными площадками) - не менее 15-20 </w:t>
      </w:r>
      <w:proofErr w:type="spellStart"/>
      <w:r w:rsidRPr="003056F6">
        <w:rPr>
          <w:rFonts w:ascii="Arial" w:eastAsiaTheme="minorEastAsia" w:hAnsi="Arial" w:cs="Arial"/>
          <w:color w:val="000000" w:themeColor="text1"/>
          <w:sz w:val="24"/>
          <w:szCs w:val="24"/>
          <w:lang w:eastAsia="ru-RU"/>
        </w:rPr>
        <w:t>кв.м</w:t>
      </w:r>
      <w:proofErr w:type="spellEnd"/>
      <w:r w:rsidRPr="003056F6">
        <w:rPr>
          <w:rFonts w:ascii="Arial" w:eastAsiaTheme="minorEastAsia" w:hAnsi="Arial" w:cs="Arial"/>
          <w:color w:val="000000" w:themeColor="text1"/>
          <w:sz w:val="24"/>
          <w:szCs w:val="24"/>
          <w:lang w:eastAsia="ru-RU"/>
        </w:rPr>
        <w:t>.</w:t>
      </w:r>
    </w:p>
    <w:p w14:paraId="62A75700" w14:textId="77777777" w:rsidR="00C515A3" w:rsidRPr="003056F6" w:rsidRDefault="00C515A3" w:rsidP="00C515A3">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6. Обязательный перечень элементов благоустройства на площадке отдыха включает: твердое покрытие, элементы сопряжения покрытия, элементы озеленения, уличную мебель, урны (как минимум, по одной у каждого элемента уличной мебели), наружное освещение.</w:t>
      </w:r>
    </w:p>
    <w:p w14:paraId="7077928A" w14:textId="42010CC1" w:rsidR="00C515A3" w:rsidRPr="003056F6" w:rsidRDefault="00C515A3" w:rsidP="00C515A3">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7. Твердое покрытие площадки отдыха проектируется в виде плиточного мощения. При совмещении площадки отдыха с детской площадкой (площадкой для детей дошкольного возраста) для такой детской площадки твердое покрытие </w:t>
      </w:r>
      <w:r w:rsidRPr="003056F6">
        <w:rPr>
          <w:rFonts w:ascii="Arial" w:eastAsiaTheme="minorEastAsia" w:hAnsi="Arial" w:cs="Arial"/>
          <w:color w:val="000000" w:themeColor="text1"/>
          <w:sz w:val="24"/>
          <w:szCs w:val="24"/>
          <w:lang w:eastAsia="ru-RU"/>
        </w:rPr>
        <w:br/>
        <w:t>не допускается.</w:t>
      </w:r>
    </w:p>
    <w:p w14:paraId="23FD0E4F" w14:textId="77777777" w:rsidR="00C515A3" w:rsidRPr="003056F6" w:rsidRDefault="00C515A3" w:rsidP="00C515A3">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На общественных территориях допускается благоустраивать площадки отдыха с городскими качелями и (или) навесами (беседками, ротондами, перголами), и (или) с местами для разведения костра при условии соблюдения требований пожарной безопасности, а также с устойчивыми к вытаптыванию газонами и (или) настилами вместо плиточного мощения.</w:t>
      </w:r>
    </w:p>
    <w:p w14:paraId="66A62E88" w14:textId="4593BA68" w:rsidR="00134078" w:rsidRPr="003056F6" w:rsidRDefault="00C515A3" w:rsidP="00C515A3">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8. Озеленение площадок для отдыха взрослого населения предусматривается не менее чем с трех сторон (в случае расположения обособленной площадки отдыха для взрослого населения), в случае расположения в составе группы площадок - озеленение по периметру группы площадок. Рекомендуется применять цветники, вертикальное и мобильное озеленение. Не допускается применение растений с ядовитыми плодами</w:t>
      </w:r>
      <w:r w:rsidR="00BA52B1" w:rsidRPr="003056F6">
        <w:rPr>
          <w:rFonts w:ascii="Arial" w:eastAsiaTheme="minorEastAsia" w:hAnsi="Arial" w:cs="Arial"/>
          <w:color w:val="000000" w:themeColor="text1"/>
          <w:sz w:val="24"/>
          <w:szCs w:val="24"/>
          <w:lang w:eastAsia="ru-RU"/>
        </w:rPr>
        <w:t>.</w:t>
      </w:r>
    </w:p>
    <w:p w14:paraId="6B76A6F8" w14:textId="77777777" w:rsidR="00C515A3" w:rsidRPr="003056F6" w:rsidRDefault="00C515A3" w:rsidP="00C515A3">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p>
    <w:p w14:paraId="10540122" w14:textId="35241A39" w:rsidR="00134078" w:rsidRPr="003056F6" w:rsidRDefault="00134078" w:rsidP="00B51094">
      <w:pPr>
        <w:widowControl w:val="0"/>
        <w:autoSpaceDE w:val="0"/>
        <w:autoSpaceDN w:val="0"/>
        <w:spacing w:after="0" w:line="240" w:lineRule="auto"/>
        <w:ind w:firstLine="709"/>
        <w:jc w:val="both"/>
        <w:outlineLvl w:val="2"/>
        <w:rPr>
          <w:rFonts w:ascii="Arial" w:eastAsiaTheme="minorEastAsia" w:hAnsi="Arial" w:cs="Arial"/>
          <w:b/>
          <w:color w:val="000000" w:themeColor="text1"/>
          <w:sz w:val="24"/>
          <w:szCs w:val="24"/>
          <w:lang w:eastAsia="ru-RU"/>
        </w:rPr>
      </w:pPr>
      <w:r w:rsidRPr="003056F6">
        <w:rPr>
          <w:rFonts w:ascii="Arial" w:eastAsiaTheme="minorEastAsia" w:hAnsi="Arial" w:cs="Arial"/>
          <w:b/>
          <w:color w:val="000000" w:themeColor="text1"/>
          <w:sz w:val="24"/>
          <w:szCs w:val="24"/>
          <w:lang w:eastAsia="ru-RU"/>
        </w:rPr>
        <w:t>Статья 1</w:t>
      </w:r>
      <w:r w:rsidR="003051E2" w:rsidRPr="003056F6">
        <w:rPr>
          <w:rFonts w:ascii="Arial" w:eastAsiaTheme="minorEastAsia" w:hAnsi="Arial" w:cs="Arial"/>
          <w:b/>
          <w:color w:val="000000" w:themeColor="text1"/>
          <w:sz w:val="24"/>
          <w:szCs w:val="24"/>
          <w:lang w:eastAsia="ru-RU"/>
        </w:rPr>
        <w:t>2</w:t>
      </w:r>
      <w:r w:rsidRPr="003056F6">
        <w:rPr>
          <w:rFonts w:ascii="Arial" w:eastAsiaTheme="minorEastAsia" w:hAnsi="Arial" w:cs="Arial"/>
          <w:b/>
          <w:color w:val="000000" w:themeColor="text1"/>
          <w:sz w:val="24"/>
          <w:szCs w:val="24"/>
          <w:lang w:eastAsia="ru-RU"/>
        </w:rPr>
        <w:t>. Спортивные площадки</w:t>
      </w:r>
    </w:p>
    <w:p w14:paraId="01BC3425"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p>
    <w:p w14:paraId="2C292B29" w14:textId="4CBC356B"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1. Спортивные площадки предназначены для занятий физкультурой </w:t>
      </w:r>
      <w:r w:rsidR="00EB50BA"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и спортом всех возрастных групп населения, они проектируются в составе территорий жилого и рекреационного назначения, участков спортивных сооружений, участков общеобразовательных школ. Разработка проектов спортивных площадок ведется в зависимости от вида специализации площадки. Расстояние от границы площадки до мест хранения легковых автомобилей должно соответствовать действующим санитарным правилам и нормам.</w:t>
      </w:r>
    </w:p>
    <w:p w14:paraId="426994D2" w14:textId="4B9605C3"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Планировка и обустройство спортивных площадок без приспособления </w:t>
      </w:r>
      <w:r w:rsidR="006E7038"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 xml:space="preserve">для беспрепятственного доступа к ним и использования их инвалидами </w:t>
      </w:r>
      <w:r w:rsidR="00A73CD7"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 xml:space="preserve">и </w:t>
      </w:r>
      <w:r w:rsidR="00BE77C4" w:rsidRPr="003056F6">
        <w:rPr>
          <w:rFonts w:ascii="Arial" w:eastAsiaTheme="minorEastAsia" w:hAnsi="Arial" w:cs="Arial"/>
          <w:color w:val="000000" w:themeColor="text1"/>
          <w:sz w:val="24"/>
          <w:szCs w:val="24"/>
          <w:lang w:eastAsia="ru-RU"/>
        </w:rPr>
        <w:t>маломобильными группами населения</w:t>
      </w:r>
      <w:r w:rsidRPr="003056F6">
        <w:rPr>
          <w:rFonts w:ascii="Arial" w:eastAsiaTheme="minorEastAsia" w:hAnsi="Arial" w:cs="Arial"/>
          <w:color w:val="000000" w:themeColor="text1"/>
          <w:sz w:val="24"/>
          <w:szCs w:val="24"/>
          <w:lang w:eastAsia="ru-RU"/>
        </w:rPr>
        <w:t xml:space="preserve"> не допускается.</w:t>
      </w:r>
    </w:p>
    <w:p w14:paraId="677F0D5C" w14:textId="1464B164"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2. Разработка проекта размещения и благоустройства спортивного ядра </w:t>
      </w:r>
      <w:r w:rsidR="006E7038"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 xml:space="preserve">на территории общеобразовательных школ осуществляется с учетом обслуживания населения прилегающей жилой застройки. Минимальное расстояние от границ спортплощадок до окон жилых домов от 20 до 40 м </w:t>
      </w:r>
      <w:r w:rsidR="00A73CD7"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 xml:space="preserve">в зависимости от шумовых характеристик площадки. Комплексные физкультурно-спортивные площадки для детей дошкольного возраста </w:t>
      </w:r>
      <w:r w:rsidR="00A73CD7"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(на 75 детей) устанавливаются площадью не менее 150 кв. м, школьного возраста (100 детей) - не менее 250 кв. м.</w:t>
      </w:r>
    </w:p>
    <w:p w14:paraId="103070CB" w14:textId="011B90F8"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3. Обязательный перечень элементов благоустройства территории </w:t>
      </w:r>
      <w:r w:rsidR="006E7038"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на спортивной площадке включает: мягкие или газонные виды покрытия, спортивное оборудование.</w:t>
      </w:r>
    </w:p>
    <w:p w14:paraId="2D63E494" w14:textId="19951D3D"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4. Озеленение размещают по периметру спортивной площадки, высаживая быстрорастущие деревья на расстоянии от края площадки не менее 2 м. </w:t>
      </w:r>
      <w:r w:rsidR="006E7038"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Не применяются деревья и кустарники, имеющие блестящие листья, дающие большое количество летящих семян, обильно плодоносящих и рано сбрасывающих листву.</w:t>
      </w:r>
    </w:p>
    <w:p w14:paraId="261A3878" w14:textId="75F614C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5. Спортивные площадки общественного пользования оборудуются секционными металлическими решетчатыми ограждениями из профильной стальной </w:t>
      </w:r>
      <w:r w:rsidRPr="003056F6">
        <w:rPr>
          <w:rFonts w:ascii="Arial" w:eastAsiaTheme="minorEastAsia" w:hAnsi="Arial" w:cs="Arial"/>
          <w:color w:val="000000" w:themeColor="text1"/>
          <w:sz w:val="24"/>
          <w:szCs w:val="24"/>
          <w:lang w:eastAsia="ru-RU"/>
        </w:rPr>
        <w:lastRenderedPageBreak/>
        <w:t>трубы с гладкими сварными швами или скрытыми креплениями высотой 2,5-3 м, а в местах примыкания спортивных площадок друг к другу - высотой не менее 1,2 м. Допускается выполнять ограждения:</w:t>
      </w:r>
    </w:p>
    <w:p w14:paraId="56F519A7"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а) из заградительной (капроновой) сетки для оборудования спортивных площадок на территориях спортивных сооружений с установленным пропускным режимом, а также для обустройства сезонных спортивных площадок на летний период в парках и на пляжах;</w:t>
      </w:r>
    </w:p>
    <w:p w14:paraId="13E5EF24" w14:textId="7BC41F65"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б) в виде периметральной живой изгороди из неколючих кустарников </w:t>
      </w:r>
      <w:r w:rsidR="006E7038"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 xml:space="preserve">на озелененных территориях общего пользования (за исключением ограждений </w:t>
      </w:r>
      <w:r w:rsidR="006E7038"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для перехвата мячей и других спортивных снарядов).</w:t>
      </w:r>
    </w:p>
    <w:p w14:paraId="7713F8E3" w14:textId="7C88131F"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Площадки для занятий гимнастикой (</w:t>
      </w:r>
      <w:proofErr w:type="spellStart"/>
      <w:r w:rsidRPr="003056F6">
        <w:rPr>
          <w:rFonts w:ascii="Arial" w:eastAsiaTheme="minorEastAsia" w:hAnsi="Arial" w:cs="Arial"/>
          <w:color w:val="000000" w:themeColor="text1"/>
          <w:sz w:val="24"/>
          <w:szCs w:val="24"/>
          <w:lang w:eastAsia="ru-RU"/>
        </w:rPr>
        <w:t>воркаутом</w:t>
      </w:r>
      <w:proofErr w:type="spellEnd"/>
      <w:r w:rsidRPr="003056F6">
        <w:rPr>
          <w:rFonts w:ascii="Arial" w:eastAsiaTheme="minorEastAsia" w:hAnsi="Arial" w:cs="Arial"/>
          <w:color w:val="000000" w:themeColor="text1"/>
          <w:sz w:val="24"/>
          <w:szCs w:val="24"/>
          <w:lang w:eastAsia="ru-RU"/>
        </w:rPr>
        <w:t xml:space="preserve">), с тренажерами, для игры </w:t>
      </w:r>
      <w:r w:rsidR="006E7038"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 xml:space="preserve">в шахматы, настольного тенниса, пляжного волейбола допускается </w:t>
      </w:r>
      <w:r w:rsidR="00A73CD7"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не оборудовать ограждением.</w:t>
      </w:r>
    </w:p>
    <w:p w14:paraId="5440213D"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Хоккейные коробки оборудуются хоккейным бортом и защитным ограждением.</w:t>
      </w:r>
    </w:p>
    <w:p w14:paraId="52B18977"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6. Спортивное оборудование:</w:t>
      </w:r>
    </w:p>
    <w:p w14:paraId="7FF37F4E"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а) должно быть без трещин, дыр, заплат, разрывов цепей (тросов, канатов, сетки), гнили, разрушений, грибка, коррозии, пятен и подтеков ржавчины, </w:t>
      </w:r>
      <w:proofErr w:type="spellStart"/>
      <w:r w:rsidRPr="003056F6">
        <w:rPr>
          <w:rFonts w:ascii="Arial" w:eastAsiaTheme="minorEastAsia" w:hAnsi="Arial" w:cs="Arial"/>
          <w:color w:val="000000" w:themeColor="text1"/>
          <w:sz w:val="24"/>
          <w:szCs w:val="24"/>
          <w:lang w:eastAsia="ru-RU"/>
        </w:rPr>
        <w:t>задиров</w:t>
      </w:r>
      <w:proofErr w:type="spellEnd"/>
      <w:r w:rsidRPr="003056F6">
        <w:rPr>
          <w:rFonts w:ascii="Arial" w:eastAsiaTheme="minorEastAsia" w:hAnsi="Arial" w:cs="Arial"/>
          <w:color w:val="000000" w:themeColor="text1"/>
          <w:sz w:val="24"/>
          <w:szCs w:val="24"/>
          <w:lang w:eastAsia="ru-RU"/>
        </w:rPr>
        <w:t xml:space="preserve">, </w:t>
      </w:r>
      <w:proofErr w:type="spellStart"/>
      <w:r w:rsidRPr="003056F6">
        <w:rPr>
          <w:rFonts w:ascii="Arial" w:eastAsiaTheme="minorEastAsia" w:hAnsi="Arial" w:cs="Arial"/>
          <w:color w:val="000000" w:themeColor="text1"/>
          <w:sz w:val="24"/>
          <w:szCs w:val="24"/>
          <w:lang w:eastAsia="ru-RU"/>
        </w:rPr>
        <w:t>отщепов</w:t>
      </w:r>
      <w:proofErr w:type="spellEnd"/>
      <w:r w:rsidRPr="003056F6">
        <w:rPr>
          <w:rFonts w:ascii="Arial" w:eastAsiaTheme="minorEastAsia" w:hAnsi="Arial" w:cs="Arial"/>
          <w:color w:val="000000" w:themeColor="text1"/>
          <w:sz w:val="24"/>
          <w:szCs w:val="24"/>
          <w:lang w:eastAsia="ru-RU"/>
        </w:rPr>
        <w:t>, сколов, острых концов и кромок;</w:t>
      </w:r>
    </w:p>
    <w:p w14:paraId="3B67D4D0" w14:textId="0B527DC8"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б) не должно иметь выступающих элементов с острыми концами </w:t>
      </w:r>
      <w:r w:rsidR="00A73CD7"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или кромками, должно иметь защиту концов труб, выступающих концов болтов, должно иметь закругленные углы и края любой доступной для пользователей части оборудования;</w:t>
      </w:r>
    </w:p>
    <w:p w14:paraId="195C049C"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в) должно иметь гладкие сварные швы;</w:t>
      </w:r>
    </w:p>
    <w:p w14:paraId="7A298E5D"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г) должно обеспечивать прочность и устойчивость.</w:t>
      </w:r>
    </w:p>
    <w:p w14:paraId="274780BF" w14:textId="542304CD"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Стойки (штанги) ворот, баскетбольные и волейбольные стойки </w:t>
      </w:r>
      <w:r w:rsidR="00A73CD7"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на спортивных площадках, расположенных на общественных и дворовых территориях, не должны быть свободностоящими, не должны опрокидываться или скользить.</w:t>
      </w:r>
    </w:p>
    <w:p w14:paraId="7D22D5B5"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На спортивных площадках, расположенных на общественных и дворовых территориях, следует закреплять стойки (штанги) ворот в установочных гильзах, устанавливаемых в бетон (бетонные блоки). При закреплении ворот для мини-футбола и гандбола допускается использовать для установки крепления анкерного типа.</w:t>
      </w:r>
    </w:p>
    <w:p w14:paraId="3C6D750B" w14:textId="38578631"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Для исключения опрокидывания (скольжения) лицо, ответственное </w:t>
      </w:r>
      <w:r w:rsidR="006E7038"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за эксплуатацию оборудования площадки (при его отсутствии - собственник, правообладатель оборудования), проводит оценку устойчивости ворот при горизонтальном нагружении в соответствии с требованиями национальных стандартов Российской Федерации.</w:t>
      </w:r>
    </w:p>
    <w:p w14:paraId="2212E9A0"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p>
    <w:p w14:paraId="4A995825" w14:textId="0C09B933" w:rsidR="00134078" w:rsidRPr="003056F6" w:rsidRDefault="00134078" w:rsidP="00B51094">
      <w:pPr>
        <w:widowControl w:val="0"/>
        <w:autoSpaceDE w:val="0"/>
        <w:autoSpaceDN w:val="0"/>
        <w:spacing w:after="0" w:line="240" w:lineRule="auto"/>
        <w:ind w:firstLine="709"/>
        <w:jc w:val="both"/>
        <w:outlineLvl w:val="2"/>
        <w:rPr>
          <w:rFonts w:ascii="Arial" w:eastAsiaTheme="minorEastAsia" w:hAnsi="Arial" w:cs="Arial"/>
          <w:b/>
          <w:color w:val="000000" w:themeColor="text1"/>
          <w:sz w:val="24"/>
          <w:szCs w:val="24"/>
          <w:lang w:eastAsia="ru-RU"/>
        </w:rPr>
      </w:pPr>
      <w:r w:rsidRPr="003056F6">
        <w:rPr>
          <w:rFonts w:ascii="Arial" w:eastAsiaTheme="minorEastAsia" w:hAnsi="Arial" w:cs="Arial"/>
          <w:b/>
          <w:color w:val="000000" w:themeColor="text1"/>
          <w:sz w:val="24"/>
          <w:szCs w:val="24"/>
          <w:lang w:eastAsia="ru-RU"/>
        </w:rPr>
        <w:t>Статья 1</w:t>
      </w:r>
      <w:r w:rsidR="00BE77C4" w:rsidRPr="003056F6">
        <w:rPr>
          <w:rFonts w:ascii="Arial" w:eastAsiaTheme="minorEastAsia" w:hAnsi="Arial" w:cs="Arial"/>
          <w:b/>
          <w:color w:val="000000" w:themeColor="text1"/>
          <w:sz w:val="24"/>
          <w:szCs w:val="24"/>
          <w:lang w:eastAsia="ru-RU"/>
        </w:rPr>
        <w:t>3</w:t>
      </w:r>
      <w:r w:rsidRPr="003056F6">
        <w:rPr>
          <w:rFonts w:ascii="Arial" w:eastAsiaTheme="minorEastAsia" w:hAnsi="Arial" w:cs="Arial"/>
          <w:b/>
          <w:color w:val="000000" w:themeColor="text1"/>
          <w:sz w:val="24"/>
          <w:szCs w:val="24"/>
          <w:lang w:eastAsia="ru-RU"/>
        </w:rPr>
        <w:t>. Контейнерные площадки</w:t>
      </w:r>
    </w:p>
    <w:p w14:paraId="77D7660B"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p>
    <w:p w14:paraId="72A6F19F" w14:textId="5D713101" w:rsidR="002F3061" w:rsidRPr="003056F6" w:rsidRDefault="002F3061" w:rsidP="002F3061">
      <w:pPr>
        <w:widowControl w:val="0"/>
        <w:autoSpaceDE w:val="0"/>
        <w:autoSpaceDN w:val="0"/>
        <w:spacing w:after="0" w:line="240" w:lineRule="auto"/>
        <w:ind w:firstLine="709"/>
        <w:jc w:val="both"/>
        <w:outlineLvl w:val="2"/>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1. На территории </w:t>
      </w:r>
      <w:r w:rsidR="004632B5" w:rsidRPr="003056F6">
        <w:rPr>
          <w:rFonts w:ascii="Arial" w:eastAsiaTheme="minorEastAsia" w:hAnsi="Arial" w:cs="Arial"/>
          <w:color w:val="000000" w:themeColor="text1"/>
          <w:sz w:val="24"/>
          <w:szCs w:val="24"/>
          <w:lang w:eastAsia="ru-RU"/>
        </w:rPr>
        <w:t>Городского</w:t>
      </w:r>
      <w:r w:rsidR="008E7E3A" w:rsidRPr="003056F6">
        <w:rPr>
          <w:rFonts w:ascii="Arial" w:eastAsiaTheme="minorEastAsia" w:hAnsi="Arial" w:cs="Arial"/>
          <w:color w:val="000000" w:themeColor="text1"/>
          <w:sz w:val="24"/>
          <w:szCs w:val="24"/>
          <w:lang w:eastAsia="ru-RU"/>
        </w:rPr>
        <w:t xml:space="preserve"> округа</w:t>
      </w:r>
      <w:r w:rsidR="00BE77C4" w:rsidRPr="003056F6">
        <w:rPr>
          <w:rFonts w:ascii="Arial" w:eastAsiaTheme="minorEastAsia" w:hAnsi="Arial" w:cs="Arial"/>
          <w:color w:val="000000" w:themeColor="text1"/>
          <w:sz w:val="24"/>
          <w:szCs w:val="24"/>
          <w:lang w:eastAsia="ru-RU"/>
        </w:rPr>
        <w:t xml:space="preserve"> Люберцы</w:t>
      </w:r>
      <w:r w:rsidR="008E7E3A" w:rsidRPr="003056F6">
        <w:rPr>
          <w:rFonts w:ascii="Arial" w:eastAsiaTheme="minorEastAsia" w:hAnsi="Arial" w:cs="Arial"/>
          <w:color w:val="000000" w:themeColor="text1"/>
          <w:sz w:val="24"/>
          <w:szCs w:val="24"/>
          <w:lang w:eastAsia="ru-RU"/>
        </w:rPr>
        <w:t xml:space="preserve"> </w:t>
      </w:r>
      <w:r w:rsidRPr="003056F6">
        <w:rPr>
          <w:rFonts w:ascii="Arial" w:eastAsiaTheme="minorEastAsia" w:hAnsi="Arial" w:cs="Arial"/>
          <w:color w:val="000000" w:themeColor="text1"/>
          <w:sz w:val="24"/>
          <w:szCs w:val="24"/>
          <w:lang w:eastAsia="ru-RU"/>
        </w:rPr>
        <w:t>размещаются следующие виды контейнерных площадок:</w:t>
      </w:r>
    </w:p>
    <w:p w14:paraId="3338FAC0" w14:textId="16AE3A6C" w:rsidR="002F3061" w:rsidRPr="003056F6" w:rsidRDefault="00445345" w:rsidP="002F3061">
      <w:pPr>
        <w:widowControl w:val="0"/>
        <w:autoSpaceDE w:val="0"/>
        <w:autoSpaceDN w:val="0"/>
        <w:spacing w:after="0" w:line="240" w:lineRule="auto"/>
        <w:ind w:firstLine="709"/>
        <w:jc w:val="both"/>
        <w:outlineLvl w:val="2"/>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 </w:t>
      </w:r>
      <w:r w:rsidR="002F3061" w:rsidRPr="003056F6">
        <w:rPr>
          <w:rFonts w:ascii="Arial" w:eastAsiaTheme="minorEastAsia" w:hAnsi="Arial" w:cs="Arial"/>
          <w:color w:val="000000" w:themeColor="text1"/>
          <w:sz w:val="24"/>
          <w:szCs w:val="24"/>
          <w:lang w:eastAsia="ru-RU"/>
        </w:rPr>
        <w:t>с контейнерами для накопления твердых коммунальных отходов;</w:t>
      </w:r>
    </w:p>
    <w:p w14:paraId="319DFAEF" w14:textId="766A9DC8" w:rsidR="002F3061" w:rsidRPr="003056F6" w:rsidRDefault="00445345" w:rsidP="002F3061">
      <w:pPr>
        <w:widowControl w:val="0"/>
        <w:autoSpaceDE w:val="0"/>
        <w:autoSpaceDN w:val="0"/>
        <w:spacing w:after="0" w:line="240" w:lineRule="auto"/>
        <w:ind w:firstLine="709"/>
        <w:jc w:val="both"/>
        <w:outlineLvl w:val="2"/>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 </w:t>
      </w:r>
      <w:r w:rsidR="002F3061" w:rsidRPr="003056F6">
        <w:rPr>
          <w:rFonts w:ascii="Arial" w:eastAsiaTheme="minorEastAsia" w:hAnsi="Arial" w:cs="Arial"/>
          <w:color w:val="000000" w:themeColor="text1"/>
          <w:sz w:val="24"/>
          <w:szCs w:val="24"/>
          <w:lang w:eastAsia="ru-RU"/>
        </w:rPr>
        <w:t>с установкой бункеров для накопления крупногабаритных отходов;</w:t>
      </w:r>
    </w:p>
    <w:p w14:paraId="72E80EAE" w14:textId="2D99E246" w:rsidR="002F3061" w:rsidRPr="003056F6" w:rsidRDefault="00445345" w:rsidP="002F3061">
      <w:pPr>
        <w:widowControl w:val="0"/>
        <w:autoSpaceDE w:val="0"/>
        <w:autoSpaceDN w:val="0"/>
        <w:spacing w:after="0" w:line="240" w:lineRule="auto"/>
        <w:ind w:firstLine="709"/>
        <w:jc w:val="both"/>
        <w:outlineLvl w:val="2"/>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 </w:t>
      </w:r>
      <w:r w:rsidR="002F3061" w:rsidRPr="003056F6">
        <w:rPr>
          <w:rFonts w:ascii="Arial" w:eastAsiaTheme="minorEastAsia" w:hAnsi="Arial" w:cs="Arial"/>
          <w:color w:val="000000" w:themeColor="text1"/>
          <w:sz w:val="24"/>
          <w:szCs w:val="24"/>
          <w:lang w:eastAsia="ru-RU"/>
        </w:rPr>
        <w:t>с установкой бункеров для строительных отходов.</w:t>
      </w:r>
    </w:p>
    <w:p w14:paraId="386FE582" w14:textId="36DC4D56" w:rsidR="002F3061" w:rsidRPr="003056F6" w:rsidRDefault="002F3061" w:rsidP="002F3061">
      <w:pPr>
        <w:widowControl w:val="0"/>
        <w:autoSpaceDE w:val="0"/>
        <w:autoSpaceDN w:val="0"/>
        <w:spacing w:after="0" w:line="240" w:lineRule="auto"/>
        <w:ind w:firstLine="709"/>
        <w:jc w:val="both"/>
        <w:outlineLvl w:val="2"/>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При выполнении мероприятий по благоустройству лесов и лесных участков, осуществляемых при освоении лесов на основе комплексного подхода, </w:t>
      </w:r>
      <w:r w:rsidRPr="003056F6">
        <w:rPr>
          <w:rFonts w:ascii="Arial" w:eastAsiaTheme="minorEastAsia" w:hAnsi="Arial" w:cs="Arial"/>
          <w:color w:val="000000" w:themeColor="text1"/>
          <w:sz w:val="24"/>
          <w:szCs w:val="24"/>
          <w:lang w:eastAsia="ru-RU"/>
        </w:rPr>
        <w:br/>
        <w:t xml:space="preserve">в соответствии с проектом освоения лесов допускается размещение площадок </w:t>
      </w:r>
      <w:r w:rsidR="007E03CC"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для установки мусоросборников.</w:t>
      </w:r>
    </w:p>
    <w:p w14:paraId="72A26D8E" w14:textId="36F8ABF3" w:rsidR="002F3061" w:rsidRPr="003056F6" w:rsidRDefault="002F3061" w:rsidP="002F3061">
      <w:pPr>
        <w:widowControl w:val="0"/>
        <w:autoSpaceDE w:val="0"/>
        <w:autoSpaceDN w:val="0"/>
        <w:spacing w:after="0" w:line="240" w:lineRule="auto"/>
        <w:ind w:firstLine="709"/>
        <w:jc w:val="both"/>
        <w:outlineLvl w:val="2"/>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2. Для обустройства новых контейнерных площадок на территориях общего пользования и общественных зданий, дворовых территориях следует выбирать </w:t>
      </w:r>
      <w:r w:rsidRPr="003056F6">
        <w:rPr>
          <w:rFonts w:ascii="Arial" w:eastAsiaTheme="minorEastAsia" w:hAnsi="Arial" w:cs="Arial"/>
          <w:color w:val="000000" w:themeColor="text1"/>
          <w:sz w:val="24"/>
          <w:szCs w:val="24"/>
          <w:lang w:eastAsia="ru-RU"/>
        </w:rPr>
        <w:lastRenderedPageBreak/>
        <w:t>места, свободные от надземных и подземных сетей инженерно-технического обеспечения, с примыканием к проездам шириной не менее 4,2 м, расположенные вдоль Т-образных перекрестков проездов и (или) вдоль сквозных проездов или вдоль тупиковых проездов, заканчивающихся площадкой для разворота транспорта размером не менее чем 15</w:t>
      </w:r>
      <w:r w:rsidR="00445345" w:rsidRPr="003056F6">
        <w:rPr>
          <w:rFonts w:ascii="Arial" w:eastAsiaTheme="minorEastAsia" w:hAnsi="Arial" w:cs="Arial"/>
          <w:color w:val="000000" w:themeColor="text1"/>
          <w:sz w:val="24"/>
          <w:szCs w:val="24"/>
          <w:lang w:eastAsia="ru-RU"/>
        </w:rPr>
        <w:t xml:space="preserve"> х </w:t>
      </w:r>
      <w:r w:rsidRPr="003056F6">
        <w:rPr>
          <w:rFonts w:ascii="Arial" w:eastAsiaTheme="minorEastAsia" w:hAnsi="Arial" w:cs="Arial"/>
          <w:color w:val="000000" w:themeColor="text1"/>
          <w:sz w:val="24"/>
          <w:szCs w:val="24"/>
          <w:lang w:eastAsia="ru-RU"/>
        </w:rPr>
        <w:t>15 м. При новом строительстве объектов капитального строительства контейнерные площадки необходимо размещать приоритетно вне дворовой территории.</w:t>
      </w:r>
    </w:p>
    <w:p w14:paraId="2707B1E3" w14:textId="77777777" w:rsidR="002F3061" w:rsidRPr="003056F6" w:rsidRDefault="002F3061" w:rsidP="002F3061">
      <w:pPr>
        <w:widowControl w:val="0"/>
        <w:autoSpaceDE w:val="0"/>
        <w:autoSpaceDN w:val="0"/>
        <w:spacing w:after="0" w:line="240" w:lineRule="auto"/>
        <w:ind w:firstLine="709"/>
        <w:jc w:val="both"/>
        <w:outlineLvl w:val="2"/>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На контейнерных площадках и подъездах к ним необходимо предусматривать установку дорожных знаков, в том числе запрещающих остановку, а также нанесение соответствующей разметки на проезжую часть.</w:t>
      </w:r>
    </w:p>
    <w:p w14:paraId="566D2575" w14:textId="26E78885" w:rsidR="002F3061" w:rsidRPr="003056F6" w:rsidRDefault="002F3061" w:rsidP="002F3061">
      <w:pPr>
        <w:widowControl w:val="0"/>
        <w:autoSpaceDE w:val="0"/>
        <w:autoSpaceDN w:val="0"/>
        <w:spacing w:after="0" w:line="240" w:lineRule="auto"/>
        <w:ind w:firstLine="709"/>
        <w:jc w:val="both"/>
        <w:outlineLvl w:val="2"/>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Выбор места размещения контейнерной площадки на территориях ведения гражданами садоводства и огородничества осуществляется владельцами контейнерной площадки в соответствии со схемой размещения контейнерных площадок, определяемой </w:t>
      </w:r>
      <w:r w:rsidR="003C7489" w:rsidRPr="003056F6">
        <w:rPr>
          <w:rFonts w:ascii="Arial" w:eastAsiaTheme="minorEastAsia" w:hAnsi="Arial" w:cs="Arial"/>
          <w:color w:val="000000" w:themeColor="text1"/>
          <w:sz w:val="24"/>
          <w:szCs w:val="24"/>
          <w:lang w:eastAsia="ru-RU"/>
        </w:rPr>
        <w:t>администрацией Городского округа</w:t>
      </w:r>
      <w:r w:rsidR="00BE77C4" w:rsidRPr="003056F6">
        <w:rPr>
          <w:rFonts w:ascii="Arial" w:eastAsiaTheme="minorEastAsia" w:hAnsi="Arial" w:cs="Arial"/>
          <w:color w:val="000000" w:themeColor="text1"/>
          <w:sz w:val="24"/>
          <w:szCs w:val="24"/>
          <w:lang w:eastAsia="ru-RU"/>
        </w:rPr>
        <w:t xml:space="preserve"> Люберцы</w:t>
      </w:r>
      <w:r w:rsidRPr="003056F6">
        <w:rPr>
          <w:rFonts w:ascii="Arial" w:eastAsiaTheme="minorEastAsia" w:hAnsi="Arial" w:cs="Arial"/>
          <w:color w:val="000000" w:themeColor="text1"/>
          <w:sz w:val="24"/>
          <w:szCs w:val="24"/>
          <w:lang w:eastAsia="ru-RU"/>
        </w:rPr>
        <w:t>.</w:t>
      </w:r>
    </w:p>
    <w:p w14:paraId="776A2BA4" w14:textId="39F234FB" w:rsidR="002F3061" w:rsidRPr="003056F6" w:rsidRDefault="002F3061" w:rsidP="002F3061">
      <w:pPr>
        <w:widowControl w:val="0"/>
        <w:autoSpaceDE w:val="0"/>
        <w:autoSpaceDN w:val="0"/>
        <w:spacing w:after="0" w:line="240" w:lineRule="auto"/>
        <w:ind w:firstLine="709"/>
        <w:jc w:val="both"/>
        <w:outlineLvl w:val="2"/>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Расстояния от контейнерных площадок до жилых домов, территорий </w:t>
      </w:r>
      <w:r w:rsidR="00A73CD7"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и объектов различного функционального назначения устанавливаются санитарными нормами и правилами.</w:t>
      </w:r>
    </w:p>
    <w:p w14:paraId="4304A013" w14:textId="77777777" w:rsidR="002F3061" w:rsidRPr="003056F6" w:rsidRDefault="002F3061" w:rsidP="002F3061">
      <w:pPr>
        <w:widowControl w:val="0"/>
        <w:autoSpaceDE w:val="0"/>
        <w:autoSpaceDN w:val="0"/>
        <w:spacing w:after="0" w:line="240" w:lineRule="auto"/>
        <w:ind w:firstLine="709"/>
        <w:jc w:val="both"/>
        <w:outlineLvl w:val="2"/>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3. Расчётные показатели для проектирования и обустройства контейнерных площадок:</w:t>
      </w:r>
    </w:p>
    <w:p w14:paraId="36ECEA98" w14:textId="77777777" w:rsidR="002F3061" w:rsidRPr="003056F6" w:rsidRDefault="002F3061" w:rsidP="002F3061">
      <w:pPr>
        <w:widowControl w:val="0"/>
        <w:autoSpaceDE w:val="0"/>
        <w:autoSpaceDN w:val="0"/>
        <w:spacing w:after="0" w:line="240" w:lineRule="auto"/>
        <w:ind w:firstLine="709"/>
        <w:jc w:val="both"/>
        <w:outlineLvl w:val="2"/>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1) на территориях жилого назначения:</w:t>
      </w:r>
    </w:p>
    <w:p w14:paraId="71DA1C3F" w14:textId="77777777" w:rsidR="002F3061" w:rsidRPr="003056F6" w:rsidRDefault="002F3061" w:rsidP="002F3061">
      <w:pPr>
        <w:widowControl w:val="0"/>
        <w:autoSpaceDE w:val="0"/>
        <w:autoSpaceDN w:val="0"/>
        <w:spacing w:after="0" w:line="240" w:lineRule="auto"/>
        <w:ind w:firstLine="709"/>
        <w:jc w:val="both"/>
        <w:outlineLvl w:val="2"/>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а) не менее 0,03 </w:t>
      </w:r>
      <w:proofErr w:type="spellStart"/>
      <w:proofErr w:type="gramStart"/>
      <w:r w:rsidRPr="003056F6">
        <w:rPr>
          <w:rFonts w:ascii="Arial" w:eastAsiaTheme="minorEastAsia" w:hAnsi="Arial" w:cs="Arial"/>
          <w:color w:val="000000" w:themeColor="text1"/>
          <w:sz w:val="24"/>
          <w:szCs w:val="24"/>
          <w:lang w:eastAsia="ru-RU"/>
        </w:rPr>
        <w:t>кв.м</w:t>
      </w:r>
      <w:proofErr w:type="spellEnd"/>
      <w:proofErr w:type="gramEnd"/>
      <w:r w:rsidRPr="003056F6">
        <w:rPr>
          <w:rFonts w:ascii="Arial" w:eastAsiaTheme="minorEastAsia" w:hAnsi="Arial" w:cs="Arial"/>
          <w:color w:val="000000" w:themeColor="text1"/>
          <w:sz w:val="24"/>
          <w:szCs w:val="24"/>
          <w:lang w:eastAsia="ru-RU"/>
        </w:rPr>
        <w:t xml:space="preserve"> контейнерной площадки для накопления твердых коммунальных отходов на одного жителя с размещением количества контейнеров, рассчитываемого в соответствии с нормативами накопления твердых коммунальных отходов Московской области, утверждаемыми правовым актом уполномоченного органа;</w:t>
      </w:r>
    </w:p>
    <w:p w14:paraId="20A545CE" w14:textId="709B878F" w:rsidR="002F3061" w:rsidRPr="003056F6" w:rsidRDefault="002F3061" w:rsidP="002F3061">
      <w:pPr>
        <w:widowControl w:val="0"/>
        <w:autoSpaceDE w:val="0"/>
        <w:autoSpaceDN w:val="0"/>
        <w:spacing w:after="0" w:line="240" w:lineRule="auto"/>
        <w:ind w:firstLine="709"/>
        <w:jc w:val="both"/>
        <w:outlineLvl w:val="2"/>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б) не менее одной контейнерной площадки площадью 27,2 </w:t>
      </w:r>
      <w:proofErr w:type="spellStart"/>
      <w:proofErr w:type="gramStart"/>
      <w:r w:rsidRPr="003056F6">
        <w:rPr>
          <w:rFonts w:ascii="Arial" w:eastAsiaTheme="minorEastAsia" w:hAnsi="Arial" w:cs="Arial"/>
          <w:color w:val="000000" w:themeColor="text1"/>
          <w:sz w:val="24"/>
          <w:szCs w:val="24"/>
          <w:lang w:eastAsia="ru-RU"/>
        </w:rPr>
        <w:t>кв.м</w:t>
      </w:r>
      <w:proofErr w:type="spellEnd"/>
      <w:proofErr w:type="gramEnd"/>
      <w:r w:rsidRPr="003056F6">
        <w:rPr>
          <w:rFonts w:ascii="Arial" w:eastAsiaTheme="minorEastAsia" w:hAnsi="Arial" w:cs="Arial"/>
          <w:color w:val="000000" w:themeColor="text1"/>
          <w:sz w:val="24"/>
          <w:szCs w:val="24"/>
          <w:lang w:eastAsia="ru-RU"/>
        </w:rPr>
        <w:t xml:space="preserve"> с бункером </w:t>
      </w:r>
      <w:r w:rsidR="007E03CC"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 xml:space="preserve">для крупногабаритных отходов на каждые пять контейнерных площадок </w:t>
      </w:r>
      <w:r w:rsidR="007E03CC"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с контейнерами для накопления твердых коммунальных отходов;</w:t>
      </w:r>
    </w:p>
    <w:p w14:paraId="6EEE64A7" w14:textId="409D60E8" w:rsidR="002F3061" w:rsidRPr="003056F6" w:rsidRDefault="002F3061" w:rsidP="002F3061">
      <w:pPr>
        <w:widowControl w:val="0"/>
        <w:autoSpaceDE w:val="0"/>
        <w:autoSpaceDN w:val="0"/>
        <w:spacing w:after="0" w:line="240" w:lineRule="auto"/>
        <w:ind w:firstLine="709"/>
        <w:jc w:val="both"/>
        <w:outlineLvl w:val="2"/>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в) не менее одной контейнерной площадки площадью 27,2 </w:t>
      </w:r>
      <w:proofErr w:type="spellStart"/>
      <w:proofErr w:type="gramStart"/>
      <w:r w:rsidRPr="003056F6">
        <w:rPr>
          <w:rFonts w:ascii="Arial" w:eastAsiaTheme="minorEastAsia" w:hAnsi="Arial" w:cs="Arial"/>
          <w:color w:val="000000" w:themeColor="text1"/>
          <w:sz w:val="24"/>
          <w:szCs w:val="24"/>
          <w:lang w:eastAsia="ru-RU"/>
        </w:rPr>
        <w:t>кв.м</w:t>
      </w:r>
      <w:proofErr w:type="spellEnd"/>
      <w:proofErr w:type="gramEnd"/>
      <w:r w:rsidRPr="003056F6">
        <w:rPr>
          <w:rFonts w:ascii="Arial" w:eastAsiaTheme="minorEastAsia" w:hAnsi="Arial" w:cs="Arial"/>
          <w:color w:val="000000" w:themeColor="text1"/>
          <w:sz w:val="24"/>
          <w:szCs w:val="24"/>
          <w:lang w:eastAsia="ru-RU"/>
        </w:rPr>
        <w:t xml:space="preserve"> с бункером </w:t>
      </w:r>
      <w:r w:rsidR="007E03CC"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для строительных отходов на срок не менее двух лет после ввода в эксплуатацию зданий (групп зданий) жилого назначения;</w:t>
      </w:r>
    </w:p>
    <w:p w14:paraId="008DF17F" w14:textId="77777777" w:rsidR="002F3061" w:rsidRPr="003056F6" w:rsidRDefault="002F3061" w:rsidP="002F3061">
      <w:pPr>
        <w:widowControl w:val="0"/>
        <w:autoSpaceDE w:val="0"/>
        <w:autoSpaceDN w:val="0"/>
        <w:spacing w:after="0" w:line="240" w:lineRule="auto"/>
        <w:ind w:firstLine="709"/>
        <w:jc w:val="both"/>
        <w:outlineLvl w:val="2"/>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2) на каждые 4000 </w:t>
      </w:r>
      <w:proofErr w:type="spellStart"/>
      <w:proofErr w:type="gramStart"/>
      <w:r w:rsidRPr="003056F6">
        <w:rPr>
          <w:rFonts w:ascii="Arial" w:eastAsiaTheme="minorEastAsia" w:hAnsi="Arial" w:cs="Arial"/>
          <w:color w:val="000000" w:themeColor="text1"/>
          <w:sz w:val="24"/>
          <w:szCs w:val="24"/>
          <w:lang w:eastAsia="ru-RU"/>
        </w:rPr>
        <w:t>кв.м</w:t>
      </w:r>
      <w:proofErr w:type="spellEnd"/>
      <w:proofErr w:type="gramEnd"/>
      <w:r w:rsidRPr="003056F6">
        <w:rPr>
          <w:rFonts w:ascii="Arial" w:eastAsiaTheme="minorEastAsia" w:hAnsi="Arial" w:cs="Arial"/>
          <w:color w:val="000000" w:themeColor="text1"/>
          <w:sz w:val="24"/>
          <w:szCs w:val="24"/>
          <w:lang w:eastAsia="ru-RU"/>
        </w:rPr>
        <w:t xml:space="preserve"> площади пляжа один контейнер.</w:t>
      </w:r>
    </w:p>
    <w:p w14:paraId="75198B93" w14:textId="1BE75601" w:rsidR="002F3061" w:rsidRPr="003056F6" w:rsidRDefault="002F3061" w:rsidP="002F3061">
      <w:pPr>
        <w:widowControl w:val="0"/>
        <w:autoSpaceDE w:val="0"/>
        <w:autoSpaceDN w:val="0"/>
        <w:spacing w:after="0" w:line="240" w:lineRule="auto"/>
        <w:ind w:firstLine="709"/>
        <w:jc w:val="both"/>
        <w:outlineLvl w:val="2"/>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4. Обязательный перечень элементов благоустройства контейнерной площадки: твердое покрытие, элементы сопряжения покрытия, ограждение </w:t>
      </w:r>
      <w:r w:rsidR="00A73CD7"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(за исключением контейнерной площадки с применением конструкции контейнерного шкафа), средства размещения информации, контейнер (бункер). При обустройстве контейнерной площадки с контейнерами для накопления твердых коммунальных отходов должна быть выполнена крыша с уклоном более двух градусов.</w:t>
      </w:r>
    </w:p>
    <w:p w14:paraId="3AE54F05" w14:textId="10159F6C" w:rsidR="002F3061" w:rsidRPr="003056F6" w:rsidRDefault="002F3061" w:rsidP="002F3061">
      <w:pPr>
        <w:widowControl w:val="0"/>
        <w:autoSpaceDE w:val="0"/>
        <w:autoSpaceDN w:val="0"/>
        <w:spacing w:after="0" w:line="240" w:lineRule="auto"/>
        <w:ind w:firstLine="709"/>
        <w:jc w:val="both"/>
        <w:outlineLvl w:val="2"/>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Контейнерная площадка, пешеходные подходы и подъездной путь </w:t>
      </w:r>
      <w:r w:rsidRPr="003056F6">
        <w:rPr>
          <w:rFonts w:ascii="Arial" w:eastAsiaTheme="minorEastAsia" w:hAnsi="Arial" w:cs="Arial"/>
          <w:color w:val="000000" w:themeColor="text1"/>
          <w:sz w:val="24"/>
          <w:szCs w:val="24"/>
          <w:lang w:eastAsia="ru-RU"/>
        </w:rPr>
        <w:br/>
        <w:t>к контейнерной площадке должны быть освещены в темное время суток системой наружного освещения с высотой светильников не менее 3 м.</w:t>
      </w:r>
    </w:p>
    <w:p w14:paraId="214D3112" w14:textId="1B6D2B5D" w:rsidR="002F3061" w:rsidRPr="003056F6" w:rsidRDefault="002F3061" w:rsidP="002F3061">
      <w:pPr>
        <w:widowControl w:val="0"/>
        <w:autoSpaceDE w:val="0"/>
        <w:autoSpaceDN w:val="0"/>
        <w:spacing w:after="0" w:line="240" w:lineRule="auto"/>
        <w:ind w:firstLine="709"/>
        <w:jc w:val="both"/>
        <w:outlineLvl w:val="2"/>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5. Проектирование и обустройство контейнерных площадок </w:t>
      </w:r>
      <w:r w:rsidRPr="003056F6">
        <w:rPr>
          <w:rFonts w:ascii="Arial" w:eastAsiaTheme="minorEastAsia" w:hAnsi="Arial" w:cs="Arial"/>
          <w:color w:val="000000" w:themeColor="text1"/>
          <w:sz w:val="24"/>
          <w:szCs w:val="24"/>
          <w:lang w:eastAsia="ru-RU"/>
        </w:rPr>
        <w:br/>
        <w:t xml:space="preserve">без приспособления для беспрепятственного доступа к ним и использования </w:t>
      </w:r>
      <w:r w:rsidR="007E03CC"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 xml:space="preserve">их инвалидами и маломобильными группами населения, а также </w:t>
      </w:r>
      <w:r w:rsidR="00A73CD7"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 xml:space="preserve">без установки программно-технических комплексов видеонаблюдения </w:t>
      </w:r>
      <w:r w:rsidR="001C7683"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и их подключения в соответствии с требованиями, установленными уполномоченным органом, не допускаются.</w:t>
      </w:r>
    </w:p>
    <w:p w14:paraId="42E8E774" w14:textId="3EE62161" w:rsidR="002F3061" w:rsidRPr="003056F6" w:rsidRDefault="002F3061" w:rsidP="002F3061">
      <w:pPr>
        <w:widowControl w:val="0"/>
        <w:autoSpaceDE w:val="0"/>
        <w:autoSpaceDN w:val="0"/>
        <w:spacing w:after="0" w:line="240" w:lineRule="auto"/>
        <w:ind w:firstLine="709"/>
        <w:jc w:val="both"/>
        <w:outlineLvl w:val="2"/>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6. При планировании новых элементов озеленения по периметру ограждения контейнерной площадки следует выбирать </w:t>
      </w:r>
      <w:proofErr w:type="spellStart"/>
      <w:r w:rsidRPr="003056F6">
        <w:rPr>
          <w:rFonts w:ascii="Arial" w:eastAsiaTheme="minorEastAsia" w:hAnsi="Arial" w:cs="Arial"/>
          <w:color w:val="000000" w:themeColor="text1"/>
          <w:sz w:val="24"/>
          <w:szCs w:val="24"/>
          <w:lang w:eastAsia="ru-RU"/>
        </w:rPr>
        <w:t>фито</w:t>
      </w:r>
      <w:r w:rsidR="003C7489" w:rsidRPr="003056F6">
        <w:rPr>
          <w:rFonts w:ascii="Arial" w:eastAsiaTheme="minorEastAsia" w:hAnsi="Arial" w:cs="Arial"/>
          <w:color w:val="000000" w:themeColor="text1"/>
          <w:sz w:val="24"/>
          <w:szCs w:val="24"/>
          <w:lang w:eastAsia="ru-RU"/>
        </w:rPr>
        <w:t>н</w:t>
      </w:r>
      <w:r w:rsidRPr="003056F6">
        <w:rPr>
          <w:rFonts w:ascii="Arial" w:eastAsiaTheme="minorEastAsia" w:hAnsi="Arial" w:cs="Arial"/>
          <w:color w:val="000000" w:themeColor="text1"/>
          <w:sz w:val="24"/>
          <w:szCs w:val="24"/>
          <w:lang w:eastAsia="ru-RU"/>
        </w:rPr>
        <w:t>цидные</w:t>
      </w:r>
      <w:proofErr w:type="spellEnd"/>
      <w:r w:rsidRPr="003056F6">
        <w:rPr>
          <w:rFonts w:ascii="Arial" w:eastAsiaTheme="minorEastAsia" w:hAnsi="Arial" w:cs="Arial"/>
          <w:color w:val="000000" w:themeColor="text1"/>
          <w:sz w:val="24"/>
          <w:szCs w:val="24"/>
          <w:lang w:eastAsia="ru-RU"/>
        </w:rPr>
        <w:t xml:space="preserve"> хвойные деревья и (или) кустарники. Расстояния от ограждения контейнерной площадки до стволов высаживаемых деревьев следует предусматривать не менее 3,0 м, </w:t>
      </w:r>
      <w:r w:rsidR="00A73CD7"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до внешних границ высаживаемых крон кустарников - не менее 1,5 м.</w:t>
      </w:r>
    </w:p>
    <w:p w14:paraId="60011428" w14:textId="06D09471" w:rsidR="002F3061" w:rsidRPr="003056F6" w:rsidRDefault="002F3061" w:rsidP="002F3061">
      <w:pPr>
        <w:widowControl w:val="0"/>
        <w:autoSpaceDE w:val="0"/>
        <w:autoSpaceDN w:val="0"/>
        <w:spacing w:after="0" w:line="240" w:lineRule="auto"/>
        <w:ind w:firstLine="709"/>
        <w:jc w:val="both"/>
        <w:outlineLvl w:val="2"/>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lastRenderedPageBreak/>
        <w:t xml:space="preserve">Высоту свободного пространства контейнерной площадки от нависающих </w:t>
      </w:r>
      <w:r w:rsidR="007E03CC"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над ней сохраняемых элементов озеленения следует предусматривать не менее 3,0 м.</w:t>
      </w:r>
    </w:p>
    <w:p w14:paraId="78D2F2F3" w14:textId="0AB41ED5" w:rsidR="002F3061" w:rsidRPr="003056F6" w:rsidRDefault="002F3061" w:rsidP="002F3061">
      <w:pPr>
        <w:widowControl w:val="0"/>
        <w:autoSpaceDE w:val="0"/>
        <w:autoSpaceDN w:val="0"/>
        <w:spacing w:after="0" w:line="240" w:lineRule="auto"/>
        <w:ind w:firstLine="709"/>
        <w:jc w:val="both"/>
        <w:outlineLvl w:val="2"/>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7. Твердое (асфальтовое, бетонное) покрытие контейнерной площадки следует выполнять аналогичным покрытию подъездного пути с уклоном </w:t>
      </w:r>
      <w:r w:rsidR="00A73CD7"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в сторону подъездного пути для отведения талых и дождевых сточных вод.</w:t>
      </w:r>
    </w:p>
    <w:p w14:paraId="0CF4A675" w14:textId="1CB42144" w:rsidR="002F3061" w:rsidRPr="003056F6" w:rsidRDefault="002F3061" w:rsidP="002F3061">
      <w:pPr>
        <w:widowControl w:val="0"/>
        <w:autoSpaceDE w:val="0"/>
        <w:autoSpaceDN w:val="0"/>
        <w:spacing w:after="0" w:line="240" w:lineRule="auto"/>
        <w:ind w:firstLine="709"/>
        <w:jc w:val="both"/>
        <w:outlineLvl w:val="2"/>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Контейнерная площадка (за исключением контейнерной площадки </w:t>
      </w:r>
      <w:r w:rsidRPr="003056F6">
        <w:rPr>
          <w:rFonts w:ascii="Arial" w:eastAsiaTheme="minorEastAsia" w:hAnsi="Arial" w:cs="Arial"/>
          <w:color w:val="000000" w:themeColor="text1"/>
          <w:sz w:val="24"/>
          <w:szCs w:val="24"/>
          <w:lang w:eastAsia="ru-RU"/>
        </w:rPr>
        <w:br/>
        <w:t>с применением конструкции контейнерного шкафа) должна иметь с трех сторон ограждение высотой не менее 1,5 м, обеспечивающее предупреждение распространения отходов за пределы контейнерной площадки</w:t>
      </w:r>
      <w:r w:rsidR="003C7489" w:rsidRPr="003056F6">
        <w:rPr>
          <w:rFonts w:ascii="Arial" w:eastAsiaTheme="minorEastAsia" w:hAnsi="Arial" w:cs="Arial"/>
          <w:color w:val="000000" w:themeColor="text1"/>
          <w:sz w:val="24"/>
          <w:szCs w:val="24"/>
          <w:lang w:eastAsia="ru-RU"/>
        </w:rPr>
        <w:t>.</w:t>
      </w:r>
    </w:p>
    <w:p w14:paraId="1B124538" w14:textId="77777777" w:rsidR="002F3061" w:rsidRPr="003056F6" w:rsidRDefault="002F3061" w:rsidP="002F3061">
      <w:pPr>
        <w:widowControl w:val="0"/>
        <w:autoSpaceDE w:val="0"/>
        <w:autoSpaceDN w:val="0"/>
        <w:spacing w:after="0" w:line="240" w:lineRule="auto"/>
        <w:ind w:firstLine="709"/>
        <w:jc w:val="both"/>
        <w:outlineLvl w:val="2"/>
        <w:rPr>
          <w:rFonts w:ascii="Arial" w:eastAsiaTheme="minorEastAsia" w:hAnsi="Arial" w:cs="Arial"/>
          <w:color w:val="000000" w:themeColor="text1"/>
          <w:sz w:val="24"/>
          <w:szCs w:val="24"/>
          <w:lang w:eastAsia="ru-RU"/>
        </w:rPr>
      </w:pPr>
    </w:p>
    <w:p w14:paraId="53E9D73E" w14:textId="1F5A6B48" w:rsidR="00134078" w:rsidRPr="003056F6" w:rsidRDefault="00134078" w:rsidP="002F3061">
      <w:pPr>
        <w:widowControl w:val="0"/>
        <w:autoSpaceDE w:val="0"/>
        <w:autoSpaceDN w:val="0"/>
        <w:spacing w:after="0" w:line="240" w:lineRule="auto"/>
        <w:ind w:firstLine="709"/>
        <w:jc w:val="both"/>
        <w:outlineLvl w:val="2"/>
        <w:rPr>
          <w:rFonts w:ascii="Arial" w:eastAsiaTheme="minorEastAsia" w:hAnsi="Arial" w:cs="Arial"/>
          <w:b/>
          <w:color w:val="000000" w:themeColor="text1"/>
          <w:sz w:val="24"/>
          <w:szCs w:val="24"/>
          <w:lang w:eastAsia="ru-RU"/>
        </w:rPr>
      </w:pPr>
      <w:r w:rsidRPr="003056F6">
        <w:rPr>
          <w:rFonts w:ascii="Arial" w:eastAsiaTheme="minorEastAsia" w:hAnsi="Arial" w:cs="Arial"/>
          <w:b/>
          <w:color w:val="000000" w:themeColor="text1"/>
          <w:sz w:val="24"/>
          <w:szCs w:val="24"/>
          <w:lang w:eastAsia="ru-RU"/>
        </w:rPr>
        <w:t>Статья 1</w:t>
      </w:r>
      <w:r w:rsidR="00BE77C4" w:rsidRPr="003056F6">
        <w:rPr>
          <w:rFonts w:ascii="Arial" w:eastAsiaTheme="minorEastAsia" w:hAnsi="Arial" w:cs="Arial"/>
          <w:b/>
          <w:color w:val="000000" w:themeColor="text1"/>
          <w:sz w:val="24"/>
          <w:szCs w:val="24"/>
          <w:lang w:eastAsia="ru-RU"/>
        </w:rPr>
        <w:t>3</w:t>
      </w:r>
      <w:r w:rsidRPr="003056F6">
        <w:rPr>
          <w:rFonts w:ascii="Arial" w:eastAsiaTheme="minorEastAsia" w:hAnsi="Arial" w:cs="Arial"/>
          <w:b/>
          <w:color w:val="000000" w:themeColor="text1"/>
          <w:sz w:val="24"/>
          <w:szCs w:val="24"/>
          <w:lang w:eastAsia="ru-RU"/>
        </w:rPr>
        <w:t xml:space="preserve">.1. Требования к архитектурно-художественному облику территорий </w:t>
      </w:r>
      <w:r w:rsidR="004632B5" w:rsidRPr="003056F6">
        <w:rPr>
          <w:rFonts w:ascii="Arial" w:eastAsiaTheme="minorEastAsia" w:hAnsi="Arial" w:cs="Arial"/>
          <w:b/>
          <w:color w:val="000000" w:themeColor="text1"/>
          <w:sz w:val="24"/>
          <w:szCs w:val="24"/>
          <w:lang w:eastAsia="ru-RU"/>
        </w:rPr>
        <w:t>Городского</w:t>
      </w:r>
      <w:r w:rsidR="00442E37" w:rsidRPr="003056F6">
        <w:rPr>
          <w:rFonts w:ascii="Arial" w:eastAsiaTheme="minorEastAsia" w:hAnsi="Arial" w:cs="Arial"/>
          <w:b/>
          <w:color w:val="000000" w:themeColor="text1"/>
          <w:sz w:val="24"/>
          <w:szCs w:val="24"/>
          <w:lang w:eastAsia="ru-RU"/>
        </w:rPr>
        <w:t xml:space="preserve"> округа Люберцы</w:t>
      </w:r>
      <w:r w:rsidRPr="003056F6">
        <w:rPr>
          <w:rFonts w:ascii="Arial" w:eastAsiaTheme="minorEastAsia" w:hAnsi="Arial" w:cs="Arial"/>
          <w:b/>
          <w:color w:val="000000" w:themeColor="text1"/>
          <w:sz w:val="24"/>
          <w:szCs w:val="24"/>
          <w:lang w:eastAsia="ru-RU"/>
        </w:rPr>
        <w:t xml:space="preserve"> в части требований к внешнему виду контейнерных площадок</w:t>
      </w:r>
    </w:p>
    <w:p w14:paraId="4CF3529E"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p>
    <w:p w14:paraId="2DB56339" w14:textId="3CED4451"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1. Требования к архитектурно-художественному облику территорий </w:t>
      </w:r>
      <w:r w:rsidR="004632B5" w:rsidRPr="003056F6">
        <w:rPr>
          <w:rFonts w:ascii="Arial" w:eastAsiaTheme="minorEastAsia" w:hAnsi="Arial" w:cs="Arial"/>
          <w:color w:val="000000" w:themeColor="text1"/>
          <w:sz w:val="24"/>
          <w:szCs w:val="24"/>
          <w:lang w:eastAsia="ru-RU"/>
        </w:rPr>
        <w:t>Городского</w:t>
      </w:r>
      <w:r w:rsidR="00442E37" w:rsidRPr="003056F6">
        <w:rPr>
          <w:rFonts w:ascii="Arial" w:eastAsiaTheme="minorEastAsia" w:hAnsi="Arial" w:cs="Arial"/>
          <w:color w:val="000000" w:themeColor="text1"/>
          <w:sz w:val="24"/>
          <w:szCs w:val="24"/>
          <w:lang w:eastAsia="ru-RU"/>
        </w:rPr>
        <w:t xml:space="preserve"> округа Люберцы</w:t>
      </w:r>
      <w:r w:rsidRPr="003056F6">
        <w:rPr>
          <w:rFonts w:ascii="Arial" w:eastAsiaTheme="minorEastAsia" w:hAnsi="Arial" w:cs="Arial"/>
          <w:color w:val="000000" w:themeColor="text1"/>
          <w:sz w:val="24"/>
          <w:szCs w:val="24"/>
          <w:lang w:eastAsia="ru-RU"/>
        </w:rPr>
        <w:t xml:space="preserve"> в части требований к внешнему виду контейнерных площадок (далее - требования к внешнему виду контейнерных площадок) - совокупность требований к объемным, пространственным, колористическим и иным решениям внешних поверхностей элементов:</w:t>
      </w:r>
    </w:p>
    <w:p w14:paraId="22AC43CC"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1) покрытий контейнерных площадок;</w:t>
      </w:r>
    </w:p>
    <w:p w14:paraId="45B1A487"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2) элементов сопряжения покрытий;</w:t>
      </w:r>
    </w:p>
    <w:p w14:paraId="4B01AA75"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3) контейнеров, бункеров;</w:t>
      </w:r>
    </w:p>
    <w:p w14:paraId="19F5150F"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4) ограждений контейнерных площадок;</w:t>
      </w:r>
    </w:p>
    <w:p w14:paraId="6A35B005"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5) крыш контейнерных площадок;</w:t>
      </w:r>
    </w:p>
    <w:p w14:paraId="28AEAC46"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6) средств размещения информации.</w:t>
      </w:r>
    </w:p>
    <w:p w14:paraId="5013C7F4"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bookmarkStart w:id="8" w:name="P600"/>
      <w:bookmarkEnd w:id="8"/>
      <w:r w:rsidRPr="003056F6">
        <w:rPr>
          <w:rFonts w:ascii="Arial" w:eastAsiaTheme="minorEastAsia" w:hAnsi="Arial" w:cs="Arial"/>
          <w:color w:val="000000" w:themeColor="text1"/>
          <w:sz w:val="24"/>
          <w:szCs w:val="24"/>
          <w:lang w:eastAsia="ru-RU"/>
        </w:rPr>
        <w:t>2. Требования к внешнему виду покрытия контейнерной площадки:</w:t>
      </w:r>
    </w:p>
    <w:p w14:paraId="21EAC345"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твердое, аналогичное покрытию транспортных проездов, без дефектов площадью 0,06 кв. м и более (выбоин, </w:t>
      </w:r>
      <w:proofErr w:type="spellStart"/>
      <w:r w:rsidRPr="003056F6">
        <w:rPr>
          <w:rFonts w:ascii="Arial" w:eastAsiaTheme="minorEastAsia" w:hAnsi="Arial" w:cs="Arial"/>
          <w:color w:val="000000" w:themeColor="text1"/>
          <w:sz w:val="24"/>
          <w:szCs w:val="24"/>
          <w:lang w:eastAsia="ru-RU"/>
        </w:rPr>
        <w:t>просадков</w:t>
      </w:r>
      <w:proofErr w:type="spellEnd"/>
      <w:r w:rsidRPr="003056F6">
        <w:rPr>
          <w:rFonts w:ascii="Arial" w:eastAsiaTheme="minorEastAsia" w:hAnsi="Arial" w:cs="Arial"/>
          <w:color w:val="000000" w:themeColor="text1"/>
          <w:sz w:val="24"/>
          <w:szCs w:val="24"/>
          <w:lang w:eastAsia="ru-RU"/>
        </w:rPr>
        <w:t xml:space="preserve">, проломов, сдвигов, волн, гребенок, колей), </w:t>
      </w:r>
      <w:proofErr w:type="spellStart"/>
      <w:r w:rsidRPr="003056F6">
        <w:rPr>
          <w:rFonts w:ascii="Arial" w:eastAsiaTheme="minorEastAsia" w:hAnsi="Arial" w:cs="Arial"/>
          <w:color w:val="000000" w:themeColor="text1"/>
          <w:sz w:val="24"/>
          <w:szCs w:val="24"/>
          <w:lang w:eastAsia="ru-RU"/>
        </w:rPr>
        <w:t>вандальных</w:t>
      </w:r>
      <w:proofErr w:type="spellEnd"/>
      <w:r w:rsidRPr="003056F6">
        <w:rPr>
          <w:rFonts w:ascii="Arial" w:eastAsiaTheme="minorEastAsia" w:hAnsi="Arial" w:cs="Arial"/>
          <w:color w:val="000000" w:themeColor="text1"/>
          <w:sz w:val="24"/>
          <w:szCs w:val="24"/>
          <w:lang w:eastAsia="ru-RU"/>
        </w:rPr>
        <w:t xml:space="preserve"> изображений, сорной растительности;</w:t>
      </w:r>
    </w:p>
    <w:p w14:paraId="4651E98F"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не допускается размещение на покрытии вне контейнеров и бункеров порубочных остатков, мебели, бытовой техники, остатков после проведения ремонта и строительства, коробок, ящиков и иных упаковочных материалов, стеклобоя, макулатуры, шин и иных частей транспортных средств, органических компонентов, иных подобных изделий и фракций.</w:t>
      </w:r>
    </w:p>
    <w:p w14:paraId="4F79F554"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3. Требования к внешнему виду элементов сопряжения покрытий:</w:t>
      </w:r>
    </w:p>
    <w:p w14:paraId="14C58451"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не допускаются разрушения более чем на 20 процентов площади бортового камня, сколы глубиной более 3,0 см, вертикальное отклонение одного бортового камня на 10 см и более, </w:t>
      </w:r>
      <w:proofErr w:type="spellStart"/>
      <w:r w:rsidRPr="003056F6">
        <w:rPr>
          <w:rFonts w:ascii="Arial" w:eastAsiaTheme="minorEastAsia" w:hAnsi="Arial" w:cs="Arial"/>
          <w:color w:val="000000" w:themeColor="text1"/>
          <w:sz w:val="24"/>
          <w:szCs w:val="24"/>
          <w:lang w:eastAsia="ru-RU"/>
        </w:rPr>
        <w:t>вандальные</w:t>
      </w:r>
      <w:proofErr w:type="spellEnd"/>
      <w:r w:rsidRPr="003056F6">
        <w:rPr>
          <w:rFonts w:ascii="Arial" w:eastAsiaTheme="minorEastAsia" w:hAnsi="Arial" w:cs="Arial"/>
          <w:color w:val="000000" w:themeColor="text1"/>
          <w:sz w:val="24"/>
          <w:szCs w:val="24"/>
          <w:lang w:eastAsia="ru-RU"/>
        </w:rPr>
        <w:t xml:space="preserve"> изображения, сорная растительность между бортовыми камнями.</w:t>
      </w:r>
    </w:p>
    <w:p w14:paraId="7871C102"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4. Требования к внешнему виду контейнеров, бункеров:</w:t>
      </w:r>
    </w:p>
    <w:p w14:paraId="3F0662A9" w14:textId="780D2EB1"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синий, серый, оранжевый цвета подлежат использованию в соответствии </w:t>
      </w:r>
      <w:r w:rsidR="001A495B"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с Единым стандартом оформления системы раздельного накопления твердых коммунальных отходов на территории Московской области (Стандартом РСО), иные цвета не допускаются;</w:t>
      </w:r>
    </w:p>
    <w:p w14:paraId="7303CDD3"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не допускаются </w:t>
      </w:r>
      <w:proofErr w:type="spellStart"/>
      <w:r w:rsidRPr="003056F6">
        <w:rPr>
          <w:rFonts w:ascii="Arial" w:eastAsiaTheme="minorEastAsia" w:hAnsi="Arial" w:cs="Arial"/>
          <w:color w:val="000000" w:themeColor="text1"/>
          <w:sz w:val="24"/>
          <w:szCs w:val="24"/>
          <w:lang w:eastAsia="ru-RU"/>
        </w:rPr>
        <w:t>вандальные</w:t>
      </w:r>
      <w:proofErr w:type="spellEnd"/>
      <w:r w:rsidRPr="003056F6">
        <w:rPr>
          <w:rFonts w:ascii="Arial" w:eastAsiaTheme="minorEastAsia" w:hAnsi="Arial" w:cs="Arial"/>
          <w:color w:val="000000" w:themeColor="text1"/>
          <w:sz w:val="24"/>
          <w:szCs w:val="24"/>
          <w:lang w:eastAsia="ru-RU"/>
        </w:rPr>
        <w:t xml:space="preserve"> изображения, коррозия, дыры, заплаты, вмятины, трещины, следы горения, иные визуально воспринимаемые деформации;</w:t>
      </w:r>
    </w:p>
    <w:p w14:paraId="73FC0F16"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наружный красочный слой не должен содержать растрескиваний, пятен выгорания цветового пигмента, осыпаний, иных визуально воспринимаемых разрушений;</w:t>
      </w:r>
    </w:p>
    <w:p w14:paraId="27DBAD83"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внешние поверхности должны быть чистыми.</w:t>
      </w:r>
    </w:p>
    <w:p w14:paraId="319C516F"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5. Требования к внешнему виду ограждения контейнерной площадки:</w:t>
      </w:r>
    </w:p>
    <w:p w14:paraId="54ECD6CE" w14:textId="2CC54233"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lastRenderedPageBreak/>
        <w:t xml:space="preserve">одноцветное: матовое серое или зеленое, или коричневое, иные цвета допускаются при наличии соответствующей информации в Свидетельстве </w:t>
      </w:r>
      <w:r w:rsidR="001A495B"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о согласовании архитектурно-градостроительного облика объекта капитального строительства на территории Московской области, выдаваемое уполномоченными органами государственной власти Московской области;</w:t>
      </w:r>
    </w:p>
    <w:p w14:paraId="1CF9819E"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структура вновь возводимого (заменяемого) ограждения: стойки, каркас секции, заполнение секции;</w:t>
      </w:r>
    </w:p>
    <w:p w14:paraId="2AEE49A4"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допустимые материалы для вновь возводимого (заменяемого) ограждения: металлический </w:t>
      </w:r>
      <w:proofErr w:type="spellStart"/>
      <w:r w:rsidRPr="003056F6">
        <w:rPr>
          <w:rFonts w:ascii="Arial" w:eastAsiaTheme="minorEastAsia" w:hAnsi="Arial" w:cs="Arial"/>
          <w:color w:val="000000" w:themeColor="text1"/>
          <w:sz w:val="24"/>
          <w:szCs w:val="24"/>
          <w:lang w:eastAsia="ru-RU"/>
        </w:rPr>
        <w:t>просечно</w:t>
      </w:r>
      <w:proofErr w:type="spellEnd"/>
      <w:r w:rsidRPr="003056F6">
        <w:rPr>
          <w:rFonts w:ascii="Arial" w:eastAsiaTheme="minorEastAsia" w:hAnsi="Arial" w:cs="Arial"/>
          <w:color w:val="000000" w:themeColor="text1"/>
          <w:sz w:val="24"/>
          <w:szCs w:val="24"/>
          <w:lang w:eastAsia="ru-RU"/>
        </w:rPr>
        <w:t xml:space="preserve">-вытяжной лист, металлическая </w:t>
      </w:r>
      <w:proofErr w:type="spellStart"/>
      <w:r w:rsidRPr="003056F6">
        <w:rPr>
          <w:rFonts w:ascii="Arial" w:eastAsiaTheme="minorEastAsia" w:hAnsi="Arial" w:cs="Arial"/>
          <w:color w:val="000000" w:themeColor="text1"/>
          <w:sz w:val="24"/>
          <w:szCs w:val="24"/>
          <w:lang w:eastAsia="ru-RU"/>
        </w:rPr>
        <w:t>просечно</w:t>
      </w:r>
      <w:proofErr w:type="spellEnd"/>
      <w:r w:rsidRPr="003056F6">
        <w:rPr>
          <w:rFonts w:ascii="Arial" w:eastAsiaTheme="minorEastAsia" w:hAnsi="Arial" w:cs="Arial"/>
          <w:color w:val="000000" w:themeColor="text1"/>
          <w:sz w:val="24"/>
          <w:szCs w:val="24"/>
          <w:lang w:eastAsia="ru-RU"/>
        </w:rPr>
        <w:t>-вытяжная сетка, перфорированный металлический лист, металлическая тканая сетка, металлические жалюзи (ламели), профлист с высотой профиля не более 20 мм;</w:t>
      </w:r>
    </w:p>
    <w:p w14:paraId="128BD7BF" w14:textId="208D6B6C"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не допустимые материалы: сварная сетка, сетка-рабица, решетки из прута </w:t>
      </w:r>
      <w:r w:rsidR="001A495B"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 xml:space="preserve">и прутка, арматуры, бетонные и железобетонные изделия, дерево, ткани, картон </w:t>
      </w:r>
      <w:r w:rsidR="001A495B"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 xml:space="preserve">и бумага, пластиковые изделия, шифер, поддоны, иные подобные изделия </w:t>
      </w:r>
      <w:r w:rsidR="001A495B"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и материалы;</w:t>
      </w:r>
    </w:p>
    <w:p w14:paraId="19E07296"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не допускаются </w:t>
      </w:r>
      <w:proofErr w:type="spellStart"/>
      <w:r w:rsidRPr="003056F6">
        <w:rPr>
          <w:rFonts w:ascii="Arial" w:eastAsiaTheme="minorEastAsia" w:hAnsi="Arial" w:cs="Arial"/>
          <w:color w:val="000000" w:themeColor="text1"/>
          <w:sz w:val="24"/>
          <w:szCs w:val="24"/>
          <w:lang w:eastAsia="ru-RU"/>
        </w:rPr>
        <w:t>вандальные</w:t>
      </w:r>
      <w:proofErr w:type="spellEnd"/>
      <w:r w:rsidRPr="003056F6">
        <w:rPr>
          <w:rFonts w:ascii="Arial" w:eastAsiaTheme="minorEastAsia" w:hAnsi="Arial" w:cs="Arial"/>
          <w:color w:val="000000" w:themeColor="text1"/>
          <w:sz w:val="24"/>
          <w:szCs w:val="24"/>
          <w:lang w:eastAsia="ru-RU"/>
        </w:rPr>
        <w:t xml:space="preserve"> изображения, трещины, плесень и грибок, коррозия, потеки и пятна ржавчины, обрушения, провалы, расслаивания, дыры, пробоины, заплаты, вмятины, следы горения, иные визуально воспринимаемые деформации;</w:t>
      </w:r>
    </w:p>
    <w:p w14:paraId="5298A0CF"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наружный красочный слой не должен содержать растрескиваний, пятен выгорания цветового пигмента, осыпаний, иных визуально воспринимаемых разрушений;</w:t>
      </w:r>
    </w:p>
    <w:p w14:paraId="445E0781"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поверхности должны быть чистыми.</w:t>
      </w:r>
    </w:p>
    <w:p w14:paraId="6652C5B0"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6. Требования к внешнему виду крыши контейнерной площадки:</w:t>
      </w:r>
    </w:p>
    <w:p w14:paraId="1076EB60"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для снижения снеговой нагрузки, отвода талого снега и воды должна иметь уклон более 2 градусов;</w:t>
      </w:r>
    </w:p>
    <w:p w14:paraId="3D306DB5"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цвет выбирается аналогичным цвету ограждения контейнерной площадки;</w:t>
      </w:r>
    </w:p>
    <w:p w14:paraId="05ED9C90"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материалы вновь возводимых (заменяемых) крыш: листовой металл, профлист с высотой профиля до 20 мм, монолитный поликарбонат;</w:t>
      </w:r>
    </w:p>
    <w:p w14:paraId="079BF1B2" w14:textId="55052D22"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не допустимые материалы: бетонные и железобетонные изделия, дерево, ткани, шифер, мягкие кровли, черепица, поддоны, иные подобные изделия </w:t>
      </w:r>
      <w:r w:rsidR="0040186D"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и материалы;</w:t>
      </w:r>
    </w:p>
    <w:p w14:paraId="0493E1AE"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не допускаются </w:t>
      </w:r>
      <w:proofErr w:type="spellStart"/>
      <w:r w:rsidRPr="003056F6">
        <w:rPr>
          <w:rFonts w:ascii="Arial" w:eastAsiaTheme="minorEastAsia" w:hAnsi="Arial" w:cs="Arial"/>
          <w:color w:val="000000" w:themeColor="text1"/>
          <w:sz w:val="24"/>
          <w:szCs w:val="24"/>
          <w:lang w:eastAsia="ru-RU"/>
        </w:rPr>
        <w:t>вандальные</w:t>
      </w:r>
      <w:proofErr w:type="spellEnd"/>
      <w:r w:rsidRPr="003056F6">
        <w:rPr>
          <w:rFonts w:ascii="Arial" w:eastAsiaTheme="minorEastAsia" w:hAnsi="Arial" w:cs="Arial"/>
          <w:color w:val="000000" w:themeColor="text1"/>
          <w:sz w:val="24"/>
          <w:szCs w:val="24"/>
          <w:lang w:eastAsia="ru-RU"/>
        </w:rPr>
        <w:t xml:space="preserve"> изображения, коррозия, дыры, заплаты, вмятины, трещины, следы горения, иные визуально воспринимаемые деформации.</w:t>
      </w:r>
    </w:p>
    <w:p w14:paraId="3845838A"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7. Требования к внешнему виду средств размещения информации:</w:t>
      </w:r>
    </w:p>
    <w:p w14:paraId="5DD408DE" w14:textId="42A15A54"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средства размещения информации подлежат размещению в соответствии </w:t>
      </w:r>
      <w:r w:rsidR="001A495B"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 xml:space="preserve">с Единым стандартом оформления системы раздельного накопления твердых коммунальных отходов на территории Московской области (Стандартом РСО), иные информационные материалы и конструкции, изображения, листовки </w:t>
      </w:r>
      <w:r w:rsidR="0040186D"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 xml:space="preserve">на элементах контейнерной площадки являются </w:t>
      </w:r>
      <w:proofErr w:type="spellStart"/>
      <w:r w:rsidRPr="003056F6">
        <w:rPr>
          <w:rFonts w:ascii="Arial" w:eastAsiaTheme="minorEastAsia" w:hAnsi="Arial" w:cs="Arial"/>
          <w:color w:val="000000" w:themeColor="text1"/>
          <w:sz w:val="24"/>
          <w:szCs w:val="24"/>
          <w:lang w:eastAsia="ru-RU"/>
        </w:rPr>
        <w:t>вандальными</w:t>
      </w:r>
      <w:proofErr w:type="spellEnd"/>
      <w:r w:rsidRPr="003056F6">
        <w:rPr>
          <w:rFonts w:ascii="Arial" w:eastAsiaTheme="minorEastAsia" w:hAnsi="Arial" w:cs="Arial"/>
          <w:color w:val="000000" w:themeColor="text1"/>
          <w:sz w:val="24"/>
          <w:szCs w:val="24"/>
          <w:lang w:eastAsia="ru-RU"/>
        </w:rPr>
        <w:t xml:space="preserve"> недопустимыми изображениями.</w:t>
      </w:r>
    </w:p>
    <w:p w14:paraId="2A650E48" w14:textId="4D1A5143"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bookmarkStart w:id="9" w:name="P626"/>
      <w:bookmarkEnd w:id="9"/>
      <w:r w:rsidRPr="003056F6">
        <w:rPr>
          <w:rFonts w:ascii="Arial" w:eastAsiaTheme="minorEastAsia" w:hAnsi="Arial" w:cs="Arial"/>
          <w:color w:val="000000" w:themeColor="text1"/>
          <w:sz w:val="24"/>
          <w:szCs w:val="24"/>
          <w:lang w:eastAsia="ru-RU"/>
        </w:rPr>
        <w:t>8. Запрещается размещать на территории, расположенной в радиусе 20 метров вокруг контейнерной площадки, порубочные остатки, мебель, бытовую технику и их части, остатки после проведения ремонта и строительства, коробки, ящики и иные упаковочные материалы, шины и запасные части транспортных средств, спортивный инвентарь.</w:t>
      </w:r>
    </w:p>
    <w:p w14:paraId="01E1ADA3" w14:textId="08149D40"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9. При соблюдении чистоты и порядка в местах общественного пользования, массового посещения и отдыха на территории </w:t>
      </w:r>
      <w:r w:rsidR="004632B5" w:rsidRPr="003056F6">
        <w:rPr>
          <w:rFonts w:ascii="Arial" w:eastAsiaTheme="minorEastAsia" w:hAnsi="Arial" w:cs="Arial"/>
          <w:color w:val="000000" w:themeColor="text1"/>
          <w:sz w:val="24"/>
          <w:szCs w:val="24"/>
          <w:lang w:eastAsia="ru-RU"/>
        </w:rPr>
        <w:t>Городского</w:t>
      </w:r>
      <w:r w:rsidR="00442E37" w:rsidRPr="003056F6">
        <w:rPr>
          <w:rFonts w:ascii="Arial" w:eastAsiaTheme="minorEastAsia" w:hAnsi="Arial" w:cs="Arial"/>
          <w:color w:val="000000" w:themeColor="text1"/>
          <w:sz w:val="24"/>
          <w:szCs w:val="24"/>
          <w:lang w:eastAsia="ru-RU"/>
        </w:rPr>
        <w:t xml:space="preserve"> округа Люберцы</w:t>
      </w:r>
      <w:r w:rsidRPr="003056F6">
        <w:rPr>
          <w:rFonts w:ascii="Arial" w:eastAsiaTheme="minorEastAsia" w:hAnsi="Arial" w:cs="Arial"/>
          <w:color w:val="000000" w:themeColor="text1"/>
          <w:sz w:val="24"/>
          <w:szCs w:val="24"/>
          <w:lang w:eastAsia="ru-RU"/>
        </w:rPr>
        <w:t xml:space="preserve"> должны соблюдаться требования, указанные в </w:t>
      </w:r>
      <w:hyperlink w:anchor="P600" w:tooltip="2. Требования к внешнему виду покрытия контейнерной площадки:">
        <w:r w:rsidRPr="003056F6">
          <w:rPr>
            <w:rFonts w:ascii="Arial" w:eastAsiaTheme="minorEastAsia" w:hAnsi="Arial" w:cs="Arial"/>
            <w:color w:val="000000" w:themeColor="text1"/>
            <w:sz w:val="24"/>
            <w:szCs w:val="24"/>
            <w:lang w:eastAsia="ru-RU"/>
          </w:rPr>
          <w:t>пунктах 2</w:t>
        </w:r>
      </w:hyperlink>
      <w:r w:rsidRPr="003056F6">
        <w:rPr>
          <w:rFonts w:ascii="Arial" w:eastAsiaTheme="minorEastAsia" w:hAnsi="Arial" w:cs="Arial"/>
          <w:color w:val="000000" w:themeColor="text1"/>
          <w:sz w:val="24"/>
          <w:szCs w:val="24"/>
          <w:lang w:eastAsia="ru-RU"/>
        </w:rPr>
        <w:t xml:space="preserve"> - </w:t>
      </w:r>
      <w:hyperlink w:anchor="P626" w:tooltip="8. Запрещается размещать на территории, расположенной в радиусе 20 метров вокруг контейнерной площадки, порубочные остатки, мебель, бытовую технику и их части, остатки после проведения ремонта и строительства, коробки, ящики и иные упаковочные материалы, шины ">
        <w:r w:rsidRPr="003056F6">
          <w:rPr>
            <w:rFonts w:ascii="Arial" w:eastAsiaTheme="minorEastAsia" w:hAnsi="Arial" w:cs="Arial"/>
            <w:color w:val="000000" w:themeColor="text1"/>
            <w:sz w:val="24"/>
            <w:szCs w:val="24"/>
            <w:lang w:eastAsia="ru-RU"/>
          </w:rPr>
          <w:t>8</w:t>
        </w:r>
      </w:hyperlink>
      <w:r w:rsidRPr="003056F6">
        <w:rPr>
          <w:rFonts w:ascii="Arial" w:eastAsiaTheme="minorEastAsia" w:hAnsi="Arial" w:cs="Arial"/>
          <w:color w:val="000000" w:themeColor="text1"/>
          <w:sz w:val="24"/>
          <w:szCs w:val="24"/>
          <w:lang w:eastAsia="ru-RU"/>
        </w:rPr>
        <w:t xml:space="preserve"> настоящей статьи.</w:t>
      </w:r>
    </w:p>
    <w:p w14:paraId="49CEF2A6"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p>
    <w:p w14:paraId="6787A03E" w14:textId="77777777" w:rsidR="003056F6" w:rsidRDefault="003056F6" w:rsidP="00B51094">
      <w:pPr>
        <w:widowControl w:val="0"/>
        <w:autoSpaceDE w:val="0"/>
        <w:autoSpaceDN w:val="0"/>
        <w:spacing w:after="0" w:line="240" w:lineRule="auto"/>
        <w:ind w:firstLine="709"/>
        <w:jc w:val="both"/>
        <w:outlineLvl w:val="2"/>
        <w:rPr>
          <w:rFonts w:ascii="Arial" w:eastAsiaTheme="minorEastAsia" w:hAnsi="Arial" w:cs="Arial"/>
          <w:b/>
          <w:color w:val="000000" w:themeColor="text1"/>
          <w:sz w:val="24"/>
          <w:szCs w:val="24"/>
          <w:lang w:eastAsia="ru-RU"/>
        </w:rPr>
      </w:pPr>
    </w:p>
    <w:p w14:paraId="08875987" w14:textId="77777777" w:rsidR="003056F6" w:rsidRDefault="003056F6" w:rsidP="00B51094">
      <w:pPr>
        <w:widowControl w:val="0"/>
        <w:autoSpaceDE w:val="0"/>
        <w:autoSpaceDN w:val="0"/>
        <w:spacing w:after="0" w:line="240" w:lineRule="auto"/>
        <w:ind w:firstLine="709"/>
        <w:jc w:val="both"/>
        <w:outlineLvl w:val="2"/>
        <w:rPr>
          <w:rFonts w:ascii="Arial" w:eastAsiaTheme="minorEastAsia" w:hAnsi="Arial" w:cs="Arial"/>
          <w:b/>
          <w:color w:val="000000" w:themeColor="text1"/>
          <w:sz w:val="24"/>
          <w:szCs w:val="24"/>
          <w:lang w:eastAsia="ru-RU"/>
        </w:rPr>
      </w:pPr>
    </w:p>
    <w:p w14:paraId="233F9922" w14:textId="591B548C" w:rsidR="00134078" w:rsidRPr="003056F6" w:rsidRDefault="00134078" w:rsidP="00B51094">
      <w:pPr>
        <w:widowControl w:val="0"/>
        <w:autoSpaceDE w:val="0"/>
        <w:autoSpaceDN w:val="0"/>
        <w:spacing w:after="0" w:line="240" w:lineRule="auto"/>
        <w:ind w:firstLine="709"/>
        <w:jc w:val="both"/>
        <w:outlineLvl w:val="2"/>
        <w:rPr>
          <w:rFonts w:ascii="Arial" w:eastAsiaTheme="minorEastAsia" w:hAnsi="Arial" w:cs="Arial"/>
          <w:b/>
          <w:color w:val="000000" w:themeColor="text1"/>
          <w:sz w:val="24"/>
          <w:szCs w:val="24"/>
          <w:lang w:eastAsia="ru-RU"/>
        </w:rPr>
      </w:pPr>
      <w:r w:rsidRPr="003056F6">
        <w:rPr>
          <w:rFonts w:ascii="Arial" w:eastAsiaTheme="minorEastAsia" w:hAnsi="Arial" w:cs="Arial"/>
          <w:b/>
          <w:color w:val="000000" w:themeColor="text1"/>
          <w:sz w:val="24"/>
          <w:szCs w:val="24"/>
          <w:lang w:eastAsia="ru-RU"/>
        </w:rPr>
        <w:lastRenderedPageBreak/>
        <w:t>Статья 1</w:t>
      </w:r>
      <w:r w:rsidR="00BE77C4" w:rsidRPr="003056F6">
        <w:rPr>
          <w:rFonts w:ascii="Arial" w:eastAsiaTheme="minorEastAsia" w:hAnsi="Arial" w:cs="Arial"/>
          <w:b/>
          <w:color w:val="000000" w:themeColor="text1"/>
          <w:sz w:val="24"/>
          <w:szCs w:val="24"/>
          <w:lang w:eastAsia="ru-RU"/>
        </w:rPr>
        <w:t>4</w:t>
      </w:r>
      <w:r w:rsidRPr="003056F6">
        <w:rPr>
          <w:rFonts w:ascii="Arial" w:eastAsiaTheme="minorEastAsia" w:hAnsi="Arial" w:cs="Arial"/>
          <w:b/>
          <w:color w:val="000000" w:themeColor="text1"/>
          <w:sz w:val="24"/>
          <w:szCs w:val="24"/>
          <w:lang w:eastAsia="ru-RU"/>
        </w:rPr>
        <w:t>. Площадки для выгула животных</w:t>
      </w:r>
    </w:p>
    <w:p w14:paraId="59E27B20"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p>
    <w:p w14:paraId="609A694B" w14:textId="05AC4485"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1. Площадки для выгула домашних животных должны размещаться </w:t>
      </w:r>
      <w:r w:rsidR="001A495B"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 xml:space="preserve">на территориях, свободных от зеленых насаждений, за пределами первого </w:t>
      </w:r>
      <w:r w:rsidR="0040186D"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и второго поясов зон санитарной охраны источников питьевого водоснабжения.</w:t>
      </w:r>
    </w:p>
    <w:p w14:paraId="1EC646F4" w14:textId="757FCF3A"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2. Размеры площадок для выгула собак, размещаемые на территориях жилого назначения должны составлять 400-600 кв. м, на прочих территориях - до 800 кв. м. В условиях сложившейся застройки можно принимать уменьшенный размер площадок, исходя из имеющихся территориальных возможностей. Доступность площадок - не далее 400 м. На территории микрорайонов с плотной жилой застройкой - не далее 600 м. Расстояние </w:t>
      </w:r>
      <w:r w:rsidR="0040186D"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 xml:space="preserve">от границы площадки до окон жилых и общественных зданий принимается </w:t>
      </w:r>
      <w:r w:rsidR="0040186D"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не менее 25 м, а до участков детских учреждений, школ, детских, спортивных площадок, площадок отдыха - не менее 40 м.</w:t>
      </w:r>
    </w:p>
    <w:p w14:paraId="379CB6EA" w14:textId="433DE9E4"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3. Перечень элементов благоустройства на территории площадки </w:t>
      </w:r>
      <w:r w:rsidR="0040186D"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для выгула животных включает: различные виды покрытия, ограждение, скамья (скамьи), урна (урны), осветительное и информационное оборудование.</w:t>
      </w:r>
    </w:p>
    <w:p w14:paraId="1221F24C" w14:textId="4FD53B60"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4. Для покрытия поверхности части площадки, предназначенной </w:t>
      </w:r>
      <w:r w:rsidR="0040186D"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для выгула животных, предусматривается выровненная поверхность, обеспечивающая хороший дренаж, не травмирующая конечности животных (газонное, песчаное, песчано-земляное), а также удобство для регулярной уборки и обновления. Поверхность части площадки, предназначенной для владельцев животных, проектируется с твердым или комбинированным видом покрытия (плитка, утопленная в газон, и др.). Подход к площадке оборудуется твердым видом покрытия.</w:t>
      </w:r>
    </w:p>
    <w:p w14:paraId="3B59056E" w14:textId="55A5AD09"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5. Ограждение специальной площадки для выгула животных должно быть высотой не менее 2,0 м. Расстояние между элементами и секциями ограждения, </w:t>
      </w:r>
      <w:r w:rsidR="001A495B"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 xml:space="preserve">его нижним краем и землей не должно позволять животному покинуть площадку </w:t>
      </w:r>
      <w:r w:rsidR="001A495B"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или причинить себе травму.</w:t>
      </w:r>
    </w:p>
    <w:p w14:paraId="61323329" w14:textId="4253B3F5"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6. На территории площадки размещается информационный стенд </w:t>
      </w:r>
      <w:r w:rsidR="0040186D"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с правилами пользования площадкой.</w:t>
      </w:r>
    </w:p>
    <w:p w14:paraId="5DE1A2CE"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7. Озеленение проектируется из периметральных плотных посадок высокого кустарника в виде живой изгороди или вертикального озеленения.</w:t>
      </w:r>
    </w:p>
    <w:p w14:paraId="342F9CCB"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p>
    <w:p w14:paraId="219ED710" w14:textId="30381223" w:rsidR="00134078" w:rsidRPr="003056F6" w:rsidRDefault="00134078" w:rsidP="00B51094">
      <w:pPr>
        <w:widowControl w:val="0"/>
        <w:autoSpaceDE w:val="0"/>
        <w:autoSpaceDN w:val="0"/>
        <w:spacing w:after="0" w:line="240" w:lineRule="auto"/>
        <w:ind w:firstLine="709"/>
        <w:jc w:val="both"/>
        <w:outlineLvl w:val="2"/>
        <w:rPr>
          <w:rFonts w:ascii="Arial" w:eastAsiaTheme="minorEastAsia" w:hAnsi="Arial" w:cs="Arial"/>
          <w:b/>
          <w:color w:val="000000" w:themeColor="text1"/>
          <w:sz w:val="24"/>
          <w:szCs w:val="24"/>
          <w:lang w:eastAsia="ru-RU"/>
        </w:rPr>
      </w:pPr>
      <w:r w:rsidRPr="003056F6">
        <w:rPr>
          <w:rFonts w:ascii="Arial" w:eastAsiaTheme="minorEastAsia" w:hAnsi="Arial" w:cs="Arial"/>
          <w:b/>
          <w:color w:val="000000" w:themeColor="text1"/>
          <w:sz w:val="24"/>
          <w:szCs w:val="24"/>
          <w:lang w:eastAsia="ru-RU"/>
        </w:rPr>
        <w:t>Статья 1</w:t>
      </w:r>
      <w:r w:rsidR="00BE77C4" w:rsidRPr="003056F6">
        <w:rPr>
          <w:rFonts w:ascii="Arial" w:eastAsiaTheme="minorEastAsia" w:hAnsi="Arial" w:cs="Arial"/>
          <w:b/>
          <w:color w:val="000000" w:themeColor="text1"/>
          <w:sz w:val="24"/>
          <w:szCs w:val="24"/>
          <w:lang w:eastAsia="ru-RU"/>
        </w:rPr>
        <w:t>5</w:t>
      </w:r>
      <w:r w:rsidRPr="003056F6">
        <w:rPr>
          <w:rFonts w:ascii="Arial" w:eastAsiaTheme="minorEastAsia" w:hAnsi="Arial" w:cs="Arial"/>
          <w:b/>
          <w:color w:val="000000" w:themeColor="text1"/>
          <w:sz w:val="24"/>
          <w:szCs w:val="24"/>
          <w:lang w:eastAsia="ru-RU"/>
        </w:rPr>
        <w:t>. Площадки для дрессировки собак</w:t>
      </w:r>
    </w:p>
    <w:p w14:paraId="65AD46F2"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p>
    <w:p w14:paraId="43878C5A" w14:textId="202B8EEE"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1. Площадки для дрессировки собак размещаются на удалении </w:t>
      </w:r>
      <w:r w:rsidR="0040186D"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от застройки жилого и общественного назначения не менее чем на 50 м.</w:t>
      </w:r>
    </w:p>
    <w:p w14:paraId="42203BC0" w14:textId="4216FA88"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2. Обязательный перечень элементов благоустройства территории </w:t>
      </w:r>
      <w:r w:rsidR="0040186D"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на площадке для дрессировки собак включает: мягкие или газонные виды покрытия, ограждение, скамьи и урны (не менее 2-х на площадку), информационный стенд, осветительное оборудование, специальное тренировочное оборудование.</w:t>
      </w:r>
    </w:p>
    <w:p w14:paraId="69A11388"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3. Покрытие площадки предусматривают имеющим ровную поверхность, обеспечивающую хороший дренаж, не травмирующую конечности собак (газонное, песчаное, песчано-земляное), а также удобным для регулярной уборки и обновления.</w:t>
      </w:r>
    </w:p>
    <w:p w14:paraId="63773FFD" w14:textId="4FEC28E1"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4. Ограждение должно быть представлено забором (металлическая сетка) высотой не менее 2,0 м. Расстояние между элементами и секциями ограждения, </w:t>
      </w:r>
      <w:r w:rsidR="001A495B"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его нижним краем и землей, предусматриваются не позволяющим собаке покидать площадку или причинять себе травму.</w:t>
      </w:r>
    </w:p>
    <w:p w14:paraId="70DEC937" w14:textId="0696047C"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5. Площадки для дрессировки собак оборудуются учебными, тренировочными, спортивными снарядами и сооружениями, навесом от дождя, утепленным бытовым помещением для хранения инвентаря, оборудования </w:t>
      </w:r>
      <w:r w:rsidR="0040186D"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и отдыха инструкторов.</w:t>
      </w:r>
    </w:p>
    <w:p w14:paraId="2DDA29EF" w14:textId="3CF12DB0"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p>
    <w:p w14:paraId="0B7293AE" w14:textId="77777777" w:rsidR="006F11E1" w:rsidRPr="003056F6" w:rsidRDefault="006F11E1"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p>
    <w:p w14:paraId="25877F7B" w14:textId="48AFD319" w:rsidR="00134078" w:rsidRPr="003056F6" w:rsidRDefault="00134078" w:rsidP="00B51094">
      <w:pPr>
        <w:widowControl w:val="0"/>
        <w:autoSpaceDE w:val="0"/>
        <w:autoSpaceDN w:val="0"/>
        <w:spacing w:after="0" w:line="240" w:lineRule="auto"/>
        <w:ind w:firstLine="709"/>
        <w:jc w:val="both"/>
        <w:outlineLvl w:val="2"/>
        <w:rPr>
          <w:rFonts w:ascii="Arial" w:eastAsiaTheme="minorEastAsia" w:hAnsi="Arial" w:cs="Arial"/>
          <w:b/>
          <w:color w:val="000000" w:themeColor="text1"/>
          <w:sz w:val="24"/>
          <w:szCs w:val="24"/>
          <w:lang w:eastAsia="ru-RU"/>
        </w:rPr>
      </w:pPr>
      <w:r w:rsidRPr="003056F6">
        <w:rPr>
          <w:rFonts w:ascii="Arial" w:eastAsiaTheme="minorEastAsia" w:hAnsi="Arial" w:cs="Arial"/>
          <w:b/>
          <w:color w:val="000000" w:themeColor="text1"/>
          <w:sz w:val="24"/>
          <w:szCs w:val="24"/>
          <w:lang w:eastAsia="ru-RU"/>
        </w:rPr>
        <w:t>Статья 1</w:t>
      </w:r>
      <w:r w:rsidR="00E45A46" w:rsidRPr="003056F6">
        <w:rPr>
          <w:rFonts w:ascii="Arial" w:eastAsiaTheme="minorEastAsia" w:hAnsi="Arial" w:cs="Arial"/>
          <w:b/>
          <w:color w:val="000000" w:themeColor="text1"/>
          <w:sz w:val="24"/>
          <w:szCs w:val="24"/>
          <w:lang w:eastAsia="ru-RU"/>
        </w:rPr>
        <w:t>6</w:t>
      </w:r>
      <w:r w:rsidRPr="003056F6">
        <w:rPr>
          <w:rFonts w:ascii="Arial" w:eastAsiaTheme="minorEastAsia" w:hAnsi="Arial" w:cs="Arial"/>
          <w:b/>
          <w:color w:val="000000" w:themeColor="text1"/>
          <w:sz w:val="24"/>
          <w:szCs w:val="24"/>
          <w:lang w:eastAsia="ru-RU"/>
        </w:rPr>
        <w:t xml:space="preserve">. Площадки автостоянок, размещение и хранение транспортных средств на территории </w:t>
      </w:r>
      <w:r w:rsidR="004632B5" w:rsidRPr="003056F6">
        <w:rPr>
          <w:rFonts w:ascii="Arial" w:eastAsiaTheme="minorEastAsia" w:hAnsi="Arial" w:cs="Arial"/>
          <w:b/>
          <w:color w:val="000000" w:themeColor="text1"/>
          <w:sz w:val="24"/>
          <w:szCs w:val="24"/>
          <w:lang w:eastAsia="ru-RU"/>
        </w:rPr>
        <w:t>Городского</w:t>
      </w:r>
      <w:r w:rsidR="00442E37" w:rsidRPr="003056F6">
        <w:rPr>
          <w:rFonts w:ascii="Arial" w:eastAsiaTheme="minorEastAsia" w:hAnsi="Arial" w:cs="Arial"/>
          <w:b/>
          <w:color w:val="000000" w:themeColor="text1"/>
          <w:sz w:val="24"/>
          <w:szCs w:val="24"/>
          <w:lang w:eastAsia="ru-RU"/>
        </w:rPr>
        <w:t xml:space="preserve"> округа Люберцы</w:t>
      </w:r>
    </w:p>
    <w:p w14:paraId="5A325A5D"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p>
    <w:p w14:paraId="58C182F7" w14:textId="2F33136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1. На территории </w:t>
      </w:r>
      <w:r w:rsidR="004632B5" w:rsidRPr="003056F6">
        <w:rPr>
          <w:rFonts w:ascii="Arial" w:eastAsiaTheme="minorEastAsia" w:hAnsi="Arial" w:cs="Arial"/>
          <w:color w:val="000000" w:themeColor="text1"/>
          <w:sz w:val="24"/>
          <w:szCs w:val="24"/>
          <w:lang w:eastAsia="ru-RU"/>
        </w:rPr>
        <w:t>Городского</w:t>
      </w:r>
      <w:r w:rsidR="00442E37" w:rsidRPr="003056F6">
        <w:rPr>
          <w:rFonts w:ascii="Arial" w:eastAsiaTheme="minorEastAsia" w:hAnsi="Arial" w:cs="Arial"/>
          <w:color w:val="000000" w:themeColor="text1"/>
          <w:sz w:val="24"/>
          <w:szCs w:val="24"/>
          <w:lang w:eastAsia="ru-RU"/>
        </w:rPr>
        <w:t xml:space="preserve"> округа Люберцы</w:t>
      </w:r>
      <w:r w:rsidRPr="003056F6">
        <w:rPr>
          <w:rFonts w:ascii="Arial" w:eastAsiaTheme="minorEastAsia" w:hAnsi="Arial" w:cs="Arial"/>
          <w:color w:val="000000" w:themeColor="text1"/>
          <w:sz w:val="24"/>
          <w:szCs w:val="24"/>
          <w:lang w:eastAsia="ru-RU"/>
        </w:rPr>
        <w:t xml:space="preserve"> предусматриваются следующие виды автостоянок: кратковременного и длительного хранения автомобилей; уличные (в виде парковок на проезжей части, обозначенных разметкой); внеуличные (в виде </w:t>
      </w:r>
      <w:r w:rsidR="001A12B7" w:rsidRPr="003056F6">
        <w:rPr>
          <w:rFonts w:ascii="Arial" w:eastAsiaTheme="minorEastAsia" w:hAnsi="Arial" w:cs="Arial"/>
          <w:color w:val="000000" w:themeColor="text1"/>
          <w:sz w:val="24"/>
          <w:szCs w:val="24"/>
          <w:lang w:eastAsia="ru-RU"/>
        </w:rPr>
        <w:t>«</w:t>
      </w:r>
      <w:r w:rsidRPr="003056F6">
        <w:rPr>
          <w:rFonts w:ascii="Arial" w:eastAsiaTheme="minorEastAsia" w:hAnsi="Arial" w:cs="Arial"/>
          <w:color w:val="000000" w:themeColor="text1"/>
          <w:sz w:val="24"/>
          <w:szCs w:val="24"/>
          <w:lang w:eastAsia="ru-RU"/>
        </w:rPr>
        <w:t>карманов</w:t>
      </w:r>
      <w:r w:rsidR="001A12B7" w:rsidRPr="003056F6">
        <w:rPr>
          <w:rFonts w:ascii="Arial" w:eastAsiaTheme="minorEastAsia" w:hAnsi="Arial" w:cs="Arial"/>
          <w:color w:val="000000" w:themeColor="text1"/>
          <w:sz w:val="24"/>
          <w:szCs w:val="24"/>
          <w:lang w:eastAsia="ru-RU"/>
        </w:rPr>
        <w:t>»</w:t>
      </w:r>
      <w:r w:rsidRPr="003056F6">
        <w:rPr>
          <w:rFonts w:ascii="Arial" w:eastAsiaTheme="minorEastAsia" w:hAnsi="Arial" w:cs="Arial"/>
          <w:color w:val="000000" w:themeColor="text1"/>
          <w:sz w:val="24"/>
          <w:szCs w:val="24"/>
          <w:lang w:eastAsia="ru-RU"/>
        </w:rPr>
        <w:t xml:space="preserve"> и отступов от проезжей части); гостевые (на участке жилой застройки); для хранения автомобилей населения (микрорайонные, районные); </w:t>
      </w:r>
      <w:proofErr w:type="spellStart"/>
      <w:r w:rsidRPr="003056F6">
        <w:rPr>
          <w:rFonts w:ascii="Arial" w:eastAsiaTheme="minorEastAsia" w:hAnsi="Arial" w:cs="Arial"/>
          <w:color w:val="000000" w:themeColor="text1"/>
          <w:sz w:val="24"/>
          <w:szCs w:val="24"/>
          <w:lang w:eastAsia="ru-RU"/>
        </w:rPr>
        <w:t>приобъектные</w:t>
      </w:r>
      <w:proofErr w:type="spellEnd"/>
      <w:r w:rsidRPr="003056F6">
        <w:rPr>
          <w:rFonts w:ascii="Arial" w:eastAsiaTheme="minorEastAsia" w:hAnsi="Arial" w:cs="Arial"/>
          <w:color w:val="000000" w:themeColor="text1"/>
          <w:sz w:val="24"/>
          <w:szCs w:val="24"/>
          <w:lang w:eastAsia="ru-RU"/>
        </w:rPr>
        <w:t xml:space="preserve"> (у объекта или группы объектов); прочие (грузовые, перехватывающие и др.).</w:t>
      </w:r>
    </w:p>
    <w:p w14:paraId="12CA2E20" w14:textId="7B6523B8"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2. Не допускается проектировать размещение площадок для автостоянок </w:t>
      </w:r>
      <w:r w:rsidR="0040186D"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 xml:space="preserve">в зоне остановок пассажирского транспорта. Организацию заездов </w:t>
      </w:r>
      <w:r w:rsidR="00495B07"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на автостоянки предусматривают не ближе 15 м от конца или начала посадочной площадки.</w:t>
      </w:r>
    </w:p>
    <w:p w14:paraId="715846C8" w14:textId="04DF2FB9"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При проектировании, реконструкции площадок автостоянок необходимо предусматривать установку программно-технических комплексов видеонаблюдения, их подключение в соответствии с требованиями, установленными уполномоченным органом.</w:t>
      </w:r>
    </w:p>
    <w:p w14:paraId="62A05998" w14:textId="243A3DD3" w:rsidR="00134078" w:rsidRPr="003056F6" w:rsidRDefault="00495B07"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3</w:t>
      </w:r>
      <w:r w:rsidR="00134078" w:rsidRPr="003056F6">
        <w:rPr>
          <w:rFonts w:ascii="Arial" w:eastAsiaTheme="minorEastAsia" w:hAnsi="Arial" w:cs="Arial"/>
          <w:color w:val="000000" w:themeColor="text1"/>
          <w:sz w:val="24"/>
          <w:szCs w:val="24"/>
          <w:lang w:eastAsia="ru-RU"/>
        </w:rPr>
        <w:t xml:space="preserve">. Обязательный перечень элементов благоустройства территории </w:t>
      </w:r>
      <w:r w:rsidR="00037F45" w:rsidRPr="003056F6">
        <w:rPr>
          <w:rFonts w:ascii="Arial" w:eastAsiaTheme="minorEastAsia" w:hAnsi="Arial" w:cs="Arial"/>
          <w:color w:val="000000" w:themeColor="text1"/>
          <w:sz w:val="24"/>
          <w:szCs w:val="24"/>
          <w:lang w:eastAsia="ru-RU"/>
        </w:rPr>
        <w:br/>
      </w:r>
      <w:r w:rsidR="00134078" w:rsidRPr="003056F6">
        <w:rPr>
          <w:rFonts w:ascii="Arial" w:eastAsiaTheme="minorEastAsia" w:hAnsi="Arial" w:cs="Arial"/>
          <w:color w:val="000000" w:themeColor="text1"/>
          <w:sz w:val="24"/>
          <w:szCs w:val="24"/>
          <w:lang w:eastAsia="ru-RU"/>
        </w:rPr>
        <w:t xml:space="preserve">на площадках автостоянок включает: твердые виды покрытия (железобетонное, бетонное, асфальтобетонное или щебеночное покрытие); элементы сопряжения поверхностей; разделительные элементы; осветительное и информационное оборудование; подъездные пути с твердым покрытием. Площадки </w:t>
      </w:r>
      <w:r w:rsidR="0040186D" w:rsidRPr="003056F6">
        <w:rPr>
          <w:rFonts w:ascii="Arial" w:eastAsiaTheme="minorEastAsia" w:hAnsi="Arial" w:cs="Arial"/>
          <w:color w:val="000000" w:themeColor="text1"/>
          <w:sz w:val="24"/>
          <w:szCs w:val="24"/>
          <w:lang w:eastAsia="ru-RU"/>
        </w:rPr>
        <w:br/>
      </w:r>
      <w:r w:rsidR="00134078" w:rsidRPr="003056F6">
        <w:rPr>
          <w:rFonts w:ascii="Arial" w:eastAsiaTheme="minorEastAsia" w:hAnsi="Arial" w:cs="Arial"/>
          <w:color w:val="000000" w:themeColor="text1"/>
          <w:sz w:val="24"/>
          <w:szCs w:val="24"/>
          <w:lang w:eastAsia="ru-RU"/>
        </w:rPr>
        <w:t>для длительного хранения автомобилей могут быть оборудованы навесами, легкими ограждениями боксов, смотровыми эстакадами.</w:t>
      </w:r>
    </w:p>
    <w:p w14:paraId="3C9A0EA3"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Сопряжение покрытия площадки с проездом выполняется в одном уровне без укладки бортового камня.</w:t>
      </w:r>
    </w:p>
    <w:p w14:paraId="7D3044B3"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Разделительные элементы на площадках могут быть выполнены в виде разметки (белых полос), озелененных полос (газонов), мобильного озеленения.</w:t>
      </w:r>
    </w:p>
    <w:p w14:paraId="3FC87DCA" w14:textId="7EC20847" w:rsidR="00134078" w:rsidRPr="003056F6" w:rsidRDefault="00495B07"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4</w:t>
      </w:r>
      <w:r w:rsidR="00134078" w:rsidRPr="003056F6">
        <w:rPr>
          <w:rFonts w:ascii="Arial" w:eastAsiaTheme="minorEastAsia" w:hAnsi="Arial" w:cs="Arial"/>
          <w:color w:val="000000" w:themeColor="text1"/>
          <w:sz w:val="24"/>
          <w:szCs w:val="24"/>
          <w:lang w:eastAsia="ru-RU"/>
        </w:rPr>
        <w:t xml:space="preserve">. Размещение и хранение личного легкового автотранспорта на дворовых </w:t>
      </w:r>
      <w:r w:rsidR="00037F45" w:rsidRPr="003056F6">
        <w:rPr>
          <w:rFonts w:ascii="Arial" w:eastAsiaTheme="minorEastAsia" w:hAnsi="Arial" w:cs="Arial"/>
          <w:color w:val="000000" w:themeColor="text1"/>
          <w:sz w:val="24"/>
          <w:szCs w:val="24"/>
          <w:lang w:eastAsia="ru-RU"/>
        </w:rPr>
        <w:br/>
      </w:r>
      <w:r w:rsidR="00134078" w:rsidRPr="003056F6">
        <w:rPr>
          <w:rFonts w:ascii="Arial" w:eastAsiaTheme="minorEastAsia" w:hAnsi="Arial" w:cs="Arial"/>
          <w:color w:val="000000" w:themeColor="text1"/>
          <w:sz w:val="24"/>
          <w:szCs w:val="24"/>
          <w:lang w:eastAsia="ru-RU"/>
        </w:rPr>
        <w:t xml:space="preserve">и внутриквартальных территориях допускаются в один ряд в отведенных </w:t>
      </w:r>
      <w:r w:rsidR="0040186D" w:rsidRPr="003056F6">
        <w:rPr>
          <w:rFonts w:ascii="Arial" w:eastAsiaTheme="minorEastAsia" w:hAnsi="Arial" w:cs="Arial"/>
          <w:color w:val="000000" w:themeColor="text1"/>
          <w:sz w:val="24"/>
          <w:szCs w:val="24"/>
          <w:lang w:eastAsia="ru-RU"/>
        </w:rPr>
        <w:br/>
      </w:r>
      <w:r w:rsidR="00134078" w:rsidRPr="003056F6">
        <w:rPr>
          <w:rFonts w:ascii="Arial" w:eastAsiaTheme="minorEastAsia" w:hAnsi="Arial" w:cs="Arial"/>
          <w:color w:val="000000" w:themeColor="text1"/>
          <w:sz w:val="24"/>
          <w:szCs w:val="24"/>
          <w:lang w:eastAsia="ru-RU"/>
        </w:rPr>
        <w:t>для этой цели местах, при этом собственники (правообладатели) транспортных средств должны размещать свои транспортные средства способом, обеспечивающим беспрепятственное продвижение уборочной и специальной техники по указанным территориям.</w:t>
      </w:r>
    </w:p>
    <w:p w14:paraId="49AD432E" w14:textId="72183BCF" w:rsidR="00495B07" w:rsidRPr="003056F6" w:rsidRDefault="00495B07" w:rsidP="00495B07">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Размещение (за исключением погрузки или разгрузки) и хранение транспортных средств, предназначенных для перевозки грузов (за исключением прицепов к легковым пассажирским транспортным средствам), на дворовых </w:t>
      </w:r>
      <w:r w:rsidRPr="003056F6">
        <w:rPr>
          <w:rFonts w:ascii="Arial" w:eastAsiaTheme="minorEastAsia" w:hAnsi="Arial" w:cs="Arial"/>
          <w:color w:val="000000" w:themeColor="text1"/>
          <w:sz w:val="24"/>
          <w:szCs w:val="24"/>
          <w:lang w:eastAsia="ru-RU"/>
        </w:rPr>
        <w:br/>
        <w:t>и внутриквартальных территориях не допускается.</w:t>
      </w:r>
    </w:p>
    <w:p w14:paraId="6B080AA3" w14:textId="26BB6438" w:rsidR="00495B07" w:rsidRPr="003056F6" w:rsidRDefault="00495B07" w:rsidP="00495B07">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В случае размещения транспортного средства способом, создающим препятствие продвижению уборочной или специальной техники </w:t>
      </w:r>
      <w:r w:rsidRPr="003056F6">
        <w:rPr>
          <w:rFonts w:ascii="Arial" w:eastAsiaTheme="minorEastAsia" w:hAnsi="Arial" w:cs="Arial"/>
          <w:color w:val="000000" w:themeColor="text1"/>
          <w:sz w:val="24"/>
          <w:szCs w:val="24"/>
          <w:lang w:eastAsia="ru-RU"/>
        </w:rPr>
        <w:br/>
        <w:t>по общественным территориям, внутриквартальным проездам, дворовым территориям в соответствии с требованиями, установленными правилами благоустройства территории муниципальных образований, перемещение транспортного средства осуществляется в порядке, установленном органом местного самоуправления.</w:t>
      </w:r>
    </w:p>
    <w:p w14:paraId="39129B12" w14:textId="121F6A74" w:rsidR="00495B07" w:rsidRPr="003056F6" w:rsidRDefault="00495B07" w:rsidP="00495B07">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Перемещение транспортного средства осуществляется бесплатно для его владельца.</w:t>
      </w:r>
    </w:p>
    <w:p w14:paraId="2E953868" w14:textId="7E008118" w:rsidR="00495B07" w:rsidRPr="003056F6" w:rsidRDefault="00495B07" w:rsidP="00495B07">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5. При обнаружении брошенных, разукомплектованных транспортных средств, органы местного самоуправления инициируют обращения в суд </w:t>
      </w:r>
      <w:r w:rsidRPr="003056F6">
        <w:rPr>
          <w:rFonts w:ascii="Arial" w:eastAsiaTheme="minorEastAsia" w:hAnsi="Arial" w:cs="Arial"/>
          <w:color w:val="000000" w:themeColor="text1"/>
          <w:sz w:val="24"/>
          <w:szCs w:val="24"/>
          <w:lang w:eastAsia="ru-RU"/>
        </w:rPr>
        <w:br/>
        <w:t>для признания таких транспортных средств бесхозяйными.</w:t>
      </w:r>
    </w:p>
    <w:p w14:paraId="640756C9" w14:textId="77777777" w:rsidR="00495B07" w:rsidRPr="003056F6" w:rsidRDefault="00495B07" w:rsidP="00495B07">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lastRenderedPageBreak/>
        <w:t>Транспортное средство, признанное в установленном законодательством Российской Федерации порядке бесхозяйным, в месячный срок подлежит вывозу в специально отведенные места. Порядок вывоза и места утилизации транспортных средств определяются органами местного самоуправления.</w:t>
      </w:r>
    </w:p>
    <w:p w14:paraId="7EA4D5F7" w14:textId="77777777" w:rsidR="00495B07" w:rsidRPr="003056F6" w:rsidRDefault="00495B07" w:rsidP="00495B07">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6. Порядок установки боксовых гаражей, "ракушек", "пеналов" определяется органами местного самоуправления.</w:t>
      </w:r>
    </w:p>
    <w:p w14:paraId="50A93FF6" w14:textId="758EB7DA" w:rsidR="00495B07" w:rsidRPr="003056F6" w:rsidRDefault="00495B07" w:rsidP="00495B07">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7. Расстояние от наземных и наземно-подземных гаражей и станций технического обслуживания, автомобильных моек до жилых домов </w:t>
      </w:r>
      <w:r w:rsidRPr="003056F6">
        <w:rPr>
          <w:rFonts w:ascii="Arial" w:eastAsiaTheme="minorEastAsia" w:hAnsi="Arial" w:cs="Arial"/>
          <w:color w:val="000000" w:themeColor="text1"/>
          <w:sz w:val="24"/>
          <w:szCs w:val="24"/>
          <w:lang w:eastAsia="ru-RU"/>
        </w:rPr>
        <w:br/>
        <w:t xml:space="preserve">и общественных зданий, а также до участков школ, детских яслей-садов </w:t>
      </w:r>
      <w:r w:rsidRPr="003056F6">
        <w:rPr>
          <w:rFonts w:ascii="Arial" w:eastAsiaTheme="minorEastAsia" w:hAnsi="Arial" w:cs="Arial"/>
          <w:color w:val="000000" w:themeColor="text1"/>
          <w:sz w:val="24"/>
          <w:szCs w:val="24"/>
          <w:lang w:eastAsia="ru-RU"/>
        </w:rPr>
        <w:br/>
        <w:t>и лечебных учреждений стационарного типа, размещаемых на селитебных территориях, должно соответствовать санитарным нормам и требованиям.</w:t>
      </w:r>
    </w:p>
    <w:p w14:paraId="75729252" w14:textId="7F30201A" w:rsidR="00134078" w:rsidRPr="003056F6" w:rsidRDefault="00495B07" w:rsidP="00495B07">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8. Размещение и хранение транспортных средств на площадках автостоянок, расположенных на землях государственной или муниципальной собственности, может осуществляться на платной основе в соответствии </w:t>
      </w:r>
      <w:r w:rsidRPr="003056F6">
        <w:rPr>
          <w:rFonts w:ascii="Arial" w:eastAsiaTheme="minorEastAsia" w:hAnsi="Arial" w:cs="Arial"/>
          <w:color w:val="000000" w:themeColor="text1"/>
          <w:sz w:val="24"/>
          <w:szCs w:val="24"/>
          <w:lang w:eastAsia="ru-RU"/>
        </w:rPr>
        <w:br/>
        <w:t>с нормативным правовым актом Правительства Московской области или нормативным правовым актом органа местного самоуправления соответственно.</w:t>
      </w:r>
    </w:p>
    <w:p w14:paraId="01A393AE" w14:textId="77777777" w:rsidR="00495B07" w:rsidRPr="003056F6" w:rsidRDefault="00495B07" w:rsidP="00495B07">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p>
    <w:p w14:paraId="31379C8B" w14:textId="77777777" w:rsidR="00C62971" w:rsidRPr="003056F6" w:rsidRDefault="00C62971" w:rsidP="00B51094">
      <w:pPr>
        <w:widowControl w:val="0"/>
        <w:autoSpaceDE w:val="0"/>
        <w:autoSpaceDN w:val="0"/>
        <w:spacing w:after="0" w:line="240" w:lineRule="auto"/>
        <w:ind w:firstLine="709"/>
        <w:jc w:val="both"/>
        <w:outlineLvl w:val="2"/>
        <w:rPr>
          <w:rFonts w:ascii="Arial" w:eastAsiaTheme="minorEastAsia" w:hAnsi="Arial" w:cs="Arial"/>
          <w:b/>
          <w:color w:val="000000" w:themeColor="text1"/>
          <w:sz w:val="24"/>
          <w:szCs w:val="24"/>
          <w:lang w:eastAsia="ru-RU"/>
        </w:rPr>
      </w:pPr>
    </w:p>
    <w:p w14:paraId="0A1128AC" w14:textId="77777777" w:rsidR="00C62971" w:rsidRPr="003056F6" w:rsidRDefault="00C62971" w:rsidP="00B51094">
      <w:pPr>
        <w:widowControl w:val="0"/>
        <w:autoSpaceDE w:val="0"/>
        <w:autoSpaceDN w:val="0"/>
        <w:spacing w:after="0" w:line="240" w:lineRule="auto"/>
        <w:ind w:firstLine="709"/>
        <w:jc w:val="both"/>
        <w:outlineLvl w:val="2"/>
        <w:rPr>
          <w:rFonts w:ascii="Arial" w:eastAsiaTheme="minorEastAsia" w:hAnsi="Arial" w:cs="Arial"/>
          <w:b/>
          <w:color w:val="000000" w:themeColor="text1"/>
          <w:sz w:val="24"/>
          <w:szCs w:val="24"/>
          <w:lang w:eastAsia="ru-RU"/>
        </w:rPr>
      </w:pPr>
    </w:p>
    <w:p w14:paraId="47644A8D" w14:textId="3D7D46C8" w:rsidR="00134078" w:rsidRPr="003056F6" w:rsidRDefault="00134078" w:rsidP="00B51094">
      <w:pPr>
        <w:widowControl w:val="0"/>
        <w:autoSpaceDE w:val="0"/>
        <w:autoSpaceDN w:val="0"/>
        <w:spacing w:after="0" w:line="240" w:lineRule="auto"/>
        <w:ind w:firstLine="709"/>
        <w:jc w:val="both"/>
        <w:outlineLvl w:val="2"/>
        <w:rPr>
          <w:rFonts w:ascii="Arial" w:eastAsiaTheme="minorEastAsia" w:hAnsi="Arial" w:cs="Arial"/>
          <w:b/>
          <w:color w:val="000000" w:themeColor="text1"/>
          <w:sz w:val="24"/>
          <w:szCs w:val="24"/>
          <w:lang w:eastAsia="ru-RU"/>
        </w:rPr>
      </w:pPr>
      <w:r w:rsidRPr="003056F6">
        <w:rPr>
          <w:rFonts w:ascii="Arial" w:eastAsiaTheme="minorEastAsia" w:hAnsi="Arial" w:cs="Arial"/>
          <w:b/>
          <w:color w:val="000000" w:themeColor="text1"/>
          <w:sz w:val="24"/>
          <w:szCs w:val="24"/>
          <w:lang w:eastAsia="ru-RU"/>
        </w:rPr>
        <w:t>Статья 1</w:t>
      </w:r>
      <w:r w:rsidR="00495B07" w:rsidRPr="003056F6">
        <w:rPr>
          <w:rFonts w:ascii="Arial" w:eastAsiaTheme="minorEastAsia" w:hAnsi="Arial" w:cs="Arial"/>
          <w:b/>
          <w:color w:val="000000" w:themeColor="text1"/>
          <w:sz w:val="24"/>
          <w:szCs w:val="24"/>
          <w:lang w:eastAsia="ru-RU"/>
        </w:rPr>
        <w:t>7</w:t>
      </w:r>
      <w:r w:rsidRPr="003056F6">
        <w:rPr>
          <w:rFonts w:ascii="Arial" w:eastAsiaTheme="minorEastAsia" w:hAnsi="Arial" w:cs="Arial"/>
          <w:b/>
          <w:color w:val="000000" w:themeColor="text1"/>
          <w:sz w:val="24"/>
          <w:szCs w:val="24"/>
          <w:lang w:eastAsia="ru-RU"/>
        </w:rPr>
        <w:t>. Основные требования по организации освещения</w:t>
      </w:r>
    </w:p>
    <w:p w14:paraId="6D8CD950"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p>
    <w:p w14:paraId="4F79C6F3" w14:textId="423C5D7F"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1. Освещение улиц, дорог и площадей территории </w:t>
      </w:r>
      <w:r w:rsidR="004632B5" w:rsidRPr="003056F6">
        <w:rPr>
          <w:rFonts w:ascii="Arial" w:eastAsiaTheme="minorEastAsia" w:hAnsi="Arial" w:cs="Arial"/>
          <w:color w:val="000000" w:themeColor="text1"/>
          <w:sz w:val="24"/>
          <w:szCs w:val="24"/>
          <w:lang w:eastAsia="ru-RU"/>
        </w:rPr>
        <w:t>Городского</w:t>
      </w:r>
      <w:r w:rsidR="00442E37" w:rsidRPr="003056F6">
        <w:rPr>
          <w:rFonts w:ascii="Arial" w:eastAsiaTheme="minorEastAsia" w:hAnsi="Arial" w:cs="Arial"/>
          <w:color w:val="000000" w:themeColor="text1"/>
          <w:sz w:val="24"/>
          <w:szCs w:val="24"/>
          <w:lang w:eastAsia="ru-RU"/>
        </w:rPr>
        <w:t xml:space="preserve"> округа Люберцы</w:t>
      </w:r>
      <w:r w:rsidRPr="003056F6">
        <w:rPr>
          <w:rFonts w:ascii="Arial" w:eastAsiaTheme="minorEastAsia" w:hAnsi="Arial" w:cs="Arial"/>
          <w:color w:val="000000" w:themeColor="text1"/>
          <w:sz w:val="24"/>
          <w:szCs w:val="24"/>
          <w:lang w:eastAsia="ru-RU"/>
        </w:rPr>
        <w:t xml:space="preserve"> выполняется в соответствии с настоящими Правилами </w:t>
      </w:r>
      <w:r w:rsidR="0040186D"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и нормативными правовыми актами Московской области, устанавливающими требования к организации наружного освещения.</w:t>
      </w:r>
    </w:p>
    <w:p w14:paraId="0DD23FE8" w14:textId="760ADDA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2. Освещение улиц, дорог и площадей территории </w:t>
      </w:r>
      <w:r w:rsidR="004632B5" w:rsidRPr="003056F6">
        <w:rPr>
          <w:rFonts w:ascii="Arial" w:eastAsiaTheme="minorEastAsia" w:hAnsi="Arial" w:cs="Arial"/>
          <w:color w:val="000000" w:themeColor="text1"/>
          <w:sz w:val="24"/>
          <w:szCs w:val="24"/>
          <w:lang w:eastAsia="ru-RU"/>
        </w:rPr>
        <w:t>Городского</w:t>
      </w:r>
      <w:r w:rsidR="00442E37" w:rsidRPr="003056F6">
        <w:rPr>
          <w:rFonts w:ascii="Arial" w:eastAsiaTheme="minorEastAsia" w:hAnsi="Arial" w:cs="Arial"/>
          <w:color w:val="000000" w:themeColor="text1"/>
          <w:sz w:val="24"/>
          <w:szCs w:val="24"/>
          <w:lang w:eastAsia="ru-RU"/>
        </w:rPr>
        <w:t xml:space="preserve"> округа Люберцы</w:t>
      </w:r>
      <w:r w:rsidRPr="003056F6">
        <w:rPr>
          <w:rFonts w:ascii="Arial" w:eastAsiaTheme="minorEastAsia" w:hAnsi="Arial" w:cs="Arial"/>
          <w:color w:val="000000" w:themeColor="text1"/>
          <w:sz w:val="24"/>
          <w:szCs w:val="24"/>
          <w:lang w:eastAsia="ru-RU"/>
        </w:rPr>
        <w:t xml:space="preserve"> выполняется светильниками, располагаемыми на опорах или тросах. Освещение тротуаров и подъездов на территории </w:t>
      </w:r>
      <w:r w:rsidR="004632B5" w:rsidRPr="003056F6">
        <w:rPr>
          <w:rFonts w:ascii="Arial" w:eastAsiaTheme="minorEastAsia" w:hAnsi="Arial" w:cs="Arial"/>
          <w:color w:val="000000" w:themeColor="text1"/>
          <w:sz w:val="24"/>
          <w:szCs w:val="24"/>
          <w:lang w:eastAsia="ru-RU"/>
        </w:rPr>
        <w:t>Городского</w:t>
      </w:r>
      <w:r w:rsidR="00442E37" w:rsidRPr="003056F6">
        <w:rPr>
          <w:rFonts w:ascii="Arial" w:eastAsiaTheme="minorEastAsia" w:hAnsi="Arial" w:cs="Arial"/>
          <w:color w:val="000000" w:themeColor="text1"/>
          <w:sz w:val="24"/>
          <w:szCs w:val="24"/>
          <w:lang w:eastAsia="ru-RU"/>
        </w:rPr>
        <w:t xml:space="preserve"> округа Люберцы</w:t>
      </w:r>
      <w:r w:rsidRPr="003056F6">
        <w:rPr>
          <w:rFonts w:ascii="Arial" w:eastAsiaTheme="minorEastAsia" w:hAnsi="Arial" w:cs="Arial"/>
          <w:color w:val="000000" w:themeColor="text1"/>
          <w:sz w:val="24"/>
          <w:szCs w:val="24"/>
          <w:lang w:eastAsia="ru-RU"/>
        </w:rPr>
        <w:t xml:space="preserve"> допускается выполнять светильниками, располагаемыми на стенах или </w:t>
      </w:r>
      <w:r w:rsidR="00F96DC5"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над козырьками подъездов зданий. При этом обеспечивается возможность обслуживания светильников с помощью автоподъемников, централизованное управление включением и отключением светильников и исключение повреждения светильников при падении с крыш снега и льда.</w:t>
      </w:r>
    </w:p>
    <w:p w14:paraId="55EA62C6"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3. На улицах и дорогах, оборудованных кюветами, допускается устанавливать опоры за кюветом, если расстояние от опоры до ближней границы проезжей части не превышает 4 м. Опора не должна находиться между пожарным гидрантом и проезжей частью улицы или дороги.</w:t>
      </w:r>
    </w:p>
    <w:p w14:paraId="1BDC2850" w14:textId="5EE3236E"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4. Опоры на аллеях и пешеходных дорогах должны располагаться </w:t>
      </w:r>
      <w:r w:rsidR="00F96DC5"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вне пешеходной части.</w:t>
      </w:r>
    </w:p>
    <w:p w14:paraId="68034B7E"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5. Высота размещения светильников наружного освещения должна составлять не менее 2,5 м. Светильники на улицах и дорогах с рядовой посадкой деревьев устанавливаются вне крон деревьев на удлиненных кронштейнах, обращенных в сторону проезжей части улицы, или применяется тросовый подвес светильников.</w:t>
      </w:r>
    </w:p>
    <w:p w14:paraId="61741715"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6. Системы уличного, дворового и других видов наружного освещения должны быть настроены способом, исключающим возможность засветки окон жилых помещений.</w:t>
      </w:r>
    </w:p>
    <w:p w14:paraId="3DA67990" w14:textId="2FC19BBB"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7. Включение и отключение объектов наружного освещения должно осуществляться их владельцами в соответствии с утвержденным графиком, согласованным с администрацией </w:t>
      </w:r>
      <w:r w:rsidR="004632B5" w:rsidRPr="003056F6">
        <w:rPr>
          <w:rFonts w:ascii="Arial" w:eastAsiaTheme="minorEastAsia" w:hAnsi="Arial" w:cs="Arial"/>
          <w:color w:val="000000" w:themeColor="text1"/>
          <w:sz w:val="24"/>
          <w:szCs w:val="24"/>
          <w:lang w:eastAsia="ru-RU"/>
        </w:rPr>
        <w:t>Городского</w:t>
      </w:r>
      <w:r w:rsidR="00442E37" w:rsidRPr="003056F6">
        <w:rPr>
          <w:rFonts w:ascii="Arial" w:eastAsiaTheme="minorEastAsia" w:hAnsi="Arial" w:cs="Arial"/>
          <w:color w:val="000000" w:themeColor="text1"/>
          <w:sz w:val="24"/>
          <w:szCs w:val="24"/>
          <w:lang w:eastAsia="ru-RU"/>
        </w:rPr>
        <w:t xml:space="preserve"> округа Люберцы</w:t>
      </w:r>
      <w:r w:rsidRPr="003056F6">
        <w:rPr>
          <w:rFonts w:ascii="Arial" w:eastAsiaTheme="minorEastAsia" w:hAnsi="Arial" w:cs="Arial"/>
          <w:color w:val="000000" w:themeColor="text1"/>
          <w:sz w:val="24"/>
          <w:szCs w:val="24"/>
          <w:lang w:eastAsia="ru-RU"/>
        </w:rPr>
        <w:t>, а установок световой информации - по решению правообладателей.</w:t>
      </w:r>
    </w:p>
    <w:p w14:paraId="36926999"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8. Переключение освещения пешеходных тоннелей с дневного на вечерний и ночной режим, а также с ночного на дневной должно производиться одновременно с </w:t>
      </w:r>
      <w:r w:rsidRPr="003056F6">
        <w:rPr>
          <w:rFonts w:ascii="Arial" w:eastAsiaTheme="minorEastAsia" w:hAnsi="Arial" w:cs="Arial"/>
          <w:color w:val="000000" w:themeColor="text1"/>
          <w:sz w:val="24"/>
          <w:szCs w:val="24"/>
          <w:lang w:eastAsia="ru-RU"/>
        </w:rPr>
        <w:lastRenderedPageBreak/>
        <w:t>включением и отключением уличного освещения.</w:t>
      </w:r>
    </w:p>
    <w:p w14:paraId="29E9D5B8" w14:textId="21593B36"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9. Запрещается крепление к опорам сетей наружного освещения различных растяжек, подвесок, проводов и кабелей, не связанных с эксплуатацией сетей,</w:t>
      </w:r>
      <w:r w:rsidR="00F96DC5"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без согласования с собственником сетей или эксплуатирующей организацией.</w:t>
      </w:r>
    </w:p>
    <w:p w14:paraId="0AB8C418"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10. Запрещается использовать объекты сетей наружного освещения (столбы, щиты, шкафы и пр.) для организации торговли, установки средств размещения информации, размещения объявлений, листовок, иных информационных материалов, с нарушением установленного порядка.</w:t>
      </w:r>
    </w:p>
    <w:p w14:paraId="6D4794CC" w14:textId="7741468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11. Мероприятия по созданию новых и развитию существующих систем наружного освещения на улично-дорожной сети местного значения (в том числе на улицах, дорогах), детских, спортивных и иных площадках общественного пользования, дворовых, общественных и иных территориях общего пользования, территориях объектов общественного назначения, включая объекты социальной инфраструктуры, осуществляются в соответствии с требованиями к организации освещения, установленными настоящими Правилами, а также нормами освещения, установленными национальными стандартами и сводами правил Российской Федерации, требованиями к осветительным устройствам </w:t>
      </w:r>
      <w:r w:rsidR="00F96DC5"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и электрическим лампам, используемым в цепях переменного тока в целях освещения, установленными нормативным правовым актом Российской Федерации.</w:t>
      </w:r>
    </w:p>
    <w:p w14:paraId="6E244C45" w14:textId="4B91C622"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Показатели средней освещенности, характеристики светильников и опор наружного освещения (в том числе их высота) для устройства систем наружного освещения на сложившихся застроенных территориях кварталов, жилых районов, общественных и иных территориях общего пользования, </w:t>
      </w:r>
      <w:r w:rsidR="00F96DC5"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не являющихся улицами и дорогами, а также на территориях объектов общественного назначения, устанавливаются уполномоченным органом в сфере благоустройства</w:t>
      </w:r>
      <w:r w:rsidR="001B613B" w:rsidRPr="003056F6">
        <w:rPr>
          <w:rFonts w:ascii="Arial" w:eastAsiaTheme="minorEastAsia" w:hAnsi="Arial" w:cs="Arial"/>
          <w:color w:val="000000" w:themeColor="text1"/>
          <w:sz w:val="24"/>
          <w:szCs w:val="24"/>
          <w:lang w:eastAsia="ru-RU"/>
        </w:rPr>
        <w:t xml:space="preserve"> территорий</w:t>
      </w:r>
      <w:r w:rsidRPr="003056F6">
        <w:rPr>
          <w:rFonts w:ascii="Arial" w:eastAsiaTheme="minorEastAsia" w:hAnsi="Arial" w:cs="Arial"/>
          <w:color w:val="000000" w:themeColor="text1"/>
          <w:sz w:val="24"/>
          <w:szCs w:val="24"/>
          <w:lang w:eastAsia="ru-RU"/>
        </w:rPr>
        <w:t>.</w:t>
      </w:r>
    </w:p>
    <w:p w14:paraId="60ECD448"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p>
    <w:p w14:paraId="7898B9C0" w14:textId="4A413CCC" w:rsidR="00134078" w:rsidRPr="003056F6" w:rsidRDefault="00134078" w:rsidP="00B51094">
      <w:pPr>
        <w:widowControl w:val="0"/>
        <w:autoSpaceDE w:val="0"/>
        <w:autoSpaceDN w:val="0"/>
        <w:spacing w:after="0" w:line="240" w:lineRule="auto"/>
        <w:ind w:firstLine="709"/>
        <w:jc w:val="both"/>
        <w:outlineLvl w:val="2"/>
        <w:rPr>
          <w:rFonts w:ascii="Arial" w:eastAsiaTheme="minorEastAsia" w:hAnsi="Arial" w:cs="Arial"/>
          <w:b/>
          <w:color w:val="000000" w:themeColor="text1"/>
          <w:sz w:val="24"/>
          <w:szCs w:val="24"/>
          <w:lang w:eastAsia="ru-RU"/>
        </w:rPr>
      </w:pPr>
      <w:r w:rsidRPr="003056F6">
        <w:rPr>
          <w:rFonts w:ascii="Arial" w:eastAsiaTheme="minorEastAsia" w:hAnsi="Arial" w:cs="Arial"/>
          <w:b/>
          <w:color w:val="000000" w:themeColor="text1"/>
          <w:sz w:val="24"/>
          <w:szCs w:val="24"/>
          <w:lang w:eastAsia="ru-RU"/>
        </w:rPr>
        <w:t>Статья 1</w:t>
      </w:r>
      <w:r w:rsidR="001B613B" w:rsidRPr="003056F6">
        <w:rPr>
          <w:rFonts w:ascii="Arial" w:eastAsiaTheme="minorEastAsia" w:hAnsi="Arial" w:cs="Arial"/>
          <w:b/>
          <w:color w:val="000000" w:themeColor="text1"/>
          <w:sz w:val="24"/>
          <w:szCs w:val="24"/>
          <w:lang w:eastAsia="ru-RU"/>
        </w:rPr>
        <w:t>8</w:t>
      </w:r>
      <w:r w:rsidRPr="003056F6">
        <w:rPr>
          <w:rFonts w:ascii="Arial" w:eastAsiaTheme="minorEastAsia" w:hAnsi="Arial" w:cs="Arial"/>
          <w:b/>
          <w:color w:val="000000" w:themeColor="text1"/>
          <w:sz w:val="24"/>
          <w:szCs w:val="24"/>
          <w:lang w:eastAsia="ru-RU"/>
        </w:rPr>
        <w:t>. Архитектурно-художественное освещение</w:t>
      </w:r>
    </w:p>
    <w:p w14:paraId="161B0020"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p>
    <w:p w14:paraId="24E08B64" w14:textId="1BCBE7E9"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1. На территории </w:t>
      </w:r>
      <w:r w:rsidR="004632B5" w:rsidRPr="003056F6">
        <w:rPr>
          <w:rFonts w:ascii="Arial" w:eastAsiaTheme="minorEastAsia" w:hAnsi="Arial" w:cs="Arial"/>
          <w:color w:val="000000" w:themeColor="text1"/>
          <w:sz w:val="24"/>
          <w:szCs w:val="24"/>
          <w:lang w:eastAsia="ru-RU"/>
        </w:rPr>
        <w:t>Городского</w:t>
      </w:r>
      <w:r w:rsidR="00442E37" w:rsidRPr="003056F6">
        <w:rPr>
          <w:rFonts w:ascii="Arial" w:eastAsiaTheme="minorEastAsia" w:hAnsi="Arial" w:cs="Arial"/>
          <w:color w:val="000000" w:themeColor="text1"/>
          <w:sz w:val="24"/>
          <w:szCs w:val="24"/>
          <w:lang w:eastAsia="ru-RU"/>
        </w:rPr>
        <w:t xml:space="preserve"> округа Люберцы</w:t>
      </w:r>
      <w:r w:rsidRPr="003056F6">
        <w:rPr>
          <w:rFonts w:ascii="Arial" w:eastAsiaTheme="minorEastAsia" w:hAnsi="Arial" w:cs="Arial"/>
          <w:color w:val="000000" w:themeColor="text1"/>
          <w:sz w:val="24"/>
          <w:szCs w:val="24"/>
          <w:lang w:eastAsia="ru-RU"/>
        </w:rPr>
        <w:t xml:space="preserve"> для формирования художественно выразительной визуальной среды в темное время суток, выявления из темноты и образной интерпретации памятников архитектуры, истории и культуры, инженерного и монументального искусства, малых архитектурных форм, доминантных и достопримечательных объектов, ландшафтных композиций, создания световых ансамблей, а также устройства праздничной и декоративной иллюминации применяется архитектурно-художественное освещение в соответствии со специально разработанной </w:t>
      </w:r>
      <w:r w:rsidR="00F96DC5"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и утвержденной в установленном порядке концепцией и проектной документацией.</w:t>
      </w:r>
    </w:p>
    <w:p w14:paraId="555044E8" w14:textId="451A1FBA"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2. Архитектурно-художественное освещение осуществляется стационарными или временными установками освещения объектов, путем наружного освещения фасадных поверхностей зданий, сооружений, а также элементов озеленения и ландшафта. При монтаже световых приборов, нацеливаемых на объекты, должна быть обеспечена их безопасная установка </w:t>
      </w:r>
      <w:r w:rsidR="00F96DC5"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и эксплуатация.</w:t>
      </w:r>
    </w:p>
    <w:p w14:paraId="0370605C"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p>
    <w:p w14:paraId="092D685E" w14:textId="10651B34" w:rsidR="00134078" w:rsidRPr="003056F6" w:rsidRDefault="00134078" w:rsidP="00B51094">
      <w:pPr>
        <w:widowControl w:val="0"/>
        <w:autoSpaceDE w:val="0"/>
        <w:autoSpaceDN w:val="0"/>
        <w:spacing w:after="0" w:line="240" w:lineRule="auto"/>
        <w:ind w:firstLine="709"/>
        <w:jc w:val="both"/>
        <w:outlineLvl w:val="2"/>
        <w:rPr>
          <w:rFonts w:ascii="Arial" w:eastAsiaTheme="minorEastAsia" w:hAnsi="Arial" w:cs="Arial"/>
          <w:b/>
          <w:color w:val="000000" w:themeColor="text1"/>
          <w:sz w:val="24"/>
          <w:szCs w:val="24"/>
          <w:lang w:eastAsia="ru-RU"/>
        </w:rPr>
      </w:pPr>
      <w:r w:rsidRPr="003056F6">
        <w:rPr>
          <w:rFonts w:ascii="Arial" w:eastAsiaTheme="minorEastAsia" w:hAnsi="Arial" w:cs="Arial"/>
          <w:b/>
          <w:color w:val="000000" w:themeColor="text1"/>
          <w:sz w:val="24"/>
          <w:szCs w:val="24"/>
          <w:lang w:eastAsia="ru-RU"/>
        </w:rPr>
        <w:t xml:space="preserve">Статья </w:t>
      </w:r>
      <w:r w:rsidR="001B613B" w:rsidRPr="003056F6">
        <w:rPr>
          <w:rFonts w:ascii="Arial" w:eastAsiaTheme="minorEastAsia" w:hAnsi="Arial" w:cs="Arial"/>
          <w:b/>
          <w:color w:val="000000" w:themeColor="text1"/>
          <w:sz w:val="24"/>
          <w:szCs w:val="24"/>
          <w:lang w:eastAsia="ru-RU"/>
        </w:rPr>
        <w:t>19</w:t>
      </w:r>
      <w:r w:rsidRPr="003056F6">
        <w:rPr>
          <w:rFonts w:ascii="Arial" w:eastAsiaTheme="minorEastAsia" w:hAnsi="Arial" w:cs="Arial"/>
          <w:b/>
          <w:color w:val="000000" w:themeColor="text1"/>
          <w:sz w:val="24"/>
          <w:szCs w:val="24"/>
          <w:lang w:eastAsia="ru-RU"/>
        </w:rPr>
        <w:t>. Источники света</w:t>
      </w:r>
    </w:p>
    <w:p w14:paraId="2E098171"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p>
    <w:p w14:paraId="3DB794BB" w14:textId="320D7F6F"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1. В стационарных установках освещения применяются энергоэффективные источники света, эффективные осветительные приборы </w:t>
      </w:r>
      <w:r w:rsidR="00F96DC5"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 xml:space="preserve">и системы, качественные по дизайну и эксплуатационным характеристикам изделия и материалы: опоры, кронштейны, защитные решетки, экраны </w:t>
      </w:r>
      <w:r w:rsidR="00F96DC5"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 xml:space="preserve">и конструктивные элементы, отвечающие требованиям действующих национальных </w:t>
      </w:r>
      <w:r w:rsidRPr="003056F6">
        <w:rPr>
          <w:rFonts w:ascii="Arial" w:eastAsiaTheme="minorEastAsia" w:hAnsi="Arial" w:cs="Arial"/>
          <w:color w:val="000000" w:themeColor="text1"/>
          <w:sz w:val="24"/>
          <w:szCs w:val="24"/>
          <w:lang w:eastAsia="ru-RU"/>
        </w:rPr>
        <w:lastRenderedPageBreak/>
        <w:t>стандартов Российской Федерации.</w:t>
      </w:r>
    </w:p>
    <w:p w14:paraId="46D1AB1E"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2. Источники света в установках освещения выбираются с учетом требований улучшения ориентации, формирования благоприятных зрительных условий, а также, в случае необходимости, светоцветового зонирования.</w:t>
      </w:r>
    </w:p>
    <w:p w14:paraId="749E67ED"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p>
    <w:p w14:paraId="7C05DA9E" w14:textId="2563E2E4" w:rsidR="00134078" w:rsidRPr="003056F6" w:rsidRDefault="00134078" w:rsidP="00B51094">
      <w:pPr>
        <w:widowControl w:val="0"/>
        <w:autoSpaceDE w:val="0"/>
        <w:autoSpaceDN w:val="0"/>
        <w:spacing w:after="0" w:line="240" w:lineRule="auto"/>
        <w:ind w:firstLine="709"/>
        <w:jc w:val="both"/>
        <w:outlineLvl w:val="2"/>
        <w:rPr>
          <w:rFonts w:ascii="Arial" w:eastAsiaTheme="minorEastAsia" w:hAnsi="Arial" w:cs="Arial"/>
          <w:b/>
          <w:color w:val="000000" w:themeColor="text1"/>
          <w:sz w:val="24"/>
          <w:szCs w:val="24"/>
          <w:lang w:eastAsia="ru-RU"/>
        </w:rPr>
      </w:pPr>
      <w:r w:rsidRPr="003056F6">
        <w:rPr>
          <w:rFonts w:ascii="Arial" w:eastAsiaTheme="minorEastAsia" w:hAnsi="Arial" w:cs="Arial"/>
          <w:b/>
          <w:color w:val="000000" w:themeColor="text1"/>
          <w:sz w:val="24"/>
          <w:szCs w:val="24"/>
          <w:lang w:eastAsia="ru-RU"/>
        </w:rPr>
        <w:t>Статья 2</w:t>
      </w:r>
      <w:r w:rsidR="001B613B" w:rsidRPr="003056F6">
        <w:rPr>
          <w:rFonts w:ascii="Arial" w:eastAsiaTheme="minorEastAsia" w:hAnsi="Arial" w:cs="Arial"/>
          <w:b/>
          <w:color w:val="000000" w:themeColor="text1"/>
          <w:sz w:val="24"/>
          <w:szCs w:val="24"/>
          <w:lang w:eastAsia="ru-RU"/>
        </w:rPr>
        <w:t>0</w:t>
      </w:r>
      <w:r w:rsidRPr="003056F6">
        <w:rPr>
          <w:rFonts w:ascii="Arial" w:eastAsiaTheme="minorEastAsia" w:hAnsi="Arial" w:cs="Arial"/>
          <w:b/>
          <w:color w:val="000000" w:themeColor="text1"/>
          <w:sz w:val="24"/>
          <w:szCs w:val="24"/>
          <w:lang w:eastAsia="ru-RU"/>
        </w:rPr>
        <w:t>. Общие требования к установке средств размещения информации и рекламы</w:t>
      </w:r>
    </w:p>
    <w:p w14:paraId="07A0D26B"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p>
    <w:p w14:paraId="3FB4FF74" w14:textId="6AEB3EB1"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Средства размещения информации и рекламные конструкции, размещаемые на зданиях и </w:t>
      </w:r>
      <w:r w:rsidR="00F96DC5" w:rsidRPr="003056F6">
        <w:rPr>
          <w:rFonts w:ascii="Arial" w:eastAsiaTheme="minorEastAsia" w:hAnsi="Arial" w:cs="Arial"/>
          <w:color w:val="000000" w:themeColor="text1"/>
          <w:sz w:val="24"/>
          <w:szCs w:val="24"/>
          <w:lang w:eastAsia="ru-RU"/>
        </w:rPr>
        <w:t>сооружениях,</w:t>
      </w:r>
      <w:r w:rsidRPr="003056F6">
        <w:rPr>
          <w:rFonts w:ascii="Arial" w:eastAsiaTheme="minorEastAsia" w:hAnsi="Arial" w:cs="Arial"/>
          <w:color w:val="000000" w:themeColor="text1"/>
          <w:sz w:val="24"/>
          <w:szCs w:val="24"/>
          <w:lang w:eastAsia="ru-RU"/>
        </w:rPr>
        <w:t xml:space="preserve"> не должны мешать их текущей эксплуатации, перекрывать технические и инженерные коммуникации, нарушать функциональное назначение отдельных элементов фасада (незадымляемые балконы и лоджии, слуховые окна и другие), не должны перекрывать оконные проемы, балконы и лоджии жилых помещений многоквартирных домов.</w:t>
      </w:r>
    </w:p>
    <w:p w14:paraId="1DB8E1E7"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p>
    <w:p w14:paraId="58BF2FCF" w14:textId="2B6A2B32" w:rsidR="00134078" w:rsidRPr="003056F6" w:rsidRDefault="00134078" w:rsidP="00B51094">
      <w:pPr>
        <w:widowControl w:val="0"/>
        <w:autoSpaceDE w:val="0"/>
        <w:autoSpaceDN w:val="0"/>
        <w:spacing w:after="0" w:line="240" w:lineRule="auto"/>
        <w:ind w:firstLine="709"/>
        <w:jc w:val="both"/>
        <w:outlineLvl w:val="2"/>
        <w:rPr>
          <w:rFonts w:ascii="Arial" w:eastAsiaTheme="minorEastAsia" w:hAnsi="Arial" w:cs="Arial"/>
          <w:b/>
          <w:color w:val="000000" w:themeColor="text1"/>
          <w:sz w:val="24"/>
          <w:szCs w:val="24"/>
          <w:lang w:eastAsia="ru-RU"/>
        </w:rPr>
      </w:pPr>
      <w:r w:rsidRPr="003056F6">
        <w:rPr>
          <w:rFonts w:ascii="Arial" w:eastAsiaTheme="minorEastAsia" w:hAnsi="Arial" w:cs="Arial"/>
          <w:b/>
          <w:color w:val="000000" w:themeColor="text1"/>
          <w:sz w:val="24"/>
          <w:szCs w:val="24"/>
          <w:lang w:eastAsia="ru-RU"/>
        </w:rPr>
        <w:t>Статья 2</w:t>
      </w:r>
      <w:r w:rsidR="001B613B" w:rsidRPr="003056F6">
        <w:rPr>
          <w:rFonts w:ascii="Arial" w:eastAsiaTheme="minorEastAsia" w:hAnsi="Arial" w:cs="Arial"/>
          <w:b/>
          <w:color w:val="000000" w:themeColor="text1"/>
          <w:sz w:val="24"/>
          <w:szCs w:val="24"/>
          <w:lang w:eastAsia="ru-RU"/>
        </w:rPr>
        <w:t>1</w:t>
      </w:r>
      <w:r w:rsidRPr="003056F6">
        <w:rPr>
          <w:rFonts w:ascii="Arial" w:eastAsiaTheme="minorEastAsia" w:hAnsi="Arial" w:cs="Arial"/>
          <w:b/>
          <w:color w:val="000000" w:themeColor="text1"/>
          <w:sz w:val="24"/>
          <w:szCs w:val="24"/>
          <w:lang w:eastAsia="ru-RU"/>
        </w:rPr>
        <w:t>. Средства размещения информации</w:t>
      </w:r>
    </w:p>
    <w:p w14:paraId="399A10AF"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p>
    <w:p w14:paraId="667EE669" w14:textId="35C2C07C"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1. Средства размещения информации, за исключением информационных стендов дворовых территорий, устанавливаются на территории </w:t>
      </w:r>
      <w:r w:rsidR="004632B5" w:rsidRPr="003056F6">
        <w:rPr>
          <w:rFonts w:ascii="Arial" w:eastAsiaTheme="minorEastAsia" w:hAnsi="Arial" w:cs="Arial"/>
          <w:color w:val="000000" w:themeColor="text1"/>
          <w:sz w:val="24"/>
          <w:szCs w:val="24"/>
          <w:lang w:eastAsia="ru-RU"/>
        </w:rPr>
        <w:t>Городского</w:t>
      </w:r>
      <w:r w:rsidR="00442E37" w:rsidRPr="003056F6">
        <w:rPr>
          <w:rFonts w:ascii="Arial" w:eastAsiaTheme="minorEastAsia" w:hAnsi="Arial" w:cs="Arial"/>
          <w:color w:val="000000" w:themeColor="text1"/>
          <w:sz w:val="24"/>
          <w:szCs w:val="24"/>
          <w:lang w:eastAsia="ru-RU"/>
        </w:rPr>
        <w:t xml:space="preserve"> округа Люберцы</w:t>
      </w:r>
      <w:r w:rsidRPr="003056F6">
        <w:rPr>
          <w:rFonts w:ascii="Arial" w:eastAsiaTheme="minorEastAsia" w:hAnsi="Arial" w:cs="Arial"/>
          <w:color w:val="000000" w:themeColor="text1"/>
          <w:sz w:val="24"/>
          <w:szCs w:val="24"/>
          <w:lang w:eastAsia="ru-RU"/>
        </w:rPr>
        <w:t xml:space="preserve"> на основании согласования на установку средства размещения информации, выдаваемого в порядке, определяемом </w:t>
      </w:r>
      <w:r w:rsidR="001B613B" w:rsidRPr="003056F6">
        <w:rPr>
          <w:rFonts w:ascii="Arial" w:eastAsiaTheme="minorEastAsia" w:hAnsi="Arial" w:cs="Arial"/>
          <w:color w:val="000000" w:themeColor="text1"/>
          <w:sz w:val="24"/>
          <w:szCs w:val="24"/>
          <w:lang w:eastAsia="ru-RU"/>
        </w:rPr>
        <w:t>органами местного самоуправления Городского округа Люберцы</w:t>
      </w:r>
      <w:r w:rsidRPr="003056F6">
        <w:rPr>
          <w:rFonts w:ascii="Arial" w:eastAsiaTheme="minorEastAsia" w:hAnsi="Arial" w:cs="Arial"/>
          <w:color w:val="000000" w:themeColor="text1"/>
          <w:sz w:val="24"/>
          <w:szCs w:val="24"/>
          <w:lang w:eastAsia="ru-RU"/>
        </w:rPr>
        <w:t>.</w:t>
      </w:r>
    </w:p>
    <w:p w14:paraId="2D5A2602" w14:textId="5E28E536"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Средства размещения информации, за исключением информационных стендов дворовых территорий, должны соответствовать художественно-композиционным требованиям к их внешнему виду и порядку установки, определенным </w:t>
      </w:r>
      <w:hyperlink r:id="rId16" w:tooltip="Закон Московской области от 30.12.2014 N 191/2014-ОЗ (ред. от 27.11.2024) &quot;О регулировании дополнительных вопросов в сфере благоустройства в Московской области&quot; (принят постановлением Мособлдумы от 18.12.2014 N 17/110-П) {КонсультантПлюс}">
        <w:r w:rsidRPr="003056F6">
          <w:rPr>
            <w:rFonts w:ascii="Arial" w:eastAsiaTheme="minorEastAsia" w:hAnsi="Arial" w:cs="Arial"/>
            <w:color w:val="000000" w:themeColor="text1"/>
            <w:sz w:val="24"/>
            <w:szCs w:val="24"/>
            <w:lang w:eastAsia="ru-RU"/>
          </w:rPr>
          <w:t>Законом</w:t>
        </w:r>
      </w:hyperlink>
      <w:r w:rsidRPr="003056F6">
        <w:rPr>
          <w:rFonts w:ascii="Arial" w:eastAsiaTheme="minorEastAsia" w:hAnsi="Arial" w:cs="Arial"/>
          <w:color w:val="000000" w:themeColor="text1"/>
          <w:sz w:val="24"/>
          <w:szCs w:val="24"/>
          <w:lang w:eastAsia="ru-RU"/>
        </w:rPr>
        <w:t xml:space="preserve"> Московской области от 30.12.2014 </w:t>
      </w:r>
      <w:r w:rsidR="00442E37" w:rsidRPr="003056F6">
        <w:rPr>
          <w:rFonts w:ascii="Arial" w:eastAsiaTheme="minorEastAsia" w:hAnsi="Arial" w:cs="Arial"/>
          <w:color w:val="000000" w:themeColor="text1"/>
          <w:sz w:val="24"/>
          <w:szCs w:val="24"/>
          <w:lang w:eastAsia="ru-RU"/>
        </w:rPr>
        <w:t>№</w:t>
      </w:r>
      <w:r w:rsidRPr="003056F6">
        <w:rPr>
          <w:rFonts w:ascii="Arial" w:eastAsiaTheme="minorEastAsia" w:hAnsi="Arial" w:cs="Arial"/>
          <w:color w:val="000000" w:themeColor="text1"/>
          <w:sz w:val="24"/>
          <w:szCs w:val="24"/>
          <w:lang w:eastAsia="ru-RU"/>
        </w:rPr>
        <w:t xml:space="preserve"> 191/2014-ОЗ </w:t>
      </w:r>
      <w:r w:rsidR="001A12B7" w:rsidRPr="003056F6">
        <w:rPr>
          <w:rFonts w:ascii="Arial" w:eastAsiaTheme="minorEastAsia" w:hAnsi="Arial" w:cs="Arial"/>
          <w:color w:val="000000" w:themeColor="text1"/>
          <w:sz w:val="24"/>
          <w:szCs w:val="24"/>
          <w:lang w:eastAsia="ru-RU"/>
        </w:rPr>
        <w:t>«</w:t>
      </w:r>
      <w:r w:rsidRPr="003056F6">
        <w:rPr>
          <w:rFonts w:ascii="Arial" w:eastAsiaTheme="minorEastAsia" w:hAnsi="Arial" w:cs="Arial"/>
          <w:color w:val="000000" w:themeColor="text1"/>
          <w:sz w:val="24"/>
          <w:szCs w:val="24"/>
          <w:lang w:eastAsia="ru-RU"/>
        </w:rPr>
        <w:t>О регулировании дополнительных вопросов в сфере благоустройства в Московской области</w:t>
      </w:r>
      <w:r w:rsidR="001A12B7" w:rsidRPr="003056F6">
        <w:rPr>
          <w:rFonts w:ascii="Arial" w:eastAsiaTheme="minorEastAsia" w:hAnsi="Arial" w:cs="Arial"/>
          <w:color w:val="000000" w:themeColor="text1"/>
          <w:sz w:val="24"/>
          <w:szCs w:val="24"/>
          <w:lang w:eastAsia="ru-RU"/>
        </w:rPr>
        <w:t>»</w:t>
      </w:r>
      <w:r w:rsidRPr="003056F6">
        <w:rPr>
          <w:rFonts w:ascii="Arial" w:eastAsiaTheme="minorEastAsia" w:hAnsi="Arial" w:cs="Arial"/>
          <w:color w:val="000000" w:themeColor="text1"/>
          <w:sz w:val="24"/>
          <w:szCs w:val="24"/>
          <w:lang w:eastAsia="ru-RU"/>
        </w:rPr>
        <w:t xml:space="preserve"> и иными нормативными правовыми актами Московской области.</w:t>
      </w:r>
    </w:p>
    <w:p w14:paraId="7670E8B9" w14:textId="01466FAD"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Установка средств размещения информации производится с учетом необходимости обеспечения беспрепятственного доступа инвалидов </w:t>
      </w:r>
      <w:r w:rsidR="001B613B"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 xml:space="preserve">и </w:t>
      </w:r>
      <w:r w:rsidR="001B613B" w:rsidRPr="003056F6">
        <w:rPr>
          <w:rFonts w:ascii="Arial" w:eastAsiaTheme="minorEastAsia" w:hAnsi="Arial" w:cs="Arial"/>
          <w:color w:val="000000" w:themeColor="text1"/>
          <w:sz w:val="24"/>
          <w:szCs w:val="24"/>
          <w:lang w:eastAsia="ru-RU"/>
        </w:rPr>
        <w:t>маломобильных групп населения</w:t>
      </w:r>
      <w:r w:rsidRPr="003056F6">
        <w:rPr>
          <w:rFonts w:ascii="Arial" w:eastAsiaTheme="minorEastAsia" w:hAnsi="Arial" w:cs="Arial"/>
          <w:color w:val="000000" w:themeColor="text1"/>
          <w:sz w:val="24"/>
          <w:szCs w:val="24"/>
          <w:lang w:eastAsia="ru-RU"/>
        </w:rPr>
        <w:t xml:space="preserve"> к объектам социальной, инженерной </w:t>
      </w:r>
      <w:r w:rsidR="001B613B"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 xml:space="preserve">и транспортной инфраструктур и к предоставляемым в них услугам </w:t>
      </w:r>
      <w:r w:rsidR="001B613B"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 xml:space="preserve">при обязательном дублировании необходимой для инвалидов звуковой </w:t>
      </w:r>
      <w:r w:rsidR="001B613B"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и зрительной информации.</w:t>
      </w:r>
    </w:p>
    <w:p w14:paraId="649D04C7" w14:textId="60A9F3F4"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2. При производстве работ по месту установки средств размещения информации, непосредственный исполнитель должен иметь при себе документы, необходимые для производства работ по установке средства размещения информации в соответствии с порядком, определяемым орган</w:t>
      </w:r>
      <w:r w:rsidR="001B613B" w:rsidRPr="003056F6">
        <w:rPr>
          <w:rFonts w:ascii="Arial" w:eastAsiaTheme="minorEastAsia" w:hAnsi="Arial" w:cs="Arial"/>
          <w:color w:val="000000" w:themeColor="text1"/>
          <w:sz w:val="24"/>
          <w:szCs w:val="24"/>
          <w:lang w:eastAsia="ru-RU"/>
        </w:rPr>
        <w:t>а</w:t>
      </w:r>
      <w:r w:rsidRPr="003056F6">
        <w:rPr>
          <w:rFonts w:ascii="Arial" w:eastAsiaTheme="minorEastAsia" w:hAnsi="Arial" w:cs="Arial"/>
          <w:color w:val="000000" w:themeColor="text1"/>
          <w:sz w:val="24"/>
          <w:szCs w:val="24"/>
          <w:lang w:eastAsia="ru-RU"/>
        </w:rPr>
        <w:t>м</w:t>
      </w:r>
      <w:r w:rsidR="001B613B" w:rsidRPr="003056F6">
        <w:rPr>
          <w:rFonts w:ascii="Arial" w:eastAsiaTheme="minorEastAsia" w:hAnsi="Arial" w:cs="Arial"/>
          <w:color w:val="000000" w:themeColor="text1"/>
          <w:sz w:val="24"/>
          <w:szCs w:val="24"/>
          <w:lang w:eastAsia="ru-RU"/>
        </w:rPr>
        <w:t>и</w:t>
      </w:r>
      <w:r w:rsidRPr="003056F6">
        <w:rPr>
          <w:rFonts w:ascii="Arial" w:eastAsiaTheme="minorEastAsia" w:hAnsi="Arial" w:cs="Arial"/>
          <w:color w:val="000000" w:themeColor="text1"/>
          <w:sz w:val="24"/>
          <w:szCs w:val="24"/>
          <w:lang w:eastAsia="ru-RU"/>
        </w:rPr>
        <w:t xml:space="preserve"> местного самоуправления </w:t>
      </w:r>
      <w:r w:rsidR="004632B5" w:rsidRPr="003056F6">
        <w:rPr>
          <w:rFonts w:ascii="Arial" w:eastAsiaTheme="minorEastAsia" w:hAnsi="Arial" w:cs="Arial"/>
          <w:color w:val="000000" w:themeColor="text1"/>
          <w:sz w:val="24"/>
          <w:szCs w:val="24"/>
          <w:lang w:eastAsia="ru-RU"/>
        </w:rPr>
        <w:t>Городского</w:t>
      </w:r>
      <w:r w:rsidR="00442E37" w:rsidRPr="003056F6">
        <w:rPr>
          <w:rFonts w:ascii="Arial" w:eastAsiaTheme="minorEastAsia" w:hAnsi="Arial" w:cs="Arial"/>
          <w:color w:val="000000" w:themeColor="text1"/>
          <w:sz w:val="24"/>
          <w:szCs w:val="24"/>
          <w:lang w:eastAsia="ru-RU"/>
        </w:rPr>
        <w:t xml:space="preserve"> округа Люберцы</w:t>
      </w:r>
      <w:r w:rsidRPr="003056F6">
        <w:rPr>
          <w:rFonts w:ascii="Arial" w:eastAsiaTheme="minorEastAsia" w:hAnsi="Arial" w:cs="Arial"/>
          <w:color w:val="000000" w:themeColor="text1"/>
          <w:sz w:val="24"/>
          <w:szCs w:val="24"/>
          <w:lang w:eastAsia="ru-RU"/>
        </w:rPr>
        <w:t>.</w:t>
      </w:r>
    </w:p>
    <w:p w14:paraId="76CD44FE" w14:textId="2B3D7D56"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3. После прекращения действия согласования на установку средства размещения информации владелец средства размещения информации обязан </w:t>
      </w:r>
      <w:r w:rsidR="00F96DC5"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 xml:space="preserve">в 15-дневный срок произвести его демонтаж, а также в 3-дневный срок восстановить место установки средства размещения информации в том виде, </w:t>
      </w:r>
      <w:r w:rsidR="00F96DC5"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в котором оно было до монтажа средства размещения информации.</w:t>
      </w:r>
    </w:p>
    <w:p w14:paraId="3BDCCA65"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p>
    <w:p w14:paraId="204D63ED" w14:textId="032A7F76" w:rsidR="00134078" w:rsidRPr="003056F6" w:rsidRDefault="00134078" w:rsidP="00B51094">
      <w:pPr>
        <w:widowControl w:val="0"/>
        <w:autoSpaceDE w:val="0"/>
        <w:autoSpaceDN w:val="0"/>
        <w:spacing w:after="0" w:line="240" w:lineRule="auto"/>
        <w:ind w:firstLine="709"/>
        <w:jc w:val="both"/>
        <w:outlineLvl w:val="2"/>
        <w:rPr>
          <w:rFonts w:ascii="Arial" w:eastAsiaTheme="minorEastAsia" w:hAnsi="Arial" w:cs="Arial"/>
          <w:b/>
          <w:color w:val="000000" w:themeColor="text1"/>
          <w:sz w:val="24"/>
          <w:szCs w:val="24"/>
          <w:lang w:eastAsia="ru-RU"/>
        </w:rPr>
      </w:pPr>
      <w:r w:rsidRPr="003056F6">
        <w:rPr>
          <w:rFonts w:ascii="Arial" w:eastAsiaTheme="minorEastAsia" w:hAnsi="Arial" w:cs="Arial"/>
          <w:b/>
          <w:color w:val="000000" w:themeColor="text1"/>
          <w:sz w:val="24"/>
          <w:szCs w:val="24"/>
          <w:lang w:eastAsia="ru-RU"/>
        </w:rPr>
        <w:t>Статья 2</w:t>
      </w:r>
      <w:r w:rsidR="001B613B" w:rsidRPr="003056F6">
        <w:rPr>
          <w:rFonts w:ascii="Arial" w:eastAsiaTheme="minorEastAsia" w:hAnsi="Arial" w:cs="Arial"/>
          <w:b/>
          <w:color w:val="000000" w:themeColor="text1"/>
          <w:sz w:val="24"/>
          <w:szCs w:val="24"/>
          <w:lang w:eastAsia="ru-RU"/>
        </w:rPr>
        <w:t>1</w:t>
      </w:r>
      <w:r w:rsidRPr="003056F6">
        <w:rPr>
          <w:rFonts w:ascii="Arial" w:eastAsiaTheme="minorEastAsia" w:hAnsi="Arial" w:cs="Arial"/>
          <w:b/>
          <w:color w:val="000000" w:themeColor="text1"/>
          <w:sz w:val="24"/>
          <w:szCs w:val="24"/>
          <w:lang w:eastAsia="ru-RU"/>
        </w:rPr>
        <w:t>.1. Информационные стенды дворовых территорий</w:t>
      </w:r>
    </w:p>
    <w:p w14:paraId="53FF4FC4"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p>
    <w:p w14:paraId="04A3F5C9"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1. Информационные стенды дворовых территорий должны быть установлены на каждой дворовой территории.</w:t>
      </w:r>
    </w:p>
    <w:p w14:paraId="2118E2DC" w14:textId="70FE18E4"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2. Требования к размещению и оформлению информационных стендов дворовых территорий, перечень информации, обязательной к размещению </w:t>
      </w:r>
      <w:r w:rsidR="00F96DC5"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 xml:space="preserve">на информационных стендах дворовых территорий, устанавливаются </w:t>
      </w:r>
      <w:r w:rsidRPr="003056F6">
        <w:rPr>
          <w:rFonts w:ascii="Arial" w:eastAsiaTheme="minorEastAsia" w:hAnsi="Arial" w:cs="Arial"/>
          <w:color w:val="000000" w:themeColor="text1"/>
          <w:sz w:val="24"/>
          <w:szCs w:val="24"/>
          <w:lang w:eastAsia="ru-RU"/>
        </w:rPr>
        <w:lastRenderedPageBreak/>
        <w:t>уполномоченным органом.</w:t>
      </w:r>
    </w:p>
    <w:p w14:paraId="52C3C64C"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3. Обязанность по установке информационных стендов дворовых территорий возлагается:</w:t>
      </w:r>
    </w:p>
    <w:p w14:paraId="3B9B2A2D"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1) на территориях, находящихся в государственной или муниципальной собственности, переданных во владение и (или) пользование третьим лицам, - на владельцев и (или) пользователей этих территорий: граждан и юридических лиц;</w:t>
      </w:r>
    </w:p>
    <w:p w14:paraId="4AADCEA6" w14:textId="5B5D0183"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2) на территориях, находящихся в государственной или муниципальной собственности, не переданных во владение и (или) пользование третьим лицам, - на органы государственной власти, органы местного самоуправления </w:t>
      </w:r>
      <w:r w:rsidR="004632B5" w:rsidRPr="003056F6">
        <w:rPr>
          <w:rFonts w:ascii="Arial" w:eastAsiaTheme="minorEastAsia" w:hAnsi="Arial" w:cs="Arial"/>
          <w:color w:val="000000" w:themeColor="text1"/>
          <w:sz w:val="24"/>
          <w:szCs w:val="24"/>
          <w:lang w:eastAsia="ru-RU"/>
        </w:rPr>
        <w:t>Городского</w:t>
      </w:r>
      <w:r w:rsidR="00442E37" w:rsidRPr="003056F6">
        <w:rPr>
          <w:rFonts w:ascii="Arial" w:eastAsiaTheme="minorEastAsia" w:hAnsi="Arial" w:cs="Arial"/>
          <w:color w:val="000000" w:themeColor="text1"/>
          <w:sz w:val="24"/>
          <w:szCs w:val="24"/>
          <w:lang w:eastAsia="ru-RU"/>
        </w:rPr>
        <w:t xml:space="preserve"> округа Люберцы</w:t>
      </w:r>
      <w:r w:rsidRPr="003056F6">
        <w:rPr>
          <w:rFonts w:ascii="Arial" w:eastAsiaTheme="minorEastAsia" w:hAnsi="Arial" w:cs="Arial"/>
          <w:color w:val="000000" w:themeColor="text1"/>
          <w:sz w:val="24"/>
          <w:szCs w:val="24"/>
          <w:lang w:eastAsia="ru-RU"/>
        </w:rPr>
        <w:t>, государственные или муниципальные эксплуатационные организации;</w:t>
      </w:r>
    </w:p>
    <w:p w14:paraId="08DD8907" w14:textId="15500EE6"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3) на территориях, находящихся в частной собственности, - на</w:t>
      </w:r>
      <w:r w:rsidR="001B613B" w:rsidRPr="003056F6">
        <w:rPr>
          <w:rFonts w:ascii="Arial" w:eastAsiaTheme="minorEastAsia" w:hAnsi="Arial" w:cs="Arial"/>
          <w:color w:val="000000" w:themeColor="text1"/>
          <w:sz w:val="24"/>
          <w:szCs w:val="24"/>
          <w:lang w:eastAsia="ru-RU"/>
        </w:rPr>
        <w:t xml:space="preserve"> </w:t>
      </w:r>
      <w:r w:rsidRPr="003056F6">
        <w:rPr>
          <w:rFonts w:ascii="Arial" w:eastAsiaTheme="minorEastAsia" w:hAnsi="Arial" w:cs="Arial"/>
          <w:color w:val="000000" w:themeColor="text1"/>
          <w:sz w:val="24"/>
          <w:szCs w:val="24"/>
          <w:lang w:eastAsia="ru-RU"/>
        </w:rPr>
        <w:t>собственников территорий: граждан и юридических лиц.</w:t>
      </w:r>
    </w:p>
    <w:p w14:paraId="79ECACCE" w14:textId="77777777" w:rsidR="006F11E1" w:rsidRPr="003056F6" w:rsidRDefault="006F11E1" w:rsidP="00B51094">
      <w:pPr>
        <w:widowControl w:val="0"/>
        <w:autoSpaceDE w:val="0"/>
        <w:autoSpaceDN w:val="0"/>
        <w:spacing w:after="0" w:line="240" w:lineRule="auto"/>
        <w:ind w:firstLine="709"/>
        <w:jc w:val="both"/>
        <w:outlineLvl w:val="2"/>
        <w:rPr>
          <w:rFonts w:ascii="Arial" w:eastAsiaTheme="minorEastAsia" w:hAnsi="Arial" w:cs="Arial"/>
          <w:b/>
          <w:color w:val="000000" w:themeColor="text1"/>
          <w:sz w:val="24"/>
          <w:szCs w:val="24"/>
          <w:lang w:eastAsia="ru-RU"/>
        </w:rPr>
      </w:pPr>
    </w:p>
    <w:p w14:paraId="37AFBF50" w14:textId="45982C6A" w:rsidR="00134078" w:rsidRPr="003056F6" w:rsidRDefault="00134078" w:rsidP="00B51094">
      <w:pPr>
        <w:widowControl w:val="0"/>
        <w:autoSpaceDE w:val="0"/>
        <w:autoSpaceDN w:val="0"/>
        <w:spacing w:after="0" w:line="240" w:lineRule="auto"/>
        <w:ind w:firstLine="709"/>
        <w:jc w:val="both"/>
        <w:outlineLvl w:val="2"/>
        <w:rPr>
          <w:rFonts w:ascii="Arial" w:eastAsiaTheme="minorEastAsia" w:hAnsi="Arial" w:cs="Arial"/>
          <w:b/>
          <w:color w:val="000000" w:themeColor="text1"/>
          <w:sz w:val="24"/>
          <w:szCs w:val="24"/>
          <w:lang w:eastAsia="ru-RU"/>
        </w:rPr>
      </w:pPr>
      <w:r w:rsidRPr="003056F6">
        <w:rPr>
          <w:rFonts w:ascii="Arial" w:eastAsiaTheme="minorEastAsia" w:hAnsi="Arial" w:cs="Arial"/>
          <w:b/>
          <w:color w:val="000000" w:themeColor="text1"/>
          <w:sz w:val="24"/>
          <w:szCs w:val="24"/>
          <w:lang w:eastAsia="ru-RU"/>
        </w:rPr>
        <w:t>Статья 2</w:t>
      </w:r>
      <w:r w:rsidR="001B613B" w:rsidRPr="003056F6">
        <w:rPr>
          <w:rFonts w:ascii="Arial" w:eastAsiaTheme="minorEastAsia" w:hAnsi="Arial" w:cs="Arial"/>
          <w:b/>
          <w:color w:val="000000" w:themeColor="text1"/>
          <w:sz w:val="24"/>
          <w:szCs w:val="24"/>
          <w:lang w:eastAsia="ru-RU"/>
        </w:rPr>
        <w:t>2</w:t>
      </w:r>
      <w:r w:rsidRPr="003056F6">
        <w:rPr>
          <w:rFonts w:ascii="Arial" w:eastAsiaTheme="minorEastAsia" w:hAnsi="Arial" w:cs="Arial"/>
          <w:b/>
          <w:color w:val="000000" w:themeColor="text1"/>
          <w:sz w:val="24"/>
          <w:szCs w:val="24"/>
          <w:lang w:eastAsia="ru-RU"/>
        </w:rPr>
        <w:t>. Рекламные конструкции</w:t>
      </w:r>
    </w:p>
    <w:p w14:paraId="6C4B310F"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p>
    <w:p w14:paraId="1BA5F3DA" w14:textId="2CFAFBAB"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1. Размещение рекламных конструкций на территории </w:t>
      </w:r>
      <w:r w:rsidR="004632B5" w:rsidRPr="003056F6">
        <w:rPr>
          <w:rFonts w:ascii="Arial" w:eastAsiaTheme="minorEastAsia" w:hAnsi="Arial" w:cs="Arial"/>
          <w:color w:val="000000" w:themeColor="text1"/>
          <w:sz w:val="24"/>
          <w:szCs w:val="24"/>
          <w:lang w:eastAsia="ru-RU"/>
        </w:rPr>
        <w:t>Городского</w:t>
      </w:r>
      <w:r w:rsidR="00442E37" w:rsidRPr="003056F6">
        <w:rPr>
          <w:rFonts w:ascii="Arial" w:eastAsiaTheme="minorEastAsia" w:hAnsi="Arial" w:cs="Arial"/>
          <w:color w:val="000000" w:themeColor="text1"/>
          <w:sz w:val="24"/>
          <w:szCs w:val="24"/>
          <w:lang w:eastAsia="ru-RU"/>
        </w:rPr>
        <w:t xml:space="preserve"> округа Люберцы</w:t>
      </w:r>
      <w:r w:rsidRPr="003056F6">
        <w:rPr>
          <w:rFonts w:ascii="Arial" w:eastAsiaTheme="minorEastAsia" w:hAnsi="Arial" w:cs="Arial"/>
          <w:color w:val="000000" w:themeColor="text1"/>
          <w:sz w:val="24"/>
          <w:szCs w:val="24"/>
          <w:lang w:eastAsia="ru-RU"/>
        </w:rPr>
        <w:t xml:space="preserve"> выполняется в соответствии с требованиями законодательства Российской Федерации, законодательства Московской области и нормативными правовыми актами </w:t>
      </w:r>
      <w:r w:rsidR="004632B5" w:rsidRPr="003056F6">
        <w:rPr>
          <w:rFonts w:ascii="Arial" w:eastAsiaTheme="minorEastAsia" w:hAnsi="Arial" w:cs="Arial"/>
          <w:color w:val="000000" w:themeColor="text1"/>
          <w:sz w:val="24"/>
          <w:szCs w:val="24"/>
          <w:lang w:eastAsia="ru-RU"/>
        </w:rPr>
        <w:t>Городского</w:t>
      </w:r>
      <w:r w:rsidR="00442E37" w:rsidRPr="003056F6">
        <w:rPr>
          <w:rFonts w:ascii="Arial" w:eastAsiaTheme="minorEastAsia" w:hAnsi="Arial" w:cs="Arial"/>
          <w:color w:val="000000" w:themeColor="text1"/>
          <w:sz w:val="24"/>
          <w:szCs w:val="24"/>
          <w:lang w:eastAsia="ru-RU"/>
        </w:rPr>
        <w:t xml:space="preserve"> округа Люберцы</w:t>
      </w:r>
      <w:r w:rsidRPr="003056F6">
        <w:rPr>
          <w:rFonts w:ascii="Arial" w:eastAsiaTheme="minorEastAsia" w:hAnsi="Arial" w:cs="Arial"/>
          <w:color w:val="000000" w:themeColor="text1"/>
          <w:sz w:val="24"/>
          <w:szCs w:val="24"/>
          <w:lang w:eastAsia="ru-RU"/>
        </w:rPr>
        <w:t>.</w:t>
      </w:r>
    </w:p>
    <w:p w14:paraId="4888BF25"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2. Рекламные конструкции должны соответствовать художественно-композиционным требованиям к их внешнему виду.</w:t>
      </w:r>
    </w:p>
    <w:p w14:paraId="4119DD30"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p>
    <w:p w14:paraId="18473FC0" w14:textId="01E9A008" w:rsidR="00134078" w:rsidRPr="003056F6" w:rsidRDefault="00134078" w:rsidP="00B51094">
      <w:pPr>
        <w:widowControl w:val="0"/>
        <w:autoSpaceDE w:val="0"/>
        <w:autoSpaceDN w:val="0"/>
        <w:spacing w:after="0" w:line="240" w:lineRule="auto"/>
        <w:ind w:firstLine="709"/>
        <w:jc w:val="both"/>
        <w:outlineLvl w:val="2"/>
        <w:rPr>
          <w:rFonts w:ascii="Arial" w:eastAsiaTheme="minorEastAsia" w:hAnsi="Arial" w:cs="Arial"/>
          <w:b/>
          <w:color w:val="000000" w:themeColor="text1"/>
          <w:sz w:val="24"/>
          <w:szCs w:val="24"/>
          <w:lang w:eastAsia="ru-RU"/>
        </w:rPr>
      </w:pPr>
      <w:r w:rsidRPr="003056F6">
        <w:rPr>
          <w:rFonts w:ascii="Arial" w:eastAsiaTheme="minorEastAsia" w:hAnsi="Arial" w:cs="Arial"/>
          <w:b/>
          <w:color w:val="000000" w:themeColor="text1"/>
          <w:sz w:val="24"/>
          <w:szCs w:val="24"/>
          <w:lang w:eastAsia="ru-RU"/>
        </w:rPr>
        <w:t>Статья 2</w:t>
      </w:r>
      <w:r w:rsidR="001B613B" w:rsidRPr="003056F6">
        <w:rPr>
          <w:rFonts w:ascii="Arial" w:eastAsiaTheme="minorEastAsia" w:hAnsi="Arial" w:cs="Arial"/>
          <w:b/>
          <w:color w:val="000000" w:themeColor="text1"/>
          <w:sz w:val="24"/>
          <w:szCs w:val="24"/>
          <w:lang w:eastAsia="ru-RU"/>
        </w:rPr>
        <w:t>3</w:t>
      </w:r>
      <w:r w:rsidRPr="003056F6">
        <w:rPr>
          <w:rFonts w:ascii="Arial" w:eastAsiaTheme="minorEastAsia" w:hAnsi="Arial" w:cs="Arial"/>
          <w:b/>
          <w:color w:val="000000" w:themeColor="text1"/>
          <w:sz w:val="24"/>
          <w:szCs w:val="24"/>
          <w:lang w:eastAsia="ru-RU"/>
        </w:rPr>
        <w:t>. Основные требования к размещению некапитальных строений и сооружений</w:t>
      </w:r>
    </w:p>
    <w:p w14:paraId="00655CE8"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p>
    <w:p w14:paraId="4BA9CD94"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1. Допускается размещение (возведение, установка):</w:t>
      </w:r>
    </w:p>
    <w:p w14:paraId="4C40816E" w14:textId="0706B2A4"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bookmarkStart w:id="10" w:name="P731"/>
      <w:bookmarkEnd w:id="10"/>
      <w:r w:rsidRPr="003056F6">
        <w:rPr>
          <w:rFonts w:ascii="Arial" w:eastAsiaTheme="minorEastAsia" w:hAnsi="Arial" w:cs="Arial"/>
          <w:color w:val="000000" w:themeColor="text1"/>
          <w:sz w:val="24"/>
          <w:szCs w:val="24"/>
          <w:lang w:eastAsia="ru-RU"/>
        </w:rPr>
        <w:t xml:space="preserve">1) временных сооружений или временных конструкций, предназначенных для осуществления торговой деятельности (оказания услуг) на территории </w:t>
      </w:r>
      <w:r w:rsidR="004632B5" w:rsidRPr="003056F6">
        <w:rPr>
          <w:rFonts w:ascii="Arial" w:eastAsiaTheme="minorEastAsia" w:hAnsi="Arial" w:cs="Arial"/>
          <w:color w:val="000000" w:themeColor="text1"/>
          <w:sz w:val="24"/>
          <w:szCs w:val="24"/>
          <w:lang w:eastAsia="ru-RU"/>
        </w:rPr>
        <w:t>Городского</w:t>
      </w:r>
      <w:r w:rsidR="008E7E3A" w:rsidRPr="003056F6">
        <w:rPr>
          <w:rFonts w:ascii="Arial" w:eastAsiaTheme="minorEastAsia" w:hAnsi="Arial" w:cs="Arial"/>
          <w:color w:val="000000" w:themeColor="text1"/>
          <w:sz w:val="24"/>
          <w:szCs w:val="24"/>
          <w:lang w:eastAsia="ru-RU"/>
        </w:rPr>
        <w:t xml:space="preserve"> округа Люберцы</w:t>
      </w:r>
      <w:r w:rsidRPr="003056F6">
        <w:rPr>
          <w:rFonts w:ascii="Arial" w:eastAsiaTheme="minorEastAsia" w:hAnsi="Arial" w:cs="Arial"/>
          <w:color w:val="000000" w:themeColor="text1"/>
          <w:sz w:val="24"/>
          <w:szCs w:val="24"/>
          <w:lang w:eastAsia="ru-RU"/>
        </w:rPr>
        <w:t xml:space="preserve"> (в том числе на территории парка культуры </w:t>
      </w:r>
      <w:r w:rsidR="00F96DC5"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 xml:space="preserve">и отдыха), в соответствии с законодательством Российской Федерации </w:t>
      </w:r>
      <w:r w:rsidR="00F96DC5"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на основании нормативного правового акта органа местного самоуправления</w:t>
      </w:r>
      <w:r w:rsidR="001B613B" w:rsidRPr="003056F6">
        <w:rPr>
          <w:rFonts w:ascii="Arial" w:eastAsiaTheme="minorEastAsia" w:hAnsi="Arial" w:cs="Arial"/>
          <w:color w:val="000000" w:themeColor="text1"/>
          <w:sz w:val="24"/>
          <w:szCs w:val="24"/>
          <w:lang w:eastAsia="ru-RU"/>
        </w:rPr>
        <w:t xml:space="preserve"> Городского округа Люберцы</w:t>
      </w:r>
      <w:r w:rsidRPr="003056F6">
        <w:rPr>
          <w:rFonts w:ascii="Arial" w:eastAsiaTheme="minorEastAsia" w:hAnsi="Arial" w:cs="Arial"/>
          <w:color w:val="000000" w:themeColor="text1"/>
          <w:sz w:val="24"/>
          <w:szCs w:val="24"/>
          <w:lang w:eastAsia="ru-RU"/>
        </w:rPr>
        <w:t>;</w:t>
      </w:r>
    </w:p>
    <w:p w14:paraId="61B238F1" w14:textId="6C9AF385"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2) некапитальных строений, сооружений, иных элементов и объектов благоустройства мест продажи товаров (выполнения работ, оказания услуг) </w:t>
      </w:r>
      <w:r w:rsidR="00F96DC5"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на ярмарках на местах проведения ярмарок, включенных в Сводный перечень мест проведения ярмарок на территории Московской области;</w:t>
      </w:r>
    </w:p>
    <w:p w14:paraId="0D3F698B" w14:textId="7D93B2A3"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bookmarkStart w:id="11" w:name="P733"/>
      <w:bookmarkEnd w:id="11"/>
      <w:r w:rsidRPr="003056F6">
        <w:rPr>
          <w:rFonts w:ascii="Arial" w:eastAsiaTheme="minorEastAsia" w:hAnsi="Arial" w:cs="Arial"/>
          <w:color w:val="000000" w:themeColor="text1"/>
          <w:sz w:val="24"/>
          <w:szCs w:val="24"/>
          <w:lang w:eastAsia="ru-RU"/>
        </w:rPr>
        <w:t xml:space="preserve">3) нестационарных объектов для организации обслуживания зон отдыха населения, в том числе на пляжных территориях в прибрежных защитных полосах водных объектов (теневых навесов, аэрариев, соляриев, кабинок для переодевания, душевых кабинок, временных павильонов и киосков, туалетов, пунктов проката инвентаря, медицинских пунктов первой помощи), лодочных станций, пунктов проката велосипедов, роликов, самокатов и другого спортивного инвентаря, общественных туалетов нестационарного типа на землях или земельных участках, находящихся в государственной,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сервитутов, публичного сервитута на основании разрешения на размещение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w:t>
      </w:r>
      <w:r w:rsidR="00F96DC5"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 xml:space="preserve">в соответствии с </w:t>
      </w:r>
      <w:hyperlink r:id="rId17" w:tooltip="Постановление Правительства РФ от 03.12.2014 N 1300 (ред. от 24.06.2024) &quot;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
        <w:r w:rsidRPr="003056F6">
          <w:rPr>
            <w:rFonts w:ascii="Arial" w:eastAsiaTheme="minorEastAsia" w:hAnsi="Arial" w:cs="Arial"/>
            <w:color w:val="000000" w:themeColor="text1"/>
            <w:sz w:val="24"/>
            <w:szCs w:val="24"/>
            <w:lang w:eastAsia="ru-RU"/>
          </w:rPr>
          <w:t>постановлением</w:t>
        </w:r>
      </w:hyperlink>
      <w:r w:rsidRPr="003056F6">
        <w:rPr>
          <w:rFonts w:ascii="Arial" w:eastAsiaTheme="minorEastAsia" w:hAnsi="Arial" w:cs="Arial"/>
          <w:color w:val="000000" w:themeColor="text1"/>
          <w:sz w:val="24"/>
          <w:szCs w:val="24"/>
          <w:lang w:eastAsia="ru-RU"/>
        </w:rPr>
        <w:t xml:space="preserve"> Правительства Российской Федерации </w:t>
      </w:r>
      <w:r w:rsidR="00F96DC5"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 xml:space="preserve">от 03.12.2014 </w:t>
      </w:r>
      <w:r w:rsidR="00442E37" w:rsidRPr="003056F6">
        <w:rPr>
          <w:rFonts w:ascii="Arial" w:eastAsiaTheme="minorEastAsia" w:hAnsi="Arial" w:cs="Arial"/>
          <w:color w:val="000000" w:themeColor="text1"/>
          <w:sz w:val="24"/>
          <w:szCs w:val="24"/>
          <w:lang w:eastAsia="ru-RU"/>
        </w:rPr>
        <w:t>№</w:t>
      </w:r>
      <w:r w:rsidRPr="003056F6">
        <w:rPr>
          <w:rFonts w:ascii="Arial" w:eastAsiaTheme="minorEastAsia" w:hAnsi="Arial" w:cs="Arial"/>
          <w:color w:val="000000" w:themeColor="text1"/>
          <w:sz w:val="24"/>
          <w:szCs w:val="24"/>
          <w:lang w:eastAsia="ru-RU"/>
        </w:rPr>
        <w:t xml:space="preserve"> 1300 </w:t>
      </w:r>
      <w:r w:rsidR="001A12B7" w:rsidRPr="003056F6">
        <w:rPr>
          <w:rFonts w:ascii="Arial" w:eastAsiaTheme="minorEastAsia" w:hAnsi="Arial" w:cs="Arial"/>
          <w:color w:val="000000" w:themeColor="text1"/>
          <w:sz w:val="24"/>
          <w:szCs w:val="24"/>
          <w:lang w:eastAsia="ru-RU"/>
        </w:rPr>
        <w:t>«</w:t>
      </w:r>
      <w:r w:rsidRPr="003056F6">
        <w:rPr>
          <w:rFonts w:ascii="Arial" w:eastAsiaTheme="minorEastAsia" w:hAnsi="Arial" w:cs="Arial"/>
          <w:color w:val="000000" w:themeColor="text1"/>
          <w:sz w:val="24"/>
          <w:szCs w:val="24"/>
          <w:lang w:eastAsia="ru-RU"/>
        </w:rPr>
        <w:t xml:space="preserve">Об утверждении перечня видов объектов, размещение которых может осуществляться на землях или земельных участках, находящихся в </w:t>
      </w:r>
      <w:r w:rsidRPr="003056F6">
        <w:rPr>
          <w:rFonts w:ascii="Arial" w:eastAsiaTheme="minorEastAsia" w:hAnsi="Arial" w:cs="Arial"/>
          <w:color w:val="000000" w:themeColor="text1"/>
          <w:sz w:val="24"/>
          <w:szCs w:val="24"/>
          <w:lang w:eastAsia="ru-RU"/>
        </w:rPr>
        <w:lastRenderedPageBreak/>
        <w:t>государственной или муниципальной собственности, без предоставления земельных участков и установления сервитутов</w:t>
      </w:r>
      <w:r w:rsidR="001A12B7" w:rsidRPr="003056F6">
        <w:rPr>
          <w:rFonts w:ascii="Arial" w:eastAsiaTheme="minorEastAsia" w:hAnsi="Arial" w:cs="Arial"/>
          <w:color w:val="000000" w:themeColor="text1"/>
          <w:sz w:val="24"/>
          <w:szCs w:val="24"/>
          <w:lang w:eastAsia="ru-RU"/>
        </w:rPr>
        <w:t>»</w:t>
      </w:r>
      <w:r w:rsidRPr="003056F6">
        <w:rPr>
          <w:rFonts w:ascii="Arial" w:eastAsiaTheme="minorEastAsia" w:hAnsi="Arial" w:cs="Arial"/>
          <w:color w:val="000000" w:themeColor="text1"/>
          <w:sz w:val="24"/>
          <w:szCs w:val="24"/>
          <w:lang w:eastAsia="ru-RU"/>
        </w:rPr>
        <w:t>;</w:t>
      </w:r>
    </w:p>
    <w:p w14:paraId="54C0B3DD"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4) некапитальных строений, сооружений, не связанных с созданием лесной инфраструктуры, на землях лесного фонда в соответствии с Лесным </w:t>
      </w:r>
      <w:hyperlink r:id="rId18" w:tooltip="&quot;Лесной кодекс Российской Федерации&quot; от 04.12.2006 N 200-ФЗ (ред. от 26.12.2024) (с изм. и доп., вступ. в силу с 01.01.2025) {КонсультантПлюс}">
        <w:r w:rsidRPr="003056F6">
          <w:rPr>
            <w:rFonts w:ascii="Arial" w:eastAsiaTheme="minorEastAsia" w:hAnsi="Arial" w:cs="Arial"/>
            <w:color w:val="000000" w:themeColor="text1"/>
            <w:sz w:val="24"/>
            <w:szCs w:val="24"/>
            <w:lang w:eastAsia="ru-RU"/>
          </w:rPr>
          <w:t>кодексом</w:t>
        </w:r>
      </w:hyperlink>
      <w:r w:rsidRPr="003056F6">
        <w:rPr>
          <w:rFonts w:ascii="Arial" w:eastAsiaTheme="minorEastAsia" w:hAnsi="Arial" w:cs="Arial"/>
          <w:color w:val="000000" w:themeColor="text1"/>
          <w:sz w:val="24"/>
          <w:szCs w:val="24"/>
          <w:lang w:eastAsia="ru-RU"/>
        </w:rPr>
        <w:t xml:space="preserve"> Российской Федерации;</w:t>
      </w:r>
    </w:p>
    <w:p w14:paraId="7FC1123A" w14:textId="47115C93"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5) гаражей, являющихся некапитальными сооружениями, на землях </w:t>
      </w:r>
      <w:r w:rsidR="00F96DC5"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или земельных участках, находящихся в государственной или муниципальной собственности, на основании схемы размещения таких объектов, утвержденной органами местного самоуправления</w:t>
      </w:r>
      <w:r w:rsidR="001B613B" w:rsidRPr="003056F6">
        <w:rPr>
          <w:rFonts w:ascii="Arial" w:eastAsiaTheme="minorEastAsia" w:hAnsi="Arial" w:cs="Arial"/>
          <w:color w:val="000000" w:themeColor="text1"/>
          <w:sz w:val="24"/>
          <w:szCs w:val="24"/>
          <w:lang w:eastAsia="ru-RU"/>
        </w:rPr>
        <w:t xml:space="preserve"> Городского округа Люберцы</w:t>
      </w:r>
      <w:r w:rsidRPr="003056F6">
        <w:rPr>
          <w:rFonts w:ascii="Arial" w:eastAsiaTheme="minorEastAsia" w:hAnsi="Arial" w:cs="Arial"/>
          <w:color w:val="000000" w:themeColor="text1"/>
          <w:sz w:val="24"/>
          <w:szCs w:val="24"/>
          <w:lang w:eastAsia="ru-RU"/>
        </w:rPr>
        <w:t>;</w:t>
      </w:r>
    </w:p>
    <w:p w14:paraId="2CE53F52" w14:textId="6DA22976"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6) некапитальных строений, сооружений, являющихся составными частями благоустройства и применяемых органами местного самоуправления</w:t>
      </w:r>
      <w:r w:rsidR="001B613B" w:rsidRPr="003056F6">
        <w:rPr>
          <w:rFonts w:ascii="Arial" w:eastAsiaTheme="minorEastAsia" w:hAnsi="Arial" w:cs="Arial"/>
          <w:color w:val="000000" w:themeColor="text1"/>
          <w:sz w:val="24"/>
          <w:szCs w:val="24"/>
          <w:lang w:eastAsia="ru-RU"/>
        </w:rPr>
        <w:t xml:space="preserve"> Городского округа Люберцы</w:t>
      </w:r>
      <w:r w:rsidRPr="003056F6">
        <w:rPr>
          <w:rFonts w:ascii="Arial" w:eastAsiaTheme="minorEastAsia" w:hAnsi="Arial" w:cs="Arial"/>
          <w:color w:val="000000" w:themeColor="text1"/>
          <w:sz w:val="24"/>
          <w:szCs w:val="24"/>
          <w:lang w:eastAsia="ru-RU"/>
        </w:rPr>
        <w:t xml:space="preserve"> или подведомственными им учреждениями:</w:t>
      </w:r>
    </w:p>
    <w:p w14:paraId="71BAF731" w14:textId="65D1F35A" w:rsidR="00134078" w:rsidRPr="003056F6" w:rsidRDefault="00134078" w:rsidP="001B613B">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а) в парках культуры и отдыха в соответствии с концепцией развития парка</w:t>
      </w:r>
      <w:r w:rsidR="0090042D" w:rsidRPr="003056F6">
        <w:rPr>
          <w:rFonts w:ascii="Arial" w:eastAsiaTheme="minorEastAsia" w:hAnsi="Arial" w:cs="Arial"/>
          <w:color w:val="000000" w:themeColor="text1"/>
          <w:sz w:val="24"/>
          <w:szCs w:val="24"/>
          <w:lang w:eastAsia="ru-RU"/>
        </w:rPr>
        <w:t xml:space="preserve"> (инфраструктуры парка)</w:t>
      </w:r>
      <w:r w:rsidRPr="003056F6">
        <w:rPr>
          <w:rFonts w:ascii="Arial" w:eastAsiaTheme="minorEastAsia" w:hAnsi="Arial" w:cs="Arial"/>
          <w:color w:val="000000" w:themeColor="text1"/>
          <w:sz w:val="24"/>
          <w:szCs w:val="24"/>
          <w:lang w:eastAsia="ru-RU"/>
        </w:rPr>
        <w:t xml:space="preserve"> и (или) проектом благоустройства;</w:t>
      </w:r>
    </w:p>
    <w:p w14:paraId="2CA9FACE"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б) на иных общественных территориях в соответствии с архитектурно-планировочной концепцией и (или) проектом благоустройства.</w:t>
      </w:r>
    </w:p>
    <w:p w14:paraId="100768D0" w14:textId="011D8DB4"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Установка некапитальных строений и сооружений без приспособления </w:t>
      </w:r>
      <w:r w:rsidR="00F96DC5"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 xml:space="preserve">для беспрепятственного доступа к ним и использования их инвалидами </w:t>
      </w:r>
      <w:r w:rsidR="00F96DC5"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и маломобильными группами населения не допускается.</w:t>
      </w:r>
    </w:p>
    <w:p w14:paraId="074C9AFB" w14:textId="1AAC4BBB"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Возведение некапитальных строений, сооружений, не связанных </w:t>
      </w:r>
      <w:r w:rsidR="00F96DC5"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с созданием лесной инфраструктуры, осуществляется на части площади лесного участка, не занятой лесными насаждениями.</w:t>
      </w:r>
    </w:p>
    <w:p w14:paraId="5EE1F8EF" w14:textId="5485BBD2" w:rsidR="000D696C" w:rsidRPr="003056F6" w:rsidRDefault="000D696C"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На территориях общего пользования некапитальные строения, сооружения (лодочные станции, пирсы, сооружения водно-спасательных станций и постов, амфитеатры, сцены (эстрады), летние кинотеатры, навесы, беседки, ротонды, подпорные стенки, габионы, веревочные парки, специализированные сооружения для занятий физической культурой и спортом, горки зимние, общественные туалеты, кабинки для переодевания, душевые кабинки, сооружения попутного бытового обслуживания и питания, сооружения сопутствующей инфраструктуры для трасс, троп, аллей и дорожек, медицинские пункты первой помощи, пункты проката инвентаря, сооружения для организации обслуживания зон отдыха населения, сезонные аттракционы, административные и хозяйственные сооружения на общественных территориях, места (сооружения) содержания животных на территориях парков), применяемые как составные части благоустройства территории общего пользования, допускается соединять с креплениями и конструкциями для передачи усилий на несущие грунты и (или) с основаниями) - в этом случае такие отделимые улучшения территорий общего пользования сохраняют свои некапитальные свойства.</w:t>
      </w:r>
    </w:p>
    <w:p w14:paraId="63BFB0ED" w14:textId="00A2DBB8" w:rsidR="004F50D9" w:rsidRPr="003056F6" w:rsidRDefault="004F50D9" w:rsidP="00FE3F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2. Временные сооружения и временные конструкции, указанные в пункте </w:t>
      </w:r>
      <w:r w:rsidRPr="003056F6">
        <w:rPr>
          <w:rFonts w:ascii="Arial" w:eastAsiaTheme="minorEastAsia" w:hAnsi="Arial" w:cs="Arial"/>
          <w:color w:val="000000" w:themeColor="text1"/>
          <w:sz w:val="24"/>
          <w:szCs w:val="24"/>
          <w:lang w:eastAsia="ru-RU"/>
        </w:rPr>
        <w:br/>
        <w:t xml:space="preserve">1 части 1 настоящей статьи, в том числе с примыкающими неразрывно (неотделимыми) конструкциями (террасами), указанными в подпункте </w:t>
      </w:r>
      <w:r w:rsidR="00F96DC5" w:rsidRPr="003056F6">
        <w:rPr>
          <w:rFonts w:ascii="Arial" w:eastAsiaTheme="minorEastAsia" w:hAnsi="Arial" w:cs="Arial"/>
          <w:color w:val="000000" w:themeColor="text1"/>
          <w:sz w:val="24"/>
          <w:szCs w:val="24"/>
          <w:lang w:eastAsia="ru-RU"/>
        </w:rPr>
        <w:br/>
      </w:r>
      <w:r w:rsidR="001A12B7" w:rsidRPr="003056F6">
        <w:rPr>
          <w:rFonts w:ascii="Arial" w:eastAsiaTheme="minorEastAsia" w:hAnsi="Arial" w:cs="Arial"/>
          <w:color w:val="000000" w:themeColor="text1"/>
          <w:sz w:val="24"/>
          <w:szCs w:val="24"/>
          <w:lang w:eastAsia="ru-RU"/>
        </w:rPr>
        <w:t>«</w:t>
      </w:r>
      <w:r w:rsidRPr="003056F6">
        <w:rPr>
          <w:rFonts w:ascii="Arial" w:eastAsiaTheme="minorEastAsia" w:hAnsi="Arial" w:cs="Arial"/>
          <w:color w:val="000000" w:themeColor="text1"/>
          <w:sz w:val="24"/>
          <w:szCs w:val="24"/>
          <w:lang w:eastAsia="ru-RU"/>
        </w:rPr>
        <w:t>б</w:t>
      </w:r>
      <w:r w:rsidR="001A12B7" w:rsidRPr="003056F6">
        <w:rPr>
          <w:rFonts w:ascii="Arial" w:eastAsiaTheme="minorEastAsia" w:hAnsi="Arial" w:cs="Arial"/>
          <w:color w:val="000000" w:themeColor="text1"/>
          <w:sz w:val="24"/>
          <w:szCs w:val="24"/>
          <w:lang w:eastAsia="ru-RU"/>
        </w:rPr>
        <w:t>»</w:t>
      </w:r>
      <w:r w:rsidRPr="003056F6">
        <w:rPr>
          <w:rFonts w:ascii="Arial" w:eastAsiaTheme="minorEastAsia" w:hAnsi="Arial" w:cs="Arial"/>
          <w:color w:val="000000" w:themeColor="text1"/>
          <w:sz w:val="24"/>
          <w:szCs w:val="24"/>
          <w:lang w:eastAsia="ru-RU"/>
        </w:rPr>
        <w:t xml:space="preserve"> пункта 1 части 4 статьи 2</w:t>
      </w:r>
      <w:r w:rsidR="00615511" w:rsidRPr="003056F6">
        <w:rPr>
          <w:rFonts w:ascii="Arial" w:eastAsiaTheme="minorEastAsia" w:hAnsi="Arial" w:cs="Arial"/>
          <w:color w:val="000000" w:themeColor="text1"/>
          <w:sz w:val="24"/>
          <w:szCs w:val="24"/>
          <w:lang w:eastAsia="ru-RU"/>
        </w:rPr>
        <w:t>4</w:t>
      </w:r>
      <w:r w:rsidRPr="003056F6">
        <w:rPr>
          <w:rFonts w:ascii="Arial" w:eastAsiaTheme="minorEastAsia" w:hAnsi="Arial" w:cs="Arial"/>
          <w:color w:val="000000" w:themeColor="text1"/>
          <w:sz w:val="24"/>
          <w:szCs w:val="24"/>
          <w:lang w:eastAsia="ru-RU"/>
        </w:rPr>
        <w:t xml:space="preserve"> настоящ</w:t>
      </w:r>
      <w:r w:rsidR="00935833" w:rsidRPr="003056F6">
        <w:rPr>
          <w:rFonts w:ascii="Arial" w:eastAsiaTheme="minorEastAsia" w:hAnsi="Arial" w:cs="Arial"/>
          <w:color w:val="000000" w:themeColor="text1"/>
          <w:sz w:val="24"/>
          <w:szCs w:val="24"/>
          <w:lang w:eastAsia="ru-RU"/>
        </w:rPr>
        <w:t>их</w:t>
      </w:r>
      <w:r w:rsidRPr="003056F6">
        <w:rPr>
          <w:rFonts w:ascii="Arial" w:eastAsiaTheme="minorEastAsia" w:hAnsi="Arial" w:cs="Arial"/>
          <w:color w:val="000000" w:themeColor="text1"/>
          <w:sz w:val="24"/>
          <w:szCs w:val="24"/>
          <w:lang w:eastAsia="ru-RU"/>
        </w:rPr>
        <w:t xml:space="preserve"> </w:t>
      </w:r>
      <w:r w:rsidR="00935833" w:rsidRPr="003056F6">
        <w:rPr>
          <w:rFonts w:ascii="Arial" w:eastAsiaTheme="minorEastAsia" w:hAnsi="Arial" w:cs="Arial"/>
          <w:color w:val="000000" w:themeColor="text1"/>
          <w:sz w:val="24"/>
          <w:szCs w:val="24"/>
          <w:lang w:eastAsia="ru-RU"/>
        </w:rPr>
        <w:t>Правил</w:t>
      </w:r>
      <w:r w:rsidRPr="003056F6">
        <w:rPr>
          <w:rFonts w:ascii="Arial" w:eastAsiaTheme="minorEastAsia" w:hAnsi="Arial" w:cs="Arial"/>
          <w:color w:val="000000" w:themeColor="text1"/>
          <w:sz w:val="24"/>
          <w:szCs w:val="24"/>
          <w:lang w:eastAsia="ru-RU"/>
        </w:rPr>
        <w:t xml:space="preserve">, передвижные сооружения, </w:t>
      </w:r>
      <w:r w:rsidR="00F96DC5"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в том числе с примыкающими террасами, указанными в пункте 2 части 4 статьи 2</w:t>
      </w:r>
      <w:r w:rsidR="00615511" w:rsidRPr="003056F6">
        <w:rPr>
          <w:rFonts w:ascii="Arial" w:eastAsiaTheme="minorEastAsia" w:hAnsi="Arial" w:cs="Arial"/>
          <w:color w:val="000000" w:themeColor="text1"/>
          <w:sz w:val="24"/>
          <w:szCs w:val="24"/>
          <w:lang w:eastAsia="ru-RU"/>
        </w:rPr>
        <w:t>4</w:t>
      </w:r>
      <w:r w:rsidRPr="003056F6">
        <w:rPr>
          <w:rFonts w:ascii="Arial" w:eastAsiaTheme="minorEastAsia" w:hAnsi="Arial" w:cs="Arial"/>
          <w:color w:val="000000" w:themeColor="text1"/>
          <w:sz w:val="24"/>
          <w:szCs w:val="24"/>
          <w:lang w:eastAsia="ru-RU"/>
        </w:rPr>
        <w:t xml:space="preserve"> настоящ</w:t>
      </w:r>
      <w:r w:rsidR="00935833" w:rsidRPr="003056F6">
        <w:rPr>
          <w:rFonts w:ascii="Arial" w:eastAsiaTheme="minorEastAsia" w:hAnsi="Arial" w:cs="Arial"/>
          <w:color w:val="000000" w:themeColor="text1"/>
          <w:sz w:val="24"/>
          <w:szCs w:val="24"/>
          <w:lang w:eastAsia="ru-RU"/>
        </w:rPr>
        <w:t>их</w:t>
      </w:r>
      <w:r w:rsidRPr="003056F6">
        <w:rPr>
          <w:rFonts w:ascii="Arial" w:eastAsiaTheme="minorEastAsia" w:hAnsi="Arial" w:cs="Arial"/>
          <w:color w:val="000000" w:themeColor="text1"/>
          <w:sz w:val="24"/>
          <w:szCs w:val="24"/>
          <w:lang w:eastAsia="ru-RU"/>
        </w:rPr>
        <w:t xml:space="preserve"> </w:t>
      </w:r>
      <w:r w:rsidR="00935833" w:rsidRPr="003056F6">
        <w:rPr>
          <w:rFonts w:ascii="Arial" w:eastAsiaTheme="minorEastAsia" w:hAnsi="Arial" w:cs="Arial"/>
          <w:color w:val="000000" w:themeColor="text1"/>
          <w:sz w:val="24"/>
          <w:szCs w:val="24"/>
          <w:lang w:eastAsia="ru-RU"/>
        </w:rPr>
        <w:t>Правил</w:t>
      </w:r>
      <w:r w:rsidRPr="003056F6">
        <w:rPr>
          <w:rFonts w:ascii="Arial" w:eastAsiaTheme="minorEastAsia" w:hAnsi="Arial" w:cs="Arial"/>
          <w:color w:val="000000" w:themeColor="text1"/>
          <w:sz w:val="24"/>
          <w:szCs w:val="24"/>
          <w:lang w:eastAsia="ru-RU"/>
        </w:rPr>
        <w:t>, должны:</w:t>
      </w:r>
    </w:p>
    <w:p w14:paraId="151C5120" w14:textId="12EE6610" w:rsidR="004F50D9" w:rsidRPr="003056F6" w:rsidRDefault="004F50D9" w:rsidP="004F50D9">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1) устанавливаться на твердые виды покрытия либо на деревянные настилы за исключением случаев, указанных в части 6 статьи </w:t>
      </w:r>
      <w:r w:rsidR="00230562" w:rsidRPr="003056F6">
        <w:rPr>
          <w:rFonts w:ascii="Arial" w:eastAsiaTheme="minorEastAsia" w:hAnsi="Arial" w:cs="Arial"/>
          <w:color w:val="000000" w:themeColor="text1"/>
          <w:sz w:val="24"/>
          <w:szCs w:val="24"/>
          <w:lang w:eastAsia="ru-RU"/>
        </w:rPr>
        <w:t>4</w:t>
      </w:r>
      <w:r w:rsidRPr="003056F6">
        <w:rPr>
          <w:rFonts w:ascii="Arial" w:eastAsiaTheme="minorEastAsia" w:hAnsi="Arial" w:cs="Arial"/>
          <w:color w:val="000000" w:themeColor="text1"/>
          <w:sz w:val="24"/>
          <w:szCs w:val="24"/>
          <w:lang w:eastAsia="ru-RU"/>
        </w:rPr>
        <w:t xml:space="preserve"> настоящ</w:t>
      </w:r>
      <w:r w:rsidR="00230562" w:rsidRPr="003056F6">
        <w:rPr>
          <w:rFonts w:ascii="Arial" w:eastAsiaTheme="minorEastAsia" w:hAnsi="Arial" w:cs="Arial"/>
          <w:color w:val="000000" w:themeColor="text1"/>
          <w:sz w:val="24"/>
          <w:szCs w:val="24"/>
          <w:lang w:eastAsia="ru-RU"/>
        </w:rPr>
        <w:t>их</w:t>
      </w:r>
      <w:r w:rsidRPr="003056F6">
        <w:rPr>
          <w:rFonts w:ascii="Arial" w:eastAsiaTheme="minorEastAsia" w:hAnsi="Arial" w:cs="Arial"/>
          <w:color w:val="000000" w:themeColor="text1"/>
          <w:sz w:val="24"/>
          <w:szCs w:val="24"/>
          <w:lang w:eastAsia="ru-RU"/>
        </w:rPr>
        <w:t xml:space="preserve"> </w:t>
      </w:r>
      <w:r w:rsidR="00230562" w:rsidRPr="003056F6">
        <w:rPr>
          <w:rFonts w:ascii="Arial" w:eastAsiaTheme="minorEastAsia" w:hAnsi="Arial" w:cs="Arial"/>
          <w:color w:val="000000" w:themeColor="text1"/>
          <w:sz w:val="24"/>
          <w:szCs w:val="24"/>
          <w:lang w:eastAsia="ru-RU"/>
        </w:rPr>
        <w:t>Правил</w:t>
      </w:r>
      <w:r w:rsidRPr="003056F6">
        <w:rPr>
          <w:rFonts w:ascii="Arial" w:eastAsiaTheme="minorEastAsia" w:hAnsi="Arial" w:cs="Arial"/>
          <w:color w:val="000000" w:themeColor="text1"/>
          <w:sz w:val="24"/>
          <w:szCs w:val="24"/>
          <w:lang w:eastAsia="ru-RU"/>
        </w:rPr>
        <w:t>;</w:t>
      </w:r>
    </w:p>
    <w:p w14:paraId="79C09862" w14:textId="77777777" w:rsidR="004F50D9" w:rsidRPr="003056F6" w:rsidRDefault="004F50D9" w:rsidP="004F50D9">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2) оборудоваться осветительным оборудованием, урнами;</w:t>
      </w:r>
    </w:p>
    <w:p w14:paraId="3079C4BF" w14:textId="339111EB" w:rsidR="004F50D9" w:rsidRPr="003056F6" w:rsidRDefault="004F50D9" w:rsidP="004F50D9">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3) соответствовать типовому внешнему виду, утвержденному </w:t>
      </w:r>
      <w:r w:rsidR="00DD3D16" w:rsidRPr="003056F6">
        <w:rPr>
          <w:rFonts w:ascii="Arial" w:eastAsiaTheme="minorEastAsia" w:hAnsi="Arial" w:cs="Arial"/>
          <w:color w:val="000000" w:themeColor="text1"/>
          <w:sz w:val="24"/>
          <w:szCs w:val="24"/>
          <w:lang w:eastAsia="ru-RU"/>
        </w:rPr>
        <w:t>настоящими Правилами</w:t>
      </w:r>
      <w:r w:rsidR="00935833" w:rsidRPr="003056F6">
        <w:rPr>
          <w:rFonts w:ascii="Arial" w:eastAsiaTheme="minorEastAsia" w:hAnsi="Arial" w:cs="Arial"/>
          <w:color w:val="000000" w:themeColor="text1"/>
          <w:sz w:val="24"/>
          <w:szCs w:val="24"/>
          <w:lang w:eastAsia="ru-RU"/>
        </w:rPr>
        <w:t>,</w:t>
      </w:r>
      <w:r w:rsidRPr="003056F6">
        <w:rPr>
          <w:rFonts w:ascii="Arial" w:eastAsiaTheme="minorEastAsia" w:hAnsi="Arial" w:cs="Arial"/>
          <w:color w:val="000000" w:themeColor="text1"/>
          <w:sz w:val="24"/>
          <w:szCs w:val="24"/>
          <w:lang w:eastAsia="ru-RU"/>
        </w:rPr>
        <w:t xml:space="preserve"> а в случаях индивидуального внешнего вида - паспорту колористического решения фасадов некапитального строения (сооружения).</w:t>
      </w:r>
    </w:p>
    <w:p w14:paraId="41D3848E" w14:textId="77777777" w:rsidR="00935833" w:rsidRPr="003056F6" w:rsidRDefault="00134078" w:rsidP="00935833">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3. </w:t>
      </w:r>
      <w:r w:rsidR="00935833" w:rsidRPr="003056F6">
        <w:rPr>
          <w:rFonts w:ascii="Arial" w:eastAsiaTheme="minorEastAsia" w:hAnsi="Arial" w:cs="Arial"/>
          <w:color w:val="000000" w:themeColor="text1"/>
          <w:sz w:val="24"/>
          <w:szCs w:val="24"/>
          <w:lang w:eastAsia="ru-RU"/>
        </w:rPr>
        <w:t xml:space="preserve">Сооружения питания и автозаправочные станции должны оборудоваться туалетными кабинами (при отсутствии общественных туалетов на прилегающей </w:t>
      </w:r>
      <w:r w:rsidR="00935833" w:rsidRPr="003056F6">
        <w:rPr>
          <w:rFonts w:ascii="Arial" w:eastAsiaTheme="minorEastAsia" w:hAnsi="Arial" w:cs="Arial"/>
          <w:color w:val="000000" w:themeColor="text1"/>
          <w:sz w:val="24"/>
          <w:szCs w:val="24"/>
          <w:lang w:eastAsia="ru-RU"/>
        </w:rPr>
        <w:lastRenderedPageBreak/>
        <w:t>территории в зоне доступности 200 м).</w:t>
      </w:r>
    </w:p>
    <w:p w14:paraId="514B1996" w14:textId="77777777" w:rsidR="00935833" w:rsidRPr="003056F6" w:rsidRDefault="00935833" w:rsidP="00935833">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Туалетные кабины, а также туалеты в помещениях автозаправочных станций должны иметь свободный доступ для использования в период работы сооружения питания или автозаправочной станции, иметь внутреннее освещение, запирающие устройства.</w:t>
      </w:r>
    </w:p>
    <w:p w14:paraId="7479DD79" w14:textId="0C4CFEE6" w:rsidR="00134078" w:rsidRPr="003056F6" w:rsidRDefault="00134078" w:rsidP="00935833">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4. Не допускается размещение некапитальных строений и </w:t>
      </w:r>
      <w:r w:rsidR="000D696C" w:rsidRPr="003056F6">
        <w:rPr>
          <w:rFonts w:ascii="Arial" w:eastAsiaTheme="minorEastAsia" w:hAnsi="Arial" w:cs="Arial"/>
          <w:color w:val="000000" w:themeColor="text1"/>
          <w:sz w:val="24"/>
          <w:szCs w:val="24"/>
          <w:lang w:eastAsia="ru-RU"/>
        </w:rPr>
        <w:t>сооружений</w:t>
      </w:r>
      <w:r w:rsidR="000D696C" w:rsidRPr="003056F6">
        <w:rPr>
          <w:rFonts w:ascii="Arial" w:eastAsiaTheme="minorEastAsia" w:hAnsi="Arial" w:cs="Arial"/>
          <w:color w:val="000000" w:themeColor="text1"/>
          <w:sz w:val="24"/>
          <w:szCs w:val="24"/>
          <w:lang w:eastAsia="ru-RU"/>
        </w:rPr>
        <w:br/>
        <w:t xml:space="preserve"> (за исключением некапитальных строений и сооружений, указанных в пункте </w:t>
      </w:r>
      <w:r w:rsidR="000D696C" w:rsidRPr="003056F6">
        <w:rPr>
          <w:rFonts w:ascii="Arial" w:eastAsiaTheme="minorEastAsia" w:hAnsi="Arial" w:cs="Arial"/>
          <w:color w:val="000000" w:themeColor="text1"/>
          <w:sz w:val="24"/>
          <w:szCs w:val="24"/>
          <w:lang w:eastAsia="ru-RU"/>
        </w:rPr>
        <w:br/>
        <w:t>6 и абзаце одиннадцатом части 1 настоящей статьи)</w:t>
      </w:r>
      <w:r w:rsidR="00230562" w:rsidRPr="003056F6">
        <w:rPr>
          <w:rFonts w:ascii="Arial" w:eastAsiaTheme="minorEastAsia" w:hAnsi="Arial" w:cs="Arial"/>
          <w:color w:val="000000" w:themeColor="text1"/>
          <w:sz w:val="24"/>
          <w:szCs w:val="24"/>
          <w:lang w:eastAsia="ru-RU"/>
        </w:rPr>
        <w:t xml:space="preserve"> </w:t>
      </w:r>
      <w:r w:rsidRPr="003056F6">
        <w:rPr>
          <w:rFonts w:ascii="Arial" w:eastAsiaTheme="minorEastAsia" w:hAnsi="Arial" w:cs="Arial"/>
          <w:color w:val="000000" w:themeColor="text1"/>
          <w:sz w:val="24"/>
          <w:szCs w:val="24"/>
          <w:lang w:eastAsia="ru-RU"/>
        </w:rPr>
        <w:t xml:space="preserve">в арках зданий, на газонах (без устройства специального настила), площадках (детских, для отдыха, спортивных, транспортных стоянках), посадочных площадках пассажирского транспорта (за исключением сблокированных с остановочным павильоном), </w:t>
      </w:r>
      <w:r w:rsidR="000D696C"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в охранной зоне водопроводных, канализационных, электрических, кабельных сетей связи, трубопроводов (газопроводов, нефтепроводов и нефтепродуктопроводов, аммиакопроводов), а также ближе 5 м от остановочных павильонов, 25 м - от вентиляционных шахт, 20 м - от окон жилых помещений, перед витринами торговых организаций, 3 м - от стволов деревьев, 1,5 м - от внешних границ крон кустарников.</w:t>
      </w:r>
    </w:p>
    <w:p w14:paraId="02325F1A" w14:textId="2C3C2502"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5. Согласование внешнего вида некапитальных строений и сооружений оформляется </w:t>
      </w:r>
      <w:r w:rsidR="00615511" w:rsidRPr="003056F6">
        <w:rPr>
          <w:rFonts w:ascii="Arial" w:eastAsiaTheme="minorEastAsia" w:hAnsi="Arial" w:cs="Arial"/>
          <w:color w:val="000000" w:themeColor="text1"/>
          <w:sz w:val="24"/>
          <w:szCs w:val="24"/>
          <w:lang w:eastAsia="ru-RU"/>
        </w:rPr>
        <w:t>администрацией Городского округа Люберцы</w:t>
      </w:r>
      <w:r w:rsidRPr="003056F6">
        <w:rPr>
          <w:rFonts w:ascii="Arial" w:eastAsiaTheme="minorEastAsia" w:hAnsi="Arial" w:cs="Arial"/>
          <w:color w:val="000000" w:themeColor="text1"/>
          <w:sz w:val="24"/>
          <w:szCs w:val="24"/>
          <w:lang w:eastAsia="ru-RU"/>
        </w:rPr>
        <w:t xml:space="preserve"> в виде паспорта колористического решения фасадов некапитального строения (сооружения) при размещении (возведении, установке) и изменении внешнего вида:</w:t>
      </w:r>
    </w:p>
    <w:p w14:paraId="61770A89" w14:textId="2A2579CC"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bookmarkStart w:id="12" w:name="P747"/>
      <w:bookmarkEnd w:id="12"/>
      <w:r w:rsidRPr="003056F6">
        <w:rPr>
          <w:rFonts w:ascii="Arial" w:eastAsiaTheme="minorEastAsia" w:hAnsi="Arial" w:cs="Arial"/>
          <w:color w:val="000000" w:themeColor="text1"/>
          <w:sz w:val="24"/>
          <w:szCs w:val="24"/>
          <w:lang w:eastAsia="ru-RU"/>
        </w:rPr>
        <w:t xml:space="preserve">1) нестационарных объектов для организации обслуживания зон отдыха населения, в том числе на пляжных территориях, указанных в </w:t>
      </w:r>
      <w:hyperlink w:anchor="P733" w:tooltip="3) нестационарных объектов для организации обслуживания зон отдыха населения, в том числе на пляжных территориях в прибрежных защитных полосах водных объектов (теневых навесов, аэрариев, соляриев, кабинок для переодевания, душевых кабинок, временных павильонов">
        <w:r w:rsidRPr="003056F6">
          <w:rPr>
            <w:rFonts w:ascii="Arial" w:eastAsiaTheme="minorEastAsia" w:hAnsi="Arial" w:cs="Arial"/>
            <w:color w:val="000000" w:themeColor="text1"/>
            <w:sz w:val="24"/>
            <w:szCs w:val="24"/>
            <w:lang w:eastAsia="ru-RU"/>
          </w:rPr>
          <w:t xml:space="preserve">пункте 3 части </w:t>
        </w:r>
        <w:r w:rsidR="00F96DC5"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1</w:t>
        </w:r>
      </w:hyperlink>
      <w:r w:rsidRPr="003056F6">
        <w:rPr>
          <w:rFonts w:ascii="Arial" w:eastAsiaTheme="minorEastAsia" w:hAnsi="Arial" w:cs="Arial"/>
          <w:color w:val="000000" w:themeColor="text1"/>
          <w:sz w:val="24"/>
          <w:szCs w:val="24"/>
          <w:lang w:eastAsia="ru-RU"/>
        </w:rPr>
        <w:t xml:space="preserve"> настоящей статьи;</w:t>
      </w:r>
    </w:p>
    <w:p w14:paraId="2EDC1C6A" w14:textId="0F80A26D"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bookmarkStart w:id="13" w:name="P748"/>
      <w:bookmarkEnd w:id="13"/>
      <w:r w:rsidRPr="003056F6">
        <w:rPr>
          <w:rFonts w:ascii="Arial" w:eastAsiaTheme="minorEastAsia" w:hAnsi="Arial" w:cs="Arial"/>
          <w:color w:val="000000" w:themeColor="text1"/>
          <w:sz w:val="24"/>
          <w:szCs w:val="24"/>
          <w:lang w:eastAsia="ru-RU"/>
        </w:rPr>
        <w:t xml:space="preserve">2) нестационарных строений, сооружений (за исключением нестационарных строений, сооружений с типовым внешним видом, утвержденным </w:t>
      </w:r>
      <w:r w:rsidR="00DD3D16" w:rsidRPr="003056F6">
        <w:rPr>
          <w:rFonts w:ascii="Arial" w:eastAsiaTheme="minorEastAsia" w:hAnsi="Arial" w:cs="Arial"/>
          <w:color w:val="000000" w:themeColor="text1"/>
          <w:sz w:val="24"/>
          <w:szCs w:val="24"/>
          <w:lang w:eastAsia="ru-RU"/>
        </w:rPr>
        <w:t>настоящими Правилами</w:t>
      </w:r>
      <w:r w:rsidRPr="003056F6">
        <w:rPr>
          <w:rFonts w:ascii="Arial" w:eastAsiaTheme="minorEastAsia" w:hAnsi="Arial" w:cs="Arial"/>
          <w:color w:val="000000" w:themeColor="text1"/>
          <w:sz w:val="24"/>
          <w:szCs w:val="24"/>
          <w:lang w:eastAsia="ru-RU"/>
        </w:rPr>
        <w:t xml:space="preserve">), указанных в </w:t>
      </w:r>
      <w:hyperlink w:anchor="P731" w:tooltip="1) временных сооружений или временных конструкций, предназначенных для осуществления торговой деятельности (оказания услуг) на территории муниципального образования (в том числе на территории парка культуры и отдыха), в соответствии с законодательством Российс">
        <w:r w:rsidRPr="003056F6">
          <w:rPr>
            <w:rFonts w:ascii="Arial" w:eastAsiaTheme="minorEastAsia" w:hAnsi="Arial" w:cs="Arial"/>
            <w:color w:val="000000" w:themeColor="text1"/>
            <w:sz w:val="24"/>
            <w:szCs w:val="24"/>
            <w:lang w:eastAsia="ru-RU"/>
          </w:rPr>
          <w:t>пункте 1 части 1</w:t>
        </w:r>
      </w:hyperlink>
      <w:r w:rsidRPr="003056F6">
        <w:rPr>
          <w:rFonts w:ascii="Arial" w:eastAsiaTheme="minorEastAsia" w:hAnsi="Arial" w:cs="Arial"/>
          <w:color w:val="000000" w:themeColor="text1"/>
          <w:sz w:val="24"/>
          <w:szCs w:val="24"/>
          <w:lang w:eastAsia="ru-RU"/>
        </w:rPr>
        <w:t xml:space="preserve"> настоящей статьи, а также навесов, пунктов проката инвентаря, общественных туалетов нестационарного типа, временных сооружений для отдыха сезонного гостиничного комплекса (кемпинга) вдоль территорий общего пользования, водных объектов общего пользования, территорий объектов культурного наследия с исторически связанными с ними территориями, территорий объектов социальной инфраструктуры, территорий объектов религиозного использования, территорий объектов, предназначенных для размещения государственных органов, государственного пенсионного фонда, органов местного самоуправления, судов, организаций, непосредственно обеспечивающих их деятельность или оказывающих государственные и (или) муниципальные услуги, территорий въездных групп, мемориальных комплексов, скульптурно-архитектурных композиций, монументально-декоративный композиций.</w:t>
      </w:r>
    </w:p>
    <w:p w14:paraId="4D3AD58A" w14:textId="6F55F89A"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В случаях, указанных в </w:t>
      </w:r>
      <w:hyperlink w:anchor="P747" w:tooltip="1) нестационарных объектов для организации обслуживания зон отдыха населения, в том числе на пляжных территориях, указанных в пункте 3 части 1 настоящей статьи;">
        <w:r w:rsidRPr="003056F6">
          <w:rPr>
            <w:rFonts w:ascii="Arial" w:eastAsiaTheme="minorEastAsia" w:hAnsi="Arial" w:cs="Arial"/>
            <w:color w:val="000000" w:themeColor="text1"/>
            <w:sz w:val="24"/>
            <w:szCs w:val="24"/>
            <w:lang w:eastAsia="ru-RU"/>
          </w:rPr>
          <w:t>пунктах 1</w:t>
        </w:r>
      </w:hyperlink>
      <w:r w:rsidRPr="003056F6">
        <w:rPr>
          <w:rFonts w:ascii="Arial" w:eastAsiaTheme="minorEastAsia" w:hAnsi="Arial" w:cs="Arial"/>
          <w:color w:val="000000" w:themeColor="text1"/>
          <w:sz w:val="24"/>
          <w:szCs w:val="24"/>
          <w:lang w:eastAsia="ru-RU"/>
        </w:rPr>
        <w:t xml:space="preserve"> и </w:t>
      </w:r>
      <w:hyperlink w:anchor="P748" w:tooltip="2) нестационарных строений, сооружений (за исключением нестационарных строений, сооружений с типовым внешним видом, утвержденным в правилах благоустройства территории муниципальных образований), указанных в пункте 1 части 1 настоящей статьи, а также навесов, п">
        <w:r w:rsidRPr="003056F6">
          <w:rPr>
            <w:rFonts w:ascii="Arial" w:eastAsiaTheme="minorEastAsia" w:hAnsi="Arial" w:cs="Arial"/>
            <w:color w:val="000000" w:themeColor="text1"/>
            <w:sz w:val="24"/>
            <w:szCs w:val="24"/>
            <w:lang w:eastAsia="ru-RU"/>
          </w:rPr>
          <w:t>2</w:t>
        </w:r>
      </w:hyperlink>
      <w:r w:rsidRPr="003056F6">
        <w:rPr>
          <w:rFonts w:ascii="Arial" w:eastAsiaTheme="minorEastAsia" w:hAnsi="Arial" w:cs="Arial"/>
          <w:color w:val="000000" w:themeColor="text1"/>
          <w:sz w:val="24"/>
          <w:szCs w:val="24"/>
          <w:lang w:eastAsia="ru-RU"/>
        </w:rPr>
        <w:t xml:space="preserve"> настоящей части, размещение (возведение, установка) и изменение внешнего вида некапитальных строений </w:t>
      </w:r>
      <w:r w:rsidR="00F96DC5"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и сооружений при отсутствии паспорта колористического решения фасадов некапитального строения (сооружения) или с нарушением указанной в нем информации не допускается.</w:t>
      </w:r>
    </w:p>
    <w:p w14:paraId="6EFBDD32"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p>
    <w:p w14:paraId="4F61AA72" w14:textId="1E7B6DF7" w:rsidR="00134078" w:rsidRPr="003056F6" w:rsidRDefault="00134078" w:rsidP="00B51094">
      <w:pPr>
        <w:widowControl w:val="0"/>
        <w:autoSpaceDE w:val="0"/>
        <w:autoSpaceDN w:val="0"/>
        <w:spacing w:after="0" w:line="240" w:lineRule="auto"/>
        <w:ind w:firstLine="709"/>
        <w:jc w:val="both"/>
        <w:outlineLvl w:val="2"/>
        <w:rPr>
          <w:rFonts w:ascii="Arial" w:eastAsiaTheme="minorEastAsia" w:hAnsi="Arial" w:cs="Arial"/>
          <w:b/>
          <w:color w:val="000000" w:themeColor="text1"/>
          <w:sz w:val="24"/>
          <w:szCs w:val="24"/>
          <w:lang w:eastAsia="ru-RU"/>
        </w:rPr>
      </w:pPr>
      <w:r w:rsidRPr="003056F6">
        <w:rPr>
          <w:rFonts w:ascii="Arial" w:eastAsiaTheme="minorEastAsia" w:hAnsi="Arial" w:cs="Arial"/>
          <w:b/>
          <w:color w:val="000000" w:themeColor="text1"/>
          <w:sz w:val="24"/>
          <w:szCs w:val="24"/>
          <w:lang w:eastAsia="ru-RU"/>
        </w:rPr>
        <w:t>Статья 2</w:t>
      </w:r>
      <w:r w:rsidR="001B613B" w:rsidRPr="003056F6">
        <w:rPr>
          <w:rFonts w:ascii="Arial" w:eastAsiaTheme="minorEastAsia" w:hAnsi="Arial" w:cs="Arial"/>
          <w:b/>
          <w:color w:val="000000" w:themeColor="text1"/>
          <w:sz w:val="24"/>
          <w:szCs w:val="24"/>
          <w:lang w:eastAsia="ru-RU"/>
        </w:rPr>
        <w:t>4</w:t>
      </w:r>
      <w:r w:rsidRPr="003056F6">
        <w:rPr>
          <w:rFonts w:ascii="Arial" w:eastAsiaTheme="minorEastAsia" w:hAnsi="Arial" w:cs="Arial"/>
          <w:b/>
          <w:color w:val="000000" w:themeColor="text1"/>
          <w:sz w:val="24"/>
          <w:szCs w:val="24"/>
          <w:lang w:eastAsia="ru-RU"/>
        </w:rPr>
        <w:t>. Сезонные (летние) кафе</w:t>
      </w:r>
    </w:p>
    <w:p w14:paraId="70D4A4D0"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p>
    <w:p w14:paraId="60ED6C4D" w14:textId="502F1405" w:rsidR="00856872" w:rsidRPr="003056F6" w:rsidRDefault="00856872" w:rsidP="00856872">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1. На любой период времени с 1 апреля по 1 ноября в соответствии </w:t>
      </w:r>
      <w:r w:rsidR="00F96DC5"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с порядком размещения сезонных (летних) кафе, установленным уполномоченным органом в сферах торговли и общественного питания, размещение и обустройство:</w:t>
      </w:r>
    </w:p>
    <w:p w14:paraId="121CD020" w14:textId="77777777" w:rsidR="00856872" w:rsidRPr="003056F6" w:rsidRDefault="00856872" w:rsidP="00856872">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1) сезонных (летних) кафе предприятий общественного питания производится собственниками (правообладателями) стационарных предприятий общественного питания:</w:t>
      </w:r>
    </w:p>
    <w:p w14:paraId="5DF74200" w14:textId="631235AF" w:rsidR="00856872" w:rsidRPr="003056F6" w:rsidRDefault="00856872" w:rsidP="00856872">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а) на землях или земельных участках, находящихся в государственной </w:t>
      </w:r>
      <w:r w:rsidR="00F96DC5"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lastRenderedPageBreak/>
        <w:t xml:space="preserve">или муниципальной собственности, без предоставления земельных участков </w:t>
      </w:r>
      <w:r w:rsidR="00F96DC5"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 xml:space="preserve">и установления сервитутов в соответствии с постановлением Правительства Российской Федерации от 03.12.2014 № 1300 </w:t>
      </w:r>
      <w:r w:rsidR="001A12B7" w:rsidRPr="003056F6">
        <w:rPr>
          <w:rFonts w:ascii="Arial" w:eastAsiaTheme="minorEastAsia" w:hAnsi="Arial" w:cs="Arial"/>
          <w:color w:val="000000" w:themeColor="text1"/>
          <w:sz w:val="24"/>
          <w:szCs w:val="24"/>
          <w:lang w:eastAsia="ru-RU"/>
        </w:rPr>
        <w:t>«</w:t>
      </w:r>
      <w:r w:rsidRPr="003056F6">
        <w:rPr>
          <w:rFonts w:ascii="Arial" w:eastAsiaTheme="minorEastAsia" w:hAnsi="Arial" w:cs="Arial"/>
          <w:color w:val="000000" w:themeColor="text1"/>
          <w:sz w:val="24"/>
          <w:szCs w:val="24"/>
          <w:lang w:eastAsia="ru-RU"/>
        </w:rPr>
        <w:t>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r w:rsidR="001A12B7" w:rsidRPr="003056F6">
        <w:rPr>
          <w:rFonts w:ascii="Arial" w:eastAsiaTheme="minorEastAsia" w:hAnsi="Arial" w:cs="Arial"/>
          <w:color w:val="000000" w:themeColor="text1"/>
          <w:sz w:val="24"/>
          <w:szCs w:val="24"/>
          <w:lang w:eastAsia="ru-RU"/>
        </w:rPr>
        <w:t>»</w:t>
      </w:r>
      <w:r w:rsidRPr="003056F6">
        <w:rPr>
          <w:rFonts w:ascii="Arial" w:eastAsiaTheme="minorEastAsia" w:hAnsi="Arial" w:cs="Arial"/>
          <w:color w:val="000000" w:themeColor="text1"/>
          <w:sz w:val="24"/>
          <w:szCs w:val="24"/>
          <w:lang w:eastAsia="ru-RU"/>
        </w:rPr>
        <w:t>;</w:t>
      </w:r>
    </w:p>
    <w:p w14:paraId="2993B42F" w14:textId="353250F1" w:rsidR="00856872" w:rsidRPr="003056F6" w:rsidRDefault="00856872" w:rsidP="00856872">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б) на земельных участках, принадлежащих собственникам (правообладателям) стационарных предприятий общественного питания </w:t>
      </w:r>
      <w:r w:rsidR="00F96DC5"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на праве собственности или на ином вещном праве;</w:t>
      </w:r>
    </w:p>
    <w:p w14:paraId="4BCE9B7A" w14:textId="77777777" w:rsidR="00856872" w:rsidRPr="003056F6" w:rsidRDefault="00856872" w:rsidP="00856872">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2) летних кафе производится собственниками (правообладателями) нестационарных предприятий (объектов) общественного питания:</w:t>
      </w:r>
    </w:p>
    <w:p w14:paraId="6A2DEE7B" w14:textId="77777777" w:rsidR="00856872" w:rsidRPr="003056F6" w:rsidRDefault="00856872" w:rsidP="00856872">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а) на землях или земельных участках, находящихся в государственной или муниципальной собственности;</w:t>
      </w:r>
    </w:p>
    <w:p w14:paraId="0A49B629" w14:textId="77777777" w:rsidR="00856872" w:rsidRPr="003056F6" w:rsidRDefault="00856872" w:rsidP="00856872">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б) в границах земельных участков, принадлежащих таким собственникам (правообладателям) на праве собственности или на ином вещном праве.</w:t>
      </w:r>
    </w:p>
    <w:p w14:paraId="7F52C10D" w14:textId="66580F1B" w:rsidR="00856872" w:rsidRPr="003056F6" w:rsidRDefault="00856872" w:rsidP="00856872">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Собственник (правообладатель) предприятия (объекта) общественного питания выполняет монтаж сезонного (летнего) кафе не ранее 15 марта </w:t>
      </w:r>
      <w:r w:rsidR="00F96DC5"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и демонтаж сезонного (летнего) кафе не позднее 15 ноября.</w:t>
      </w:r>
    </w:p>
    <w:p w14:paraId="069794A1" w14:textId="0457C922" w:rsidR="00856872" w:rsidRPr="003056F6" w:rsidRDefault="00856872" w:rsidP="00856872">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2. Размещение и обустройство сезонного (летнего) кафе не должно нарушать права собственников (правообладателей), пользователей соседних помещений, зданий, строений, сооружений, элементов и объектов</w:t>
      </w:r>
      <w:r w:rsidR="00F96DC5" w:rsidRPr="003056F6">
        <w:rPr>
          <w:rFonts w:ascii="Arial" w:eastAsiaTheme="minorEastAsia" w:hAnsi="Arial" w:cs="Arial"/>
          <w:color w:val="000000" w:themeColor="text1"/>
          <w:sz w:val="24"/>
          <w:szCs w:val="24"/>
          <w:lang w:eastAsia="ru-RU"/>
        </w:rPr>
        <w:t xml:space="preserve"> </w:t>
      </w:r>
      <w:r w:rsidRPr="003056F6">
        <w:rPr>
          <w:rFonts w:ascii="Arial" w:eastAsiaTheme="minorEastAsia" w:hAnsi="Arial" w:cs="Arial"/>
          <w:color w:val="000000" w:themeColor="text1"/>
          <w:sz w:val="24"/>
          <w:szCs w:val="24"/>
          <w:lang w:eastAsia="ru-RU"/>
        </w:rPr>
        <w:t>благоустройства.</w:t>
      </w:r>
    </w:p>
    <w:p w14:paraId="3F8DD967" w14:textId="77777777" w:rsidR="00856872" w:rsidRPr="003056F6" w:rsidRDefault="00856872" w:rsidP="00856872">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3. По своей планировочной организации:</w:t>
      </w:r>
    </w:p>
    <w:p w14:paraId="465BE380" w14:textId="77777777" w:rsidR="00856872" w:rsidRPr="003056F6" w:rsidRDefault="00856872" w:rsidP="00856872">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1) сезонные (летние) кафе предприятий общественного питания подразделяются на три типа:</w:t>
      </w:r>
    </w:p>
    <w:p w14:paraId="56A97C33" w14:textId="36CBC570" w:rsidR="00856872" w:rsidRPr="003056F6" w:rsidRDefault="00856872" w:rsidP="00856872">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а) компактное в виде выступов на уровне первого этажа и (или) сидений </w:t>
      </w:r>
      <w:r w:rsidR="00F96DC5"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на подоконниках оконных (витринных) проемов наружной стены помещения зала обслуживания стационарного предприятия (объекта) общественного питания;</w:t>
      </w:r>
    </w:p>
    <w:p w14:paraId="444716B5" w14:textId="77777777" w:rsidR="00856872" w:rsidRPr="003056F6" w:rsidRDefault="00856872" w:rsidP="00856872">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б) веранда, расположенная на территории, прилегающей к стационарному предприятию (объекту) общественного питания;</w:t>
      </w:r>
    </w:p>
    <w:p w14:paraId="39625665" w14:textId="77777777" w:rsidR="00856872" w:rsidRPr="003056F6" w:rsidRDefault="00856872" w:rsidP="00856872">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в) терраса, примыкающая к стационарному предприятию (объекту) общественного питания либо к зданию (помещению), в котором расположено такое предприятие (объект);</w:t>
      </w:r>
    </w:p>
    <w:p w14:paraId="62FEABFB" w14:textId="77777777" w:rsidR="00856872" w:rsidRPr="003056F6" w:rsidRDefault="00856872" w:rsidP="00856872">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2) летние кафе подразделяются на два типа:</w:t>
      </w:r>
    </w:p>
    <w:p w14:paraId="61FD0FF9" w14:textId="42623A58" w:rsidR="00856872" w:rsidRPr="003056F6" w:rsidRDefault="00856872" w:rsidP="00856872">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а) веранда, расположенная на территории, прилегающей </w:t>
      </w:r>
      <w:r w:rsidR="00F96DC5"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к нестационарному предприятию (объекту) общественного питания;</w:t>
      </w:r>
    </w:p>
    <w:p w14:paraId="3CC92860" w14:textId="77777777" w:rsidR="00856872" w:rsidRPr="003056F6" w:rsidRDefault="00856872" w:rsidP="00856872">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б) терраса, примыкающая к нестационарному предприятию (объекту) общественного питания.</w:t>
      </w:r>
    </w:p>
    <w:p w14:paraId="1A00F8A7" w14:textId="3CBA50EC" w:rsidR="00856872" w:rsidRPr="003056F6" w:rsidRDefault="00856872" w:rsidP="00856872">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4. На общественных территориях (в парках (парках культуры и отдыха), </w:t>
      </w:r>
      <w:r w:rsidR="00F96DC5"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 xml:space="preserve">на набережных, пляжах, пешеходных зонах) помимо случаев размещения </w:t>
      </w:r>
      <w:r w:rsidR="00F96DC5"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и обустройства сезонных (летних) кафе, указанных в части 1 настоящей статьи, допускается размещение и обустройство террас:</w:t>
      </w:r>
    </w:p>
    <w:p w14:paraId="05B1D95D" w14:textId="77777777" w:rsidR="00856872" w:rsidRPr="003056F6" w:rsidRDefault="00856872" w:rsidP="00856872">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1) в виде неразрывных (неотделимых) конструкций:</w:t>
      </w:r>
    </w:p>
    <w:p w14:paraId="1C5CE98A" w14:textId="484B61E4" w:rsidR="00856872" w:rsidRPr="003056F6" w:rsidRDefault="00856872" w:rsidP="00856872">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а) элементов благоустройства (паркового павильона, сооружения питания, сооружения сопутствующей инфраструктуры для трасс, троп, аллей и дорожек), являющихся составными частями благоустройства и применяемых органами местного самоуправления</w:t>
      </w:r>
      <w:r w:rsidR="00615511" w:rsidRPr="003056F6">
        <w:rPr>
          <w:rFonts w:ascii="Arial" w:eastAsiaTheme="minorEastAsia" w:hAnsi="Arial" w:cs="Arial"/>
          <w:color w:val="000000" w:themeColor="text1"/>
          <w:sz w:val="24"/>
          <w:szCs w:val="24"/>
          <w:lang w:eastAsia="ru-RU"/>
        </w:rPr>
        <w:t xml:space="preserve"> </w:t>
      </w:r>
      <w:r w:rsidR="00DD3D16" w:rsidRPr="003056F6">
        <w:rPr>
          <w:rFonts w:ascii="Arial" w:eastAsiaTheme="minorEastAsia" w:hAnsi="Arial" w:cs="Arial"/>
          <w:color w:val="000000" w:themeColor="text1"/>
          <w:sz w:val="24"/>
          <w:szCs w:val="24"/>
          <w:lang w:eastAsia="ru-RU"/>
        </w:rPr>
        <w:t>Г</w:t>
      </w:r>
      <w:r w:rsidR="00615511" w:rsidRPr="003056F6">
        <w:rPr>
          <w:rFonts w:ascii="Arial" w:eastAsiaTheme="minorEastAsia" w:hAnsi="Arial" w:cs="Arial"/>
          <w:color w:val="000000" w:themeColor="text1"/>
          <w:sz w:val="24"/>
          <w:szCs w:val="24"/>
          <w:lang w:eastAsia="ru-RU"/>
        </w:rPr>
        <w:t>ородского округа Люберцы</w:t>
      </w:r>
      <w:r w:rsidRPr="003056F6">
        <w:rPr>
          <w:rFonts w:ascii="Arial" w:eastAsiaTheme="minorEastAsia" w:hAnsi="Arial" w:cs="Arial"/>
          <w:color w:val="000000" w:themeColor="text1"/>
          <w:sz w:val="24"/>
          <w:szCs w:val="24"/>
          <w:lang w:eastAsia="ru-RU"/>
        </w:rPr>
        <w:t xml:space="preserve"> или подведомственными им учреждениями в соответствии с архитектурно-планировочной концепцией </w:t>
      </w:r>
      <w:r w:rsidR="00615511"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и (или) проектом благоустройства;</w:t>
      </w:r>
    </w:p>
    <w:p w14:paraId="2CD1B9A1" w14:textId="65722D99" w:rsidR="00856872" w:rsidRPr="003056F6" w:rsidRDefault="00856872" w:rsidP="00856872">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б) временных конструкций и временных сооружений, указанных в пункте 1 части 1 статьи 2</w:t>
      </w:r>
      <w:r w:rsidR="00615511" w:rsidRPr="003056F6">
        <w:rPr>
          <w:rFonts w:ascii="Arial" w:eastAsiaTheme="minorEastAsia" w:hAnsi="Arial" w:cs="Arial"/>
          <w:color w:val="000000" w:themeColor="text1"/>
          <w:sz w:val="24"/>
          <w:szCs w:val="24"/>
          <w:lang w:eastAsia="ru-RU"/>
        </w:rPr>
        <w:t>3</w:t>
      </w:r>
      <w:r w:rsidRPr="003056F6">
        <w:rPr>
          <w:rFonts w:ascii="Arial" w:eastAsiaTheme="minorEastAsia" w:hAnsi="Arial" w:cs="Arial"/>
          <w:color w:val="000000" w:themeColor="text1"/>
          <w:sz w:val="24"/>
          <w:szCs w:val="24"/>
          <w:lang w:eastAsia="ru-RU"/>
        </w:rPr>
        <w:t xml:space="preserve"> настоящ</w:t>
      </w:r>
      <w:r w:rsidR="009B2AE1" w:rsidRPr="003056F6">
        <w:rPr>
          <w:rFonts w:ascii="Arial" w:eastAsiaTheme="minorEastAsia" w:hAnsi="Arial" w:cs="Arial"/>
          <w:color w:val="000000" w:themeColor="text1"/>
          <w:sz w:val="24"/>
          <w:szCs w:val="24"/>
          <w:lang w:eastAsia="ru-RU"/>
        </w:rPr>
        <w:t>их</w:t>
      </w:r>
      <w:r w:rsidRPr="003056F6">
        <w:rPr>
          <w:rFonts w:ascii="Arial" w:eastAsiaTheme="minorEastAsia" w:hAnsi="Arial" w:cs="Arial"/>
          <w:color w:val="000000" w:themeColor="text1"/>
          <w:sz w:val="24"/>
          <w:szCs w:val="24"/>
          <w:lang w:eastAsia="ru-RU"/>
        </w:rPr>
        <w:t xml:space="preserve"> </w:t>
      </w:r>
      <w:r w:rsidR="009B2AE1" w:rsidRPr="003056F6">
        <w:rPr>
          <w:rFonts w:ascii="Arial" w:eastAsiaTheme="minorEastAsia" w:hAnsi="Arial" w:cs="Arial"/>
          <w:color w:val="000000" w:themeColor="text1"/>
          <w:sz w:val="24"/>
          <w:szCs w:val="24"/>
          <w:lang w:eastAsia="ru-RU"/>
        </w:rPr>
        <w:t>Правил</w:t>
      </w:r>
      <w:r w:rsidRPr="003056F6">
        <w:rPr>
          <w:rFonts w:ascii="Arial" w:eastAsiaTheme="minorEastAsia" w:hAnsi="Arial" w:cs="Arial"/>
          <w:color w:val="000000" w:themeColor="text1"/>
          <w:sz w:val="24"/>
          <w:szCs w:val="24"/>
          <w:lang w:eastAsia="ru-RU"/>
        </w:rPr>
        <w:t>, размещаемых одновременно с такой террасой как единое нестационарное сооружение;</w:t>
      </w:r>
    </w:p>
    <w:p w14:paraId="6DE9E619" w14:textId="23725583" w:rsidR="00856872" w:rsidRPr="003056F6" w:rsidRDefault="00856872" w:rsidP="00856872">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2) примыкающих к мобильным пунктам быстрого питания (</w:t>
      </w:r>
      <w:proofErr w:type="spellStart"/>
      <w:r w:rsidRPr="003056F6">
        <w:rPr>
          <w:rFonts w:ascii="Arial" w:eastAsiaTheme="minorEastAsia" w:hAnsi="Arial" w:cs="Arial"/>
          <w:color w:val="000000" w:themeColor="text1"/>
          <w:sz w:val="24"/>
          <w:szCs w:val="24"/>
          <w:lang w:eastAsia="ru-RU"/>
        </w:rPr>
        <w:t>фудтракам</w:t>
      </w:r>
      <w:proofErr w:type="spellEnd"/>
      <w:r w:rsidRPr="003056F6">
        <w:rPr>
          <w:rFonts w:ascii="Arial" w:eastAsiaTheme="minorEastAsia" w:hAnsi="Arial" w:cs="Arial"/>
          <w:color w:val="000000" w:themeColor="text1"/>
          <w:sz w:val="24"/>
          <w:szCs w:val="24"/>
          <w:lang w:eastAsia="ru-RU"/>
        </w:rPr>
        <w:t xml:space="preserve">), </w:t>
      </w:r>
      <w:r w:rsidRPr="003056F6">
        <w:rPr>
          <w:rFonts w:ascii="Arial" w:eastAsiaTheme="minorEastAsia" w:hAnsi="Arial" w:cs="Arial"/>
          <w:color w:val="000000" w:themeColor="text1"/>
          <w:sz w:val="24"/>
          <w:szCs w:val="24"/>
          <w:lang w:eastAsia="ru-RU"/>
        </w:rPr>
        <w:lastRenderedPageBreak/>
        <w:t xml:space="preserve">размещаемым в соответствии с законодательством Российской Федерации </w:t>
      </w:r>
      <w:r w:rsidR="00F96DC5"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на основании нормативного правового акта органа местного самоуправления</w:t>
      </w:r>
      <w:r w:rsidR="00615511" w:rsidRPr="003056F6">
        <w:rPr>
          <w:rFonts w:ascii="Arial" w:eastAsiaTheme="minorEastAsia" w:hAnsi="Arial" w:cs="Arial"/>
          <w:color w:val="000000" w:themeColor="text1"/>
          <w:sz w:val="24"/>
          <w:szCs w:val="24"/>
          <w:lang w:eastAsia="ru-RU"/>
        </w:rPr>
        <w:t xml:space="preserve"> Городского округа Люберцы</w:t>
      </w:r>
      <w:r w:rsidRPr="003056F6">
        <w:rPr>
          <w:rFonts w:ascii="Arial" w:eastAsiaTheme="minorEastAsia" w:hAnsi="Arial" w:cs="Arial"/>
          <w:color w:val="000000" w:themeColor="text1"/>
          <w:sz w:val="24"/>
          <w:szCs w:val="24"/>
          <w:lang w:eastAsia="ru-RU"/>
        </w:rPr>
        <w:t>.</w:t>
      </w:r>
    </w:p>
    <w:p w14:paraId="28EBBA4E" w14:textId="77777777" w:rsidR="00856872" w:rsidRPr="003056F6" w:rsidRDefault="00856872" w:rsidP="00856872">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5. Террасы в пределах технологического настила (за исключением входов с улицы на террасы и в стационарные предприятия (объекты) общественного питания) являются сезонными залами (зонами) обслуживания посетителей.</w:t>
      </w:r>
    </w:p>
    <w:p w14:paraId="0CFB0F58" w14:textId="77777777" w:rsidR="00856872" w:rsidRPr="003056F6" w:rsidRDefault="00856872" w:rsidP="00856872">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6. Не допускается размещение и обустройство сезонных (летних) кафе:</w:t>
      </w:r>
    </w:p>
    <w:p w14:paraId="68EE7751" w14:textId="77777777" w:rsidR="00856872" w:rsidRPr="003056F6" w:rsidRDefault="00856872" w:rsidP="00856872">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1) на протяженных объектах, проезжей части, автостоянках (парковках), обочинах, пешеходных переходах, </w:t>
      </w:r>
      <w:proofErr w:type="spellStart"/>
      <w:r w:rsidRPr="003056F6">
        <w:rPr>
          <w:rFonts w:ascii="Arial" w:eastAsiaTheme="minorEastAsia" w:hAnsi="Arial" w:cs="Arial"/>
          <w:color w:val="000000" w:themeColor="text1"/>
          <w:sz w:val="24"/>
          <w:szCs w:val="24"/>
          <w:lang w:eastAsia="ru-RU"/>
        </w:rPr>
        <w:t>отстойно</w:t>
      </w:r>
      <w:proofErr w:type="spellEnd"/>
      <w:r w:rsidRPr="003056F6">
        <w:rPr>
          <w:rFonts w:ascii="Arial" w:eastAsiaTheme="minorEastAsia" w:hAnsi="Arial" w:cs="Arial"/>
          <w:color w:val="000000" w:themeColor="text1"/>
          <w:sz w:val="24"/>
          <w:szCs w:val="24"/>
          <w:lang w:eastAsia="ru-RU"/>
        </w:rPr>
        <w:t>-разворотных площадках, остановках маршрутных транспортных средств;</w:t>
      </w:r>
    </w:p>
    <w:p w14:paraId="668867FD" w14:textId="79389578" w:rsidR="00856872" w:rsidRPr="003056F6" w:rsidRDefault="00856872" w:rsidP="00856872">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2) на прилегающих к многоквартирным домам дворовых территориях, </w:t>
      </w:r>
      <w:r w:rsidR="00F96DC5"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в арках зданий, на площадках для выгула животных и дрессировки собак, детских, спортивных, контейнерных площадках;</w:t>
      </w:r>
    </w:p>
    <w:p w14:paraId="7D2B7974" w14:textId="0ACB0E7D" w:rsidR="00856872" w:rsidRPr="003056F6" w:rsidRDefault="00856872" w:rsidP="00856872">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3) на газонах (без устройства технологического настила высотой не более 0,45 м от уровня земли до верхнего слоя пола технологического настила), </w:t>
      </w:r>
      <w:r w:rsidR="00F96DC5"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на цветниках и иных зеленых насаждениях;</w:t>
      </w:r>
    </w:p>
    <w:p w14:paraId="46C76AED" w14:textId="2AF7887C" w:rsidR="00856872" w:rsidRPr="003056F6" w:rsidRDefault="00856872" w:rsidP="00856872">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4) на прохожей части пешеходных коммуникаций шириной менее 2 м, </w:t>
      </w:r>
      <w:r w:rsidR="00F96DC5"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на тротуарах и площадках, если свободная ширина прохода от крайних элементов конструкции сезонного (летнего) кафе до края проезжей части составляет менее 2 м;</w:t>
      </w:r>
    </w:p>
    <w:p w14:paraId="47047DE4" w14:textId="77777777" w:rsidR="00856872" w:rsidRPr="003056F6" w:rsidRDefault="00856872" w:rsidP="00856872">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5) на расстоянии до опор освещения, других опор менее 1,5 м, до стволов деревьев менее 1 м, до внешних границ крон кустарников менее 0,5 м, отдельно стоящих либо выступающих элементов менее 1,5 м;</w:t>
      </w:r>
    </w:p>
    <w:p w14:paraId="7125ECEF" w14:textId="77777777" w:rsidR="00856872" w:rsidRPr="003056F6" w:rsidRDefault="00856872" w:rsidP="00856872">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6) в случае если предприятие (объект) общественного питания (помещение, в котором расположено предприятие (объект) общественного питания) расположено выше либо ниже первого этажа здания, не имеет отдельного входа с улицы;</w:t>
      </w:r>
    </w:p>
    <w:p w14:paraId="62838A2A" w14:textId="77777777" w:rsidR="00856872" w:rsidRPr="003056F6" w:rsidRDefault="00856872" w:rsidP="00856872">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7) на люках смотровых колодцев, дождеприемниках ливнесточных колодцев, дренажных траншеях, иных элементах отведения и очистки поверхностных стоков;</w:t>
      </w:r>
    </w:p>
    <w:p w14:paraId="27412F2D" w14:textId="74474CEA" w:rsidR="00856872" w:rsidRPr="003056F6" w:rsidRDefault="00856872" w:rsidP="00856872">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8) без приспособления для беспрепятственного доступа к сезонному (летнему) кафе и к предоставляемым в нем услугам потребителям, включая потребителей из числа лиц с инвалидностью и маломобильных групп населения;</w:t>
      </w:r>
    </w:p>
    <w:p w14:paraId="2548EDC9" w14:textId="753BC3ED" w:rsidR="00856872" w:rsidRPr="003056F6" w:rsidRDefault="00856872" w:rsidP="00856872">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9) при отсутствии туалетов, доступных для использования потребителями услуг сезонного (летнего) кафе, включая потребителей из числа лиц </w:t>
      </w:r>
      <w:r w:rsidR="00F96DC5"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с инвалидностью и других маломобильных групп населения, на территории, прилегающей к предприятию (объекту) общественного питания либо в здании (помещении), в котором расположено такое предприятие (объект).</w:t>
      </w:r>
    </w:p>
    <w:p w14:paraId="2468E2E1" w14:textId="0EF73502" w:rsidR="00856872" w:rsidRPr="003056F6" w:rsidRDefault="00856872" w:rsidP="00856872">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7. При необходимости выполнения ремонтных и иных работ </w:t>
      </w:r>
      <w:r w:rsidR="00F96DC5"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 xml:space="preserve">на инженерных сетях, коммуникациях и иных объектах инженерной инфраструктуры, во время выполнения которых невозможно функционирование сезонного (летнего) кафе, </w:t>
      </w:r>
      <w:r w:rsidR="00615511" w:rsidRPr="003056F6">
        <w:rPr>
          <w:rFonts w:ascii="Arial" w:eastAsiaTheme="minorEastAsia" w:hAnsi="Arial" w:cs="Arial"/>
          <w:color w:val="000000" w:themeColor="text1"/>
          <w:sz w:val="24"/>
          <w:szCs w:val="24"/>
          <w:lang w:eastAsia="ru-RU"/>
        </w:rPr>
        <w:t>администрация Городского округа Люберцы</w:t>
      </w:r>
      <w:r w:rsidRPr="003056F6">
        <w:rPr>
          <w:rFonts w:ascii="Arial" w:eastAsiaTheme="minorEastAsia" w:hAnsi="Arial" w:cs="Arial"/>
          <w:color w:val="000000" w:themeColor="text1"/>
          <w:sz w:val="24"/>
          <w:szCs w:val="24"/>
          <w:lang w:eastAsia="ru-RU"/>
        </w:rPr>
        <w:t xml:space="preserve"> за 14 дней до начала работ уведомляют собственника (правообладателя) предприятия (объекта) общественного питания о необходимости демонтажа сезонного (летнего) кафе (полностью либо частично) с указанием дат начала и окончания таких работ. При необходимости проведения аварийных работ уведомление производится незамедлительно.</w:t>
      </w:r>
    </w:p>
    <w:p w14:paraId="1735974D" w14:textId="5DFADEB5" w:rsidR="00856872" w:rsidRPr="003056F6" w:rsidRDefault="00856872" w:rsidP="00856872">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Собственник (правообладатель) предприятия (объекта) общественного питания обязан обеспечить возможность проведения аварийных, ремонтных </w:t>
      </w:r>
      <w:r w:rsidR="00F96DC5"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 xml:space="preserve">и иных работ на инженерных сетях, коммуникациях и иных объектах инженерной инфраструктуры в указанный </w:t>
      </w:r>
      <w:r w:rsidR="00615511" w:rsidRPr="003056F6">
        <w:rPr>
          <w:rFonts w:ascii="Arial" w:eastAsiaTheme="minorEastAsia" w:hAnsi="Arial" w:cs="Arial"/>
          <w:color w:val="000000" w:themeColor="text1"/>
          <w:sz w:val="24"/>
          <w:szCs w:val="24"/>
          <w:lang w:eastAsia="ru-RU"/>
        </w:rPr>
        <w:t>администрацией Городского округа Люберцы</w:t>
      </w:r>
      <w:r w:rsidRPr="003056F6">
        <w:rPr>
          <w:rFonts w:ascii="Arial" w:eastAsiaTheme="minorEastAsia" w:hAnsi="Arial" w:cs="Arial"/>
          <w:color w:val="000000" w:themeColor="text1"/>
          <w:sz w:val="24"/>
          <w:szCs w:val="24"/>
          <w:lang w:eastAsia="ru-RU"/>
        </w:rPr>
        <w:t xml:space="preserve"> период времени.</w:t>
      </w:r>
    </w:p>
    <w:p w14:paraId="523EF571" w14:textId="77777777" w:rsidR="00856872" w:rsidRPr="003056F6" w:rsidRDefault="00856872" w:rsidP="00856872">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8. Размещаемые и обустраиваемые сезонные (летние) кафе должны соответствовать следующим требованиям:</w:t>
      </w:r>
    </w:p>
    <w:p w14:paraId="31142D05" w14:textId="60D5A48E" w:rsidR="00856872" w:rsidRPr="003056F6" w:rsidRDefault="00856872" w:rsidP="00856872">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1) временное сооружение и (или) временная конструкция, должны состоять из сборно-разборных (легковозводимых) конструктивных элементов </w:t>
      </w:r>
      <w:r w:rsidR="00F96DC5"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lastRenderedPageBreak/>
        <w:t>с элементами озеленения, оборудования и оформления, малыми архитектурными формами, соединенных в конструктивную систему на месте размещения сезонного (летнего) кафе;</w:t>
      </w:r>
    </w:p>
    <w:p w14:paraId="1B671E6D" w14:textId="6830DA9E" w:rsidR="00856872" w:rsidRPr="003056F6" w:rsidRDefault="00856872" w:rsidP="00856872">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2) к сезонному (летнему) кафе и к предоставляемым в нем услугам должен быть обеспечен доступ потребителям, включая потребителей из числа лиц </w:t>
      </w:r>
      <w:r w:rsidR="00F96DC5"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с инвалидностью и маломобильным групп населения;</w:t>
      </w:r>
    </w:p>
    <w:p w14:paraId="2D73785A" w14:textId="6E2FCB97" w:rsidR="00856872" w:rsidRPr="003056F6" w:rsidRDefault="00856872" w:rsidP="00856872">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3) заглубление конструктивных элементов, оборудования, оформления, малых архитектурных форм не должно превышать 0,3 м (за исключением случая, указанного в части 4 статьи </w:t>
      </w:r>
      <w:r w:rsidR="00073FFF" w:rsidRPr="003056F6">
        <w:rPr>
          <w:rFonts w:ascii="Arial" w:eastAsiaTheme="minorEastAsia" w:hAnsi="Arial" w:cs="Arial"/>
          <w:color w:val="000000" w:themeColor="text1"/>
          <w:sz w:val="24"/>
          <w:szCs w:val="24"/>
          <w:lang w:eastAsia="ru-RU"/>
        </w:rPr>
        <w:t>4</w:t>
      </w:r>
      <w:r w:rsidRPr="003056F6">
        <w:rPr>
          <w:rFonts w:ascii="Arial" w:eastAsiaTheme="minorEastAsia" w:hAnsi="Arial" w:cs="Arial"/>
          <w:color w:val="000000" w:themeColor="text1"/>
          <w:sz w:val="24"/>
          <w:szCs w:val="24"/>
          <w:lang w:eastAsia="ru-RU"/>
        </w:rPr>
        <w:t xml:space="preserve"> настоящ</w:t>
      </w:r>
      <w:r w:rsidR="009B2AE1" w:rsidRPr="003056F6">
        <w:rPr>
          <w:rFonts w:ascii="Arial" w:eastAsiaTheme="minorEastAsia" w:hAnsi="Arial" w:cs="Arial"/>
          <w:color w:val="000000" w:themeColor="text1"/>
          <w:sz w:val="24"/>
          <w:szCs w:val="24"/>
          <w:lang w:eastAsia="ru-RU"/>
        </w:rPr>
        <w:t>их</w:t>
      </w:r>
      <w:r w:rsidRPr="003056F6">
        <w:rPr>
          <w:rFonts w:ascii="Arial" w:eastAsiaTheme="minorEastAsia" w:hAnsi="Arial" w:cs="Arial"/>
          <w:color w:val="000000" w:themeColor="text1"/>
          <w:sz w:val="24"/>
          <w:szCs w:val="24"/>
          <w:lang w:eastAsia="ru-RU"/>
        </w:rPr>
        <w:t xml:space="preserve"> </w:t>
      </w:r>
      <w:r w:rsidR="009B2AE1" w:rsidRPr="003056F6">
        <w:rPr>
          <w:rFonts w:ascii="Arial" w:eastAsiaTheme="minorEastAsia" w:hAnsi="Arial" w:cs="Arial"/>
          <w:color w:val="000000" w:themeColor="text1"/>
          <w:sz w:val="24"/>
          <w:szCs w:val="24"/>
          <w:lang w:eastAsia="ru-RU"/>
        </w:rPr>
        <w:t>Правил</w:t>
      </w:r>
      <w:r w:rsidRPr="003056F6">
        <w:rPr>
          <w:rFonts w:ascii="Arial" w:eastAsiaTheme="minorEastAsia" w:hAnsi="Arial" w:cs="Arial"/>
          <w:color w:val="000000" w:themeColor="text1"/>
          <w:sz w:val="24"/>
          <w:szCs w:val="24"/>
          <w:lang w:eastAsia="ru-RU"/>
        </w:rPr>
        <w:t>);</w:t>
      </w:r>
    </w:p>
    <w:p w14:paraId="5B4B8F35" w14:textId="77777777" w:rsidR="00856872" w:rsidRPr="003056F6" w:rsidRDefault="00856872" w:rsidP="00856872">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4) высота сезонного (летнего) кафе предприятия общественного питания от уровня земли до верхней отметки самого высокого его конструктивного элемента (элемента озеленения, оборудования, оформления) не должна превышать высоту первого этажа (линии перекрытия между первым и вторым этажами) здания, в котором расположено стационарное предприятие (объект) общественного питания;</w:t>
      </w:r>
    </w:p>
    <w:p w14:paraId="1EF44B82" w14:textId="77777777" w:rsidR="00856872" w:rsidRPr="003056F6" w:rsidRDefault="00856872" w:rsidP="00856872">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5) для конструктивных элементов, оборудования, оформления, малых архитектурных форм сезонного (летнего) кафе не допускается применять кирпич, блоки, плиты, монолитный бетон, железобетон, </w:t>
      </w:r>
      <w:proofErr w:type="spellStart"/>
      <w:r w:rsidRPr="003056F6">
        <w:rPr>
          <w:rFonts w:ascii="Arial" w:eastAsiaTheme="minorEastAsia" w:hAnsi="Arial" w:cs="Arial"/>
          <w:color w:val="000000" w:themeColor="text1"/>
          <w:sz w:val="24"/>
          <w:szCs w:val="24"/>
          <w:lang w:eastAsia="ru-RU"/>
        </w:rPr>
        <w:t>цементобетон</w:t>
      </w:r>
      <w:proofErr w:type="spellEnd"/>
      <w:r w:rsidRPr="003056F6">
        <w:rPr>
          <w:rFonts w:ascii="Arial" w:eastAsiaTheme="minorEastAsia" w:hAnsi="Arial" w:cs="Arial"/>
          <w:color w:val="000000" w:themeColor="text1"/>
          <w:sz w:val="24"/>
          <w:szCs w:val="24"/>
          <w:lang w:eastAsia="ru-RU"/>
        </w:rPr>
        <w:t xml:space="preserve">, цемент, профнастил, сетку-рабицу, арматуру, решетки, сотовый и профилированный поликарбонат, баннерные ткани, полиэтиленовую пленку, брезент, </w:t>
      </w:r>
      <w:proofErr w:type="spellStart"/>
      <w:r w:rsidRPr="003056F6">
        <w:rPr>
          <w:rFonts w:ascii="Arial" w:eastAsiaTheme="minorEastAsia" w:hAnsi="Arial" w:cs="Arial"/>
          <w:color w:val="000000" w:themeColor="text1"/>
          <w:sz w:val="24"/>
          <w:szCs w:val="24"/>
          <w:lang w:eastAsia="ru-RU"/>
        </w:rPr>
        <w:t>терпаулин</w:t>
      </w:r>
      <w:proofErr w:type="spellEnd"/>
      <w:r w:rsidRPr="003056F6">
        <w:rPr>
          <w:rFonts w:ascii="Arial" w:eastAsiaTheme="minorEastAsia" w:hAnsi="Arial" w:cs="Arial"/>
          <w:color w:val="000000" w:themeColor="text1"/>
          <w:sz w:val="24"/>
          <w:szCs w:val="24"/>
          <w:lang w:eastAsia="ru-RU"/>
        </w:rPr>
        <w:t>, пластиковую сетку, черепицу, металлочерепицу, остекление, искусственные цветы, твердые коммунальные отходы;</w:t>
      </w:r>
    </w:p>
    <w:p w14:paraId="34908B10" w14:textId="77777777" w:rsidR="00856872" w:rsidRPr="003056F6" w:rsidRDefault="00856872" w:rsidP="00856872">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6) не допускаются стены, а также заполнение пространства между вертикальными конструктивными элементами окнами, витражами, дверными проемами, остеклением;</w:t>
      </w:r>
    </w:p>
    <w:p w14:paraId="39CC433D" w14:textId="77777777" w:rsidR="00856872" w:rsidRPr="003056F6" w:rsidRDefault="00856872" w:rsidP="00856872">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7) террасы (за исключением компактных и террас с одним рядом столиков на твердом покрытии) и веранды должны быть выполнены с ровным, нескользким, не создающим вибрацию при движении технологическим настилом из дерева либо из древесно-полимерного композита высотой не более 0,45 м от уровня земли до верхнего слоя пола технологического настила;</w:t>
      </w:r>
    </w:p>
    <w:p w14:paraId="31E96024" w14:textId="77777777" w:rsidR="00856872" w:rsidRPr="003056F6" w:rsidRDefault="00856872" w:rsidP="00856872">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8) для доступа на технологический настил при перепаде высот от 0,014 м следует выполнять пандус с шириной прохожей части не менее 0,9 м, при высоте технологического настила 0,45 м пандус следует дублировать лестницей шириной не менее 1,35 м;</w:t>
      </w:r>
    </w:p>
    <w:p w14:paraId="0CB6742E" w14:textId="77777777" w:rsidR="00856872" w:rsidRPr="003056F6" w:rsidRDefault="00856872" w:rsidP="00856872">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9) устройства для оформления озеленения должны быть ударопрочными, без сливных отверстий, с живыми здоровыми декоративными растениями;</w:t>
      </w:r>
    </w:p>
    <w:p w14:paraId="6FABDA7F" w14:textId="78DA2663" w:rsidR="00856872" w:rsidRPr="003056F6" w:rsidRDefault="00856872" w:rsidP="00856872">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10) ограждение должно быть высотой 0,6-0,9 м, из устойчивых, жестких, скрепленных между собой секций, размещенных в одну линию в пределах места размещения сезонного (летнего) кафе, не содержащее элементов, создающих угрозу получения травм, визуально проницаемое (за исключением секций </w:t>
      </w:r>
      <w:r w:rsidR="002F2E0A"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из устройств для оформления озеленения с живыми здоровыми декоративными растениями);</w:t>
      </w:r>
    </w:p>
    <w:p w14:paraId="049304D0" w14:textId="281F51A2" w:rsidR="00856872" w:rsidRPr="003056F6" w:rsidRDefault="00856872" w:rsidP="00856872">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11) внешний вид сезонного (летнего) кафе должен соответствовать </w:t>
      </w:r>
      <w:r w:rsidR="00073FFF" w:rsidRPr="003056F6">
        <w:rPr>
          <w:rFonts w:ascii="Arial" w:eastAsiaTheme="minorEastAsia" w:hAnsi="Arial" w:cs="Arial"/>
          <w:color w:val="000000" w:themeColor="text1"/>
          <w:sz w:val="24"/>
          <w:szCs w:val="24"/>
          <w:lang w:eastAsia="ru-RU"/>
        </w:rPr>
        <w:t>настоящим П</w:t>
      </w:r>
      <w:r w:rsidRPr="003056F6">
        <w:rPr>
          <w:rFonts w:ascii="Arial" w:eastAsiaTheme="minorEastAsia" w:hAnsi="Arial" w:cs="Arial"/>
          <w:color w:val="000000" w:themeColor="text1"/>
          <w:sz w:val="24"/>
          <w:szCs w:val="24"/>
          <w:lang w:eastAsia="ru-RU"/>
        </w:rPr>
        <w:t>равилам;</w:t>
      </w:r>
    </w:p>
    <w:p w14:paraId="4F5C4DE4" w14:textId="77777777" w:rsidR="00856872" w:rsidRPr="003056F6" w:rsidRDefault="00856872" w:rsidP="00856872">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12) в случае размещения нескольких сезонных (летних) кафе, примыкающих к одному зданию (сооружению), в котором расположены стационарные предприятия (объекты) общественного питания, принадлежащие разным собственникам (правообладателям), такие сезонные (летние) кафе должны быть обустроены в едином стиле и по единой линии относительно внешнего обвода здания (сооружения);</w:t>
      </w:r>
    </w:p>
    <w:p w14:paraId="004126DF" w14:textId="6D549A39" w:rsidR="00856872" w:rsidRPr="003056F6" w:rsidRDefault="00856872" w:rsidP="00856872">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13) конструктивные элементы, элементы озеленения, оборудование, оформление, малые архитектурные формы должны быть очищены </w:t>
      </w:r>
      <w:r w:rsidR="002F2E0A"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 xml:space="preserve">от загрязнений и в технически исправном состоянии, прочными и устойчивыми, без трещин, растрескиваний, осыпаний, пятен выгорания цветового пигмента, </w:t>
      </w:r>
      <w:r w:rsidRPr="003056F6">
        <w:rPr>
          <w:rFonts w:ascii="Arial" w:eastAsiaTheme="minorEastAsia" w:hAnsi="Arial" w:cs="Arial"/>
          <w:color w:val="000000" w:themeColor="text1"/>
          <w:sz w:val="24"/>
          <w:szCs w:val="24"/>
          <w:lang w:eastAsia="ru-RU"/>
        </w:rPr>
        <w:lastRenderedPageBreak/>
        <w:t xml:space="preserve">короблений, отслаиваний, дыр, заплат, разрывов тросов, канатов, тканей, </w:t>
      </w:r>
      <w:r w:rsidR="002F2E0A"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без гнили, разрушений, грибка, коррозии</w:t>
      </w:r>
      <w:r w:rsidR="00CC4B6D" w:rsidRPr="003056F6">
        <w:rPr>
          <w:rFonts w:ascii="Arial" w:eastAsiaTheme="minorEastAsia" w:hAnsi="Arial" w:cs="Arial"/>
          <w:color w:val="000000" w:themeColor="text1"/>
          <w:sz w:val="24"/>
          <w:szCs w:val="24"/>
          <w:lang w:eastAsia="ru-RU"/>
        </w:rPr>
        <w:t>,</w:t>
      </w:r>
      <w:r w:rsidRPr="003056F6">
        <w:rPr>
          <w:rFonts w:ascii="Arial" w:eastAsiaTheme="minorEastAsia" w:hAnsi="Arial" w:cs="Arial"/>
          <w:color w:val="000000" w:themeColor="text1"/>
          <w:sz w:val="24"/>
          <w:szCs w:val="24"/>
          <w:lang w:eastAsia="ru-RU"/>
        </w:rPr>
        <w:t xml:space="preserve"> пятен, потеков ржавчины, вмятин, </w:t>
      </w:r>
      <w:proofErr w:type="spellStart"/>
      <w:r w:rsidRPr="003056F6">
        <w:rPr>
          <w:rFonts w:ascii="Arial" w:eastAsiaTheme="minorEastAsia" w:hAnsi="Arial" w:cs="Arial"/>
          <w:color w:val="000000" w:themeColor="text1"/>
          <w:sz w:val="24"/>
          <w:szCs w:val="24"/>
          <w:lang w:eastAsia="ru-RU"/>
        </w:rPr>
        <w:t>задиров</w:t>
      </w:r>
      <w:proofErr w:type="spellEnd"/>
      <w:r w:rsidRPr="003056F6">
        <w:rPr>
          <w:rFonts w:ascii="Arial" w:eastAsiaTheme="minorEastAsia" w:hAnsi="Arial" w:cs="Arial"/>
          <w:color w:val="000000" w:themeColor="text1"/>
          <w:sz w:val="24"/>
          <w:szCs w:val="24"/>
          <w:lang w:eastAsia="ru-RU"/>
        </w:rPr>
        <w:t xml:space="preserve">, </w:t>
      </w:r>
      <w:proofErr w:type="spellStart"/>
      <w:r w:rsidRPr="003056F6">
        <w:rPr>
          <w:rFonts w:ascii="Arial" w:eastAsiaTheme="minorEastAsia" w:hAnsi="Arial" w:cs="Arial"/>
          <w:color w:val="000000" w:themeColor="text1"/>
          <w:sz w:val="24"/>
          <w:szCs w:val="24"/>
          <w:lang w:eastAsia="ru-RU"/>
        </w:rPr>
        <w:t>отщепов</w:t>
      </w:r>
      <w:proofErr w:type="spellEnd"/>
      <w:r w:rsidRPr="003056F6">
        <w:rPr>
          <w:rFonts w:ascii="Arial" w:eastAsiaTheme="minorEastAsia" w:hAnsi="Arial" w:cs="Arial"/>
          <w:color w:val="000000" w:themeColor="text1"/>
          <w:sz w:val="24"/>
          <w:szCs w:val="24"/>
          <w:lang w:eastAsia="ru-RU"/>
        </w:rPr>
        <w:t xml:space="preserve">, сколов, острых концов и кромок, выпадения отделки </w:t>
      </w:r>
      <w:r w:rsidR="002F2E0A"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и креплений, визуально воспринимаемых разрушений фактурного и красочного слоев, механических повреждений, очищены от загрязнений, не должны опрокидываться и скользить;</w:t>
      </w:r>
    </w:p>
    <w:p w14:paraId="3A912C07" w14:textId="77777777" w:rsidR="00856872" w:rsidRPr="003056F6" w:rsidRDefault="00856872" w:rsidP="00856872">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14) не допускаются:</w:t>
      </w:r>
    </w:p>
    <w:p w14:paraId="130041C9" w14:textId="2440073F" w:rsidR="00856872" w:rsidRPr="003056F6" w:rsidRDefault="00856872" w:rsidP="00856872">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а) использование оборудования, эксплуатация которого связана </w:t>
      </w:r>
      <w:r w:rsidR="002F2E0A"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 xml:space="preserve">с выделением острых запахов (шашлычных, чебуречных и других), в случае размещения сезонного (летнего) кафе при стационарном предприятии общественного питания, расположенном в непосредственной близости </w:t>
      </w:r>
      <w:r w:rsidR="002F2E0A"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к помещениям жилых зданий;</w:t>
      </w:r>
    </w:p>
    <w:p w14:paraId="42E7C348" w14:textId="4762CF35" w:rsidR="00856872" w:rsidRPr="003056F6" w:rsidRDefault="00856872" w:rsidP="00856872">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б) загрязнения, сорная растительность, </w:t>
      </w:r>
      <w:proofErr w:type="spellStart"/>
      <w:r w:rsidRPr="003056F6">
        <w:rPr>
          <w:rFonts w:ascii="Arial" w:eastAsiaTheme="minorEastAsia" w:hAnsi="Arial" w:cs="Arial"/>
          <w:color w:val="000000" w:themeColor="text1"/>
          <w:sz w:val="24"/>
          <w:szCs w:val="24"/>
          <w:lang w:eastAsia="ru-RU"/>
        </w:rPr>
        <w:t>вандальные</w:t>
      </w:r>
      <w:proofErr w:type="spellEnd"/>
      <w:r w:rsidRPr="003056F6">
        <w:rPr>
          <w:rFonts w:ascii="Arial" w:eastAsiaTheme="minorEastAsia" w:hAnsi="Arial" w:cs="Arial"/>
          <w:color w:val="000000" w:themeColor="text1"/>
          <w:sz w:val="24"/>
          <w:szCs w:val="24"/>
          <w:lang w:eastAsia="ru-RU"/>
        </w:rPr>
        <w:t xml:space="preserve"> изображения, </w:t>
      </w:r>
      <w:r w:rsidR="002F2E0A"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не закрепленные короба, кожухи, провода, розетки на поверхностях конструктивных элементов, элементов озеленения, оборудования, оформления, малых архитектурных форм;</w:t>
      </w:r>
    </w:p>
    <w:p w14:paraId="22F17260" w14:textId="77777777" w:rsidR="00856872" w:rsidRPr="003056F6" w:rsidRDefault="00856872" w:rsidP="00856872">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в) отсутствие визуальных средств информации, специализированных элементов, размещаемых для обеспечения беспрепятственного доступа маломобильных групп населения;</w:t>
      </w:r>
    </w:p>
    <w:p w14:paraId="48A6F9E6" w14:textId="3A4FEB6A" w:rsidR="00856872" w:rsidRPr="003056F6" w:rsidRDefault="00856872" w:rsidP="00856872">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г) нарушение требований по обеспечению тишины и покоя граждан, установленных Законом Московской области</w:t>
      </w:r>
      <w:r w:rsidR="009B2AE1" w:rsidRPr="003056F6">
        <w:rPr>
          <w:rFonts w:ascii="Arial" w:eastAsiaTheme="minorEastAsia" w:hAnsi="Arial" w:cs="Arial"/>
          <w:color w:val="000000" w:themeColor="text1"/>
          <w:sz w:val="24"/>
          <w:szCs w:val="24"/>
          <w:lang w:eastAsia="ru-RU"/>
        </w:rPr>
        <w:t xml:space="preserve"> от 07.03.20214</w:t>
      </w:r>
      <w:r w:rsidRPr="003056F6">
        <w:rPr>
          <w:rFonts w:ascii="Arial" w:eastAsiaTheme="minorEastAsia" w:hAnsi="Arial" w:cs="Arial"/>
          <w:color w:val="000000" w:themeColor="text1"/>
          <w:sz w:val="24"/>
          <w:szCs w:val="24"/>
          <w:lang w:eastAsia="ru-RU"/>
        </w:rPr>
        <w:t xml:space="preserve"> № 16/2014-ОЗ </w:t>
      </w:r>
      <w:r w:rsidR="001A12B7" w:rsidRPr="003056F6">
        <w:rPr>
          <w:rFonts w:ascii="Arial" w:eastAsiaTheme="minorEastAsia" w:hAnsi="Arial" w:cs="Arial"/>
          <w:color w:val="000000" w:themeColor="text1"/>
          <w:sz w:val="24"/>
          <w:szCs w:val="24"/>
          <w:lang w:eastAsia="ru-RU"/>
        </w:rPr>
        <w:t>«</w:t>
      </w:r>
      <w:r w:rsidRPr="003056F6">
        <w:rPr>
          <w:rFonts w:ascii="Arial" w:eastAsiaTheme="minorEastAsia" w:hAnsi="Arial" w:cs="Arial"/>
          <w:color w:val="000000" w:themeColor="text1"/>
          <w:sz w:val="24"/>
          <w:szCs w:val="24"/>
          <w:lang w:eastAsia="ru-RU"/>
        </w:rPr>
        <w:t>Об обеспечении тишины и покоя граждан на территории Московской области</w:t>
      </w:r>
      <w:r w:rsidR="001A12B7" w:rsidRPr="003056F6">
        <w:rPr>
          <w:rFonts w:ascii="Arial" w:eastAsiaTheme="minorEastAsia" w:hAnsi="Arial" w:cs="Arial"/>
          <w:color w:val="000000" w:themeColor="text1"/>
          <w:sz w:val="24"/>
          <w:szCs w:val="24"/>
          <w:lang w:eastAsia="ru-RU"/>
        </w:rPr>
        <w:t>»</w:t>
      </w:r>
      <w:r w:rsidRPr="003056F6">
        <w:rPr>
          <w:rFonts w:ascii="Arial" w:eastAsiaTheme="minorEastAsia" w:hAnsi="Arial" w:cs="Arial"/>
          <w:color w:val="000000" w:themeColor="text1"/>
          <w:sz w:val="24"/>
          <w:szCs w:val="24"/>
          <w:lang w:eastAsia="ru-RU"/>
        </w:rPr>
        <w:t>;</w:t>
      </w:r>
    </w:p>
    <w:p w14:paraId="7600239A" w14:textId="27071727" w:rsidR="00134078" w:rsidRPr="003056F6" w:rsidRDefault="00856872" w:rsidP="00856872">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д) засветка световыми приборами сезонного (летнего) кафе окон жилых помещений жилых домов и окон жилых зданий, палат лечебных учреждений, палат и спальных комнат объектов социального обеспечения.</w:t>
      </w:r>
    </w:p>
    <w:p w14:paraId="40029CA3" w14:textId="77777777" w:rsidR="00856872" w:rsidRPr="003056F6" w:rsidRDefault="00856872" w:rsidP="00856872">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p>
    <w:p w14:paraId="7E62CF7D" w14:textId="25088225" w:rsidR="00134078" w:rsidRPr="003056F6" w:rsidRDefault="00134078" w:rsidP="00B51094">
      <w:pPr>
        <w:widowControl w:val="0"/>
        <w:autoSpaceDE w:val="0"/>
        <w:autoSpaceDN w:val="0"/>
        <w:spacing w:after="0" w:line="240" w:lineRule="auto"/>
        <w:ind w:firstLine="709"/>
        <w:jc w:val="both"/>
        <w:outlineLvl w:val="2"/>
        <w:rPr>
          <w:rFonts w:ascii="Arial" w:eastAsiaTheme="minorEastAsia" w:hAnsi="Arial" w:cs="Arial"/>
          <w:b/>
          <w:color w:val="000000" w:themeColor="text1"/>
          <w:sz w:val="24"/>
          <w:szCs w:val="24"/>
          <w:lang w:eastAsia="ru-RU"/>
        </w:rPr>
      </w:pPr>
      <w:r w:rsidRPr="003056F6">
        <w:rPr>
          <w:rFonts w:ascii="Arial" w:eastAsiaTheme="minorEastAsia" w:hAnsi="Arial" w:cs="Arial"/>
          <w:b/>
          <w:color w:val="000000" w:themeColor="text1"/>
          <w:sz w:val="24"/>
          <w:szCs w:val="24"/>
          <w:lang w:eastAsia="ru-RU"/>
        </w:rPr>
        <w:t>Статья 2</w:t>
      </w:r>
      <w:r w:rsidR="00A646C9" w:rsidRPr="003056F6">
        <w:rPr>
          <w:rFonts w:ascii="Arial" w:eastAsiaTheme="minorEastAsia" w:hAnsi="Arial" w:cs="Arial"/>
          <w:b/>
          <w:color w:val="000000" w:themeColor="text1"/>
          <w:sz w:val="24"/>
          <w:szCs w:val="24"/>
          <w:lang w:eastAsia="ru-RU"/>
        </w:rPr>
        <w:t>4</w:t>
      </w:r>
      <w:r w:rsidRPr="003056F6">
        <w:rPr>
          <w:rFonts w:ascii="Arial" w:eastAsiaTheme="minorEastAsia" w:hAnsi="Arial" w:cs="Arial"/>
          <w:b/>
          <w:color w:val="000000" w:themeColor="text1"/>
          <w:sz w:val="24"/>
          <w:szCs w:val="24"/>
          <w:lang w:eastAsia="ru-RU"/>
        </w:rPr>
        <w:t xml:space="preserve">.1. Требования к архитектурно-художественному облику территорий </w:t>
      </w:r>
      <w:r w:rsidR="004632B5" w:rsidRPr="003056F6">
        <w:rPr>
          <w:rFonts w:ascii="Arial" w:eastAsiaTheme="minorEastAsia" w:hAnsi="Arial" w:cs="Arial"/>
          <w:b/>
          <w:color w:val="000000" w:themeColor="text1"/>
          <w:sz w:val="24"/>
          <w:szCs w:val="24"/>
          <w:lang w:eastAsia="ru-RU"/>
        </w:rPr>
        <w:t>Городского</w:t>
      </w:r>
      <w:r w:rsidR="00442E37" w:rsidRPr="003056F6">
        <w:rPr>
          <w:rFonts w:ascii="Arial" w:eastAsiaTheme="minorEastAsia" w:hAnsi="Arial" w:cs="Arial"/>
          <w:b/>
          <w:color w:val="000000" w:themeColor="text1"/>
          <w:sz w:val="24"/>
          <w:szCs w:val="24"/>
          <w:lang w:eastAsia="ru-RU"/>
        </w:rPr>
        <w:t xml:space="preserve"> округа Люберцы</w:t>
      </w:r>
      <w:r w:rsidRPr="003056F6">
        <w:rPr>
          <w:rFonts w:ascii="Arial" w:eastAsiaTheme="minorEastAsia" w:hAnsi="Arial" w:cs="Arial"/>
          <w:b/>
          <w:color w:val="000000" w:themeColor="text1"/>
          <w:sz w:val="24"/>
          <w:szCs w:val="24"/>
          <w:lang w:eastAsia="ru-RU"/>
        </w:rPr>
        <w:t xml:space="preserve"> в части внешнего вида сезонных (летних) кафе при стационарных предприятиях общественного питания</w:t>
      </w:r>
    </w:p>
    <w:p w14:paraId="62B658DD" w14:textId="77777777" w:rsidR="00134078" w:rsidRPr="003056F6" w:rsidRDefault="00134078" w:rsidP="009851C9">
      <w:pPr>
        <w:widowControl w:val="0"/>
        <w:autoSpaceDE w:val="0"/>
        <w:autoSpaceDN w:val="0"/>
        <w:spacing w:after="0" w:line="240" w:lineRule="auto"/>
        <w:jc w:val="both"/>
        <w:rPr>
          <w:rFonts w:ascii="Arial" w:eastAsiaTheme="minorEastAsia" w:hAnsi="Arial" w:cs="Arial"/>
          <w:color w:val="000000" w:themeColor="text1"/>
          <w:sz w:val="24"/>
          <w:szCs w:val="24"/>
          <w:lang w:eastAsia="ru-RU"/>
        </w:rPr>
      </w:pPr>
    </w:p>
    <w:p w14:paraId="087BF838" w14:textId="2BDB294B"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1. Требования к архитектурно-художественному облику территорий </w:t>
      </w:r>
      <w:r w:rsidR="004632B5" w:rsidRPr="003056F6">
        <w:rPr>
          <w:rFonts w:ascii="Arial" w:eastAsiaTheme="minorEastAsia" w:hAnsi="Arial" w:cs="Arial"/>
          <w:color w:val="000000" w:themeColor="text1"/>
          <w:sz w:val="24"/>
          <w:szCs w:val="24"/>
          <w:lang w:eastAsia="ru-RU"/>
        </w:rPr>
        <w:t>Городского</w:t>
      </w:r>
      <w:r w:rsidR="00442E37" w:rsidRPr="003056F6">
        <w:rPr>
          <w:rFonts w:ascii="Arial" w:eastAsiaTheme="minorEastAsia" w:hAnsi="Arial" w:cs="Arial"/>
          <w:color w:val="000000" w:themeColor="text1"/>
          <w:sz w:val="24"/>
          <w:szCs w:val="24"/>
          <w:lang w:eastAsia="ru-RU"/>
        </w:rPr>
        <w:t xml:space="preserve"> округа Люберцы</w:t>
      </w:r>
      <w:r w:rsidRPr="003056F6">
        <w:rPr>
          <w:rFonts w:ascii="Arial" w:eastAsiaTheme="minorEastAsia" w:hAnsi="Arial" w:cs="Arial"/>
          <w:color w:val="000000" w:themeColor="text1"/>
          <w:sz w:val="24"/>
          <w:szCs w:val="24"/>
          <w:lang w:eastAsia="ru-RU"/>
        </w:rPr>
        <w:t xml:space="preserve"> в части внешнего вида сезонных (летних) кафе при стационарных предприятиях общественного питания, требования к внешнему виду сезонных (летних) кафе) - совокупность требований к объемным, пространственным, колористическим и иным решениям внешних поверхностей сезонных (летних) кафе, соблюдение которых обеспечивает надлежащее состояние и внешний вид сезонного (летнего) кафе при стационарном предприятии общественного питания, размещаемого в соответствии с договором размещения сезонного (летнего) кафе при стационарном предприятии общественного питания.</w:t>
      </w:r>
    </w:p>
    <w:p w14:paraId="16EE3F55" w14:textId="00DB66B2"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2. Типология сезонных (летних) кафе, подлежащая учету при принятии решений о предоставлении муниципальной услуги </w:t>
      </w:r>
      <w:r w:rsidR="001A12B7" w:rsidRPr="003056F6">
        <w:rPr>
          <w:rFonts w:ascii="Arial" w:eastAsiaTheme="minorEastAsia" w:hAnsi="Arial" w:cs="Arial"/>
          <w:color w:val="000000" w:themeColor="text1"/>
          <w:sz w:val="24"/>
          <w:szCs w:val="24"/>
          <w:lang w:eastAsia="ru-RU"/>
        </w:rPr>
        <w:t>«</w:t>
      </w:r>
      <w:r w:rsidRPr="003056F6">
        <w:rPr>
          <w:rFonts w:ascii="Arial" w:eastAsiaTheme="minorEastAsia" w:hAnsi="Arial" w:cs="Arial"/>
          <w:color w:val="000000" w:themeColor="text1"/>
          <w:sz w:val="24"/>
          <w:szCs w:val="24"/>
          <w:lang w:eastAsia="ru-RU"/>
        </w:rPr>
        <w:t xml:space="preserve">Размещение сезонных (летних) кафе при стационарных предприятиях общественного питания на территории </w:t>
      </w:r>
      <w:r w:rsidR="004632B5" w:rsidRPr="003056F6">
        <w:rPr>
          <w:rFonts w:ascii="Arial" w:eastAsiaTheme="minorEastAsia" w:hAnsi="Arial" w:cs="Arial"/>
          <w:color w:val="000000" w:themeColor="text1"/>
          <w:sz w:val="24"/>
          <w:szCs w:val="24"/>
          <w:lang w:eastAsia="ru-RU"/>
        </w:rPr>
        <w:t>Городского</w:t>
      </w:r>
      <w:r w:rsidR="00442E37" w:rsidRPr="003056F6">
        <w:rPr>
          <w:rFonts w:ascii="Arial" w:eastAsiaTheme="minorEastAsia" w:hAnsi="Arial" w:cs="Arial"/>
          <w:color w:val="000000" w:themeColor="text1"/>
          <w:sz w:val="24"/>
          <w:szCs w:val="24"/>
          <w:lang w:eastAsia="ru-RU"/>
        </w:rPr>
        <w:t xml:space="preserve"> округа Люберцы</w:t>
      </w:r>
      <w:r w:rsidRPr="003056F6">
        <w:rPr>
          <w:rFonts w:ascii="Arial" w:eastAsiaTheme="minorEastAsia" w:hAnsi="Arial" w:cs="Arial"/>
          <w:color w:val="000000" w:themeColor="text1"/>
          <w:sz w:val="24"/>
          <w:szCs w:val="24"/>
          <w:lang w:eastAsia="ru-RU"/>
        </w:rPr>
        <w:t xml:space="preserve"> Московской области</w:t>
      </w:r>
      <w:r w:rsidR="001A12B7" w:rsidRPr="003056F6">
        <w:rPr>
          <w:rFonts w:ascii="Arial" w:eastAsiaTheme="minorEastAsia" w:hAnsi="Arial" w:cs="Arial"/>
          <w:color w:val="000000" w:themeColor="text1"/>
          <w:sz w:val="24"/>
          <w:szCs w:val="24"/>
          <w:lang w:eastAsia="ru-RU"/>
        </w:rPr>
        <w:t>»</w:t>
      </w:r>
      <w:r w:rsidRPr="003056F6">
        <w:rPr>
          <w:rFonts w:ascii="Arial" w:eastAsiaTheme="minorEastAsia" w:hAnsi="Arial" w:cs="Arial"/>
          <w:color w:val="000000" w:themeColor="text1"/>
          <w:sz w:val="24"/>
          <w:szCs w:val="24"/>
          <w:lang w:eastAsia="ru-RU"/>
        </w:rPr>
        <w:t>:</w:t>
      </w:r>
    </w:p>
    <w:p w14:paraId="4D006231"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1) компактные сезонные (летние) кафе - сезонные (летние) кафе в виде выступов на уровне первого этажа или сидений на подоконниках оконных (витринных) проемов наружной стены зала обслуживания посетителей (помещения для посетителей) здания (строения, сооружения) стационарного предприятия общественного питания с одним или несколькими следующими видами обустройства:</w:t>
      </w:r>
    </w:p>
    <w:p w14:paraId="22C3C220" w14:textId="6A2324D3"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а) скамья без спинки шириной не менее 0,35-0,5 м, высотой от уровня земли не менее 0,35-0,5 м и встроенным в скамью столиком шириной не менее 0,35-0,5 м, высотой от уровня земли не менее 0,6-1,0 м на подоконнике здания (строения, сооружения) стационарного предприятия общественного питания </w:t>
      </w:r>
      <w:r w:rsidR="008B699E"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lastRenderedPageBreak/>
        <w:t>с шириной места для ног от края скамьи не менее 0,4 м (далее - скамья без спинки на подоконнике);</w:t>
      </w:r>
    </w:p>
    <w:p w14:paraId="4AFB14AD" w14:textId="614899AD"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б) скамья со спинкой шириной не менее 0,5-0,6 м, высотой от уровня земли сидения не менее 0,35-0,5 м, высотой верхнего края спинки от сидения не менее 0,35-0,5 м и встроенным в скамью столиком шириной не менее 0,5-0,6 м, высотой от уровня земли не менее 0,6-1,0 м на подоконнике с шириной места для ног </w:t>
      </w:r>
      <w:r w:rsidR="008B699E"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от края скамьи не менее 0,5 м (далее - скамья со спинкой на подоконнике);</w:t>
      </w:r>
    </w:p>
    <w:p w14:paraId="1D54FC87" w14:textId="393C78AF"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в) скамья без спинки шириной не менее 0,35-0,5 м, высотой от уровня земли не менее 0,35-0,5 м и встроенным в скамью столиком шириной не менее 0,35-0,5 м, высотой от уровня земли не менее 0,6-1,0 м вдоль оконного (витринного) проема здания (строения, сооружения) стационарного предприятия общественного питания с шириной места для ног от края скамьи не менее 0,5 </w:t>
      </w:r>
      <w:r w:rsidR="008B699E"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м (далее - скамья без спинки вдоль оконного проема);</w:t>
      </w:r>
    </w:p>
    <w:p w14:paraId="60688C0D" w14:textId="5FEEAE8F"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г) балкон (ширина - не менее 1,0-1,2 м, высота пола балкона от уровня земли - не менее 0,45-1,2 м), с ограждением (высота - не менее 0,8-1,0 м) </w:t>
      </w:r>
      <w:r w:rsidR="008B699E"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и мебелью, с общей длиной балкона не менее 1,5 м вдоль оконного (витринного) проема (далее - балкон);</w:t>
      </w:r>
    </w:p>
    <w:p w14:paraId="25D1B3BA" w14:textId="62AB8DBF"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2) террасы - сезонные (летние) кафе, непосредственно примыкающие </w:t>
      </w:r>
      <w:r w:rsidR="008B699E"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к зданию (строению, сооружению) предприятия общественного питания с одним или несколькими следующими видами обустройства:</w:t>
      </w:r>
    </w:p>
    <w:p w14:paraId="78E8BAB6" w14:textId="6A69C482"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а) терраса с деревянным технологическим настилом шириной не менее 2,9 м, длиной не менее 3,0 м, высотой от уровня земли не менее 0,15-0,5 м, </w:t>
      </w:r>
      <w:r w:rsidR="008B699E"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с мебелью, ограждением, освещением, урнами, а также при необходимости зонтами и (или) маркизами, иными элементами оборудования (далее - плоскостная терраса);</w:t>
      </w:r>
    </w:p>
    <w:p w14:paraId="134FD7A6"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б) терраса со сборно-разборной перголой с деревянным технологическим настилом шириной не менее 2,9 м, длиной не менее 3,0 м, высотой от уровня земли не менее 0,15-0,5 м, с мебелью, ограждением, освещением, урнами, а также при необходимости с иными элементами оборудования (далее - объемная терраса);</w:t>
      </w:r>
    </w:p>
    <w:p w14:paraId="7910B4C6"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3) веранды - сезонные (летние) кафе, находящиеся в непосредственной близости от здания (строения, сооружения) предприятия общественного питания с видами (одним или несколькими) обустройства:</w:t>
      </w:r>
    </w:p>
    <w:p w14:paraId="10F3F5FC" w14:textId="40057849"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а) веранда с деревянным технологическим настилом шириной не менее 2,9 м, длиной не менее 3,0 м, высотой от уровня земли не менее 0,15-0,5 </w:t>
      </w:r>
      <w:r w:rsidR="008B699E"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 xml:space="preserve">м, с мебелью, ограждением, освещением, а также при необходимости зонтами </w:t>
      </w:r>
      <w:r w:rsidR="008B699E"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и (или) маркизами, иными элементами оборудования (далее - плоскостная веранда);</w:t>
      </w:r>
    </w:p>
    <w:p w14:paraId="7A30874E"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б) веранда со сборно-разборной перголой с деревянным технологическим настилом шириной не менее 2,9 м, длиной не менее 3,0 м, высотой от уровня земли не менее 0,15-0,5 м, с мебелью, ограждением, а также при необходимости с иными элементами оборудования.</w:t>
      </w:r>
    </w:p>
    <w:p w14:paraId="32C3B578"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Скамьи без спинки на подоконнике, скамьи без спинки вдоль оконного проема, а также плоскостные террасы и плоскостные веранды с одним рядом столиков допускается устанавливать на твердом покрытии без технологического настила.</w:t>
      </w:r>
    </w:p>
    <w:p w14:paraId="1915996F" w14:textId="70867AA4"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3. При установке и оборудовании сезонных (летних) кафе </w:t>
      </w:r>
      <w:r w:rsidR="003851C1"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при стационарных предприятиях общественного питания допускаются следующие типы навесов:</w:t>
      </w:r>
    </w:p>
    <w:p w14:paraId="6CABECD2"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а) зонты (однокупольные, многокупольные с опорой) для плоскостных террас, плоскостных веранд;</w:t>
      </w:r>
    </w:p>
    <w:p w14:paraId="1AA928A8"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б) отдельно стоящие маркизы для плоскостных террас, плоскостных веранд;</w:t>
      </w:r>
    </w:p>
    <w:p w14:paraId="66896BF4" w14:textId="47931481"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в) сборно-разборные перголы (односкатная, двухскатная, плоская) </w:t>
      </w:r>
      <w:r w:rsidR="003851C1"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для объемных террас, объемных веранд;</w:t>
      </w:r>
    </w:p>
    <w:p w14:paraId="40FF4EF3"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г) маркизы, прикрепляемые к стене здания (строения, сооружения) предприятия общественного питания, для скамьи без спинки на подоконнике, скамьи со спинкой на </w:t>
      </w:r>
      <w:r w:rsidRPr="003056F6">
        <w:rPr>
          <w:rFonts w:ascii="Arial" w:eastAsiaTheme="minorEastAsia" w:hAnsi="Arial" w:cs="Arial"/>
          <w:color w:val="000000" w:themeColor="text1"/>
          <w:sz w:val="24"/>
          <w:szCs w:val="24"/>
          <w:lang w:eastAsia="ru-RU"/>
        </w:rPr>
        <w:lastRenderedPageBreak/>
        <w:t>подоконнике, скамьи без спинки вдоль оконного проема, балконов, плоскостных террас, плоскостных веранд.</w:t>
      </w:r>
    </w:p>
    <w:p w14:paraId="1D849BEB" w14:textId="32BE3F6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Высота навесов всех типов (вертикальный размер, измеряемый от уровня земли до верхней отметки самого высокого конструктивного элемента навеса) </w:t>
      </w:r>
      <w:r w:rsidR="003851C1"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не должна превышать высоту первого этажа (линии перекрытия между первым и вторым этажами) стационарного предприятия общественного питания.</w:t>
      </w:r>
    </w:p>
    <w:p w14:paraId="035E3F78"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Скамьи без спинки на подоконнике, скамьи без спинки вдоль оконного проема, балконы, а также плоскостные террасы и плоскостные веранды допускается размещать без навесов.</w:t>
      </w:r>
    </w:p>
    <w:p w14:paraId="51B5A1CE"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4. Для установки и оборудования сезонных (летних) кафе:</w:t>
      </w:r>
    </w:p>
    <w:p w14:paraId="400D330E" w14:textId="55176D13"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1) используются сборно-разборные (легковозводимые) конструкции </w:t>
      </w:r>
      <w:r w:rsidR="003851C1"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и элементы оборудования;</w:t>
      </w:r>
    </w:p>
    <w:p w14:paraId="556C640B" w14:textId="7EC050FC"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2) для всех конструкций и элементов оборудования (включая навесы) </w:t>
      </w:r>
      <w:r w:rsidR="003851C1"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не допускается использование:</w:t>
      </w:r>
    </w:p>
    <w:p w14:paraId="3A46F089"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а) кирпича и иных керамических изделий;</w:t>
      </w:r>
    </w:p>
    <w:p w14:paraId="4E8678E2"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б) строительных (бетонных) блоков и плит, монолитного бетона, железобетона, </w:t>
      </w:r>
      <w:proofErr w:type="spellStart"/>
      <w:r w:rsidRPr="003056F6">
        <w:rPr>
          <w:rFonts w:ascii="Arial" w:eastAsiaTheme="minorEastAsia" w:hAnsi="Arial" w:cs="Arial"/>
          <w:color w:val="000000" w:themeColor="text1"/>
          <w:sz w:val="24"/>
          <w:szCs w:val="24"/>
          <w:lang w:eastAsia="ru-RU"/>
        </w:rPr>
        <w:t>цементобетона</w:t>
      </w:r>
      <w:proofErr w:type="spellEnd"/>
      <w:r w:rsidRPr="003056F6">
        <w:rPr>
          <w:rFonts w:ascii="Arial" w:eastAsiaTheme="minorEastAsia" w:hAnsi="Arial" w:cs="Arial"/>
          <w:color w:val="000000" w:themeColor="text1"/>
          <w:sz w:val="24"/>
          <w:szCs w:val="24"/>
          <w:lang w:eastAsia="ru-RU"/>
        </w:rPr>
        <w:t>, цемента, асбестоцементных плит;</w:t>
      </w:r>
    </w:p>
    <w:p w14:paraId="17D84A06"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в) стальных профилированных листов (профнастила), сетки-рабицы, сварных решеток;</w:t>
      </w:r>
    </w:p>
    <w:p w14:paraId="5F9C8C70" w14:textId="32EFC0A5"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г) баннерной ткани, полиэтиленового пленочного покрытия, брезента, </w:t>
      </w:r>
      <w:proofErr w:type="spellStart"/>
      <w:r w:rsidRPr="003056F6">
        <w:rPr>
          <w:rFonts w:ascii="Arial" w:eastAsiaTheme="minorEastAsia" w:hAnsi="Arial" w:cs="Arial"/>
          <w:color w:val="000000" w:themeColor="text1"/>
          <w:sz w:val="24"/>
          <w:szCs w:val="24"/>
          <w:lang w:eastAsia="ru-RU"/>
        </w:rPr>
        <w:t>терпаулина</w:t>
      </w:r>
      <w:proofErr w:type="spellEnd"/>
      <w:r w:rsidRPr="003056F6">
        <w:rPr>
          <w:rFonts w:ascii="Arial" w:eastAsiaTheme="minorEastAsia" w:hAnsi="Arial" w:cs="Arial"/>
          <w:color w:val="000000" w:themeColor="text1"/>
          <w:sz w:val="24"/>
          <w:szCs w:val="24"/>
          <w:lang w:eastAsia="ru-RU"/>
        </w:rPr>
        <w:t xml:space="preserve">, пластиковой сетки, а также для навесов не допускаются ткани, </w:t>
      </w:r>
      <w:r w:rsidR="003851C1"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не предназначенные для изготовления навесов (тентов);</w:t>
      </w:r>
    </w:p>
    <w:p w14:paraId="13C490BD"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д) внешних поверхностей с имитацией дикого, колотого камня;</w:t>
      </w:r>
    </w:p>
    <w:p w14:paraId="76F15349" w14:textId="0511CAA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е) пластикового, винилового сайдинга, полиуретанового декора, арматуры, крупных фракций штукатурки </w:t>
      </w:r>
      <w:r w:rsidR="001A12B7" w:rsidRPr="003056F6">
        <w:rPr>
          <w:rFonts w:ascii="Arial" w:eastAsiaTheme="minorEastAsia" w:hAnsi="Arial" w:cs="Arial"/>
          <w:color w:val="000000" w:themeColor="text1"/>
          <w:sz w:val="24"/>
          <w:szCs w:val="24"/>
          <w:lang w:eastAsia="ru-RU"/>
        </w:rPr>
        <w:t>«</w:t>
      </w:r>
      <w:r w:rsidRPr="003056F6">
        <w:rPr>
          <w:rFonts w:ascii="Arial" w:eastAsiaTheme="minorEastAsia" w:hAnsi="Arial" w:cs="Arial"/>
          <w:color w:val="000000" w:themeColor="text1"/>
          <w:sz w:val="24"/>
          <w:szCs w:val="24"/>
          <w:lang w:eastAsia="ru-RU"/>
        </w:rPr>
        <w:t xml:space="preserve">фактурная </w:t>
      </w:r>
      <w:r w:rsidR="001A12B7" w:rsidRPr="003056F6">
        <w:rPr>
          <w:rFonts w:ascii="Arial" w:eastAsiaTheme="minorEastAsia" w:hAnsi="Arial" w:cs="Arial"/>
          <w:color w:val="000000" w:themeColor="text1"/>
          <w:sz w:val="24"/>
          <w:szCs w:val="24"/>
          <w:lang w:eastAsia="ru-RU"/>
        </w:rPr>
        <w:t>«</w:t>
      </w:r>
      <w:r w:rsidRPr="003056F6">
        <w:rPr>
          <w:rFonts w:ascii="Arial" w:eastAsiaTheme="minorEastAsia" w:hAnsi="Arial" w:cs="Arial"/>
          <w:color w:val="000000" w:themeColor="text1"/>
          <w:sz w:val="24"/>
          <w:szCs w:val="24"/>
          <w:lang w:eastAsia="ru-RU"/>
        </w:rPr>
        <w:t>шуба</w:t>
      </w:r>
      <w:r w:rsidR="001A12B7" w:rsidRPr="003056F6">
        <w:rPr>
          <w:rFonts w:ascii="Arial" w:eastAsiaTheme="minorEastAsia" w:hAnsi="Arial" w:cs="Arial"/>
          <w:color w:val="000000" w:themeColor="text1"/>
          <w:sz w:val="24"/>
          <w:szCs w:val="24"/>
          <w:lang w:eastAsia="ru-RU"/>
        </w:rPr>
        <w:t>»</w:t>
      </w:r>
      <w:r w:rsidRPr="003056F6">
        <w:rPr>
          <w:rFonts w:ascii="Arial" w:eastAsiaTheme="minorEastAsia" w:hAnsi="Arial" w:cs="Arial"/>
          <w:color w:val="000000" w:themeColor="text1"/>
          <w:sz w:val="24"/>
          <w:szCs w:val="24"/>
          <w:lang w:eastAsia="ru-RU"/>
        </w:rPr>
        <w:t xml:space="preserve"> и </w:t>
      </w:r>
      <w:r w:rsidR="001A12B7" w:rsidRPr="003056F6">
        <w:rPr>
          <w:rFonts w:ascii="Arial" w:eastAsiaTheme="minorEastAsia" w:hAnsi="Arial" w:cs="Arial"/>
          <w:color w:val="000000" w:themeColor="text1"/>
          <w:sz w:val="24"/>
          <w:szCs w:val="24"/>
          <w:lang w:eastAsia="ru-RU"/>
        </w:rPr>
        <w:t>«</w:t>
      </w:r>
      <w:r w:rsidRPr="003056F6">
        <w:rPr>
          <w:rFonts w:ascii="Arial" w:eastAsiaTheme="minorEastAsia" w:hAnsi="Arial" w:cs="Arial"/>
          <w:color w:val="000000" w:themeColor="text1"/>
          <w:sz w:val="24"/>
          <w:szCs w:val="24"/>
          <w:lang w:eastAsia="ru-RU"/>
        </w:rPr>
        <w:t>короед</w:t>
      </w:r>
      <w:r w:rsidR="001A12B7" w:rsidRPr="003056F6">
        <w:rPr>
          <w:rFonts w:ascii="Arial" w:eastAsiaTheme="minorEastAsia" w:hAnsi="Arial" w:cs="Arial"/>
          <w:color w:val="000000" w:themeColor="text1"/>
          <w:sz w:val="24"/>
          <w:szCs w:val="24"/>
          <w:lang w:eastAsia="ru-RU"/>
        </w:rPr>
        <w:t>»</w:t>
      </w:r>
      <w:r w:rsidRPr="003056F6">
        <w:rPr>
          <w:rFonts w:ascii="Arial" w:eastAsiaTheme="minorEastAsia" w:hAnsi="Arial" w:cs="Arial"/>
          <w:color w:val="000000" w:themeColor="text1"/>
          <w:sz w:val="24"/>
          <w:szCs w:val="24"/>
          <w:lang w:eastAsia="ru-RU"/>
        </w:rPr>
        <w:t>;</w:t>
      </w:r>
    </w:p>
    <w:p w14:paraId="2315134E" w14:textId="2CE44BF5"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ж) мягкой черепицы, шифера, металлочерепицы, керамической черепицы, песчано-цементной черепицы, сланцевой кровли, сотового </w:t>
      </w:r>
      <w:r w:rsidR="008B699E"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или</w:t>
      </w:r>
      <w:r w:rsidR="003851C1" w:rsidRPr="003056F6">
        <w:rPr>
          <w:rFonts w:ascii="Arial" w:eastAsiaTheme="minorEastAsia" w:hAnsi="Arial" w:cs="Arial"/>
          <w:color w:val="000000" w:themeColor="text1"/>
          <w:sz w:val="24"/>
          <w:szCs w:val="24"/>
          <w:lang w:eastAsia="ru-RU"/>
        </w:rPr>
        <w:t xml:space="preserve"> </w:t>
      </w:r>
      <w:r w:rsidRPr="003056F6">
        <w:rPr>
          <w:rFonts w:ascii="Arial" w:eastAsiaTheme="minorEastAsia" w:hAnsi="Arial" w:cs="Arial"/>
          <w:color w:val="000000" w:themeColor="text1"/>
          <w:sz w:val="24"/>
          <w:szCs w:val="24"/>
          <w:lang w:eastAsia="ru-RU"/>
        </w:rPr>
        <w:t>профилированного поликарбоната;</w:t>
      </w:r>
    </w:p>
    <w:p w14:paraId="7A924D81"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з) стилизаций под сельскую архитектуру (ранчо, фермы, </w:t>
      </w:r>
      <w:proofErr w:type="spellStart"/>
      <w:r w:rsidRPr="003056F6">
        <w:rPr>
          <w:rFonts w:ascii="Arial" w:eastAsiaTheme="minorEastAsia" w:hAnsi="Arial" w:cs="Arial"/>
          <w:color w:val="000000" w:themeColor="text1"/>
          <w:sz w:val="24"/>
          <w:szCs w:val="24"/>
          <w:lang w:eastAsia="ru-RU"/>
        </w:rPr>
        <w:t>хуторы</w:t>
      </w:r>
      <w:proofErr w:type="spellEnd"/>
      <w:r w:rsidRPr="003056F6">
        <w:rPr>
          <w:rFonts w:ascii="Arial" w:eastAsiaTheme="minorEastAsia" w:hAnsi="Arial" w:cs="Arial"/>
          <w:color w:val="000000" w:themeColor="text1"/>
          <w:sz w:val="24"/>
          <w:szCs w:val="24"/>
          <w:lang w:eastAsia="ru-RU"/>
        </w:rPr>
        <w:t>, мазанки);</w:t>
      </w:r>
    </w:p>
    <w:p w14:paraId="59B45A94"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и) стилизаций под средневековые замки и крепости;</w:t>
      </w:r>
    </w:p>
    <w:p w14:paraId="7703BE66"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к) твердых коммунальных отходов (в том числе картона, бумаги, поддонов, ящиков, иных упаковочных материалов, бутылок, стеклянного боя, отходов, образующихся в процессе сноса, разборки, реконструкции, ремонта (в том числе капитального) или строительства, шин и частей транспортных средств);</w:t>
      </w:r>
    </w:p>
    <w:p w14:paraId="65AC38B4" w14:textId="7BFF636C"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3) покрытия (пропитки) штор, занавесов, навесов должны обеспечивать прочность, влагостойкость, высокую устойчивость к горению, выгоранию, гниению, механическим повреждениям, деформациям, загрязнению (включая жир), ветровой нагрузке, перепадам температур, воздействию грибка и растворителей, не впитывать запахи;</w:t>
      </w:r>
    </w:p>
    <w:p w14:paraId="1B082FBA"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4) материалы каркаса навесов, ограждений, технологического настила сезонных (летних) кафе:</w:t>
      </w:r>
    </w:p>
    <w:p w14:paraId="241BC059"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а) дерево, композитные материалы, алюминий и сталь (для каркаса навесов);</w:t>
      </w:r>
    </w:p>
    <w:p w14:paraId="57AEDEA3"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б) внешняя поверхность окрашенная и (или) с защитным покрытием;</w:t>
      </w:r>
    </w:p>
    <w:p w14:paraId="6A9FF7EB"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в) покрытия (пропитки) внешней поверхности должны обеспечивать прочность, высокую устойчивость к горению, выгоранию, гниению, механическим повреждениям, деформациям;</w:t>
      </w:r>
    </w:p>
    <w:p w14:paraId="15F6D102"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5) элементы озеленения размещаются в одну линию шириной вдоль границы места размещения сезонных (летних) кафе:</w:t>
      </w:r>
    </w:p>
    <w:p w14:paraId="38BCFD03"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а) не менее чем с двух сторон для балконов;</w:t>
      </w:r>
    </w:p>
    <w:p w14:paraId="45433A46"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б) с трех сторон для террас;</w:t>
      </w:r>
    </w:p>
    <w:p w14:paraId="3F1F75A2"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в) с четырех сторон для веранд;</w:t>
      </w:r>
    </w:p>
    <w:p w14:paraId="34F09867"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6) виды размещения элементов озеленения, не менее чем один из которых </w:t>
      </w:r>
      <w:r w:rsidRPr="003056F6">
        <w:rPr>
          <w:rFonts w:ascii="Arial" w:eastAsiaTheme="minorEastAsia" w:hAnsi="Arial" w:cs="Arial"/>
          <w:color w:val="000000" w:themeColor="text1"/>
          <w:sz w:val="24"/>
          <w:szCs w:val="24"/>
          <w:lang w:eastAsia="ru-RU"/>
        </w:rPr>
        <w:lastRenderedPageBreak/>
        <w:t>подлежит использованию:</w:t>
      </w:r>
    </w:p>
    <w:p w14:paraId="0D136503"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а) в контейнерах (вазонах) в составе конструкций ограждения;</w:t>
      </w:r>
    </w:p>
    <w:p w14:paraId="3C16E368"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б) в контейнерах (вазонах) непосредственно вдоль ограждения на земле (покрытии, технологическом настиле);</w:t>
      </w:r>
    </w:p>
    <w:p w14:paraId="551ED2EA"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в) в контейнерах (вазонах, кашпо, шпалер) с прикреплением к внешней стороне ограждения без установки на землю (покрытие, технологический настил);</w:t>
      </w:r>
    </w:p>
    <w:p w14:paraId="1A8E3573" w14:textId="4D42BBC3"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7) допускается размещение элементов озеленения в вазах, кашпо </w:t>
      </w:r>
      <w:r w:rsidR="008B699E"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для декорирования мебели и технологического настила;</w:t>
      </w:r>
    </w:p>
    <w:p w14:paraId="5CA53978" w14:textId="142A05CE"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8) контейнеры для озеленения (вазоны, кашпо, шпалеры) должны </w:t>
      </w:r>
      <w:r w:rsidR="008B699E"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быть устойчивыми, однотипными;</w:t>
      </w:r>
    </w:p>
    <w:p w14:paraId="499A8F61" w14:textId="2B2D5AC5"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9) в контейнерах для озеленения (вазонах, кашпо, шпалерах и иных конструкциях) весь период размещения сезонного (летнего) кафе должны быть высажены (размещены) декоративные визуально привлекательные, </w:t>
      </w:r>
      <w:r w:rsidR="008B699E"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не поломанные, не искусственные, не увядшие (не больные и не сухие) растения (цветы, кусты, деревья);</w:t>
      </w:r>
    </w:p>
    <w:p w14:paraId="497B4D76" w14:textId="7E9BA82C"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10) при установке и оборудовании сезонных (летних) кафе применяются цвета конструкций и оборудования, приведенные в таблице </w:t>
      </w:r>
      <w:r w:rsidR="001A12B7" w:rsidRPr="003056F6">
        <w:rPr>
          <w:rFonts w:ascii="Arial" w:eastAsiaTheme="minorEastAsia" w:hAnsi="Arial" w:cs="Arial"/>
          <w:color w:val="000000" w:themeColor="text1"/>
          <w:sz w:val="24"/>
          <w:szCs w:val="24"/>
          <w:lang w:eastAsia="ru-RU"/>
        </w:rPr>
        <w:t>«</w:t>
      </w:r>
      <w:r w:rsidRPr="003056F6">
        <w:rPr>
          <w:rFonts w:ascii="Arial" w:eastAsiaTheme="minorEastAsia" w:hAnsi="Arial" w:cs="Arial"/>
          <w:color w:val="000000" w:themeColor="text1"/>
          <w:sz w:val="24"/>
          <w:szCs w:val="24"/>
          <w:lang w:eastAsia="ru-RU"/>
        </w:rPr>
        <w:t>Допустимые цвета, цветовые сочетания, подлежащие учету при подборе цвета, цветовых сочетаний внешних поверхностей конструкций и оборудования сезонных (летних) кафе</w:t>
      </w:r>
      <w:r w:rsidR="001A12B7" w:rsidRPr="003056F6">
        <w:rPr>
          <w:rFonts w:ascii="Arial" w:eastAsiaTheme="minorEastAsia" w:hAnsi="Arial" w:cs="Arial"/>
          <w:color w:val="000000" w:themeColor="text1"/>
          <w:sz w:val="24"/>
          <w:szCs w:val="24"/>
          <w:lang w:eastAsia="ru-RU"/>
        </w:rPr>
        <w:t>»</w:t>
      </w:r>
      <w:r w:rsidRPr="003056F6">
        <w:rPr>
          <w:rFonts w:ascii="Arial" w:eastAsiaTheme="minorEastAsia" w:hAnsi="Arial" w:cs="Arial"/>
          <w:color w:val="000000" w:themeColor="text1"/>
          <w:sz w:val="24"/>
          <w:szCs w:val="24"/>
          <w:lang w:eastAsia="ru-RU"/>
        </w:rPr>
        <w:t>.</w:t>
      </w:r>
    </w:p>
    <w:p w14:paraId="1A577DD0"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p>
    <w:p w14:paraId="07694749" w14:textId="04C09290" w:rsidR="00134078" w:rsidRPr="003056F6" w:rsidRDefault="00134078" w:rsidP="009538A7">
      <w:pPr>
        <w:widowControl w:val="0"/>
        <w:autoSpaceDE w:val="0"/>
        <w:autoSpaceDN w:val="0"/>
        <w:spacing w:after="0" w:line="240" w:lineRule="auto"/>
        <w:ind w:firstLine="709"/>
        <w:jc w:val="center"/>
        <w:outlineLvl w:val="3"/>
        <w:rPr>
          <w:rFonts w:ascii="Arial" w:eastAsiaTheme="minorEastAsia" w:hAnsi="Arial" w:cs="Arial"/>
          <w:b/>
          <w:color w:val="000000" w:themeColor="text1"/>
          <w:sz w:val="24"/>
          <w:szCs w:val="24"/>
          <w:lang w:eastAsia="ru-RU"/>
        </w:rPr>
      </w:pPr>
      <w:r w:rsidRPr="003056F6">
        <w:rPr>
          <w:rFonts w:ascii="Arial" w:eastAsiaTheme="minorEastAsia" w:hAnsi="Arial" w:cs="Arial"/>
          <w:b/>
          <w:color w:val="000000" w:themeColor="text1"/>
          <w:sz w:val="24"/>
          <w:szCs w:val="24"/>
          <w:lang w:eastAsia="ru-RU"/>
        </w:rPr>
        <w:t xml:space="preserve">Таблица </w:t>
      </w:r>
      <w:r w:rsidR="001A12B7" w:rsidRPr="003056F6">
        <w:rPr>
          <w:rFonts w:ascii="Arial" w:eastAsiaTheme="minorEastAsia" w:hAnsi="Arial" w:cs="Arial"/>
          <w:b/>
          <w:color w:val="000000" w:themeColor="text1"/>
          <w:sz w:val="24"/>
          <w:szCs w:val="24"/>
          <w:lang w:eastAsia="ru-RU"/>
        </w:rPr>
        <w:t>«</w:t>
      </w:r>
      <w:r w:rsidRPr="003056F6">
        <w:rPr>
          <w:rFonts w:ascii="Arial" w:eastAsiaTheme="minorEastAsia" w:hAnsi="Arial" w:cs="Arial"/>
          <w:b/>
          <w:color w:val="000000" w:themeColor="text1"/>
          <w:sz w:val="24"/>
          <w:szCs w:val="24"/>
          <w:lang w:eastAsia="ru-RU"/>
        </w:rPr>
        <w:t>Допустимые цвета, цветовые сочетания, подлежащие</w:t>
      </w:r>
      <w:r w:rsidR="009538A7" w:rsidRPr="003056F6">
        <w:rPr>
          <w:rFonts w:ascii="Arial" w:eastAsiaTheme="minorEastAsia" w:hAnsi="Arial" w:cs="Arial"/>
          <w:b/>
          <w:color w:val="000000" w:themeColor="text1"/>
          <w:sz w:val="24"/>
          <w:szCs w:val="24"/>
          <w:lang w:eastAsia="ru-RU"/>
        </w:rPr>
        <w:t xml:space="preserve"> </w:t>
      </w:r>
      <w:r w:rsidRPr="003056F6">
        <w:rPr>
          <w:rFonts w:ascii="Arial" w:eastAsiaTheme="minorEastAsia" w:hAnsi="Arial" w:cs="Arial"/>
          <w:b/>
          <w:color w:val="000000" w:themeColor="text1"/>
          <w:sz w:val="24"/>
          <w:szCs w:val="24"/>
          <w:lang w:eastAsia="ru-RU"/>
        </w:rPr>
        <w:t>учету</w:t>
      </w:r>
      <w:r w:rsidR="009538A7" w:rsidRPr="003056F6">
        <w:rPr>
          <w:rFonts w:ascii="Arial" w:eastAsiaTheme="minorEastAsia" w:hAnsi="Arial" w:cs="Arial"/>
          <w:b/>
          <w:color w:val="000000" w:themeColor="text1"/>
          <w:sz w:val="24"/>
          <w:szCs w:val="24"/>
          <w:lang w:eastAsia="ru-RU"/>
        </w:rPr>
        <w:t xml:space="preserve"> </w:t>
      </w:r>
      <w:r w:rsidRPr="003056F6">
        <w:rPr>
          <w:rFonts w:ascii="Arial" w:eastAsiaTheme="minorEastAsia" w:hAnsi="Arial" w:cs="Arial"/>
          <w:b/>
          <w:color w:val="000000" w:themeColor="text1"/>
          <w:sz w:val="24"/>
          <w:szCs w:val="24"/>
          <w:lang w:eastAsia="ru-RU"/>
        </w:rPr>
        <w:t>при подборе цвета, цветовых сочетаний внешних</w:t>
      </w:r>
      <w:r w:rsidR="009538A7" w:rsidRPr="003056F6">
        <w:rPr>
          <w:rFonts w:ascii="Arial" w:eastAsiaTheme="minorEastAsia" w:hAnsi="Arial" w:cs="Arial"/>
          <w:b/>
          <w:color w:val="000000" w:themeColor="text1"/>
          <w:sz w:val="24"/>
          <w:szCs w:val="24"/>
          <w:lang w:eastAsia="ru-RU"/>
        </w:rPr>
        <w:t xml:space="preserve"> </w:t>
      </w:r>
      <w:r w:rsidRPr="003056F6">
        <w:rPr>
          <w:rFonts w:ascii="Arial" w:eastAsiaTheme="minorEastAsia" w:hAnsi="Arial" w:cs="Arial"/>
          <w:b/>
          <w:color w:val="000000" w:themeColor="text1"/>
          <w:sz w:val="24"/>
          <w:szCs w:val="24"/>
          <w:lang w:eastAsia="ru-RU"/>
        </w:rPr>
        <w:t>поверхностей конструкций и оборудования сезонных (летних)</w:t>
      </w:r>
      <w:r w:rsidR="009538A7" w:rsidRPr="003056F6">
        <w:rPr>
          <w:rFonts w:ascii="Arial" w:eastAsiaTheme="minorEastAsia" w:hAnsi="Arial" w:cs="Arial"/>
          <w:b/>
          <w:color w:val="000000" w:themeColor="text1"/>
          <w:sz w:val="24"/>
          <w:szCs w:val="24"/>
          <w:lang w:eastAsia="ru-RU"/>
        </w:rPr>
        <w:t xml:space="preserve"> </w:t>
      </w:r>
      <w:r w:rsidRPr="003056F6">
        <w:rPr>
          <w:rFonts w:ascii="Arial" w:eastAsiaTheme="minorEastAsia" w:hAnsi="Arial" w:cs="Arial"/>
          <w:b/>
          <w:color w:val="000000" w:themeColor="text1"/>
          <w:sz w:val="24"/>
          <w:szCs w:val="24"/>
          <w:lang w:eastAsia="ru-RU"/>
        </w:rPr>
        <w:t>кафе</w:t>
      </w:r>
      <w:r w:rsidR="001A12B7" w:rsidRPr="003056F6">
        <w:rPr>
          <w:rFonts w:ascii="Arial" w:eastAsiaTheme="minorEastAsia" w:hAnsi="Arial" w:cs="Arial"/>
          <w:b/>
          <w:color w:val="000000" w:themeColor="text1"/>
          <w:sz w:val="24"/>
          <w:szCs w:val="24"/>
          <w:lang w:eastAsia="ru-RU"/>
        </w:rPr>
        <w:t>»</w:t>
      </w:r>
    </w:p>
    <w:p w14:paraId="6CE05E82"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nil"/>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1"/>
        <w:gridCol w:w="1984"/>
        <w:gridCol w:w="1053"/>
        <w:gridCol w:w="964"/>
        <w:gridCol w:w="907"/>
        <w:gridCol w:w="850"/>
        <w:gridCol w:w="850"/>
        <w:gridCol w:w="1330"/>
        <w:gridCol w:w="1134"/>
      </w:tblGrid>
      <w:tr w:rsidR="00134078" w:rsidRPr="003056F6" w14:paraId="5120EC1B" w14:textId="77777777" w:rsidTr="008B699E">
        <w:tc>
          <w:tcPr>
            <w:tcW w:w="2405" w:type="dxa"/>
            <w:gridSpan w:val="2"/>
            <w:vMerge w:val="restart"/>
            <w:vAlign w:val="center"/>
          </w:tcPr>
          <w:p w14:paraId="76969AC2" w14:textId="77777777" w:rsidR="00134078" w:rsidRPr="003056F6" w:rsidRDefault="00134078" w:rsidP="00FB398E">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Цвет, цветовое сочетание:</w:t>
            </w:r>
          </w:p>
          <w:p w14:paraId="0ABBF64C" w14:textId="033BAF0A" w:rsidR="00134078" w:rsidRPr="003056F6" w:rsidRDefault="001A12B7" w:rsidP="00FB398E">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ц</w:t>
            </w: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 xml:space="preserve"> - цвет;</w:t>
            </w:r>
          </w:p>
          <w:p w14:paraId="67E471C9" w14:textId="6651BA7F" w:rsidR="00134078" w:rsidRPr="003056F6" w:rsidRDefault="001A12B7" w:rsidP="00FB398E">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proofErr w:type="spellStart"/>
            <w:r w:rsidR="00134078" w:rsidRPr="003056F6">
              <w:rPr>
                <w:rFonts w:ascii="Arial" w:eastAsiaTheme="minorEastAsia" w:hAnsi="Arial" w:cs="Arial"/>
                <w:color w:val="000000" w:themeColor="text1"/>
                <w:sz w:val="24"/>
                <w:szCs w:val="24"/>
                <w:lang w:eastAsia="ru-RU"/>
              </w:rPr>
              <w:t>цс</w:t>
            </w:r>
            <w:proofErr w:type="spellEnd"/>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 xml:space="preserve"> - сочетание;</w:t>
            </w:r>
          </w:p>
          <w:p w14:paraId="41EE245B" w14:textId="48A33C21" w:rsidR="00134078" w:rsidRPr="003056F6" w:rsidRDefault="001A12B7" w:rsidP="00FB398E">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ц/</w:t>
            </w:r>
            <w:proofErr w:type="spellStart"/>
            <w:r w:rsidR="00134078" w:rsidRPr="003056F6">
              <w:rPr>
                <w:rFonts w:ascii="Arial" w:eastAsiaTheme="minorEastAsia" w:hAnsi="Arial" w:cs="Arial"/>
                <w:color w:val="000000" w:themeColor="text1"/>
                <w:sz w:val="24"/>
                <w:szCs w:val="24"/>
                <w:lang w:eastAsia="ru-RU"/>
              </w:rPr>
              <w:t>цс</w:t>
            </w:r>
            <w:proofErr w:type="spellEnd"/>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 xml:space="preserve"> - цвет и все сочетания с цветом</w:t>
            </w:r>
          </w:p>
        </w:tc>
        <w:tc>
          <w:tcPr>
            <w:tcW w:w="7088" w:type="dxa"/>
            <w:gridSpan w:val="7"/>
            <w:tcBorders>
              <w:bottom w:val="nil"/>
            </w:tcBorders>
          </w:tcPr>
          <w:p w14:paraId="67F585F5" w14:textId="77777777" w:rsidR="00134078" w:rsidRPr="003056F6" w:rsidRDefault="00134078" w:rsidP="00B51094">
            <w:pPr>
              <w:widowControl w:val="0"/>
              <w:autoSpaceDE w:val="0"/>
              <w:autoSpaceDN w:val="0"/>
              <w:spacing w:after="0" w:line="240" w:lineRule="auto"/>
              <w:ind w:firstLine="709"/>
              <w:jc w:val="center"/>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Ограничения использования цвета, цветового сочетания внешних поверхностей конструкций и оборудования сезонных (летних) кафе в зависимости от расположения места размещения сезонного (летнего) кафе</w:t>
            </w:r>
          </w:p>
        </w:tc>
      </w:tr>
      <w:tr w:rsidR="00134078" w:rsidRPr="003056F6" w14:paraId="29740BE8" w14:textId="77777777" w:rsidTr="008B699E">
        <w:tc>
          <w:tcPr>
            <w:tcW w:w="2405" w:type="dxa"/>
            <w:gridSpan w:val="2"/>
            <w:vMerge/>
          </w:tcPr>
          <w:p w14:paraId="770EBB6B"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7088" w:type="dxa"/>
            <w:gridSpan w:val="7"/>
            <w:tcBorders>
              <w:top w:val="nil"/>
            </w:tcBorders>
          </w:tcPr>
          <w:p w14:paraId="0B39027E" w14:textId="3EC52BD9" w:rsidR="00134078" w:rsidRPr="003056F6" w:rsidRDefault="001A12B7" w:rsidP="00074ED1">
            <w:pPr>
              <w:widowControl w:val="0"/>
              <w:autoSpaceDE w:val="0"/>
              <w:autoSpaceDN w:val="0"/>
              <w:spacing w:after="0" w:line="240" w:lineRule="auto"/>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НЕТ</w:t>
            </w: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 xml:space="preserve"> - не допускается для всех сезонных (летних) кафе.</w:t>
            </w:r>
          </w:p>
          <w:p w14:paraId="252150C0" w14:textId="3B801669" w:rsidR="00134078" w:rsidRPr="003056F6" w:rsidRDefault="001A12B7" w:rsidP="00FB398E">
            <w:pPr>
              <w:widowControl w:val="0"/>
              <w:autoSpaceDE w:val="0"/>
              <w:autoSpaceDN w:val="0"/>
              <w:spacing w:after="0" w:line="240" w:lineRule="auto"/>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w:t>
            </w: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 xml:space="preserve"> - допускается для всех сезонных (летних) кафе.</w:t>
            </w:r>
          </w:p>
          <w:p w14:paraId="0A239957" w14:textId="4E70F434" w:rsidR="00134078" w:rsidRPr="003056F6" w:rsidRDefault="001A12B7" w:rsidP="00FB398E">
            <w:pPr>
              <w:widowControl w:val="0"/>
              <w:autoSpaceDE w:val="0"/>
              <w:autoSpaceDN w:val="0"/>
              <w:spacing w:after="0" w:line="240" w:lineRule="auto"/>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НЕТ-П</w:t>
            </w: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 xml:space="preserve"> - не допускается вдоль общественных территорий, улиц и дорог общего пользования, водных объектов общего пользования, территорий объектов культурного наследия </w:t>
            </w:r>
            <w:r w:rsidR="00FB398E" w:rsidRPr="003056F6">
              <w:rPr>
                <w:rFonts w:ascii="Arial" w:eastAsiaTheme="minorEastAsia" w:hAnsi="Arial" w:cs="Arial"/>
                <w:color w:val="000000" w:themeColor="text1"/>
                <w:sz w:val="24"/>
                <w:szCs w:val="24"/>
                <w:lang w:eastAsia="ru-RU"/>
              </w:rPr>
              <w:br/>
            </w:r>
            <w:r w:rsidR="00134078" w:rsidRPr="003056F6">
              <w:rPr>
                <w:rFonts w:ascii="Arial" w:eastAsiaTheme="minorEastAsia" w:hAnsi="Arial" w:cs="Arial"/>
                <w:color w:val="000000" w:themeColor="text1"/>
                <w:sz w:val="24"/>
                <w:szCs w:val="24"/>
                <w:lang w:eastAsia="ru-RU"/>
              </w:rPr>
              <w:t>с исторически связанными с ними территориями, территорий объектов социальной инфраструктуры, территорий объектов религиозного использования, территорий въездных групп, мемориальных комплексов, скульптурно-архитектурных композиций, монументально-декоративных композиций.</w:t>
            </w:r>
          </w:p>
          <w:p w14:paraId="12BE4BF1" w14:textId="357FE68E"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Примечание: ограничения не распространяются на цвета, цветовые сочетания внешних поверхностей конструкций </w:t>
            </w:r>
            <w:r w:rsidR="00FB398E"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 xml:space="preserve">и оборудования сезонных (летних) кафе, одобренных Экспертным советом, формируемым Межведомственной комиссией </w:t>
            </w:r>
            <w:r w:rsidR="00FB398E"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 xml:space="preserve">по обеспечению реализации мероприятий по формированию современной городской среды, образованной в соответствии </w:t>
            </w:r>
            <w:r w:rsidR="00FB398E"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 xml:space="preserve">с </w:t>
            </w:r>
            <w:hyperlink r:id="rId19" w:tooltip="Постановление Губернатора МО от 23.05.2017 N 226-ПГ (ред. от 13.12.2024) &quot;О межведомственной комиссии по обеспечению реализации мероприятий по формированию современной городской среды, предусмотренных государственными программами Московской области&quot; (вместе с ">
              <w:r w:rsidRPr="003056F6">
                <w:rPr>
                  <w:rFonts w:ascii="Arial" w:eastAsiaTheme="minorEastAsia" w:hAnsi="Arial" w:cs="Arial"/>
                  <w:color w:val="000000" w:themeColor="text1"/>
                  <w:sz w:val="24"/>
                  <w:szCs w:val="24"/>
                  <w:lang w:eastAsia="ru-RU"/>
                </w:rPr>
                <w:t>постановлением</w:t>
              </w:r>
            </w:hyperlink>
            <w:r w:rsidRPr="003056F6">
              <w:rPr>
                <w:rFonts w:ascii="Arial" w:eastAsiaTheme="minorEastAsia" w:hAnsi="Arial" w:cs="Arial"/>
                <w:color w:val="000000" w:themeColor="text1"/>
                <w:sz w:val="24"/>
                <w:szCs w:val="24"/>
                <w:lang w:eastAsia="ru-RU"/>
              </w:rPr>
              <w:t xml:space="preserve"> Губернатора Московской области от 23.05.2017 </w:t>
            </w:r>
            <w:r w:rsidR="00442E37" w:rsidRPr="003056F6">
              <w:rPr>
                <w:rFonts w:ascii="Arial" w:eastAsiaTheme="minorEastAsia" w:hAnsi="Arial" w:cs="Arial"/>
                <w:color w:val="000000" w:themeColor="text1"/>
                <w:sz w:val="24"/>
                <w:szCs w:val="24"/>
                <w:lang w:eastAsia="ru-RU"/>
              </w:rPr>
              <w:t>№</w:t>
            </w:r>
            <w:r w:rsidRPr="003056F6">
              <w:rPr>
                <w:rFonts w:ascii="Arial" w:eastAsiaTheme="minorEastAsia" w:hAnsi="Arial" w:cs="Arial"/>
                <w:color w:val="000000" w:themeColor="text1"/>
                <w:sz w:val="24"/>
                <w:szCs w:val="24"/>
                <w:lang w:eastAsia="ru-RU"/>
              </w:rPr>
              <w:t xml:space="preserve"> 226-ПГ (для создаваемых или развиваемых общественных территорий) и (или) комиссией </w:t>
            </w:r>
            <w:r w:rsidR="004632B5" w:rsidRPr="003056F6">
              <w:rPr>
                <w:rFonts w:ascii="Arial" w:eastAsiaTheme="minorEastAsia" w:hAnsi="Arial" w:cs="Arial"/>
                <w:color w:val="000000" w:themeColor="text1"/>
                <w:sz w:val="24"/>
                <w:szCs w:val="24"/>
                <w:lang w:eastAsia="ru-RU"/>
              </w:rPr>
              <w:t>Городского</w:t>
            </w:r>
            <w:r w:rsidR="00442E37" w:rsidRPr="003056F6">
              <w:rPr>
                <w:rFonts w:ascii="Arial" w:eastAsiaTheme="minorEastAsia" w:hAnsi="Arial" w:cs="Arial"/>
                <w:color w:val="000000" w:themeColor="text1"/>
                <w:sz w:val="24"/>
                <w:szCs w:val="24"/>
                <w:lang w:eastAsia="ru-RU"/>
              </w:rPr>
              <w:t xml:space="preserve"> округа Люберцы</w:t>
            </w:r>
          </w:p>
        </w:tc>
      </w:tr>
      <w:tr w:rsidR="00134078" w:rsidRPr="003056F6" w14:paraId="2E08A4DB" w14:textId="77777777" w:rsidTr="008B699E">
        <w:tblPrEx>
          <w:tblBorders>
            <w:insideH w:val="single" w:sz="4" w:space="0" w:color="auto"/>
          </w:tblBorders>
        </w:tblPrEx>
        <w:trPr>
          <w:trHeight w:val="2024"/>
        </w:trPr>
        <w:tc>
          <w:tcPr>
            <w:tcW w:w="2405" w:type="dxa"/>
            <w:gridSpan w:val="2"/>
            <w:vMerge/>
          </w:tcPr>
          <w:p w14:paraId="63F99553"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053" w:type="dxa"/>
            <w:vAlign w:val="center"/>
          </w:tcPr>
          <w:p w14:paraId="78E28D61" w14:textId="77777777" w:rsidR="00134078" w:rsidRPr="003056F6" w:rsidRDefault="00134078" w:rsidP="00074ED1">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Конструкции навесов &lt;4&gt;</w:t>
            </w:r>
          </w:p>
        </w:tc>
        <w:tc>
          <w:tcPr>
            <w:tcW w:w="964" w:type="dxa"/>
            <w:vAlign w:val="center"/>
          </w:tcPr>
          <w:p w14:paraId="2656C896" w14:textId="77777777" w:rsidR="00134078" w:rsidRPr="003056F6" w:rsidRDefault="00134078" w:rsidP="00074ED1">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Технологический настил &lt;4&gt;</w:t>
            </w:r>
          </w:p>
        </w:tc>
        <w:tc>
          <w:tcPr>
            <w:tcW w:w="907" w:type="dxa"/>
            <w:vAlign w:val="center"/>
          </w:tcPr>
          <w:p w14:paraId="6A59F031" w14:textId="77777777" w:rsidR="00134078" w:rsidRPr="003056F6" w:rsidRDefault="00134078" w:rsidP="00074ED1">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Текстиль навесов &lt;1&gt;</w:t>
            </w:r>
          </w:p>
        </w:tc>
        <w:tc>
          <w:tcPr>
            <w:tcW w:w="850" w:type="dxa"/>
            <w:vAlign w:val="center"/>
          </w:tcPr>
          <w:p w14:paraId="17606F81" w14:textId="77777777" w:rsidR="00134078" w:rsidRPr="003056F6" w:rsidRDefault="00134078" w:rsidP="00074ED1">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Ограждение &lt;4&gt;</w:t>
            </w:r>
          </w:p>
        </w:tc>
        <w:tc>
          <w:tcPr>
            <w:tcW w:w="850" w:type="dxa"/>
            <w:vAlign w:val="center"/>
          </w:tcPr>
          <w:p w14:paraId="69A26A53" w14:textId="77777777" w:rsidR="00134078" w:rsidRPr="003056F6" w:rsidRDefault="00134078" w:rsidP="00074ED1">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Контейнеры озеленения &lt;4&gt;</w:t>
            </w:r>
          </w:p>
        </w:tc>
        <w:tc>
          <w:tcPr>
            <w:tcW w:w="1330" w:type="dxa"/>
            <w:vAlign w:val="center"/>
          </w:tcPr>
          <w:p w14:paraId="16D5D06A" w14:textId="77777777" w:rsidR="00134078" w:rsidRPr="003056F6" w:rsidRDefault="00134078" w:rsidP="00074ED1">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Текстиль навесов, штор, занавесов, вертикальных маркиз, экранов &lt;2&gt;</w:t>
            </w:r>
          </w:p>
        </w:tc>
        <w:tc>
          <w:tcPr>
            <w:tcW w:w="1134" w:type="dxa"/>
            <w:vAlign w:val="center"/>
          </w:tcPr>
          <w:p w14:paraId="23A93951" w14:textId="77777777" w:rsidR="00134078" w:rsidRPr="003056F6" w:rsidRDefault="00134078" w:rsidP="00074ED1">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Мебель, декор мебели &lt;5&gt;</w:t>
            </w:r>
          </w:p>
        </w:tc>
      </w:tr>
      <w:tr w:rsidR="004457D4" w:rsidRPr="003056F6" w14:paraId="792A2284" w14:textId="77777777" w:rsidTr="004457D4">
        <w:tblPrEx>
          <w:tblBorders>
            <w:insideH w:val="single" w:sz="4" w:space="0" w:color="auto"/>
          </w:tblBorders>
        </w:tblPrEx>
        <w:tc>
          <w:tcPr>
            <w:tcW w:w="421" w:type="dxa"/>
            <w:vAlign w:val="center"/>
          </w:tcPr>
          <w:p w14:paraId="1CA92387" w14:textId="389AE7B8" w:rsidR="004457D4" w:rsidRPr="003056F6" w:rsidRDefault="004457D4" w:rsidP="00F8650F">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1</w:t>
            </w:r>
          </w:p>
        </w:tc>
        <w:tc>
          <w:tcPr>
            <w:tcW w:w="1984" w:type="dxa"/>
            <w:vAlign w:val="center"/>
          </w:tcPr>
          <w:p w14:paraId="1FC4ADD7" w14:textId="4BEDFB3C" w:rsidR="004457D4" w:rsidRPr="003056F6" w:rsidRDefault="004457D4" w:rsidP="004457D4">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неоновый, флуоресцентный </w:t>
            </w:r>
            <w:r w:rsidR="001A12B7" w:rsidRPr="003056F6">
              <w:rPr>
                <w:rFonts w:ascii="Arial" w:eastAsiaTheme="minorEastAsia" w:hAnsi="Arial" w:cs="Arial"/>
                <w:color w:val="000000" w:themeColor="text1"/>
                <w:sz w:val="24"/>
                <w:szCs w:val="24"/>
                <w:lang w:eastAsia="ru-RU"/>
              </w:rPr>
              <w:t>«</w:t>
            </w:r>
            <w:r w:rsidRPr="003056F6">
              <w:rPr>
                <w:rFonts w:ascii="Arial" w:eastAsiaTheme="minorEastAsia" w:hAnsi="Arial" w:cs="Arial"/>
                <w:color w:val="000000" w:themeColor="text1"/>
                <w:sz w:val="24"/>
                <w:szCs w:val="24"/>
                <w:lang w:eastAsia="ru-RU"/>
              </w:rPr>
              <w:t>ц/</w:t>
            </w:r>
            <w:proofErr w:type="spellStart"/>
            <w:r w:rsidRPr="003056F6">
              <w:rPr>
                <w:rFonts w:ascii="Arial" w:eastAsiaTheme="minorEastAsia" w:hAnsi="Arial" w:cs="Arial"/>
                <w:color w:val="000000" w:themeColor="text1"/>
                <w:sz w:val="24"/>
                <w:szCs w:val="24"/>
                <w:lang w:eastAsia="ru-RU"/>
              </w:rPr>
              <w:t>цс</w:t>
            </w:r>
            <w:proofErr w:type="spellEnd"/>
            <w:r w:rsidR="001A12B7" w:rsidRPr="003056F6">
              <w:rPr>
                <w:rFonts w:ascii="Arial" w:eastAsiaTheme="minorEastAsia" w:hAnsi="Arial" w:cs="Arial"/>
                <w:color w:val="000000" w:themeColor="text1"/>
                <w:sz w:val="24"/>
                <w:szCs w:val="24"/>
                <w:lang w:eastAsia="ru-RU"/>
              </w:rPr>
              <w:t>»</w:t>
            </w:r>
          </w:p>
        </w:tc>
        <w:tc>
          <w:tcPr>
            <w:tcW w:w="1053" w:type="dxa"/>
            <w:vMerge w:val="restart"/>
            <w:vAlign w:val="center"/>
          </w:tcPr>
          <w:p w14:paraId="574DC2A2" w14:textId="2F541123" w:rsidR="004457D4" w:rsidRPr="003056F6" w:rsidRDefault="001A12B7" w:rsidP="004457D4">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4457D4" w:rsidRPr="003056F6">
              <w:rPr>
                <w:rFonts w:ascii="Arial" w:eastAsiaTheme="minorEastAsia" w:hAnsi="Arial" w:cs="Arial"/>
                <w:color w:val="000000" w:themeColor="text1"/>
                <w:sz w:val="24"/>
                <w:szCs w:val="24"/>
                <w:lang w:eastAsia="ru-RU"/>
              </w:rPr>
              <w:t>НЕТ</w:t>
            </w:r>
            <w:r w:rsidRPr="003056F6">
              <w:rPr>
                <w:rFonts w:ascii="Arial" w:eastAsiaTheme="minorEastAsia" w:hAnsi="Arial" w:cs="Arial"/>
                <w:color w:val="000000" w:themeColor="text1"/>
                <w:sz w:val="24"/>
                <w:szCs w:val="24"/>
                <w:lang w:eastAsia="ru-RU"/>
              </w:rPr>
              <w:t>»</w:t>
            </w:r>
          </w:p>
        </w:tc>
        <w:tc>
          <w:tcPr>
            <w:tcW w:w="964" w:type="dxa"/>
            <w:vMerge w:val="restart"/>
            <w:vAlign w:val="center"/>
          </w:tcPr>
          <w:p w14:paraId="5D309D29" w14:textId="451EDD29" w:rsidR="004457D4" w:rsidRPr="003056F6" w:rsidRDefault="001A12B7" w:rsidP="004457D4">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4457D4" w:rsidRPr="003056F6">
              <w:rPr>
                <w:rFonts w:ascii="Arial" w:eastAsiaTheme="minorEastAsia" w:hAnsi="Arial" w:cs="Arial"/>
                <w:color w:val="000000" w:themeColor="text1"/>
                <w:sz w:val="24"/>
                <w:szCs w:val="24"/>
                <w:lang w:eastAsia="ru-RU"/>
              </w:rPr>
              <w:t>НЕТ</w:t>
            </w:r>
            <w:r w:rsidRPr="003056F6">
              <w:rPr>
                <w:rFonts w:ascii="Arial" w:eastAsiaTheme="minorEastAsia" w:hAnsi="Arial" w:cs="Arial"/>
                <w:color w:val="000000" w:themeColor="text1"/>
                <w:sz w:val="24"/>
                <w:szCs w:val="24"/>
                <w:lang w:eastAsia="ru-RU"/>
              </w:rPr>
              <w:t>»</w:t>
            </w:r>
          </w:p>
        </w:tc>
        <w:tc>
          <w:tcPr>
            <w:tcW w:w="907" w:type="dxa"/>
            <w:vMerge w:val="restart"/>
            <w:vAlign w:val="center"/>
          </w:tcPr>
          <w:p w14:paraId="2D0A25B5" w14:textId="7E661A9A" w:rsidR="004457D4" w:rsidRPr="003056F6" w:rsidRDefault="001A12B7" w:rsidP="004457D4">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4457D4" w:rsidRPr="003056F6">
              <w:rPr>
                <w:rFonts w:ascii="Arial" w:eastAsiaTheme="minorEastAsia" w:hAnsi="Arial" w:cs="Arial"/>
                <w:color w:val="000000" w:themeColor="text1"/>
                <w:sz w:val="24"/>
                <w:szCs w:val="24"/>
                <w:lang w:eastAsia="ru-RU"/>
              </w:rPr>
              <w:t>НЕТ</w:t>
            </w:r>
            <w:r w:rsidRPr="003056F6">
              <w:rPr>
                <w:rFonts w:ascii="Arial" w:eastAsiaTheme="minorEastAsia" w:hAnsi="Arial" w:cs="Arial"/>
                <w:color w:val="000000" w:themeColor="text1"/>
                <w:sz w:val="24"/>
                <w:szCs w:val="24"/>
                <w:lang w:eastAsia="ru-RU"/>
              </w:rPr>
              <w:t>»</w:t>
            </w:r>
          </w:p>
        </w:tc>
        <w:tc>
          <w:tcPr>
            <w:tcW w:w="850" w:type="dxa"/>
            <w:vMerge w:val="restart"/>
            <w:vAlign w:val="center"/>
          </w:tcPr>
          <w:p w14:paraId="7955553C" w14:textId="5E9B8C7D" w:rsidR="004457D4" w:rsidRPr="003056F6" w:rsidRDefault="001A12B7" w:rsidP="004457D4">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4457D4" w:rsidRPr="003056F6">
              <w:rPr>
                <w:rFonts w:ascii="Arial" w:eastAsiaTheme="minorEastAsia" w:hAnsi="Arial" w:cs="Arial"/>
                <w:color w:val="000000" w:themeColor="text1"/>
                <w:sz w:val="24"/>
                <w:szCs w:val="24"/>
                <w:lang w:eastAsia="ru-RU"/>
              </w:rPr>
              <w:t>НЕТ</w:t>
            </w:r>
            <w:r w:rsidRPr="003056F6">
              <w:rPr>
                <w:rFonts w:ascii="Arial" w:eastAsiaTheme="minorEastAsia" w:hAnsi="Arial" w:cs="Arial"/>
                <w:color w:val="000000" w:themeColor="text1"/>
                <w:sz w:val="24"/>
                <w:szCs w:val="24"/>
                <w:lang w:eastAsia="ru-RU"/>
              </w:rPr>
              <w:t>»</w:t>
            </w:r>
          </w:p>
        </w:tc>
        <w:tc>
          <w:tcPr>
            <w:tcW w:w="850" w:type="dxa"/>
            <w:vMerge w:val="restart"/>
            <w:vAlign w:val="center"/>
          </w:tcPr>
          <w:p w14:paraId="59B3DFBF" w14:textId="105843C1" w:rsidR="004457D4" w:rsidRPr="003056F6" w:rsidRDefault="001A12B7" w:rsidP="004457D4">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4457D4" w:rsidRPr="003056F6">
              <w:rPr>
                <w:rFonts w:ascii="Arial" w:eastAsiaTheme="minorEastAsia" w:hAnsi="Arial" w:cs="Arial"/>
                <w:color w:val="000000" w:themeColor="text1"/>
                <w:sz w:val="24"/>
                <w:szCs w:val="24"/>
                <w:lang w:eastAsia="ru-RU"/>
              </w:rPr>
              <w:t>НЕТ</w:t>
            </w:r>
            <w:r w:rsidRPr="003056F6">
              <w:rPr>
                <w:rFonts w:ascii="Arial" w:eastAsiaTheme="minorEastAsia" w:hAnsi="Arial" w:cs="Arial"/>
                <w:color w:val="000000" w:themeColor="text1"/>
                <w:sz w:val="24"/>
                <w:szCs w:val="24"/>
                <w:lang w:eastAsia="ru-RU"/>
              </w:rPr>
              <w:t>»</w:t>
            </w:r>
          </w:p>
        </w:tc>
        <w:tc>
          <w:tcPr>
            <w:tcW w:w="1330" w:type="dxa"/>
            <w:vMerge w:val="restart"/>
            <w:vAlign w:val="center"/>
          </w:tcPr>
          <w:p w14:paraId="649B9374" w14:textId="676FBFAA" w:rsidR="004457D4" w:rsidRPr="003056F6" w:rsidRDefault="001A12B7" w:rsidP="004457D4">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4457D4" w:rsidRPr="003056F6">
              <w:rPr>
                <w:rFonts w:ascii="Arial" w:eastAsiaTheme="minorEastAsia" w:hAnsi="Arial" w:cs="Arial"/>
                <w:color w:val="000000" w:themeColor="text1"/>
                <w:sz w:val="24"/>
                <w:szCs w:val="24"/>
                <w:lang w:eastAsia="ru-RU"/>
              </w:rPr>
              <w:t>НЕТ</w:t>
            </w:r>
            <w:r w:rsidRPr="003056F6">
              <w:rPr>
                <w:rFonts w:ascii="Arial" w:eastAsiaTheme="minorEastAsia" w:hAnsi="Arial" w:cs="Arial"/>
                <w:color w:val="000000" w:themeColor="text1"/>
                <w:sz w:val="24"/>
                <w:szCs w:val="24"/>
                <w:lang w:eastAsia="ru-RU"/>
              </w:rPr>
              <w:t>»</w:t>
            </w:r>
          </w:p>
        </w:tc>
        <w:tc>
          <w:tcPr>
            <w:tcW w:w="1134" w:type="dxa"/>
            <w:vAlign w:val="center"/>
          </w:tcPr>
          <w:p w14:paraId="3F74A6A7" w14:textId="3ED56DB7" w:rsidR="004457D4" w:rsidRPr="003056F6" w:rsidRDefault="001A12B7" w:rsidP="004457D4">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4457D4" w:rsidRPr="003056F6">
              <w:rPr>
                <w:rFonts w:ascii="Arial" w:eastAsiaTheme="minorEastAsia" w:hAnsi="Arial" w:cs="Arial"/>
                <w:color w:val="000000" w:themeColor="text1"/>
                <w:sz w:val="24"/>
                <w:szCs w:val="24"/>
                <w:lang w:eastAsia="ru-RU"/>
              </w:rPr>
              <w:t>НЕТ</w:t>
            </w:r>
            <w:r w:rsidRPr="003056F6">
              <w:rPr>
                <w:rFonts w:ascii="Arial" w:eastAsiaTheme="minorEastAsia" w:hAnsi="Arial" w:cs="Arial"/>
                <w:color w:val="000000" w:themeColor="text1"/>
                <w:sz w:val="24"/>
                <w:szCs w:val="24"/>
                <w:lang w:eastAsia="ru-RU"/>
              </w:rPr>
              <w:t>»</w:t>
            </w:r>
          </w:p>
        </w:tc>
      </w:tr>
      <w:tr w:rsidR="00134078" w:rsidRPr="003056F6" w14:paraId="58531DD1" w14:textId="77777777" w:rsidTr="004457D4">
        <w:tblPrEx>
          <w:tblBorders>
            <w:insideH w:val="single" w:sz="4" w:space="0" w:color="auto"/>
          </w:tblBorders>
        </w:tblPrEx>
        <w:tc>
          <w:tcPr>
            <w:tcW w:w="421" w:type="dxa"/>
            <w:vAlign w:val="center"/>
          </w:tcPr>
          <w:p w14:paraId="607B1797" w14:textId="1CA48D4E" w:rsidR="00134078" w:rsidRPr="003056F6" w:rsidRDefault="00134078" w:rsidP="00F8650F">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2</w:t>
            </w:r>
          </w:p>
        </w:tc>
        <w:tc>
          <w:tcPr>
            <w:tcW w:w="1984" w:type="dxa"/>
            <w:vAlign w:val="center"/>
          </w:tcPr>
          <w:p w14:paraId="6D44DC96" w14:textId="27DE14B3" w:rsidR="00134078" w:rsidRPr="003056F6" w:rsidRDefault="00134078" w:rsidP="00074ED1">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5 и более цветов </w:t>
            </w:r>
            <w:r w:rsidR="001A12B7" w:rsidRPr="003056F6">
              <w:rPr>
                <w:rFonts w:ascii="Arial" w:eastAsiaTheme="minorEastAsia" w:hAnsi="Arial" w:cs="Arial"/>
                <w:color w:val="000000" w:themeColor="text1"/>
                <w:sz w:val="24"/>
                <w:szCs w:val="24"/>
                <w:lang w:eastAsia="ru-RU"/>
              </w:rPr>
              <w:t>«</w:t>
            </w:r>
            <w:r w:rsidRPr="003056F6">
              <w:rPr>
                <w:rFonts w:ascii="Arial" w:eastAsiaTheme="minorEastAsia" w:hAnsi="Arial" w:cs="Arial"/>
                <w:color w:val="000000" w:themeColor="text1"/>
                <w:sz w:val="24"/>
                <w:szCs w:val="24"/>
                <w:lang w:eastAsia="ru-RU"/>
              </w:rPr>
              <w:t>ц/</w:t>
            </w:r>
            <w:proofErr w:type="spellStart"/>
            <w:r w:rsidRPr="003056F6">
              <w:rPr>
                <w:rFonts w:ascii="Arial" w:eastAsiaTheme="minorEastAsia" w:hAnsi="Arial" w:cs="Arial"/>
                <w:color w:val="000000" w:themeColor="text1"/>
                <w:sz w:val="24"/>
                <w:szCs w:val="24"/>
                <w:lang w:eastAsia="ru-RU"/>
              </w:rPr>
              <w:t>цс</w:t>
            </w:r>
            <w:proofErr w:type="spellEnd"/>
            <w:r w:rsidR="001A12B7" w:rsidRPr="003056F6">
              <w:rPr>
                <w:rFonts w:ascii="Arial" w:eastAsiaTheme="minorEastAsia" w:hAnsi="Arial" w:cs="Arial"/>
                <w:color w:val="000000" w:themeColor="text1"/>
                <w:sz w:val="24"/>
                <w:szCs w:val="24"/>
                <w:lang w:eastAsia="ru-RU"/>
              </w:rPr>
              <w:t>»</w:t>
            </w:r>
            <w:r w:rsidRPr="003056F6">
              <w:rPr>
                <w:rFonts w:ascii="Arial" w:eastAsiaTheme="minorEastAsia" w:hAnsi="Arial" w:cs="Arial"/>
                <w:color w:val="000000" w:themeColor="text1"/>
                <w:sz w:val="24"/>
                <w:szCs w:val="24"/>
                <w:lang w:eastAsia="ru-RU"/>
              </w:rPr>
              <w:t xml:space="preserve"> &lt;5&gt;</w:t>
            </w:r>
          </w:p>
        </w:tc>
        <w:tc>
          <w:tcPr>
            <w:tcW w:w="1053" w:type="dxa"/>
            <w:vMerge/>
          </w:tcPr>
          <w:p w14:paraId="05CF5371" w14:textId="77777777" w:rsidR="00134078" w:rsidRPr="003056F6" w:rsidRDefault="00134078" w:rsidP="00074ED1">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964" w:type="dxa"/>
            <w:vMerge/>
          </w:tcPr>
          <w:p w14:paraId="7DC0CDB8" w14:textId="77777777" w:rsidR="00134078" w:rsidRPr="003056F6" w:rsidRDefault="00134078" w:rsidP="00074ED1">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907" w:type="dxa"/>
            <w:vMerge/>
          </w:tcPr>
          <w:p w14:paraId="68A10A78" w14:textId="77777777" w:rsidR="00134078" w:rsidRPr="003056F6" w:rsidRDefault="00134078" w:rsidP="00074ED1">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850" w:type="dxa"/>
            <w:vMerge/>
          </w:tcPr>
          <w:p w14:paraId="051B9CE7" w14:textId="77777777" w:rsidR="00134078" w:rsidRPr="003056F6" w:rsidRDefault="00134078" w:rsidP="00074ED1">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850" w:type="dxa"/>
            <w:vMerge/>
          </w:tcPr>
          <w:p w14:paraId="0F5EEE56" w14:textId="77777777" w:rsidR="00134078" w:rsidRPr="003056F6" w:rsidRDefault="00134078" w:rsidP="00074ED1">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330" w:type="dxa"/>
            <w:vMerge/>
          </w:tcPr>
          <w:p w14:paraId="47EA175C" w14:textId="77777777" w:rsidR="00134078" w:rsidRPr="003056F6" w:rsidRDefault="00134078" w:rsidP="00074ED1">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134" w:type="dxa"/>
            <w:vMerge w:val="restart"/>
            <w:vAlign w:val="center"/>
          </w:tcPr>
          <w:p w14:paraId="7A8EEE26" w14:textId="50953AAA" w:rsidR="00134078" w:rsidRPr="003056F6" w:rsidRDefault="001A12B7" w:rsidP="00074ED1">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w:t>
            </w:r>
            <w:r w:rsidRPr="003056F6">
              <w:rPr>
                <w:rFonts w:ascii="Arial" w:eastAsiaTheme="minorEastAsia" w:hAnsi="Arial" w:cs="Arial"/>
                <w:color w:val="000000" w:themeColor="text1"/>
                <w:sz w:val="24"/>
                <w:szCs w:val="24"/>
                <w:lang w:eastAsia="ru-RU"/>
              </w:rPr>
              <w:t>»</w:t>
            </w:r>
          </w:p>
        </w:tc>
      </w:tr>
      <w:tr w:rsidR="00134078" w:rsidRPr="003056F6" w14:paraId="0C15BDB5" w14:textId="77777777" w:rsidTr="004457D4">
        <w:tblPrEx>
          <w:tblBorders>
            <w:insideH w:val="single" w:sz="4" w:space="0" w:color="auto"/>
          </w:tblBorders>
        </w:tblPrEx>
        <w:tc>
          <w:tcPr>
            <w:tcW w:w="421" w:type="dxa"/>
            <w:vAlign w:val="center"/>
          </w:tcPr>
          <w:p w14:paraId="07ABB811" w14:textId="407E0CC8" w:rsidR="00134078" w:rsidRPr="003056F6" w:rsidRDefault="00134078" w:rsidP="00F8650F">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3</w:t>
            </w:r>
          </w:p>
        </w:tc>
        <w:tc>
          <w:tcPr>
            <w:tcW w:w="1984" w:type="dxa"/>
            <w:vAlign w:val="center"/>
          </w:tcPr>
          <w:p w14:paraId="61C10F2F" w14:textId="177CE19E" w:rsidR="00134078" w:rsidRPr="003056F6" w:rsidRDefault="00134078" w:rsidP="00074ED1">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фиолетовый </w:t>
            </w:r>
            <w:r w:rsidR="001A12B7" w:rsidRPr="003056F6">
              <w:rPr>
                <w:rFonts w:ascii="Arial" w:eastAsiaTheme="minorEastAsia" w:hAnsi="Arial" w:cs="Arial"/>
                <w:color w:val="000000" w:themeColor="text1"/>
                <w:sz w:val="24"/>
                <w:szCs w:val="24"/>
                <w:lang w:eastAsia="ru-RU"/>
              </w:rPr>
              <w:t>«</w:t>
            </w:r>
            <w:r w:rsidRPr="003056F6">
              <w:rPr>
                <w:rFonts w:ascii="Arial" w:eastAsiaTheme="minorEastAsia" w:hAnsi="Arial" w:cs="Arial"/>
                <w:color w:val="000000" w:themeColor="text1"/>
                <w:sz w:val="24"/>
                <w:szCs w:val="24"/>
                <w:lang w:eastAsia="ru-RU"/>
              </w:rPr>
              <w:t>ц/</w:t>
            </w:r>
            <w:proofErr w:type="spellStart"/>
            <w:r w:rsidRPr="003056F6">
              <w:rPr>
                <w:rFonts w:ascii="Arial" w:eastAsiaTheme="minorEastAsia" w:hAnsi="Arial" w:cs="Arial"/>
                <w:color w:val="000000" w:themeColor="text1"/>
                <w:sz w:val="24"/>
                <w:szCs w:val="24"/>
                <w:lang w:eastAsia="ru-RU"/>
              </w:rPr>
              <w:t>цс</w:t>
            </w:r>
            <w:proofErr w:type="spellEnd"/>
            <w:r w:rsidR="001A12B7" w:rsidRPr="003056F6">
              <w:rPr>
                <w:rFonts w:ascii="Arial" w:eastAsiaTheme="minorEastAsia" w:hAnsi="Arial" w:cs="Arial"/>
                <w:color w:val="000000" w:themeColor="text1"/>
                <w:sz w:val="24"/>
                <w:szCs w:val="24"/>
                <w:lang w:eastAsia="ru-RU"/>
              </w:rPr>
              <w:t>»</w:t>
            </w:r>
            <w:r w:rsidRPr="003056F6">
              <w:rPr>
                <w:rFonts w:ascii="Arial" w:eastAsiaTheme="minorEastAsia" w:hAnsi="Arial" w:cs="Arial"/>
                <w:color w:val="000000" w:themeColor="text1"/>
                <w:sz w:val="24"/>
                <w:szCs w:val="24"/>
                <w:lang w:eastAsia="ru-RU"/>
              </w:rPr>
              <w:t xml:space="preserve"> &lt;5&gt;</w:t>
            </w:r>
          </w:p>
        </w:tc>
        <w:tc>
          <w:tcPr>
            <w:tcW w:w="1053" w:type="dxa"/>
            <w:vMerge/>
          </w:tcPr>
          <w:p w14:paraId="467061F4" w14:textId="77777777" w:rsidR="00134078" w:rsidRPr="003056F6" w:rsidRDefault="00134078" w:rsidP="00074ED1">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964" w:type="dxa"/>
            <w:vMerge/>
          </w:tcPr>
          <w:p w14:paraId="606AAC59" w14:textId="77777777" w:rsidR="00134078" w:rsidRPr="003056F6" w:rsidRDefault="00134078" w:rsidP="00074ED1">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907" w:type="dxa"/>
            <w:vMerge/>
          </w:tcPr>
          <w:p w14:paraId="7762C2F2" w14:textId="77777777" w:rsidR="00134078" w:rsidRPr="003056F6" w:rsidRDefault="00134078" w:rsidP="00074ED1">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850" w:type="dxa"/>
            <w:vMerge/>
          </w:tcPr>
          <w:p w14:paraId="22DDBE58" w14:textId="77777777" w:rsidR="00134078" w:rsidRPr="003056F6" w:rsidRDefault="00134078" w:rsidP="00074ED1">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850" w:type="dxa"/>
            <w:vMerge/>
          </w:tcPr>
          <w:p w14:paraId="2FDBF655" w14:textId="77777777" w:rsidR="00134078" w:rsidRPr="003056F6" w:rsidRDefault="00134078" w:rsidP="00074ED1">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330" w:type="dxa"/>
            <w:vMerge/>
          </w:tcPr>
          <w:p w14:paraId="2485F5D8" w14:textId="77777777" w:rsidR="00134078" w:rsidRPr="003056F6" w:rsidRDefault="00134078" w:rsidP="00074ED1">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134" w:type="dxa"/>
            <w:vMerge/>
          </w:tcPr>
          <w:p w14:paraId="42352693"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r>
      <w:tr w:rsidR="00134078" w:rsidRPr="003056F6" w14:paraId="4E7ADF9B" w14:textId="77777777" w:rsidTr="004457D4">
        <w:tblPrEx>
          <w:tblBorders>
            <w:insideH w:val="single" w:sz="4" w:space="0" w:color="auto"/>
          </w:tblBorders>
        </w:tblPrEx>
        <w:tc>
          <w:tcPr>
            <w:tcW w:w="421" w:type="dxa"/>
            <w:vAlign w:val="center"/>
          </w:tcPr>
          <w:p w14:paraId="391B763C" w14:textId="7CBE7802" w:rsidR="00134078" w:rsidRPr="003056F6" w:rsidRDefault="00134078" w:rsidP="00F8650F">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4</w:t>
            </w:r>
          </w:p>
        </w:tc>
        <w:tc>
          <w:tcPr>
            <w:tcW w:w="1984" w:type="dxa"/>
            <w:vAlign w:val="center"/>
          </w:tcPr>
          <w:p w14:paraId="6D93BF73" w14:textId="64C77B30" w:rsidR="00134078" w:rsidRPr="003056F6" w:rsidRDefault="00134078" w:rsidP="00074ED1">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черный-желтый </w:t>
            </w:r>
            <w:r w:rsidR="001A12B7" w:rsidRPr="003056F6">
              <w:rPr>
                <w:rFonts w:ascii="Arial" w:eastAsiaTheme="minorEastAsia" w:hAnsi="Arial" w:cs="Arial"/>
                <w:color w:val="000000" w:themeColor="text1"/>
                <w:sz w:val="24"/>
                <w:szCs w:val="24"/>
                <w:lang w:eastAsia="ru-RU"/>
              </w:rPr>
              <w:t>«</w:t>
            </w:r>
            <w:proofErr w:type="spellStart"/>
            <w:r w:rsidRPr="003056F6">
              <w:rPr>
                <w:rFonts w:ascii="Arial" w:eastAsiaTheme="minorEastAsia" w:hAnsi="Arial" w:cs="Arial"/>
                <w:color w:val="000000" w:themeColor="text1"/>
                <w:sz w:val="24"/>
                <w:szCs w:val="24"/>
                <w:lang w:eastAsia="ru-RU"/>
              </w:rPr>
              <w:t>цс</w:t>
            </w:r>
            <w:proofErr w:type="spellEnd"/>
            <w:r w:rsidR="001A12B7" w:rsidRPr="003056F6">
              <w:rPr>
                <w:rFonts w:ascii="Arial" w:eastAsiaTheme="minorEastAsia" w:hAnsi="Arial" w:cs="Arial"/>
                <w:color w:val="000000" w:themeColor="text1"/>
                <w:sz w:val="24"/>
                <w:szCs w:val="24"/>
                <w:lang w:eastAsia="ru-RU"/>
              </w:rPr>
              <w:t>»</w:t>
            </w:r>
            <w:r w:rsidRPr="003056F6">
              <w:rPr>
                <w:rFonts w:ascii="Arial" w:eastAsiaTheme="minorEastAsia" w:hAnsi="Arial" w:cs="Arial"/>
                <w:color w:val="000000" w:themeColor="text1"/>
                <w:sz w:val="24"/>
                <w:szCs w:val="24"/>
                <w:lang w:eastAsia="ru-RU"/>
              </w:rPr>
              <w:t xml:space="preserve"> &lt;5&gt;</w:t>
            </w:r>
          </w:p>
        </w:tc>
        <w:tc>
          <w:tcPr>
            <w:tcW w:w="1053" w:type="dxa"/>
            <w:vMerge/>
          </w:tcPr>
          <w:p w14:paraId="58248EF2" w14:textId="77777777" w:rsidR="00134078" w:rsidRPr="003056F6" w:rsidRDefault="00134078" w:rsidP="00074ED1">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964" w:type="dxa"/>
            <w:vMerge/>
          </w:tcPr>
          <w:p w14:paraId="0D8CB09C" w14:textId="77777777" w:rsidR="00134078" w:rsidRPr="003056F6" w:rsidRDefault="00134078" w:rsidP="00074ED1">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907" w:type="dxa"/>
            <w:vMerge/>
          </w:tcPr>
          <w:p w14:paraId="69600A37" w14:textId="77777777" w:rsidR="00134078" w:rsidRPr="003056F6" w:rsidRDefault="00134078" w:rsidP="00074ED1">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850" w:type="dxa"/>
            <w:vMerge/>
          </w:tcPr>
          <w:p w14:paraId="2474CD01" w14:textId="77777777" w:rsidR="00134078" w:rsidRPr="003056F6" w:rsidRDefault="00134078" w:rsidP="00074ED1">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850" w:type="dxa"/>
            <w:vMerge/>
          </w:tcPr>
          <w:p w14:paraId="2FE95DDB" w14:textId="77777777" w:rsidR="00134078" w:rsidRPr="003056F6" w:rsidRDefault="00134078" w:rsidP="00074ED1">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330" w:type="dxa"/>
            <w:vMerge/>
          </w:tcPr>
          <w:p w14:paraId="26C260C5" w14:textId="77777777" w:rsidR="00134078" w:rsidRPr="003056F6" w:rsidRDefault="00134078" w:rsidP="00074ED1">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134" w:type="dxa"/>
            <w:vMerge/>
          </w:tcPr>
          <w:p w14:paraId="0A07209D"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r>
      <w:tr w:rsidR="00134078" w:rsidRPr="003056F6" w14:paraId="3F432AE4" w14:textId="77777777" w:rsidTr="004457D4">
        <w:tblPrEx>
          <w:tblBorders>
            <w:insideH w:val="single" w:sz="4" w:space="0" w:color="auto"/>
          </w:tblBorders>
        </w:tblPrEx>
        <w:tc>
          <w:tcPr>
            <w:tcW w:w="421" w:type="dxa"/>
            <w:vAlign w:val="center"/>
          </w:tcPr>
          <w:p w14:paraId="5AE11C77" w14:textId="01B90178" w:rsidR="00134078" w:rsidRPr="003056F6" w:rsidRDefault="00134078" w:rsidP="00F8650F">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5</w:t>
            </w:r>
          </w:p>
        </w:tc>
        <w:tc>
          <w:tcPr>
            <w:tcW w:w="1984" w:type="dxa"/>
            <w:vAlign w:val="center"/>
          </w:tcPr>
          <w:p w14:paraId="090DF54C" w14:textId="4A9BFAA3" w:rsidR="00134078" w:rsidRPr="003056F6" w:rsidRDefault="00134078" w:rsidP="00074ED1">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красный-зеленый </w:t>
            </w:r>
            <w:r w:rsidR="001A12B7" w:rsidRPr="003056F6">
              <w:rPr>
                <w:rFonts w:ascii="Arial" w:eastAsiaTheme="minorEastAsia" w:hAnsi="Arial" w:cs="Arial"/>
                <w:color w:val="000000" w:themeColor="text1"/>
                <w:sz w:val="24"/>
                <w:szCs w:val="24"/>
                <w:lang w:eastAsia="ru-RU"/>
              </w:rPr>
              <w:t>«</w:t>
            </w:r>
            <w:proofErr w:type="spellStart"/>
            <w:r w:rsidRPr="003056F6">
              <w:rPr>
                <w:rFonts w:ascii="Arial" w:eastAsiaTheme="minorEastAsia" w:hAnsi="Arial" w:cs="Arial"/>
                <w:color w:val="000000" w:themeColor="text1"/>
                <w:sz w:val="24"/>
                <w:szCs w:val="24"/>
                <w:lang w:eastAsia="ru-RU"/>
              </w:rPr>
              <w:t>цс</w:t>
            </w:r>
            <w:proofErr w:type="spellEnd"/>
            <w:r w:rsidR="001A12B7" w:rsidRPr="003056F6">
              <w:rPr>
                <w:rFonts w:ascii="Arial" w:eastAsiaTheme="minorEastAsia" w:hAnsi="Arial" w:cs="Arial"/>
                <w:color w:val="000000" w:themeColor="text1"/>
                <w:sz w:val="24"/>
                <w:szCs w:val="24"/>
                <w:lang w:eastAsia="ru-RU"/>
              </w:rPr>
              <w:t>»</w:t>
            </w:r>
            <w:r w:rsidRPr="003056F6">
              <w:rPr>
                <w:rFonts w:ascii="Arial" w:eastAsiaTheme="minorEastAsia" w:hAnsi="Arial" w:cs="Arial"/>
                <w:color w:val="000000" w:themeColor="text1"/>
                <w:sz w:val="24"/>
                <w:szCs w:val="24"/>
                <w:lang w:eastAsia="ru-RU"/>
              </w:rPr>
              <w:t xml:space="preserve"> &lt;5&gt;</w:t>
            </w:r>
          </w:p>
        </w:tc>
        <w:tc>
          <w:tcPr>
            <w:tcW w:w="1053" w:type="dxa"/>
            <w:vMerge/>
          </w:tcPr>
          <w:p w14:paraId="778825F2" w14:textId="77777777" w:rsidR="00134078" w:rsidRPr="003056F6" w:rsidRDefault="00134078" w:rsidP="00074ED1">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964" w:type="dxa"/>
            <w:vMerge/>
          </w:tcPr>
          <w:p w14:paraId="3D249DBD" w14:textId="77777777" w:rsidR="00134078" w:rsidRPr="003056F6" w:rsidRDefault="00134078" w:rsidP="00074ED1">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907" w:type="dxa"/>
            <w:vMerge/>
          </w:tcPr>
          <w:p w14:paraId="40C439FF" w14:textId="77777777" w:rsidR="00134078" w:rsidRPr="003056F6" w:rsidRDefault="00134078" w:rsidP="00074ED1">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850" w:type="dxa"/>
            <w:vMerge/>
          </w:tcPr>
          <w:p w14:paraId="42F1B96A" w14:textId="77777777" w:rsidR="00134078" w:rsidRPr="003056F6" w:rsidRDefault="00134078" w:rsidP="00074ED1">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850" w:type="dxa"/>
            <w:vMerge/>
          </w:tcPr>
          <w:p w14:paraId="4E62DFD0" w14:textId="77777777" w:rsidR="00134078" w:rsidRPr="003056F6" w:rsidRDefault="00134078" w:rsidP="00074ED1">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330" w:type="dxa"/>
            <w:vMerge/>
          </w:tcPr>
          <w:p w14:paraId="42311344" w14:textId="77777777" w:rsidR="00134078" w:rsidRPr="003056F6" w:rsidRDefault="00134078" w:rsidP="00074ED1">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134" w:type="dxa"/>
            <w:vMerge/>
          </w:tcPr>
          <w:p w14:paraId="6FBCF656"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r>
      <w:tr w:rsidR="00134078" w:rsidRPr="003056F6" w14:paraId="30604AC6" w14:textId="77777777" w:rsidTr="004457D4">
        <w:tblPrEx>
          <w:tblBorders>
            <w:insideH w:val="single" w:sz="4" w:space="0" w:color="auto"/>
          </w:tblBorders>
        </w:tblPrEx>
        <w:tc>
          <w:tcPr>
            <w:tcW w:w="421" w:type="dxa"/>
            <w:vAlign w:val="center"/>
          </w:tcPr>
          <w:p w14:paraId="0ED14B2B" w14:textId="31BDC542" w:rsidR="00134078" w:rsidRPr="003056F6" w:rsidRDefault="00134078" w:rsidP="00F8650F">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6</w:t>
            </w:r>
          </w:p>
        </w:tc>
        <w:tc>
          <w:tcPr>
            <w:tcW w:w="1984" w:type="dxa"/>
            <w:vAlign w:val="center"/>
          </w:tcPr>
          <w:p w14:paraId="0E3D5809" w14:textId="7FE686D8" w:rsidR="00134078" w:rsidRPr="003056F6" w:rsidRDefault="00134078" w:rsidP="00074ED1">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оранжевый-синий </w:t>
            </w:r>
            <w:r w:rsidR="001A12B7" w:rsidRPr="003056F6">
              <w:rPr>
                <w:rFonts w:ascii="Arial" w:eastAsiaTheme="minorEastAsia" w:hAnsi="Arial" w:cs="Arial"/>
                <w:color w:val="000000" w:themeColor="text1"/>
                <w:sz w:val="24"/>
                <w:szCs w:val="24"/>
                <w:lang w:eastAsia="ru-RU"/>
              </w:rPr>
              <w:t>«</w:t>
            </w:r>
            <w:proofErr w:type="spellStart"/>
            <w:r w:rsidR="004457D4" w:rsidRPr="003056F6">
              <w:rPr>
                <w:rFonts w:ascii="Arial" w:eastAsiaTheme="minorEastAsia" w:hAnsi="Arial" w:cs="Arial"/>
                <w:color w:val="000000" w:themeColor="text1"/>
                <w:sz w:val="24"/>
                <w:szCs w:val="24"/>
                <w:lang w:eastAsia="ru-RU"/>
              </w:rPr>
              <w:t>цс</w:t>
            </w:r>
            <w:proofErr w:type="spellEnd"/>
            <w:r w:rsidR="001A12B7" w:rsidRPr="003056F6">
              <w:rPr>
                <w:rFonts w:ascii="Arial" w:eastAsiaTheme="minorEastAsia" w:hAnsi="Arial" w:cs="Arial"/>
                <w:color w:val="000000" w:themeColor="text1"/>
                <w:sz w:val="24"/>
                <w:szCs w:val="24"/>
                <w:lang w:eastAsia="ru-RU"/>
              </w:rPr>
              <w:t>»</w:t>
            </w:r>
            <w:r w:rsidRPr="003056F6">
              <w:rPr>
                <w:rFonts w:ascii="Arial" w:eastAsiaTheme="minorEastAsia" w:hAnsi="Arial" w:cs="Arial"/>
                <w:color w:val="000000" w:themeColor="text1"/>
                <w:sz w:val="24"/>
                <w:szCs w:val="24"/>
                <w:lang w:eastAsia="ru-RU"/>
              </w:rPr>
              <w:t xml:space="preserve"> &lt;5&gt;</w:t>
            </w:r>
          </w:p>
        </w:tc>
        <w:tc>
          <w:tcPr>
            <w:tcW w:w="1053" w:type="dxa"/>
            <w:vMerge/>
          </w:tcPr>
          <w:p w14:paraId="62671993" w14:textId="77777777" w:rsidR="00134078" w:rsidRPr="003056F6" w:rsidRDefault="00134078" w:rsidP="00074ED1">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964" w:type="dxa"/>
            <w:vMerge/>
          </w:tcPr>
          <w:p w14:paraId="284D011C" w14:textId="77777777" w:rsidR="00134078" w:rsidRPr="003056F6" w:rsidRDefault="00134078" w:rsidP="00074ED1">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907" w:type="dxa"/>
            <w:vMerge/>
          </w:tcPr>
          <w:p w14:paraId="2D304772" w14:textId="77777777" w:rsidR="00134078" w:rsidRPr="003056F6" w:rsidRDefault="00134078" w:rsidP="00074ED1">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850" w:type="dxa"/>
            <w:vMerge/>
          </w:tcPr>
          <w:p w14:paraId="3031A3B3" w14:textId="77777777" w:rsidR="00134078" w:rsidRPr="003056F6" w:rsidRDefault="00134078" w:rsidP="00074ED1">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850" w:type="dxa"/>
            <w:vMerge/>
          </w:tcPr>
          <w:p w14:paraId="7B61E835" w14:textId="77777777" w:rsidR="00134078" w:rsidRPr="003056F6" w:rsidRDefault="00134078" w:rsidP="00074ED1">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330" w:type="dxa"/>
            <w:vMerge/>
          </w:tcPr>
          <w:p w14:paraId="761645D1" w14:textId="77777777" w:rsidR="00134078" w:rsidRPr="003056F6" w:rsidRDefault="00134078" w:rsidP="00074ED1">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134" w:type="dxa"/>
            <w:vMerge/>
          </w:tcPr>
          <w:p w14:paraId="4F8159D6"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r>
      <w:tr w:rsidR="00134078" w:rsidRPr="003056F6" w14:paraId="11D2CD1E" w14:textId="77777777" w:rsidTr="004457D4">
        <w:tblPrEx>
          <w:tblBorders>
            <w:insideH w:val="single" w:sz="4" w:space="0" w:color="auto"/>
          </w:tblBorders>
        </w:tblPrEx>
        <w:tc>
          <w:tcPr>
            <w:tcW w:w="421" w:type="dxa"/>
            <w:vAlign w:val="center"/>
          </w:tcPr>
          <w:p w14:paraId="79215436" w14:textId="74A5C856" w:rsidR="00134078" w:rsidRPr="003056F6" w:rsidRDefault="00134078" w:rsidP="00F8650F">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7</w:t>
            </w:r>
          </w:p>
        </w:tc>
        <w:tc>
          <w:tcPr>
            <w:tcW w:w="1984" w:type="dxa"/>
            <w:vAlign w:val="center"/>
          </w:tcPr>
          <w:p w14:paraId="0EA883FF" w14:textId="4A9E3637" w:rsidR="00134078" w:rsidRPr="003056F6" w:rsidRDefault="00134078" w:rsidP="00074ED1">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розовый-зеленый </w:t>
            </w:r>
            <w:r w:rsidR="001A12B7" w:rsidRPr="003056F6">
              <w:rPr>
                <w:rFonts w:ascii="Arial" w:eastAsiaTheme="minorEastAsia" w:hAnsi="Arial" w:cs="Arial"/>
                <w:color w:val="000000" w:themeColor="text1"/>
                <w:sz w:val="24"/>
                <w:szCs w:val="24"/>
                <w:lang w:eastAsia="ru-RU"/>
              </w:rPr>
              <w:t>«</w:t>
            </w:r>
            <w:proofErr w:type="spellStart"/>
            <w:r w:rsidR="004457D4" w:rsidRPr="003056F6">
              <w:rPr>
                <w:rFonts w:ascii="Arial" w:eastAsiaTheme="minorEastAsia" w:hAnsi="Arial" w:cs="Arial"/>
                <w:color w:val="000000" w:themeColor="text1"/>
                <w:sz w:val="24"/>
                <w:szCs w:val="24"/>
                <w:lang w:eastAsia="ru-RU"/>
              </w:rPr>
              <w:t>цс</w:t>
            </w:r>
            <w:proofErr w:type="spellEnd"/>
            <w:r w:rsidR="001A12B7" w:rsidRPr="003056F6">
              <w:rPr>
                <w:rFonts w:ascii="Arial" w:eastAsiaTheme="minorEastAsia" w:hAnsi="Arial" w:cs="Arial"/>
                <w:color w:val="000000" w:themeColor="text1"/>
                <w:sz w:val="24"/>
                <w:szCs w:val="24"/>
                <w:lang w:eastAsia="ru-RU"/>
              </w:rPr>
              <w:t>»</w:t>
            </w:r>
            <w:r w:rsidR="004457D4" w:rsidRPr="003056F6">
              <w:rPr>
                <w:rFonts w:ascii="Arial" w:eastAsiaTheme="minorEastAsia" w:hAnsi="Arial" w:cs="Arial"/>
                <w:color w:val="000000" w:themeColor="text1"/>
                <w:sz w:val="24"/>
                <w:szCs w:val="24"/>
                <w:lang w:eastAsia="ru-RU"/>
              </w:rPr>
              <w:t xml:space="preserve"> </w:t>
            </w:r>
            <w:r w:rsidRPr="003056F6">
              <w:rPr>
                <w:rFonts w:ascii="Arial" w:eastAsiaTheme="minorEastAsia" w:hAnsi="Arial" w:cs="Arial"/>
                <w:color w:val="000000" w:themeColor="text1"/>
                <w:sz w:val="24"/>
                <w:szCs w:val="24"/>
                <w:lang w:eastAsia="ru-RU"/>
              </w:rPr>
              <w:t>&lt;5&gt;</w:t>
            </w:r>
          </w:p>
        </w:tc>
        <w:tc>
          <w:tcPr>
            <w:tcW w:w="1053" w:type="dxa"/>
            <w:vMerge/>
          </w:tcPr>
          <w:p w14:paraId="71DC8229" w14:textId="77777777" w:rsidR="00134078" w:rsidRPr="003056F6" w:rsidRDefault="00134078" w:rsidP="00074ED1">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964" w:type="dxa"/>
            <w:vMerge/>
          </w:tcPr>
          <w:p w14:paraId="337A4566" w14:textId="77777777" w:rsidR="00134078" w:rsidRPr="003056F6" w:rsidRDefault="00134078" w:rsidP="00074ED1">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907" w:type="dxa"/>
            <w:vMerge/>
          </w:tcPr>
          <w:p w14:paraId="74C5201C" w14:textId="77777777" w:rsidR="00134078" w:rsidRPr="003056F6" w:rsidRDefault="00134078" w:rsidP="00074ED1">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850" w:type="dxa"/>
            <w:vMerge/>
          </w:tcPr>
          <w:p w14:paraId="496DCC01" w14:textId="77777777" w:rsidR="00134078" w:rsidRPr="003056F6" w:rsidRDefault="00134078" w:rsidP="00074ED1">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850" w:type="dxa"/>
            <w:vMerge/>
          </w:tcPr>
          <w:p w14:paraId="143829B1" w14:textId="77777777" w:rsidR="00134078" w:rsidRPr="003056F6" w:rsidRDefault="00134078" w:rsidP="00074ED1">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330" w:type="dxa"/>
            <w:vMerge/>
          </w:tcPr>
          <w:p w14:paraId="49A43149" w14:textId="77777777" w:rsidR="00134078" w:rsidRPr="003056F6" w:rsidRDefault="00134078" w:rsidP="00074ED1">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134" w:type="dxa"/>
            <w:vMerge/>
          </w:tcPr>
          <w:p w14:paraId="3B038A06"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r>
      <w:tr w:rsidR="00134078" w:rsidRPr="003056F6" w14:paraId="65AEBD2C" w14:textId="77777777" w:rsidTr="004457D4">
        <w:tblPrEx>
          <w:tblBorders>
            <w:insideH w:val="single" w:sz="4" w:space="0" w:color="auto"/>
          </w:tblBorders>
        </w:tblPrEx>
        <w:tc>
          <w:tcPr>
            <w:tcW w:w="421" w:type="dxa"/>
            <w:vAlign w:val="center"/>
          </w:tcPr>
          <w:p w14:paraId="5F13AF92" w14:textId="7F6256A3" w:rsidR="00134078" w:rsidRPr="003056F6" w:rsidRDefault="00134078" w:rsidP="00F8650F">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8</w:t>
            </w:r>
          </w:p>
        </w:tc>
        <w:tc>
          <w:tcPr>
            <w:tcW w:w="1984" w:type="dxa"/>
            <w:vAlign w:val="center"/>
          </w:tcPr>
          <w:p w14:paraId="11434C4F" w14:textId="08E9AF5C" w:rsidR="00134078" w:rsidRPr="003056F6" w:rsidRDefault="00134078" w:rsidP="00074ED1">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оранжевый-голубой </w:t>
            </w:r>
            <w:r w:rsidR="001A12B7" w:rsidRPr="003056F6">
              <w:rPr>
                <w:rFonts w:ascii="Arial" w:eastAsiaTheme="minorEastAsia" w:hAnsi="Arial" w:cs="Arial"/>
                <w:color w:val="000000" w:themeColor="text1"/>
                <w:sz w:val="24"/>
                <w:szCs w:val="24"/>
                <w:lang w:eastAsia="ru-RU"/>
              </w:rPr>
              <w:t>«</w:t>
            </w:r>
            <w:proofErr w:type="spellStart"/>
            <w:r w:rsidR="004457D4" w:rsidRPr="003056F6">
              <w:rPr>
                <w:rFonts w:ascii="Arial" w:eastAsiaTheme="minorEastAsia" w:hAnsi="Arial" w:cs="Arial"/>
                <w:color w:val="000000" w:themeColor="text1"/>
                <w:sz w:val="24"/>
                <w:szCs w:val="24"/>
                <w:lang w:eastAsia="ru-RU"/>
              </w:rPr>
              <w:t>цс</w:t>
            </w:r>
            <w:proofErr w:type="spellEnd"/>
            <w:r w:rsidR="001A12B7" w:rsidRPr="003056F6">
              <w:rPr>
                <w:rFonts w:ascii="Arial" w:eastAsiaTheme="minorEastAsia" w:hAnsi="Arial" w:cs="Arial"/>
                <w:color w:val="000000" w:themeColor="text1"/>
                <w:sz w:val="24"/>
                <w:szCs w:val="24"/>
                <w:lang w:eastAsia="ru-RU"/>
              </w:rPr>
              <w:t>»</w:t>
            </w:r>
          </w:p>
        </w:tc>
        <w:tc>
          <w:tcPr>
            <w:tcW w:w="1053" w:type="dxa"/>
            <w:vMerge/>
          </w:tcPr>
          <w:p w14:paraId="5DD32520" w14:textId="77777777" w:rsidR="00134078" w:rsidRPr="003056F6" w:rsidRDefault="00134078" w:rsidP="00074ED1">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964" w:type="dxa"/>
            <w:vMerge/>
          </w:tcPr>
          <w:p w14:paraId="08441FD5" w14:textId="77777777" w:rsidR="00134078" w:rsidRPr="003056F6" w:rsidRDefault="00134078" w:rsidP="00074ED1">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907" w:type="dxa"/>
            <w:vMerge/>
          </w:tcPr>
          <w:p w14:paraId="3885F4BD" w14:textId="77777777" w:rsidR="00134078" w:rsidRPr="003056F6" w:rsidRDefault="00134078" w:rsidP="00074ED1">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850" w:type="dxa"/>
            <w:vMerge/>
          </w:tcPr>
          <w:p w14:paraId="060ABFA5" w14:textId="77777777" w:rsidR="00134078" w:rsidRPr="003056F6" w:rsidRDefault="00134078" w:rsidP="00074ED1">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850" w:type="dxa"/>
            <w:vMerge/>
          </w:tcPr>
          <w:p w14:paraId="6566CD45" w14:textId="77777777" w:rsidR="00134078" w:rsidRPr="003056F6" w:rsidRDefault="00134078" w:rsidP="00074ED1">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330" w:type="dxa"/>
            <w:vMerge/>
          </w:tcPr>
          <w:p w14:paraId="33DDAFFA" w14:textId="77777777" w:rsidR="00134078" w:rsidRPr="003056F6" w:rsidRDefault="00134078" w:rsidP="00074ED1">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134" w:type="dxa"/>
            <w:vMerge/>
          </w:tcPr>
          <w:p w14:paraId="5AB4D07A"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r>
      <w:tr w:rsidR="00134078" w:rsidRPr="003056F6" w14:paraId="72359584" w14:textId="77777777" w:rsidTr="004457D4">
        <w:tblPrEx>
          <w:tblBorders>
            <w:insideH w:val="single" w:sz="4" w:space="0" w:color="auto"/>
          </w:tblBorders>
        </w:tblPrEx>
        <w:tc>
          <w:tcPr>
            <w:tcW w:w="421" w:type="dxa"/>
            <w:vAlign w:val="center"/>
          </w:tcPr>
          <w:p w14:paraId="7B9C2D8D" w14:textId="4F320733" w:rsidR="00134078" w:rsidRPr="003056F6" w:rsidRDefault="00134078" w:rsidP="00F8650F">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9</w:t>
            </w:r>
          </w:p>
        </w:tc>
        <w:tc>
          <w:tcPr>
            <w:tcW w:w="1984" w:type="dxa"/>
            <w:vAlign w:val="center"/>
          </w:tcPr>
          <w:p w14:paraId="318C81FE" w14:textId="2A6D763F" w:rsidR="00134078" w:rsidRPr="003056F6" w:rsidRDefault="00134078" w:rsidP="00074ED1">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желтый-синий </w:t>
            </w:r>
            <w:r w:rsidR="001A12B7" w:rsidRPr="003056F6">
              <w:rPr>
                <w:rFonts w:ascii="Arial" w:eastAsiaTheme="minorEastAsia" w:hAnsi="Arial" w:cs="Arial"/>
                <w:color w:val="000000" w:themeColor="text1"/>
                <w:sz w:val="24"/>
                <w:szCs w:val="24"/>
                <w:lang w:eastAsia="ru-RU"/>
              </w:rPr>
              <w:t>«</w:t>
            </w:r>
            <w:proofErr w:type="spellStart"/>
            <w:r w:rsidR="004457D4" w:rsidRPr="003056F6">
              <w:rPr>
                <w:rFonts w:ascii="Arial" w:eastAsiaTheme="minorEastAsia" w:hAnsi="Arial" w:cs="Arial"/>
                <w:color w:val="000000" w:themeColor="text1"/>
                <w:sz w:val="24"/>
                <w:szCs w:val="24"/>
                <w:lang w:eastAsia="ru-RU"/>
              </w:rPr>
              <w:t>цс</w:t>
            </w:r>
            <w:proofErr w:type="spellEnd"/>
            <w:r w:rsidR="001A12B7" w:rsidRPr="003056F6">
              <w:rPr>
                <w:rFonts w:ascii="Arial" w:eastAsiaTheme="minorEastAsia" w:hAnsi="Arial" w:cs="Arial"/>
                <w:color w:val="000000" w:themeColor="text1"/>
                <w:sz w:val="24"/>
                <w:szCs w:val="24"/>
                <w:lang w:eastAsia="ru-RU"/>
              </w:rPr>
              <w:t>»</w:t>
            </w:r>
            <w:r w:rsidRPr="003056F6">
              <w:rPr>
                <w:rFonts w:ascii="Arial" w:eastAsiaTheme="minorEastAsia" w:hAnsi="Arial" w:cs="Arial"/>
                <w:color w:val="000000" w:themeColor="text1"/>
                <w:sz w:val="24"/>
                <w:szCs w:val="24"/>
                <w:lang w:eastAsia="ru-RU"/>
              </w:rPr>
              <w:t xml:space="preserve"> &lt;5&gt;</w:t>
            </w:r>
          </w:p>
        </w:tc>
        <w:tc>
          <w:tcPr>
            <w:tcW w:w="1053" w:type="dxa"/>
            <w:vMerge/>
          </w:tcPr>
          <w:p w14:paraId="7663CC34" w14:textId="77777777" w:rsidR="00134078" w:rsidRPr="003056F6" w:rsidRDefault="00134078" w:rsidP="00074ED1">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964" w:type="dxa"/>
            <w:vMerge/>
          </w:tcPr>
          <w:p w14:paraId="6D9DEC69" w14:textId="77777777" w:rsidR="00134078" w:rsidRPr="003056F6" w:rsidRDefault="00134078" w:rsidP="00074ED1">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907" w:type="dxa"/>
            <w:vMerge/>
          </w:tcPr>
          <w:p w14:paraId="5E836C5B" w14:textId="77777777" w:rsidR="00134078" w:rsidRPr="003056F6" w:rsidRDefault="00134078" w:rsidP="00074ED1">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850" w:type="dxa"/>
            <w:vMerge/>
          </w:tcPr>
          <w:p w14:paraId="72E0D4C5" w14:textId="77777777" w:rsidR="00134078" w:rsidRPr="003056F6" w:rsidRDefault="00134078" w:rsidP="00074ED1">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850" w:type="dxa"/>
            <w:vMerge/>
          </w:tcPr>
          <w:p w14:paraId="364F711E" w14:textId="77777777" w:rsidR="00134078" w:rsidRPr="003056F6" w:rsidRDefault="00134078" w:rsidP="00074ED1">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330" w:type="dxa"/>
            <w:vMerge/>
          </w:tcPr>
          <w:p w14:paraId="20B366F0" w14:textId="77777777" w:rsidR="00134078" w:rsidRPr="003056F6" w:rsidRDefault="00134078" w:rsidP="00074ED1">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134" w:type="dxa"/>
            <w:vMerge/>
          </w:tcPr>
          <w:p w14:paraId="1D80D344"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r>
      <w:tr w:rsidR="00134078" w:rsidRPr="003056F6" w14:paraId="2EB4058D" w14:textId="77777777" w:rsidTr="004457D4">
        <w:tblPrEx>
          <w:tblBorders>
            <w:insideH w:val="single" w:sz="4" w:space="0" w:color="auto"/>
          </w:tblBorders>
        </w:tblPrEx>
        <w:tc>
          <w:tcPr>
            <w:tcW w:w="421" w:type="dxa"/>
            <w:vAlign w:val="center"/>
          </w:tcPr>
          <w:p w14:paraId="0CB5E38A" w14:textId="0B3E99A1" w:rsidR="00134078" w:rsidRPr="003056F6" w:rsidRDefault="00F8650F" w:rsidP="00F8650F">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1</w:t>
            </w:r>
            <w:r w:rsidR="00134078" w:rsidRPr="003056F6">
              <w:rPr>
                <w:rFonts w:ascii="Arial" w:eastAsiaTheme="minorEastAsia" w:hAnsi="Arial" w:cs="Arial"/>
                <w:color w:val="000000" w:themeColor="text1"/>
                <w:sz w:val="24"/>
                <w:szCs w:val="24"/>
                <w:lang w:eastAsia="ru-RU"/>
              </w:rPr>
              <w:t>0</w:t>
            </w:r>
          </w:p>
        </w:tc>
        <w:tc>
          <w:tcPr>
            <w:tcW w:w="1984" w:type="dxa"/>
            <w:vAlign w:val="center"/>
          </w:tcPr>
          <w:p w14:paraId="38E6DEE7" w14:textId="46A49C0B" w:rsidR="00134078" w:rsidRPr="003056F6" w:rsidRDefault="00134078" w:rsidP="00074ED1">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черный-белый </w:t>
            </w:r>
            <w:r w:rsidR="001A12B7" w:rsidRPr="003056F6">
              <w:rPr>
                <w:rFonts w:ascii="Arial" w:eastAsiaTheme="minorEastAsia" w:hAnsi="Arial" w:cs="Arial"/>
                <w:color w:val="000000" w:themeColor="text1"/>
                <w:sz w:val="24"/>
                <w:szCs w:val="24"/>
                <w:lang w:eastAsia="ru-RU"/>
              </w:rPr>
              <w:t>«</w:t>
            </w:r>
            <w:proofErr w:type="spellStart"/>
            <w:r w:rsidR="004457D4" w:rsidRPr="003056F6">
              <w:rPr>
                <w:rFonts w:ascii="Arial" w:eastAsiaTheme="minorEastAsia" w:hAnsi="Arial" w:cs="Arial"/>
                <w:color w:val="000000" w:themeColor="text1"/>
                <w:sz w:val="24"/>
                <w:szCs w:val="24"/>
                <w:lang w:eastAsia="ru-RU"/>
              </w:rPr>
              <w:t>цс</w:t>
            </w:r>
            <w:proofErr w:type="spellEnd"/>
            <w:r w:rsidR="001A12B7" w:rsidRPr="003056F6">
              <w:rPr>
                <w:rFonts w:ascii="Arial" w:eastAsiaTheme="minorEastAsia" w:hAnsi="Arial" w:cs="Arial"/>
                <w:color w:val="000000" w:themeColor="text1"/>
                <w:sz w:val="24"/>
                <w:szCs w:val="24"/>
                <w:lang w:eastAsia="ru-RU"/>
              </w:rPr>
              <w:t>»</w:t>
            </w:r>
            <w:r w:rsidR="004457D4" w:rsidRPr="003056F6">
              <w:rPr>
                <w:rFonts w:ascii="Arial" w:eastAsiaTheme="minorEastAsia" w:hAnsi="Arial" w:cs="Arial"/>
                <w:color w:val="000000" w:themeColor="text1"/>
                <w:sz w:val="24"/>
                <w:szCs w:val="24"/>
                <w:lang w:eastAsia="ru-RU"/>
              </w:rPr>
              <w:t xml:space="preserve"> </w:t>
            </w:r>
            <w:r w:rsidRPr="003056F6">
              <w:rPr>
                <w:rFonts w:ascii="Arial" w:eastAsiaTheme="minorEastAsia" w:hAnsi="Arial" w:cs="Arial"/>
                <w:color w:val="000000" w:themeColor="text1"/>
                <w:sz w:val="24"/>
                <w:szCs w:val="24"/>
                <w:lang w:eastAsia="ru-RU"/>
              </w:rPr>
              <w:t>&lt;5&gt;</w:t>
            </w:r>
          </w:p>
        </w:tc>
        <w:tc>
          <w:tcPr>
            <w:tcW w:w="1053" w:type="dxa"/>
            <w:vMerge/>
          </w:tcPr>
          <w:p w14:paraId="0C021F7C" w14:textId="77777777" w:rsidR="00134078" w:rsidRPr="003056F6" w:rsidRDefault="00134078" w:rsidP="00074ED1">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964" w:type="dxa"/>
            <w:vMerge/>
          </w:tcPr>
          <w:p w14:paraId="487E8A2C" w14:textId="77777777" w:rsidR="00134078" w:rsidRPr="003056F6" w:rsidRDefault="00134078" w:rsidP="00074ED1">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907" w:type="dxa"/>
            <w:vMerge/>
          </w:tcPr>
          <w:p w14:paraId="3987A7AE" w14:textId="77777777" w:rsidR="00134078" w:rsidRPr="003056F6" w:rsidRDefault="00134078" w:rsidP="00074ED1">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850" w:type="dxa"/>
            <w:vMerge/>
          </w:tcPr>
          <w:p w14:paraId="2438950E" w14:textId="77777777" w:rsidR="00134078" w:rsidRPr="003056F6" w:rsidRDefault="00134078" w:rsidP="00074ED1">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850" w:type="dxa"/>
            <w:vMerge/>
          </w:tcPr>
          <w:p w14:paraId="29BB0192" w14:textId="77777777" w:rsidR="00134078" w:rsidRPr="003056F6" w:rsidRDefault="00134078" w:rsidP="00074ED1">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330" w:type="dxa"/>
            <w:vMerge/>
          </w:tcPr>
          <w:p w14:paraId="0637FC75" w14:textId="77777777" w:rsidR="00134078" w:rsidRPr="003056F6" w:rsidRDefault="00134078" w:rsidP="00074ED1">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134" w:type="dxa"/>
            <w:vMerge/>
          </w:tcPr>
          <w:p w14:paraId="2CDCD3BF"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r>
      <w:tr w:rsidR="00134078" w:rsidRPr="003056F6" w14:paraId="1423CA71" w14:textId="77777777" w:rsidTr="004457D4">
        <w:tblPrEx>
          <w:tblBorders>
            <w:insideH w:val="single" w:sz="4" w:space="0" w:color="auto"/>
          </w:tblBorders>
        </w:tblPrEx>
        <w:tc>
          <w:tcPr>
            <w:tcW w:w="421" w:type="dxa"/>
            <w:vAlign w:val="center"/>
          </w:tcPr>
          <w:p w14:paraId="4B45D0C8" w14:textId="20FF9D68" w:rsidR="00134078" w:rsidRPr="003056F6" w:rsidRDefault="00134078" w:rsidP="00F8650F">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1</w:t>
            </w:r>
            <w:r w:rsidR="00F8650F" w:rsidRPr="003056F6">
              <w:rPr>
                <w:rFonts w:ascii="Arial" w:eastAsiaTheme="minorEastAsia" w:hAnsi="Arial" w:cs="Arial"/>
                <w:color w:val="000000" w:themeColor="text1"/>
                <w:sz w:val="24"/>
                <w:szCs w:val="24"/>
                <w:lang w:eastAsia="ru-RU"/>
              </w:rPr>
              <w:t>1</w:t>
            </w:r>
          </w:p>
        </w:tc>
        <w:tc>
          <w:tcPr>
            <w:tcW w:w="1984" w:type="dxa"/>
            <w:vAlign w:val="center"/>
          </w:tcPr>
          <w:p w14:paraId="50676B56" w14:textId="37300A0B" w:rsidR="00134078" w:rsidRPr="003056F6" w:rsidRDefault="00134078" w:rsidP="00074ED1">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белый-синий </w:t>
            </w:r>
            <w:r w:rsidR="001A12B7" w:rsidRPr="003056F6">
              <w:rPr>
                <w:rFonts w:ascii="Arial" w:eastAsiaTheme="minorEastAsia" w:hAnsi="Arial" w:cs="Arial"/>
                <w:color w:val="000000" w:themeColor="text1"/>
                <w:sz w:val="24"/>
                <w:szCs w:val="24"/>
                <w:lang w:eastAsia="ru-RU"/>
              </w:rPr>
              <w:t>«</w:t>
            </w:r>
            <w:proofErr w:type="spellStart"/>
            <w:r w:rsidR="004457D4" w:rsidRPr="003056F6">
              <w:rPr>
                <w:rFonts w:ascii="Arial" w:eastAsiaTheme="minorEastAsia" w:hAnsi="Arial" w:cs="Arial"/>
                <w:color w:val="000000" w:themeColor="text1"/>
                <w:sz w:val="24"/>
                <w:szCs w:val="24"/>
                <w:lang w:eastAsia="ru-RU"/>
              </w:rPr>
              <w:t>цс</w:t>
            </w:r>
            <w:proofErr w:type="spellEnd"/>
            <w:r w:rsidR="001A12B7" w:rsidRPr="003056F6">
              <w:rPr>
                <w:rFonts w:ascii="Arial" w:eastAsiaTheme="minorEastAsia" w:hAnsi="Arial" w:cs="Arial"/>
                <w:color w:val="000000" w:themeColor="text1"/>
                <w:sz w:val="24"/>
                <w:szCs w:val="24"/>
                <w:lang w:eastAsia="ru-RU"/>
              </w:rPr>
              <w:t>»</w:t>
            </w:r>
            <w:r w:rsidR="004457D4" w:rsidRPr="003056F6">
              <w:rPr>
                <w:rFonts w:ascii="Arial" w:eastAsiaTheme="minorEastAsia" w:hAnsi="Arial" w:cs="Arial"/>
                <w:color w:val="000000" w:themeColor="text1"/>
                <w:sz w:val="24"/>
                <w:szCs w:val="24"/>
                <w:lang w:eastAsia="ru-RU"/>
              </w:rPr>
              <w:t xml:space="preserve"> </w:t>
            </w:r>
            <w:r w:rsidRPr="003056F6">
              <w:rPr>
                <w:rFonts w:ascii="Arial" w:eastAsiaTheme="minorEastAsia" w:hAnsi="Arial" w:cs="Arial"/>
                <w:color w:val="000000" w:themeColor="text1"/>
                <w:sz w:val="24"/>
                <w:szCs w:val="24"/>
                <w:lang w:eastAsia="ru-RU"/>
              </w:rPr>
              <w:t>&lt;5&gt;</w:t>
            </w:r>
          </w:p>
        </w:tc>
        <w:tc>
          <w:tcPr>
            <w:tcW w:w="1053" w:type="dxa"/>
            <w:vMerge/>
          </w:tcPr>
          <w:p w14:paraId="2A8DA48D" w14:textId="77777777" w:rsidR="00134078" w:rsidRPr="003056F6" w:rsidRDefault="00134078" w:rsidP="00074ED1">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964" w:type="dxa"/>
            <w:vMerge/>
          </w:tcPr>
          <w:p w14:paraId="16EE74B1" w14:textId="77777777" w:rsidR="00134078" w:rsidRPr="003056F6" w:rsidRDefault="00134078" w:rsidP="00074ED1">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907" w:type="dxa"/>
            <w:vMerge/>
          </w:tcPr>
          <w:p w14:paraId="54FF5802" w14:textId="77777777" w:rsidR="00134078" w:rsidRPr="003056F6" w:rsidRDefault="00134078" w:rsidP="00074ED1">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850" w:type="dxa"/>
            <w:vMerge/>
          </w:tcPr>
          <w:p w14:paraId="62E016EC" w14:textId="77777777" w:rsidR="00134078" w:rsidRPr="003056F6" w:rsidRDefault="00134078" w:rsidP="00074ED1">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850" w:type="dxa"/>
            <w:vMerge/>
          </w:tcPr>
          <w:p w14:paraId="49DC3F8A" w14:textId="77777777" w:rsidR="00134078" w:rsidRPr="003056F6" w:rsidRDefault="00134078" w:rsidP="00074ED1">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330" w:type="dxa"/>
            <w:vMerge/>
          </w:tcPr>
          <w:p w14:paraId="217E68E0" w14:textId="77777777" w:rsidR="00134078" w:rsidRPr="003056F6" w:rsidRDefault="00134078" w:rsidP="00074ED1">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134" w:type="dxa"/>
            <w:vMerge/>
          </w:tcPr>
          <w:p w14:paraId="098A27C1"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r>
      <w:tr w:rsidR="00134078" w:rsidRPr="003056F6" w14:paraId="04E2E5A2" w14:textId="77777777" w:rsidTr="004457D4">
        <w:tblPrEx>
          <w:tblBorders>
            <w:insideH w:val="single" w:sz="4" w:space="0" w:color="auto"/>
          </w:tblBorders>
        </w:tblPrEx>
        <w:tc>
          <w:tcPr>
            <w:tcW w:w="421" w:type="dxa"/>
            <w:vAlign w:val="center"/>
          </w:tcPr>
          <w:p w14:paraId="3C1A14C9" w14:textId="69C3002A" w:rsidR="00134078" w:rsidRPr="003056F6" w:rsidRDefault="00F8650F" w:rsidP="00F8650F">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1</w:t>
            </w:r>
            <w:r w:rsidR="00134078" w:rsidRPr="003056F6">
              <w:rPr>
                <w:rFonts w:ascii="Arial" w:eastAsiaTheme="minorEastAsia" w:hAnsi="Arial" w:cs="Arial"/>
                <w:color w:val="000000" w:themeColor="text1"/>
                <w:sz w:val="24"/>
                <w:szCs w:val="24"/>
                <w:lang w:eastAsia="ru-RU"/>
              </w:rPr>
              <w:t>2</w:t>
            </w:r>
          </w:p>
        </w:tc>
        <w:tc>
          <w:tcPr>
            <w:tcW w:w="1984" w:type="dxa"/>
            <w:vAlign w:val="center"/>
          </w:tcPr>
          <w:p w14:paraId="4F9C44A7" w14:textId="248AFBA8" w:rsidR="00134078" w:rsidRPr="003056F6" w:rsidRDefault="00134078" w:rsidP="00074ED1">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белый-красный </w:t>
            </w:r>
            <w:r w:rsidR="001A12B7" w:rsidRPr="003056F6">
              <w:rPr>
                <w:rFonts w:ascii="Arial" w:eastAsiaTheme="minorEastAsia" w:hAnsi="Arial" w:cs="Arial"/>
                <w:color w:val="000000" w:themeColor="text1"/>
                <w:sz w:val="24"/>
                <w:szCs w:val="24"/>
                <w:lang w:eastAsia="ru-RU"/>
              </w:rPr>
              <w:t>«</w:t>
            </w:r>
            <w:proofErr w:type="spellStart"/>
            <w:r w:rsidR="004457D4" w:rsidRPr="003056F6">
              <w:rPr>
                <w:rFonts w:ascii="Arial" w:eastAsiaTheme="minorEastAsia" w:hAnsi="Arial" w:cs="Arial"/>
                <w:color w:val="000000" w:themeColor="text1"/>
                <w:sz w:val="24"/>
                <w:szCs w:val="24"/>
                <w:lang w:eastAsia="ru-RU"/>
              </w:rPr>
              <w:t>цс</w:t>
            </w:r>
            <w:proofErr w:type="spellEnd"/>
            <w:r w:rsidR="001A12B7" w:rsidRPr="003056F6">
              <w:rPr>
                <w:rFonts w:ascii="Arial" w:eastAsiaTheme="minorEastAsia" w:hAnsi="Arial" w:cs="Arial"/>
                <w:color w:val="000000" w:themeColor="text1"/>
                <w:sz w:val="24"/>
                <w:szCs w:val="24"/>
                <w:lang w:eastAsia="ru-RU"/>
              </w:rPr>
              <w:t>»</w:t>
            </w:r>
            <w:r w:rsidR="004457D4" w:rsidRPr="003056F6">
              <w:rPr>
                <w:rFonts w:ascii="Arial" w:eastAsiaTheme="minorEastAsia" w:hAnsi="Arial" w:cs="Arial"/>
                <w:color w:val="000000" w:themeColor="text1"/>
                <w:sz w:val="24"/>
                <w:szCs w:val="24"/>
                <w:lang w:eastAsia="ru-RU"/>
              </w:rPr>
              <w:t xml:space="preserve"> </w:t>
            </w:r>
            <w:r w:rsidRPr="003056F6">
              <w:rPr>
                <w:rFonts w:ascii="Arial" w:eastAsiaTheme="minorEastAsia" w:hAnsi="Arial" w:cs="Arial"/>
                <w:color w:val="000000" w:themeColor="text1"/>
                <w:sz w:val="24"/>
                <w:szCs w:val="24"/>
                <w:lang w:eastAsia="ru-RU"/>
              </w:rPr>
              <w:t>&lt;5&gt;</w:t>
            </w:r>
          </w:p>
        </w:tc>
        <w:tc>
          <w:tcPr>
            <w:tcW w:w="1053" w:type="dxa"/>
            <w:vMerge/>
          </w:tcPr>
          <w:p w14:paraId="39028825" w14:textId="77777777" w:rsidR="00134078" w:rsidRPr="003056F6" w:rsidRDefault="00134078" w:rsidP="00074ED1">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964" w:type="dxa"/>
            <w:vMerge/>
          </w:tcPr>
          <w:p w14:paraId="312DC63D" w14:textId="77777777" w:rsidR="00134078" w:rsidRPr="003056F6" w:rsidRDefault="00134078" w:rsidP="00074ED1">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907" w:type="dxa"/>
            <w:vMerge/>
          </w:tcPr>
          <w:p w14:paraId="441AE0FC" w14:textId="77777777" w:rsidR="00134078" w:rsidRPr="003056F6" w:rsidRDefault="00134078" w:rsidP="00074ED1">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850" w:type="dxa"/>
            <w:vMerge/>
          </w:tcPr>
          <w:p w14:paraId="563600AF" w14:textId="77777777" w:rsidR="00134078" w:rsidRPr="003056F6" w:rsidRDefault="00134078" w:rsidP="00074ED1">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850" w:type="dxa"/>
            <w:vMerge/>
          </w:tcPr>
          <w:p w14:paraId="70C50AF2" w14:textId="77777777" w:rsidR="00134078" w:rsidRPr="003056F6" w:rsidRDefault="00134078" w:rsidP="00074ED1">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330" w:type="dxa"/>
            <w:vMerge/>
          </w:tcPr>
          <w:p w14:paraId="5241C9CB" w14:textId="77777777" w:rsidR="00134078" w:rsidRPr="003056F6" w:rsidRDefault="00134078" w:rsidP="00074ED1">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134" w:type="dxa"/>
            <w:vMerge/>
          </w:tcPr>
          <w:p w14:paraId="40E74F88"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r>
      <w:tr w:rsidR="00134078" w:rsidRPr="003056F6" w14:paraId="2ECC7474" w14:textId="77777777" w:rsidTr="004457D4">
        <w:tblPrEx>
          <w:tblBorders>
            <w:insideH w:val="single" w:sz="4" w:space="0" w:color="auto"/>
          </w:tblBorders>
        </w:tblPrEx>
        <w:tc>
          <w:tcPr>
            <w:tcW w:w="421" w:type="dxa"/>
            <w:vAlign w:val="center"/>
          </w:tcPr>
          <w:p w14:paraId="0F90276F" w14:textId="4C052614" w:rsidR="00134078" w:rsidRPr="003056F6" w:rsidRDefault="00F8650F" w:rsidP="00F8650F">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1</w:t>
            </w:r>
            <w:r w:rsidR="00134078" w:rsidRPr="003056F6">
              <w:rPr>
                <w:rFonts w:ascii="Arial" w:eastAsiaTheme="minorEastAsia" w:hAnsi="Arial" w:cs="Arial"/>
                <w:color w:val="000000" w:themeColor="text1"/>
                <w:sz w:val="24"/>
                <w:szCs w:val="24"/>
                <w:lang w:eastAsia="ru-RU"/>
              </w:rPr>
              <w:t>3</w:t>
            </w:r>
          </w:p>
        </w:tc>
        <w:tc>
          <w:tcPr>
            <w:tcW w:w="1984" w:type="dxa"/>
            <w:vAlign w:val="center"/>
          </w:tcPr>
          <w:p w14:paraId="28458DEA" w14:textId="4278AF6D" w:rsidR="00134078" w:rsidRPr="003056F6" w:rsidRDefault="00134078" w:rsidP="00074ED1">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красный-желтый </w:t>
            </w:r>
            <w:r w:rsidR="001A12B7" w:rsidRPr="003056F6">
              <w:rPr>
                <w:rFonts w:ascii="Arial" w:eastAsiaTheme="minorEastAsia" w:hAnsi="Arial" w:cs="Arial"/>
                <w:color w:val="000000" w:themeColor="text1"/>
                <w:sz w:val="24"/>
                <w:szCs w:val="24"/>
                <w:lang w:eastAsia="ru-RU"/>
              </w:rPr>
              <w:t>«</w:t>
            </w:r>
            <w:proofErr w:type="spellStart"/>
            <w:r w:rsidR="004457D4" w:rsidRPr="003056F6">
              <w:rPr>
                <w:rFonts w:ascii="Arial" w:eastAsiaTheme="minorEastAsia" w:hAnsi="Arial" w:cs="Arial"/>
                <w:color w:val="000000" w:themeColor="text1"/>
                <w:sz w:val="24"/>
                <w:szCs w:val="24"/>
                <w:lang w:eastAsia="ru-RU"/>
              </w:rPr>
              <w:t>цс</w:t>
            </w:r>
            <w:proofErr w:type="spellEnd"/>
            <w:r w:rsidR="001A12B7" w:rsidRPr="003056F6">
              <w:rPr>
                <w:rFonts w:ascii="Arial" w:eastAsiaTheme="minorEastAsia" w:hAnsi="Arial" w:cs="Arial"/>
                <w:color w:val="000000" w:themeColor="text1"/>
                <w:sz w:val="24"/>
                <w:szCs w:val="24"/>
                <w:lang w:eastAsia="ru-RU"/>
              </w:rPr>
              <w:t>»</w:t>
            </w:r>
            <w:r w:rsidR="004457D4" w:rsidRPr="003056F6">
              <w:rPr>
                <w:rFonts w:ascii="Arial" w:eastAsiaTheme="minorEastAsia" w:hAnsi="Arial" w:cs="Arial"/>
                <w:color w:val="000000" w:themeColor="text1"/>
                <w:sz w:val="24"/>
                <w:szCs w:val="24"/>
                <w:lang w:eastAsia="ru-RU"/>
              </w:rPr>
              <w:t xml:space="preserve"> </w:t>
            </w:r>
            <w:r w:rsidRPr="003056F6">
              <w:rPr>
                <w:rFonts w:ascii="Arial" w:eastAsiaTheme="minorEastAsia" w:hAnsi="Arial" w:cs="Arial"/>
                <w:color w:val="000000" w:themeColor="text1"/>
                <w:sz w:val="24"/>
                <w:szCs w:val="24"/>
                <w:lang w:eastAsia="ru-RU"/>
              </w:rPr>
              <w:t>&lt;5&gt;</w:t>
            </w:r>
          </w:p>
        </w:tc>
        <w:tc>
          <w:tcPr>
            <w:tcW w:w="1053" w:type="dxa"/>
            <w:vMerge/>
          </w:tcPr>
          <w:p w14:paraId="0F621384" w14:textId="77777777" w:rsidR="00134078" w:rsidRPr="003056F6" w:rsidRDefault="00134078" w:rsidP="00074ED1">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964" w:type="dxa"/>
            <w:vMerge/>
          </w:tcPr>
          <w:p w14:paraId="409369B2" w14:textId="77777777" w:rsidR="00134078" w:rsidRPr="003056F6" w:rsidRDefault="00134078" w:rsidP="00074ED1">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907" w:type="dxa"/>
            <w:vMerge/>
          </w:tcPr>
          <w:p w14:paraId="724ABB16" w14:textId="77777777" w:rsidR="00134078" w:rsidRPr="003056F6" w:rsidRDefault="00134078" w:rsidP="00074ED1">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850" w:type="dxa"/>
            <w:vMerge/>
          </w:tcPr>
          <w:p w14:paraId="37F82AA3" w14:textId="77777777" w:rsidR="00134078" w:rsidRPr="003056F6" w:rsidRDefault="00134078" w:rsidP="00074ED1">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850" w:type="dxa"/>
            <w:vMerge/>
          </w:tcPr>
          <w:p w14:paraId="46887B91" w14:textId="77777777" w:rsidR="00134078" w:rsidRPr="003056F6" w:rsidRDefault="00134078" w:rsidP="00074ED1">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330" w:type="dxa"/>
            <w:vMerge/>
          </w:tcPr>
          <w:p w14:paraId="7CF94708" w14:textId="77777777" w:rsidR="00134078" w:rsidRPr="003056F6" w:rsidRDefault="00134078" w:rsidP="00074ED1">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134" w:type="dxa"/>
            <w:vMerge/>
          </w:tcPr>
          <w:p w14:paraId="02270A8D"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r>
      <w:tr w:rsidR="00134078" w:rsidRPr="003056F6" w14:paraId="47F662DA" w14:textId="77777777" w:rsidTr="004457D4">
        <w:tblPrEx>
          <w:tblBorders>
            <w:insideH w:val="single" w:sz="4" w:space="0" w:color="auto"/>
          </w:tblBorders>
        </w:tblPrEx>
        <w:tc>
          <w:tcPr>
            <w:tcW w:w="421" w:type="dxa"/>
            <w:vAlign w:val="center"/>
          </w:tcPr>
          <w:p w14:paraId="749C4694" w14:textId="2121887C" w:rsidR="00134078" w:rsidRPr="003056F6" w:rsidRDefault="00F8650F" w:rsidP="00F8650F">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lastRenderedPageBreak/>
              <w:t>1</w:t>
            </w:r>
            <w:r w:rsidR="00134078" w:rsidRPr="003056F6">
              <w:rPr>
                <w:rFonts w:ascii="Arial" w:eastAsiaTheme="minorEastAsia" w:hAnsi="Arial" w:cs="Arial"/>
                <w:color w:val="000000" w:themeColor="text1"/>
                <w:sz w:val="24"/>
                <w:szCs w:val="24"/>
                <w:lang w:eastAsia="ru-RU"/>
              </w:rPr>
              <w:t>4</w:t>
            </w:r>
          </w:p>
        </w:tc>
        <w:tc>
          <w:tcPr>
            <w:tcW w:w="1984" w:type="dxa"/>
            <w:vAlign w:val="center"/>
          </w:tcPr>
          <w:p w14:paraId="2A4C94B4" w14:textId="7156F448" w:rsidR="00134078" w:rsidRPr="003056F6" w:rsidRDefault="00134078" w:rsidP="00074ED1">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синий-красный </w:t>
            </w:r>
            <w:r w:rsidR="001A12B7" w:rsidRPr="003056F6">
              <w:rPr>
                <w:rFonts w:ascii="Arial" w:eastAsiaTheme="minorEastAsia" w:hAnsi="Arial" w:cs="Arial"/>
                <w:color w:val="000000" w:themeColor="text1"/>
                <w:sz w:val="24"/>
                <w:szCs w:val="24"/>
                <w:lang w:eastAsia="ru-RU"/>
              </w:rPr>
              <w:t>«</w:t>
            </w:r>
            <w:proofErr w:type="spellStart"/>
            <w:r w:rsidR="004457D4" w:rsidRPr="003056F6">
              <w:rPr>
                <w:rFonts w:ascii="Arial" w:eastAsiaTheme="minorEastAsia" w:hAnsi="Arial" w:cs="Arial"/>
                <w:color w:val="000000" w:themeColor="text1"/>
                <w:sz w:val="24"/>
                <w:szCs w:val="24"/>
                <w:lang w:eastAsia="ru-RU"/>
              </w:rPr>
              <w:t>цс</w:t>
            </w:r>
            <w:proofErr w:type="spellEnd"/>
            <w:r w:rsidR="001A12B7" w:rsidRPr="003056F6">
              <w:rPr>
                <w:rFonts w:ascii="Arial" w:eastAsiaTheme="minorEastAsia" w:hAnsi="Arial" w:cs="Arial"/>
                <w:color w:val="000000" w:themeColor="text1"/>
                <w:sz w:val="24"/>
                <w:szCs w:val="24"/>
                <w:lang w:eastAsia="ru-RU"/>
              </w:rPr>
              <w:t>»</w:t>
            </w:r>
            <w:r w:rsidR="004457D4" w:rsidRPr="003056F6">
              <w:rPr>
                <w:rFonts w:ascii="Arial" w:eastAsiaTheme="minorEastAsia" w:hAnsi="Arial" w:cs="Arial"/>
                <w:color w:val="000000" w:themeColor="text1"/>
                <w:sz w:val="24"/>
                <w:szCs w:val="24"/>
                <w:lang w:eastAsia="ru-RU"/>
              </w:rPr>
              <w:t xml:space="preserve"> </w:t>
            </w:r>
            <w:r w:rsidRPr="003056F6">
              <w:rPr>
                <w:rFonts w:ascii="Arial" w:eastAsiaTheme="minorEastAsia" w:hAnsi="Arial" w:cs="Arial"/>
                <w:color w:val="000000" w:themeColor="text1"/>
                <w:sz w:val="24"/>
                <w:szCs w:val="24"/>
                <w:lang w:eastAsia="ru-RU"/>
              </w:rPr>
              <w:t>&lt;5&gt;</w:t>
            </w:r>
          </w:p>
        </w:tc>
        <w:tc>
          <w:tcPr>
            <w:tcW w:w="1053" w:type="dxa"/>
            <w:vMerge/>
          </w:tcPr>
          <w:p w14:paraId="56F17775" w14:textId="77777777" w:rsidR="00134078" w:rsidRPr="003056F6" w:rsidRDefault="00134078" w:rsidP="00074ED1">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964" w:type="dxa"/>
            <w:vMerge/>
          </w:tcPr>
          <w:p w14:paraId="0880BAF1" w14:textId="77777777" w:rsidR="00134078" w:rsidRPr="003056F6" w:rsidRDefault="00134078" w:rsidP="00074ED1">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907" w:type="dxa"/>
            <w:vMerge/>
          </w:tcPr>
          <w:p w14:paraId="4D90778E" w14:textId="77777777" w:rsidR="00134078" w:rsidRPr="003056F6" w:rsidRDefault="00134078" w:rsidP="00074ED1">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850" w:type="dxa"/>
            <w:vMerge/>
          </w:tcPr>
          <w:p w14:paraId="3A4771C8" w14:textId="77777777" w:rsidR="00134078" w:rsidRPr="003056F6" w:rsidRDefault="00134078" w:rsidP="00074ED1">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850" w:type="dxa"/>
            <w:vMerge/>
          </w:tcPr>
          <w:p w14:paraId="61E4CE69" w14:textId="77777777" w:rsidR="00134078" w:rsidRPr="003056F6" w:rsidRDefault="00134078" w:rsidP="00074ED1">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330" w:type="dxa"/>
            <w:vMerge/>
          </w:tcPr>
          <w:p w14:paraId="21CF7A4C" w14:textId="77777777" w:rsidR="00134078" w:rsidRPr="003056F6" w:rsidRDefault="00134078" w:rsidP="00074ED1">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134" w:type="dxa"/>
            <w:vMerge/>
          </w:tcPr>
          <w:p w14:paraId="2F937B85"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r>
      <w:tr w:rsidR="00134078" w:rsidRPr="003056F6" w14:paraId="2118F3E0" w14:textId="77777777" w:rsidTr="004457D4">
        <w:tblPrEx>
          <w:tblBorders>
            <w:insideH w:val="single" w:sz="4" w:space="0" w:color="auto"/>
          </w:tblBorders>
        </w:tblPrEx>
        <w:tc>
          <w:tcPr>
            <w:tcW w:w="421" w:type="dxa"/>
            <w:vAlign w:val="center"/>
          </w:tcPr>
          <w:p w14:paraId="523B0E40" w14:textId="56DE56DE" w:rsidR="00134078" w:rsidRPr="003056F6" w:rsidRDefault="00F8650F" w:rsidP="00F8650F">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1</w:t>
            </w:r>
            <w:r w:rsidR="00134078" w:rsidRPr="003056F6">
              <w:rPr>
                <w:rFonts w:ascii="Arial" w:eastAsiaTheme="minorEastAsia" w:hAnsi="Arial" w:cs="Arial"/>
                <w:color w:val="000000" w:themeColor="text1"/>
                <w:sz w:val="24"/>
                <w:szCs w:val="24"/>
                <w:lang w:eastAsia="ru-RU"/>
              </w:rPr>
              <w:t>5</w:t>
            </w:r>
          </w:p>
        </w:tc>
        <w:tc>
          <w:tcPr>
            <w:tcW w:w="1984" w:type="dxa"/>
            <w:vAlign w:val="center"/>
          </w:tcPr>
          <w:p w14:paraId="3E9E8AE9" w14:textId="2A3F8804" w:rsidR="00134078" w:rsidRPr="003056F6" w:rsidRDefault="00134078" w:rsidP="00074ED1">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голубой-красный </w:t>
            </w:r>
            <w:r w:rsidR="001A12B7" w:rsidRPr="003056F6">
              <w:rPr>
                <w:rFonts w:ascii="Arial" w:eastAsiaTheme="minorEastAsia" w:hAnsi="Arial" w:cs="Arial"/>
                <w:color w:val="000000" w:themeColor="text1"/>
                <w:sz w:val="24"/>
                <w:szCs w:val="24"/>
                <w:lang w:eastAsia="ru-RU"/>
              </w:rPr>
              <w:t>«</w:t>
            </w:r>
            <w:proofErr w:type="spellStart"/>
            <w:r w:rsidR="004457D4" w:rsidRPr="003056F6">
              <w:rPr>
                <w:rFonts w:ascii="Arial" w:eastAsiaTheme="minorEastAsia" w:hAnsi="Arial" w:cs="Arial"/>
                <w:color w:val="000000" w:themeColor="text1"/>
                <w:sz w:val="24"/>
                <w:szCs w:val="24"/>
                <w:lang w:eastAsia="ru-RU"/>
              </w:rPr>
              <w:t>цс</w:t>
            </w:r>
            <w:proofErr w:type="spellEnd"/>
            <w:r w:rsidR="001A12B7" w:rsidRPr="003056F6">
              <w:rPr>
                <w:rFonts w:ascii="Arial" w:eastAsiaTheme="minorEastAsia" w:hAnsi="Arial" w:cs="Arial"/>
                <w:color w:val="000000" w:themeColor="text1"/>
                <w:sz w:val="24"/>
                <w:szCs w:val="24"/>
                <w:lang w:eastAsia="ru-RU"/>
              </w:rPr>
              <w:t>»</w:t>
            </w:r>
            <w:r w:rsidR="004457D4" w:rsidRPr="003056F6">
              <w:rPr>
                <w:rFonts w:ascii="Arial" w:eastAsiaTheme="minorEastAsia" w:hAnsi="Arial" w:cs="Arial"/>
                <w:color w:val="000000" w:themeColor="text1"/>
                <w:sz w:val="24"/>
                <w:szCs w:val="24"/>
                <w:lang w:eastAsia="ru-RU"/>
              </w:rPr>
              <w:t xml:space="preserve"> </w:t>
            </w:r>
            <w:r w:rsidRPr="003056F6">
              <w:rPr>
                <w:rFonts w:ascii="Arial" w:eastAsiaTheme="minorEastAsia" w:hAnsi="Arial" w:cs="Arial"/>
                <w:color w:val="000000" w:themeColor="text1"/>
                <w:sz w:val="24"/>
                <w:szCs w:val="24"/>
                <w:lang w:eastAsia="ru-RU"/>
              </w:rPr>
              <w:t>&lt;5&gt;</w:t>
            </w:r>
          </w:p>
        </w:tc>
        <w:tc>
          <w:tcPr>
            <w:tcW w:w="1053" w:type="dxa"/>
            <w:vMerge/>
          </w:tcPr>
          <w:p w14:paraId="6343E86E" w14:textId="77777777" w:rsidR="00134078" w:rsidRPr="003056F6" w:rsidRDefault="00134078" w:rsidP="00074ED1">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964" w:type="dxa"/>
            <w:vMerge/>
          </w:tcPr>
          <w:p w14:paraId="3F38B15B" w14:textId="77777777" w:rsidR="00134078" w:rsidRPr="003056F6" w:rsidRDefault="00134078" w:rsidP="00074ED1">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907" w:type="dxa"/>
            <w:vMerge/>
          </w:tcPr>
          <w:p w14:paraId="7CF8D163" w14:textId="77777777" w:rsidR="00134078" w:rsidRPr="003056F6" w:rsidRDefault="00134078" w:rsidP="00074ED1">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850" w:type="dxa"/>
            <w:vMerge/>
          </w:tcPr>
          <w:p w14:paraId="7085C14B" w14:textId="77777777" w:rsidR="00134078" w:rsidRPr="003056F6" w:rsidRDefault="00134078" w:rsidP="00074ED1">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850" w:type="dxa"/>
            <w:vMerge/>
          </w:tcPr>
          <w:p w14:paraId="56553DAD" w14:textId="77777777" w:rsidR="00134078" w:rsidRPr="003056F6" w:rsidRDefault="00134078" w:rsidP="00074ED1">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330" w:type="dxa"/>
            <w:vMerge/>
          </w:tcPr>
          <w:p w14:paraId="1F2BF130" w14:textId="77777777" w:rsidR="00134078" w:rsidRPr="003056F6" w:rsidRDefault="00134078" w:rsidP="00074ED1">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134" w:type="dxa"/>
            <w:vMerge/>
          </w:tcPr>
          <w:p w14:paraId="73D08205"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r>
      <w:tr w:rsidR="00134078" w:rsidRPr="003056F6" w14:paraId="2EDC49C0" w14:textId="77777777" w:rsidTr="004457D4">
        <w:tblPrEx>
          <w:tblBorders>
            <w:insideH w:val="single" w:sz="4" w:space="0" w:color="auto"/>
          </w:tblBorders>
        </w:tblPrEx>
        <w:tc>
          <w:tcPr>
            <w:tcW w:w="421" w:type="dxa"/>
            <w:vAlign w:val="center"/>
          </w:tcPr>
          <w:p w14:paraId="5550AE2B" w14:textId="59CB1D68" w:rsidR="00134078" w:rsidRPr="003056F6" w:rsidRDefault="00F8650F" w:rsidP="00F8650F">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1</w:t>
            </w:r>
            <w:r w:rsidR="00134078" w:rsidRPr="003056F6">
              <w:rPr>
                <w:rFonts w:ascii="Arial" w:eastAsiaTheme="minorEastAsia" w:hAnsi="Arial" w:cs="Arial"/>
                <w:color w:val="000000" w:themeColor="text1"/>
                <w:sz w:val="24"/>
                <w:szCs w:val="24"/>
                <w:lang w:eastAsia="ru-RU"/>
              </w:rPr>
              <w:t>6</w:t>
            </w:r>
          </w:p>
        </w:tc>
        <w:tc>
          <w:tcPr>
            <w:tcW w:w="1984" w:type="dxa"/>
            <w:vAlign w:val="center"/>
          </w:tcPr>
          <w:p w14:paraId="133680A4" w14:textId="489CBD42" w:rsidR="00134078" w:rsidRPr="003056F6" w:rsidRDefault="00134078" w:rsidP="00074ED1">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черный-красный </w:t>
            </w:r>
            <w:r w:rsidR="001A12B7" w:rsidRPr="003056F6">
              <w:rPr>
                <w:rFonts w:ascii="Arial" w:eastAsiaTheme="minorEastAsia" w:hAnsi="Arial" w:cs="Arial"/>
                <w:color w:val="000000" w:themeColor="text1"/>
                <w:sz w:val="24"/>
                <w:szCs w:val="24"/>
                <w:lang w:eastAsia="ru-RU"/>
              </w:rPr>
              <w:t>«</w:t>
            </w:r>
            <w:proofErr w:type="spellStart"/>
            <w:r w:rsidR="004457D4" w:rsidRPr="003056F6">
              <w:rPr>
                <w:rFonts w:ascii="Arial" w:eastAsiaTheme="minorEastAsia" w:hAnsi="Arial" w:cs="Arial"/>
                <w:color w:val="000000" w:themeColor="text1"/>
                <w:sz w:val="24"/>
                <w:szCs w:val="24"/>
                <w:lang w:eastAsia="ru-RU"/>
              </w:rPr>
              <w:t>цс</w:t>
            </w:r>
            <w:proofErr w:type="spellEnd"/>
            <w:r w:rsidR="001A12B7" w:rsidRPr="003056F6">
              <w:rPr>
                <w:rFonts w:ascii="Arial" w:eastAsiaTheme="minorEastAsia" w:hAnsi="Arial" w:cs="Arial"/>
                <w:color w:val="000000" w:themeColor="text1"/>
                <w:sz w:val="24"/>
                <w:szCs w:val="24"/>
                <w:lang w:eastAsia="ru-RU"/>
              </w:rPr>
              <w:t>»</w:t>
            </w:r>
            <w:r w:rsidR="004457D4" w:rsidRPr="003056F6">
              <w:rPr>
                <w:rFonts w:ascii="Arial" w:eastAsiaTheme="minorEastAsia" w:hAnsi="Arial" w:cs="Arial"/>
                <w:color w:val="000000" w:themeColor="text1"/>
                <w:sz w:val="24"/>
                <w:szCs w:val="24"/>
                <w:lang w:eastAsia="ru-RU"/>
              </w:rPr>
              <w:t xml:space="preserve"> </w:t>
            </w:r>
            <w:r w:rsidRPr="003056F6">
              <w:rPr>
                <w:rFonts w:ascii="Arial" w:eastAsiaTheme="minorEastAsia" w:hAnsi="Arial" w:cs="Arial"/>
                <w:color w:val="000000" w:themeColor="text1"/>
                <w:sz w:val="24"/>
                <w:szCs w:val="24"/>
                <w:lang w:eastAsia="ru-RU"/>
              </w:rPr>
              <w:t>&lt;5&gt;</w:t>
            </w:r>
          </w:p>
        </w:tc>
        <w:tc>
          <w:tcPr>
            <w:tcW w:w="1053" w:type="dxa"/>
            <w:vMerge/>
          </w:tcPr>
          <w:p w14:paraId="2CF1BEF7" w14:textId="77777777" w:rsidR="00134078" w:rsidRPr="003056F6" w:rsidRDefault="00134078" w:rsidP="00074ED1">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964" w:type="dxa"/>
            <w:vMerge/>
          </w:tcPr>
          <w:p w14:paraId="5137C3B9" w14:textId="77777777" w:rsidR="00134078" w:rsidRPr="003056F6" w:rsidRDefault="00134078" w:rsidP="00074ED1">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907" w:type="dxa"/>
            <w:vMerge/>
          </w:tcPr>
          <w:p w14:paraId="635C80AC" w14:textId="77777777" w:rsidR="00134078" w:rsidRPr="003056F6" w:rsidRDefault="00134078" w:rsidP="00074ED1">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850" w:type="dxa"/>
            <w:vMerge/>
          </w:tcPr>
          <w:p w14:paraId="6EC138F9" w14:textId="77777777" w:rsidR="00134078" w:rsidRPr="003056F6" w:rsidRDefault="00134078" w:rsidP="00074ED1">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850" w:type="dxa"/>
            <w:vMerge/>
          </w:tcPr>
          <w:p w14:paraId="05B39748" w14:textId="77777777" w:rsidR="00134078" w:rsidRPr="003056F6" w:rsidRDefault="00134078" w:rsidP="00074ED1">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330" w:type="dxa"/>
            <w:vMerge/>
          </w:tcPr>
          <w:p w14:paraId="55BF4B25" w14:textId="77777777" w:rsidR="00134078" w:rsidRPr="003056F6" w:rsidRDefault="00134078" w:rsidP="00074ED1">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134" w:type="dxa"/>
            <w:vMerge/>
          </w:tcPr>
          <w:p w14:paraId="26B2A7CE"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r>
      <w:tr w:rsidR="00134078" w:rsidRPr="003056F6" w14:paraId="294367DF" w14:textId="77777777" w:rsidTr="004457D4">
        <w:tblPrEx>
          <w:tblBorders>
            <w:insideH w:val="single" w:sz="4" w:space="0" w:color="auto"/>
          </w:tblBorders>
        </w:tblPrEx>
        <w:tc>
          <w:tcPr>
            <w:tcW w:w="421" w:type="dxa"/>
            <w:vAlign w:val="center"/>
          </w:tcPr>
          <w:p w14:paraId="54062244" w14:textId="44D5BD6F" w:rsidR="00134078" w:rsidRPr="003056F6" w:rsidRDefault="00F8650F" w:rsidP="00F8650F">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1</w:t>
            </w:r>
            <w:r w:rsidR="00134078" w:rsidRPr="003056F6">
              <w:rPr>
                <w:rFonts w:ascii="Arial" w:eastAsiaTheme="minorEastAsia" w:hAnsi="Arial" w:cs="Arial"/>
                <w:color w:val="000000" w:themeColor="text1"/>
                <w:sz w:val="24"/>
                <w:szCs w:val="24"/>
                <w:lang w:eastAsia="ru-RU"/>
              </w:rPr>
              <w:t>7</w:t>
            </w:r>
          </w:p>
        </w:tc>
        <w:tc>
          <w:tcPr>
            <w:tcW w:w="1984" w:type="dxa"/>
            <w:vAlign w:val="center"/>
          </w:tcPr>
          <w:p w14:paraId="0A5D6A8A" w14:textId="6B53C700" w:rsidR="00134078" w:rsidRPr="003056F6" w:rsidRDefault="00134078" w:rsidP="00074ED1">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черный-оранжевый </w:t>
            </w:r>
            <w:r w:rsidR="001A12B7" w:rsidRPr="003056F6">
              <w:rPr>
                <w:rFonts w:ascii="Arial" w:eastAsiaTheme="minorEastAsia" w:hAnsi="Arial" w:cs="Arial"/>
                <w:color w:val="000000" w:themeColor="text1"/>
                <w:sz w:val="24"/>
                <w:szCs w:val="24"/>
                <w:lang w:eastAsia="ru-RU"/>
              </w:rPr>
              <w:t>«</w:t>
            </w:r>
            <w:proofErr w:type="spellStart"/>
            <w:r w:rsidR="004457D4" w:rsidRPr="003056F6">
              <w:rPr>
                <w:rFonts w:ascii="Arial" w:eastAsiaTheme="minorEastAsia" w:hAnsi="Arial" w:cs="Arial"/>
                <w:color w:val="000000" w:themeColor="text1"/>
                <w:sz w:val="24"/>
                <w:szCs w:val="24"/>
                <w:lang w:eastAsia="ru-RU"/>
              </w:rPr>
              <w:t>цс</w:t>
            </w:r>
            <w:proofErr w:type="spellEnd"/>
            <w:r w:rsidR="001A12B7" w:rsidRPr="003056F6">
              <w:rPr>
                <w:rFonts w:ascii="Arial" w:eastAsiaTheme="minorEastAsia" w:hAnsi="Arial" w:cs="Arial"/>
                <w:color w:val="000000" w:themeColor="text1"/>
                <w:sz w:val="24"/>
                <w:szCs w:val="24"/>
                <w:lang w:eastAsia="ru-RU"/>
              </w:rPr>
              <w:t>»</w:t>
            </w:r>
          </w:p>
        </w:tc>
        <w:tc>
          <w:tcPr>
            <w:tcW w:w="1053" w:type="dxa"/>
            <w:vMerge/>
          </w:tcPr>
          <w:p w14:paraId="3CCCEFD3" w14:textId="77777777" w:rsidR="00134078" w:rsidRPr="003056F6" w:rsidRDefault="00134078" w:rsidP="00074ED1">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964" w:type="dxa"/>
            <w:vMerge/>
          </w:tcPr>
          <w:p w14:paraId="1D193444" w14:textId="77777777" w:rsidR="00134078" w:rsidRPr="003056F6" w:rsidRDefault="00134078" w:rsidP="00074ED1">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907" w:type="dxa"/>
            <w:vMerge/>
          </w:tcPr>
          <w:p w14:paraId="6AF6DA89" w14:textId="77777777" w:rsidR="00134078" w:rsidRPr="003056F6" w:rsidRDefault="00134078" w:rsidP="00074ED1">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850" w:type="dxa"/>
            <w:vMerge/>
          </w:tcPr>
          <w:p w14:paraId="1B2A9EB3" w14:textId="77777777" w:rsidR="00134078" w:rsidRPr="003056F6" w:rsidRDefault="00134078" w:rsidP="00074ED1">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850" w:type="dxa"/>
            <w:vMerge/>
          </w:tcPr>
          <w:p w14:paraId="4D170647" w14:textId="77777777" w:rsidR="00134078" w:rsidRPr="003056F6" w:rsidRDefault="00134078" w:rsidP="00074ED1">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330" w:type="dxa"/>
            <w:vMerge/>
          </w:tcPr>
          <w:p w14:paraId="0758B60D" w14:textId="77777777" w:rsidR="00134078" w:rsidRPr="003056F6" w:rsidRDefault="00134078" w:rsidP="00074ED1">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134" w:type="dxa"/>
            <w:vMerge/>
          </w:tcPr>
          <w:p w14:paraId="714CC58B"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r>
      <w:tr w:rsidR="00134078" w:rsidRPr="003056F6" w14:paraId="0AE9FF70" w14:textId="77777777" w:rsidTr="004457D4">
        <w:tblPrEx>
          <w:tblBorders>
            <w:insideH w:val="single" w:sz="4" w:space="0" w:color="auto"/>
          </w:tblBorders>
        </w:tblPrEx>
        <w:tc>
          <w:tcPr>
            <w:tcW w:w="421" w:type="dxa"/>
            <w:vAlign w:val="center"/>
          </w:tcPr>
          <w:p w14:paraId="19F4B1F4" w14:textId="307A4EB5" w:rsidR="00134078" w:rsidRPr="003056F6" w:rsidRDefault="00F8650F" w:rsidP="00F8650F">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1</w:t>
            </w:r>
            <w:r w:rsidR="00134078" w:rsidRPr="003056F6">
              <w:rPr>
                <w:rFonts w:ascii="Arial" w:eastAsiaTheme="minorEastAsia" w:hAnsi="Arial" w:cs="Arial"/>
                <w:color w:val="000000" w:themeColor="text1"/>
                <w:sz w:val="24"/>
                <w:szCs w:val="24"/>
                <w:lang w:eastAsia="ru-RU"/>
              </w:rPr>
              <w:t>8</w:t>
            </w:r>
          </w:p>
        </w:tc>
        <w:tc>
          <w:tcPr>
            <w:tcW w:w="1984" w:type="dxa"/>
            <w:vAlign w:val="center"/>
          </w:tcPr>
          <w:p w14:paraId="5B5B8C3F" w14:textId="536387F0" w:rsidR="00134078" w:rsidRPr="003056F6" w:rsidRDefault="00134078" w:rsidP="00074ED1">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черный-синий </w:t>
            </w:r>
            <w:r w:rsidR="001A12B7" w:rsidRPr="003056F6">
              <w:rPr>
                <w:rFonts w:ascii="Arial" w:eastAsiaTheme="minorEastAsia" w:hAnsi="Arial" w:cs="Arial"/>
                <w:color w:val="000000" w:themeColor="text1"/>
                <w:sz w:val="24"/>
                <w:szCs w:val="24"/>
                <w:lang w:eastAsia="ru-RU"/>
              </w:rPr>
              <w:t>«</w:t>
            </w:r>
            <w:proofErr w:type="spellStart"/>
            <w:r w:rsidR="004457D4" w:rsidRPr="003056F6">
              <w:rPr>
                <w:rFonts w:ascii="Arial" w:eastAsiaTheme="minorEastAsia" w:hAnsi="Arial" w:cs="Arial"/>
                <w:color w:val="000000" w:themeColor="text1"/>
                <w:sz w:val="24"/>
                <w:szCs w:val="24"/>
                <w:lang w:eastAsia="ru-RU"/>
              </w:rPr>
              <w:t>цс</w:t>
            </w:r>
            <w:proofErr w:type="spellEnd"/>
            <w:r w:rsidR="001A12B7" w:rsidRPr="003056F6">
              <w:rPr>
                <w:rFonts w:ascii="Arial" w:eastAsiaTheme="minorEastAsia" w:hAnsi="Arial" w:cs="Arial"/>
                <w:color w:val="000000" w:themeColor="text1"/>
                <w:sz w:val="24"/>
                <w:szCs w:val="24"/>
                <w:lang w:eastAsia="ru-RU"/>
              </w:rPr>
              <w:t>»</w:t>
            </w:r>
            <w:r w:rsidR="004457D4" w:rsidRPr="003056F6">
              <w:rPr>
                <w:rFonts w:ascii="Arial" w:eastAsiaTheme="minorEastAsia" w:hAnsi="Arial" w:cs="Arial"/>
                <w:color w:val="000000" w:themeColor="text1"/>
                <w:sz w:val="24"/>
                <w:szCs w:val="24"/>
                <w:lang w:eastAsia="ru-RU"/>
              </w:rPr>
              <w:t xml:space="preserve"> </w:t>
            </w:r>
            <w:r w:rsidRPr="003056F6">
              <w:rPr>
                <w:rFonts w:ascii="Arial" w:eastAsiaTheme="minorEastAsia" w:hAnsi="Arial" w:cs="Arial"/>
                <w:color w:val="000000" w:themeColor="text1"/>
                <w:sz w:val="24"/>
                <w:szCs w:val="24"/>
                <w:lang w:eastAsia="ru-RU"/>
              </w:rPr>
              <w:t>&lt;5&gt;</w:t>
            </w:r>
          </w:p>
        </w:tc>
        <w:tc>
          <w:tcPr>
            <w:tcW w:w="1053" w:type="dxa"/>
            <w:vMerge/>
          </w:tcPr>
          <w:p w14:paraId="622025FA" w14:textId="77777777" w:rsidR="00134078" w:rsidRPr="003056F6" w:rsidRDefault="00134078" w:rsidP="00074ED1">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964" w:type="dxa"/>
            <w:vMerge/>
          </w:tcPr>
          <w:p w14:paraId="065DC08A" w14:textId="77777777" w:rsidR="00134078" w:rsidRPr="003056F6" w:rsidRDefault="00134078" w:rsidP="00074ED1">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907" w:type="dxa"/>
            <w:vMerge/>
          </w:tcPr>
          <w:p w14:paraId="55B02401" w14:textId="77777777" w:rsidR="00134078" w:rsidRPr="003056F6" w:rsidRDefault="00134078" w:rsidP="00074ED1">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850" w:type="dxa"/>
            <w:vMerge/>
          </w:tcPr>
          <w:p w14:paraId="61622B34" w14:textId="77777777" w:rsidR="00134078" w:rsidRPr="003056F6" w:rsidRDefault="00134078" w:rsidP="00074ED1">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850" w:type="dxa"/>
            <w:vMerge/>
          </w:tcPr>
          <w:p w14:paraId="0E2058DD" w14:textId="77777777" w:rsidR="00134078" w:rsidRPr="003056F6" w:rsidRDefault="00134078" w:rsidP="00074ED1">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330" w:type="dxa"/>
            <w:vMerge/>
          </w:tcPr>
          <w:p w14:paraId="09FDCA24" w14:textId="77777777" w:rsidR="00134078" w:rsidRPr="003056F6" w:rsidRDefault="00134078" w:rsidP="00074ED1">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134" w:type="dxa"/>
            <w:vMerge/>
          </w:tcPr>
          <w:p w14:paraId="68406EDD"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r>
      <w:tr w:rsidR="00134078" w:rsidRPr="003056F6" w14:paraId="0C947DC1" w14:textId="77777777" w:rsidTr="004457D4">
        <w:tblPrEx>
          <w:tblBorders>
            <w:insideH w:val="single" w:sz="4" w:space="0" w:color="auto"/>
          </w:tblBorders>
        </w:tblPrEx>
        <w:tc>
          <w:tcPr>
            <w:tcW w:w="421" w:type="dxa"/>
            <w:vAlign w:val="center"/>
          </w:tcPr>
          <w:p w14:paraId="4DF9156C" w14:textId="731FE433" w:rsidR="00134078" w:rsidRPr="003056F6" w:rsidRDefault="00F8650F" w:rsidP="00F8650F">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1</w:t>
            </w:r>
            <w:r w:rsidR="00134078" w:rsidRPr="003056F6">
              <w:rPr>
                <w:rFonts w:ascii="Arial" w:eastAsiaTheme="minorEastAsia" w:hAnsi="Arial" w:cs="Arial"/>
                <w:color w:val="000000" w:themeColor="text1"/>
                <w:sz w:val="24"/>
                <w:szCs w:val="24"/>
                <w:lang w:eastAsia="ru-RU"/>
              </w:rPr>
              <w:t>9</w:t>
            </w:r>
          </w:p>
        </w:tc>
        <w:tc>
          <w:tcPr>
            <w:tcW w:w="1984" w:type="dxa"/>
            <w:vAlign w:val="center"/>
          </w:tcPr>
          <w:p w14:paraId="67B7B0BD" w14:textId="20E71747" w:rsidR="00134078" w:rsidRPr="003056F6" w:rsidRDefault="00134078" w:rsidP="00074ED1">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черный-голубой </w:t>
            </w:r>
            <w:r w:rsidR="001A12B7" w:rsidRPr="003056F6">
              <w:rPr>
                <w:rFonts w:ascii="Arial" w:eastAsiaTheme="minorEastAsia" w:hAnsi="Arial" w:cs="Arial"/>
                <w:color w:val="000000" w:themeColor="text1"/>
                <w:sz w:val="24"/>
                <w:szCs w:val="24"/>
                <w:lang w:eastAsia="ru-RU"/>
              </w:rPr>
              <w:t>«</w:t>
            </w:r>
            <w:proofErr w:type="spellStart"/>
            <w:r w:rsidR="004457D4" w:rsidRPr="003056F6">
              <w:rPr>
                <w:rFonts w:ascii="Arial" w:eastAsiaTheme="minorEastAsia" w:hAnsi="Arial" w:cs="Arial"/>
                <w:color w:val="000000" w:themeColor="text1"/>
                <w:sz w:val="24"/>
                <w:szCs w:val="24"/>
                <w:lang w:eastAsia="ru-RU"/>
              </w:rPr>
              <w:t>цс</w:t>
            </w:r>
            <w:proofErr w:type="spellEnd"/>
            <w:r w:rsidR="001A12B7" w:rsidRPr="003056F6">
              <w:rPr>
                <w:rFonts w:ascii="Arial" w:eastAsiaTheme="minorEastAsia" w:hAnsi="Arial" w:cs="Arial"/>
                <w:color w:val="000000" w:themeColor="text1"/>
                <w:sz w:val="24"/>
                <w:szCs w:val="24"/>
                <w:lang w:eastAsia="ru-RU"/>
              </w:rPr>
              <w:t>»</w:t>
            </w:r>
            <w:r w:rsidR="004457D4" w:rsidRPr="003056F6">
              <w:rPr>
                <w:rFonts w:ascii="Arial" w:eastAsiaTheme="minorEastAsia" w:hAnsi="Arial" w:cs="Arial"/>
                <w:color w:val="000000" w:themeColor="text1"/>
                <w:sz w:val="24"/>
                <w:szCs w:val="24"/>
                <w:lang w:eastAsia="ru-RU"/>
              </w:rPr>
              <w:t xml:space="preserve"> </w:t>
            </w:r>
            <w:r w:rsidRPr="003056F6">
              <w:rPr>
                <w:rFonts w:ascii="Arial" w:eastAsiaTheme="minorEastAsia" w:hAnsi="Arial" w:cs="Arial"/>
                <w:color w:val="000000" w:themeColor="text1"/>
                <w:sz w:val="24"/>
                <w:szCs w:val="24"/>
                <w:lang w:eastAsia="ru-RU"/>
              </w:rPr>
              <w:t>&lt;5&gt;</w:t>
            </w:r>
          </w:p>
        </w:tc>
        <w:tc>
          <w:tcPr>
            <w:tcW w:w="1053" w:type="dxa"/>
            <w:vMerge/>
          </w:tcPr>
          <w:p w14:paraId="0D044111" w14:textId="77777777" w:rsidR="00134078" w:rsidRPr="003056F6" w:rsidRDefault="00134078" w:rsidP="00074ED1">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964" w:type="dxa"/>
            <w:vMerge/>
          </w:tcPr>
          <w:p w14:paraId="7740ED0F" w14:textId="77777777" w:rsidR="00134078" w:rsidRPr="003056F6" w:rsidRDefault="00134078" w:rsidP="00074ED1">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907" w:type="dxa"/>
            <w:vMerge/>
          </w:tcPr>
          <w:p w14:paraId="10D34805" w14:textId="77777777" w:rsidR="00134078" w:rsidRPr="003056F6" w:rsidRDefault="00134078" w:rsidP="00074ED1">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850" w:type="dxa"/>
            <w:vMerge/>
          </w:tcPr>
          <w:p w14:paraId="147EAD21" w14:textId="77777777" w:rsidR="00134078" w:rsidRPr="003056F6" w:rsidRDefault="00134078" w:rsidP="00074ED1">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850" w:type="dxa"/>
            <w:vMerge/>
          </w:tcPr>
          <w:p w14:paraId="5AC47F23" w14:textId="77777777" w:rsidR="00134078" w:rsidRPr="003056F6" w:rsidRDefault="00134078" w:rsidP="00074ED1">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330" w:type="dxa"/>
            <w:vMerge/>
          </w:tcPr>
          <w:p w14:paraId="3F4E4BBD" w14:textId="77777777" w:rsidR="00134078" w:rsidRPr="003056F6" w:rsidRDefault="00134078" w:rsidP="00074ED1">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134" w:type="dxa"/>
            <w:vMerge/>
          </w:tcPr>
          <w:p w14:paraId="39BC6C53"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r>
      <w:tr w:rsidR="00134078" w:rsidRPr="003056F6" w14:paraId="497E1B57" w14:textId="77777777" w:rsidTr="004457D4">
        <w:tblPrEx>
          <w:tblBorders>
            <w:insideH w:val="single" w:sz="4" w:space="0" w:color="auto"/>
          </w:tblBorders>
        </w:tblPrEx>
        <w:tc>
          <w:tcPr>
            <w:tcW w:w="421" w:type="dxa"/>
            <w:vAlign w:val="center"/>
          </w:tcPr>
          <w:p w14:paraId="37A9012C" w14:textId="0E6CA387" w:rsidR="00134078" w:rsidRPr="003056F6" w:rsidRDefault="00F8650F" w:rsidP="00F8650F">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2</w:t>
            </w:r>
            <w:r w:rsidR="00134078" w:rsidRPr="003056F6">
              <w:rPr>
                <w:rFonts w:ascii="Arial" w:eastAsiaTheme="minorEastAsia" w:hAnsi="Arial" w:cs="Arial"/>
                <w:color w:val="000000" w:themeColor="text1"/>
                <w:sz w:val="24"/>
                <w:szCs w:val="24"/>
                <w:lang w:eastAsia="ru-RU"/>
              </w:rPr>
              <w:t>0</w:t>
            </w:r>
          </w:p>
        </w:tc>
        <w:tc>
          <w:tcPr>
            <w:tcW w:w="1984" w:type="dxa"/>
            <w:vAlign w:val="center"/>
          </w:tcPr>
          <w:p w14:paraId="699EC754" w14:textId="52AF6B30" w:rsidR="00134078" w:rsidRPr="003056F6" w:rsidRDefault="00134078" w:rsidP="00074ED1">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черный-розовый </w:t>
            </w:r>
            <w:r w:rsidR="001A12B7" w:rsidRPr="003056F6">
              <w:rPr>
                <w:rFonts w:ascii="Arial" w:eastAsiaTheme="minorEastAsia" w:hAnsi="Arial" w:cs="Arial"/>
                <w:color w:val="000000" w:themeColor="text1"/>
                <w:sz w:val="24"/>
                <w:szCs w:val="24"/>
                <w:lang w:eastAsia="ru-RU"/>
              </w:rPr>
              <w:t>«</w:t>
            </w:r>
            <w:proofErr w:type="spellStart"/>
            <w:r w:rsidR="004457D4" w:rsidRPr="003056F6">
              <w:rPr>
                <w:rFonts w:ascii="Arial" w:eastAsiaTheme="minorEastAsia" w:hAnsi="Arial" w:cs="Arial"/>
                <w:color w:val="000000" w:themeColor="text1"/>
                <w:sz w:val="24"/>
                <w:szCs w:val="24"/>
                <w:lang w:eastAsia="ru-RU"/>
              </w:rPr>
              <w:t>цс</w:t>
            </w:r>
            <w:proofErr w:type="spellEnd"/>
            <w:r w:rsidR="001A12B7" w:rsidRPr="003056F6">
              <w:rPr>
                <w:rFonts w:ascii="Arial" w:eastAsiaTheme="minorEastAsia" w:hAnsi="Arial" w:cs="Arial"/>
                <w:color w:val="000000" w:themeColor="text1"/>
                <w:sz w:val="24"/>
                <w:szCs w:val="24"/>
                <w:lang w:eastAsia="ru-RU"/>
              </w:rPr>
              <w:t>»</w:t>
            </w:r>
            <w:r w:rsidR="004457D4" w:rsidRPr="003056F6">
              <w:rPr>
                <w:rFonts w:ascii="Arial" w:eastAsiaTheme="minorEastAsia" w:hAnsi="Arial" w:cs="Arial"/>
                <w:color w:val="000000" w:themeColor="text1"/>
                <w:sz w:val="24"/>
                <w:szCs w:val="24"/>
                <w:lang w:eastAsia="ru-RU"/>
              </w:rPr>
              <w:t xml:space="preserve"> </w:t>
            </w:r>
            <w:r w:rsidRPr="003056F6">
              <w:rPr>
                <w:rFonts w:ascii="Arial" w:eastAsiaTheme="minorEastAsia" w:hAnsi="Arial" w:cs="Arial"/>
                <w:color w:val="000000" w:themeColor="text1"/>
                <w:sz w:val="24"/>
                <w:szCs w:val="24"/>
                <w:lang w:eastAsia="ru-RU"/>
              </w:rPr>
              <w:t>&lt;5&gt;</w:t>
            </w:r>
          </w:p>
        </w:tc>
        <w:tc>
          <w:tcPr>
            <w:tcW w:w="1053" w:type="dxa"/>
            <w:vMerge/>
          </w:tcPr>
          <w:p w14:paraId="0B51D343" w14:textId="77777777" w:rsidR="00134078" w:rsidRPr="003056F6" w:rsidRDefault="00134078" w:rsidP="00074ED1">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964" w:type="dxa"/>
            <w:vMerge/>
          </w:tcPr>
          <w:p w14:paraId="5D225A79" w14:textId="77777777" w:rsidR="00134078" w:rsidRPr="003056F6" w:rsidRDefault="00134078" w:rsidP="00074ED1">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907" w:type="dxa"/>
            <w:vMerge/>
          </w:tcPr>
          <w:p w14:paraId="09F5C973" w14:textId="77777777" w:rsidR="00134078" w:rsidRPr="003056F6" w:rsidRDefault="00134078" w:rsidP="00074ED1">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850" w:type="dxa"/>
            <w:vMerge/>
          </w:tcPr>
          <w:p w14:paraId="353DED10" w14:textId="77777777" w:rsidR="00134078" w:rsidRPr="003056F6" w:rsidRDefault="00134078" w:rsidP="00074ED1">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850" w:type="dxa"/>
            <w:vMerge/>
          </w:tcPr>
          <w:p w14:paraId="23BC3FB4" w14:textId="77777777" w:rsidR="00134078" w:rsidRPr="003056F6" w:rsidRDefault="00134078" w:rsidP="00074ED1">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330" w:type="dxa"/>
            <w:vMerge/>
          </w:tcPr>
          <w:p w14:paraId="07E49B69" w14:textId="77777777" w:rsidR="00134078" w:rsidRPr="003056F6" w:rsidRDefault="00134078" w:rsidP="00074ED1">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134" w:type="dxa"/>
            <w:vMerge/>
          </w:tcPr>
          <w:p w14:paraId="682AB567"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r>
      <w:tr w:rsidR="00134078" w:rsidRPr="003056F6" w14:paraId="53FD6B4E" w14:textId="77777777" w:rsidTr="004457D4">
        <w:tblPrEx>
          <w:tblBorders>
            <w:insideH w:val="single" w:sz="4" w:space="0" w:color="auto"/>
          </w:tblBorders>
        </w:tblPrEx>
        <w:tc>
          <w:tcPr>
            <w:tcW w:w="421" w:type="dxa"/>
            <w:vAlign w:val="center"/>
          </w:tcPr>
          <w:p w14:paraId="05EBBA2A" w14:textId="7E788C33" w:rsidR="00134078" w:rsidRPr="003056F6" w:rsidRDefault="00F8650F" w:rsidP="00F8650F">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2</w:t>
            </w:r>
            <w:r w:rsidR="00134078" w:rsidRPr="003056F6">
              <w:rPr>
                <w:rFonts w:ascii="Arial" w:eastAsiaTheme="minorEastAsia" w:hAnsi="Arial" w:cs="Arial"/>
                <w:color w:val="000000" w:themeColor="text1"/>
                <w:sz w:val="24"/>
                <w:szCs w:val="24"/>
                <w:lang w:eastAsia="ru-RU"/>
              </w:rPr>
              <w:t>1</w:t>
            </w:r>
          </w:p>
        </w:tc>
        <w:tc>
          <w:tcPr>
            <w:tcW w:w="1984" w:type="dxa"/>
            <w:vAlign w:val="center"/>
          </w:tcPr>
          <w:p w14:paraId="3F51A3C4" w14:textId="610C1327" w:rsidR="00134078" w:rsidRPr="003056F6" w:rsidRDefault="00134078" w:rsidP="00074ED1">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черный-зеленый </w:t>
            </w:r>
            <w:r w:rsidR="001A12B7" w:rsidRPr="003056F6">
              <w:rPr>
                <w:rFonts w:ascii="Arial" w:eastAsiaTheme="minorEastAsia" w:hAnsi="Arial" w:cs="Arial"/>
                <w:color w:val="000000" w:themeColor="text1"/>
                <w:sz w:val="24"/>
                <w:szCs w:val="24"/>
                <w:lang w:eastAsia="ru-RU"/>
              </w:rPr>
              <w:t>«</w:t>
            </w:r>
            <w:proofErr w:type="spellStart"/>
            <w:r w:rsidR="004457D4" w:rsidRPr="003056F6">
              <w:rPr>
                <w:rFonts w:ascii="Arial" w:eastAsiaTheme="minorEastAsia" w:hAnsi="Arial" w:cs="Arial"/>
                <w:color w:val="000000" w:themeColor="text1"/>
                <w:sz w:val="24"/>
                <w:szCs w:val="24"/>
                <w:lang w:eastAsia="ru-RU"/>
              </w:rPr>
              <w:t>цс</w:t>
            </w:r>
            <w:proofErr w:type="spellEnd"/>
            <w:r w:rsidR="001A12B7" w:rsidRPr="003056F6">
              <w:rPr>
                <w:rFonts w:ascii="Arial" w:eastAsiaTheme="minorEastAsia" w:hAnsi="Arial" w:cs="Arial"/>
                <w:color w:val="000000" w:themeColor="text1"/>
                <w:sz w:val="24"/>
                <w:szCs w:val="24"/>
                <w:lang w:eastAsia="ru-RU"/>
              </w:rPr>
              <w:t>»</w:t>
            </w:r>
            <w:r w:rsidR="004457D4" w:rsidRPr="003056F6">
              <w:rPr>
                <w:rFonts w:ascii="Arial" w:eastAsiaTheme="minorEastAsia" w:hAnsi="Arial" w:cs="Arial"/>
                <w:color w:val="000000" w:themeColor="text1"/>
                <w:sz w:val="24"/>
                <w:szCs w:val="24"/>
                <w:lang w:eastAsia="ru-RU"/>
              </w:rPr>
              <w:t xml:space="preserve"> </w:t>
            </w:r>
            <w:r w:rsidRPr="003056F6">
              <w:rPr>
                <w:rFonts w:ascii="Arial" w:eastAsiaTheme="minorEastAsia" w:hAnsi="Arial" w:cs="Arial"/>
                <w:color w:val="000000" w:themeColor="text1"/>
                <w:sz w:val="24"/>
                <w:szCs w:val="24"/>
                <w:lang w:eastAsia="ru-RU"/>
              </w:rPr>
              <w:t>&lt;5&gt;</w:t>
            </w:r>
          </w:p>
        </w:tc>
        <w:tc>
          <w:tcPr>
            <w:tcW w:w="1053" w:type="dxa"/>
            <w:vMerge/>
          </w:tcPr>
          <w:p w14:paraId="3A046D1F" w14:textId="77777777" w:rsidR="00134078" w:rsidRPr="003056F6" w:rsidRDefault="00134078" w:rsidP="00074ED1">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964" w:type="dxa"/>
            <w:vMerge/>
          </w:tcPr>
          <w:p w14:paraId="56DB0CB6" w14:textId="77777777" w:rsidR="00134078" w:rsidRPr="003056F6" w:rsidRDefault="00134078" w:rsidP="00074ED1">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907" w:type="dxa"/>
            <w:vMerge/>
          </w:tcPr>
          <w:p w14:paraId="2C8382C7" w14:textId="77777777" w:rsidR="00134078" w:rsidRPr="003056F6" w:rsidRDefault="00134078" w:rsidP="00074ED1">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850" w:type="dxa"/>
            <w:vMerge/>
          </w:tcPr>
          <w:p w14:paraId="4C3CCBE8" w14:textId="77777777" w:rsidR="00134078" w:rsidRPr="003056F6" w:rsidRDefault="00134078" w:rsidP="00074ED1">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850" w:type="dxa"/>
            <w:vMerge/>
          </w:tcPr>
          <w:p w14:paraId="53676549" w14:textId="77777777" w:rsidR="00134078" w:rsidRPr="003056F6" w:rsidRDefault="00134078" w:rsidP="00074ED1">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330" w:type="dxa"/>
            <w:vMerge/>
          </w:tcPr>
          <w:p w14:paraId="40A591D6" w14:textId="77777777" w:rsidR="00134078" w:rsidRPr="003056F6" w:rsidRDefault="00134078" w:rsidP="00074ED1">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134" w:type="dxa"/>
            <w:vMerge/>
          </w:tcPr>
          <w:p w14:paraId="2AD8A34C"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r>
      <w:tr w:rsidR="00134078" w:rsidRPr="003056F6" w14:paraId="061A4CB8" w14:textId="77777777" w:rsidTr="004457D4">
        <w:tblPrEx>
          <w:tblBorders>
            <w:insideH w:val="single" w:sz="4" w:space="0" w:color="auto"/>
          </w:tblBorders>
        </w:tblPrEx>
        <w:tc>
          <w:tcPr>
            <w:tcW w:w="421" w:type="dxa"/>
            <w:vAlign w:val="center"/>
          </w:tcPr>
          <w:p w14:paraId="3C0A813A" w14:textId="421956A5" w:rsidR="00134078" w:rsidRPr="003056F6" w:rsidRDefault="00F8650F" w:rsidP="00F8650F">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2</w:t>
            </w:r>
            <w:r w:rsidR="00134078" w:rsidRPr="003056F6">
              <w:rPr>
                <w:rFonts w:ascii="Arial" w:eastAsiaTheme="minorEastAsia" w:hAnsi="Arial" w:cs="Arial"/>
                <w:color w:val="000000" w:themeColor="text1"/>
                <w:sz w:val="24"/>
                <w:szCs w:val="24"/>
                <w:lang w:eastAsia="ru-RU"/>
              </w:rPr>
              <w:t>2</w:t>
            </w:r>
          </w:p>
        </w:tc>
        <w:tc>
          <w:tcPr>
            <w:tcW w:w="1984" w:type="dxa"/>
            <w:vAlign w:val="center"/>
          </w:tcPr>
          <w:p w14:paraId="7A0C6B81" w14:textId="11D6D59F" w:rsidR="00134078" w:rsidRPr="003056F6" w:rsidRDefault="00134078" w:rsidP="00074ED1">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желтый-оранжевый </w:t>
            </w:r>
            <w:r w:rsidR="001A12B7" w:rsidRPr="003056F6">
              <w:rPr>
                <w:rFonts w:ascii="Arial" w:eastAsiaTheme="minorEastAsia" w:hAnsi="Arial" w:cs="Arial"/>
                <w:color w:val="000000" w:themeColor="text1"/>
                <w:sz w:val="24"/>
                <w:szCs w:val="24"/>
                <w:lang w:eastAsia="ru-RU"/>
              </w:rPr>
              <w:t>«</w:t>
            </w:r>
            <w:proofErr w:type="spellStart"/>
            <w:r w:rsidR="004457D4" w:rsidRPr="003056F6">
              <w:rPr>
                <w:rFonts w:ascii="Arial" w:eastAsiaTheme="minorEastAsia" w:hAnsi="Arial" w:cs="Arial"/>
                <w:color w:val="000000" w:themeColor="text1"/>
                <w:sz w:val="24"/>
                <w:szCs w:val="24"/>
                <w:lang w:eastAsia="ru-RU"/>
              </w:rPr>
              <w:t>цс</w:t>
            </w:r>
            <w:proofErr w:type="spellEnd"/>
            <w:r w:rsidR="001A12B7" w:rsidRPr="003056F6">
              <w:rPr>
                <w:rFonts w:ascii="Arial" w:eastAsiaTheme="minorEastAsia" w:hAnsi="Arial" w:cs="Arial"/>
                <w:color w:val="000000" w:themeColor="text1"/>
                <w:sz w:val="24"/>
                <w:szCs w:val="24"/>
                <w:lang w:eastAsia="ru-RU"/>
              </w:rPr>
              <w:t>»</w:t>
            </w:r>
          </w:p>
        </w:tc>
        <w:tc>
          <w:tcPr>
            <w:tcW w:w="1053" w:type="dxa"/>
            <w:vMerge/>
          </w:tcPr>
          <w:p w14:paraId="4985211C" w14:textId="77777777" w:rsidR="00134078" w:rsidRPr="003056F6" w:rsidRDefault="00134078" w:rsidP="00074ED1">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964" w:type="dxa"/>
            <w:vMerge/>
          </w:tcPr>
          <w:p w14:paraId="135402B8" w14:textId="77777777" w:rsidR="00134078" w:rsidRPr="003056F6" w:rsidRDefault="00134078" w:rsidP="00074ED1">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907" w:type="dxa"/>
            <w:vMerge/>
          </w:tcPr>
          <w:p w14:paraId="18F914A1" w14:textId="77777777" w:rsidR="00134078" w:rsidRPr="003056F6" w:rsidRDefault="00134078" w:rsidP="00074ED1">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850" w:type="dxa"/>
            <w:vMerge/>
          </w:tcPr>
          <w:p w14:paraId="2699186A" w14:textId="77777777" w:rsidR="00134078" w:rsidRPr="003056F6" w:rsidRDefault="00134078" w:rsidP="00074ED1">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850" w:type="dxa"/>
            <w:vMerge/>
          </w:tcPr>
          <w:p w14:paraId="5A4A6FA0" w14:textId="77777777" w:rsidR="00134078" w:rsidRPr="003056F6" w:rsidRDefault="00134078" w:rsidP="00074ED1">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330" w:type="dxa"/>
            <w:vMerge/>
          </w:tcPr>
          <w:p w14:paraId="74A93426" w14:textId="77777777" w:rsidR="00134078" w:rsidRPr="003056F6" w:rsidRDefault="00134078" w:rsidP="00074ED1">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134" w:type="dxa"/>
            <w:vMerge/>
          </w:tcPr>
          <w:p w14:paraId="1A428CA5"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r>
      <w:tr w:rsidR="00134078" w:rsidRPr="003056F6" w14:paraId="227744FF" w14:textId="77777777" w:rsidTr="004457D4">
        <w:tblPrEx>
          <w:tblBorders>
            <w:insideH w:val="single" w:sz="4" w:space="0" w:color="auto"/>
          </w:tblBorders>
        </w:tblPrEx>
        <w:tc>
          <w:tcPr>
            <w:tcW w:w="421" w:type="dxa"/>
            <w:vAlign w:val="center"/>
          </w:tcPr>
          <w:p w14:paraId="39FDD9DA" w14:textId="51D1A2A3" w:rsidR="00134078" w:rsidRPr="003056F6" w:rsidRDefault="00F8650F" w:rsidP="00F8650F">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2</w:t>
            </w:r>
            <w:r w:rsidR="00134078" w:rsidRPr="003056F6">
              <w:rPr>
                <w:rFonts w:ascii="Arial" w:eastAsiaTheme="minorEastAsia" w:hAnsi="Arial" w:cs="Arial"/>
                <w:color w:val="000000" w:themeColor="text1"/>
                <w:sz w:val="24"/>
                <w:szCs w:val="24"/>
                <w:lang w:eastAsia="ru-RU"/>
              </w:rPr>
              <w:t>3</w:t>
            </w:r>
          </w:p>
        </w:tc>
        <w:tc>
          <w:tcPr>
            <w:tcW w:w="1984" w:type="dxa"/>
            <w:vAlign w:val="center"/>
          </w:tcPr>
          <w:p w14:paraId="5A9B6413" w14:textId="3A91629E" w:rsidR="00134078" w:rsidRPr="003056F6" w:rsidRDefault="00134078" w:rsidP="00074ED1">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розовый-желтый </w:t>
            </w:r>
            <w:r w:rsidR="001A12B7" w:rsidRPr="003056F6">
              <w:rPr>
                <w:rFonts w:ascii="Arial" w:eastAsiaTheme="minorEastAsia" w:hAnsi="Arial" w:cs="Arial"/>
                <w:color w:val="000000" w:themeColor="text1"/>
                <w:sz w:val="24"/>
                <w:szCs w:val="24"/>
                <w:lang w:eastAsia="ru-RU"/>
              </w:rPr>
              <w:t>«</w:t>
            </w:r>
            <w:proofErr w:type="spellStart"/>
            <w:r w:rsidR="004457D4" w:rsidRPr="003056F6">
              <w:rPr>
                <w:rFonts w:ascii="Arial" w:eastAsiaTheme="minorEastAsia" w:hAnsi="Arial" w:cs="Arial"/>
                <w:color w:val="000000" w:themeColor="text1"/>
                <w:sz w:val="24"/>
                <w:szCs w:val="24"/>
                <w:lang w:eastAsia="ru-RU"/>
              </w:rPr>
              <w:t>цс</w:t>
            </w:r>
            <w:proofErr w:type="spellEnd"/>
            <w:r w:rsidR="001A12B7" w:rsidRPr="003056F6">
              <w:rPr>
                <w:rFonts w:ascii="Arial" w:eastAsiaTheme="minorEastAsia" w:hAnsi="Arial" w:cs="Arial"/>
                <w:color w:val="000000" w:themeColor="text1"/>
                <w:sz w:val="24"/>
                <w:szCs w:val="24"/>
                <w:lang w:eastAsia="ru-RU"/>
              </w:rPr>
              <w:t>»</w:t>
            </w:r>
            <w:r w:rsidR="004457D4" w:rsidRPr="003056F6">
              <w:rPr>
                <w:rFonts w:ascii="Arial" w:eastAsiaTheme="minorEastAsia" w:hAnsi="Arial" w:cs="Arial"/>
                <w:color w:val="000000" w:themeColor="text1"/>
                <w:sz w:val="24"/>
                <w:szCs w:val="24"/>
                <w:lang w:eastAsia="ru-RU"/>
              </w:rPr>
              <w:t xml:space="preserve"> </w:t>
            </w:r>
            <w:r w:rsidRPr="003056F6">
              <w:rPr>
                <w:rFonts w:ascii="Arial" w:eastAsiaTheme="minorEastAsia" w:hAnsi="Arial" w:cs="Arial"/>
                <w:color w:val="000000" w:themeColor="text1"/>
                <w:sz w:val="24"/>
                <w:szCs w:val="24"/>
                <w:lang w:eastAsia="ru-RU"/>
              </w:rPr>
              <w:t>&lt;5&gt;</w:t>
            </w:r>
          </w:p>
        </w:tc>
        <w:tc>
          <w:tcPr>
            <w:tcW w:w="1053" w:type="dxa"/>
            <w:vMerge/>
          </w:tcPr>
          <w:p w14:paraId="165B0B9D" w14:textId="77777777" w:rsidR="00134078" w:rsidRPr="003056F6" w:rsidRDefault="00134078" w:rsidP="00074ED1">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964" w:type="dxa"/>
            <w:vMerge/>
          </w:tcPr>
          <w:p w14:paraId="3DD9504A" w14:textId="77777777" w:rsidR="00134078" w:rsidRPr="003056F6" w:rsidRDefault="00134078" w:rsidP="00074ED1">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907" w:type="dxa"/>
            <w:vMerge/>
          </w:tcPr>
          <w:p w14:paraId="54EA00F2" w14:textId="77777777" w:rsidR="00134078" w:rsidRPr="003056F6" w:rsidRDefault="00134078" w:rsidP="00074ED1">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850" w:type="dxa"/>
            <w:vMerge/>
          </w:tcPr>
          <w:p w14:paraId="30332A7E" w14:textId="77777777" w:rsidR="00134078" w:rsidRPr="003056F6" w:rsidRDefault="00134078" w:rsidP="00074ED1">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850" w:type="dxa"/>
            <w:vMerge/>
          </w:tcPr>
          <w:p w14:paraId="35F1F0CD" w14:textId="77777777" w:rsidR="00134078" w:rsidRPr="003056F6" w:rsidRDefault="00134078" w:rsidP="00074ED1">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330" w:type="dxa"/>
            <w:vMerge/>
          </w:tcPr>
          <w:p w14:paraId="1DAFB7D3" w14:textId="77777777" w:rsidR="00134078" w:rsidRPr="003056F6" w:rsidRDefault="00134078" w:rsidP="00074ED1">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134" w:type="dxa"/>
            <w:vMerge/>
          </w:tcPr>
          <w:p w14:paraId="792BDAD6"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r>
      <w:tr w:rsidR="00134078" w:rsidRPr="003056F6" w14:paraId="536789A8" w14:textId="77777777" w:rsidTr="004457D4">
        <w:tblPrEx>
          <w:tblBorders>
            <w:insideH w:val="single" w:sz="4" w:space="0" w:color="auto"/>
          </w:tblBorders>
        </w:tblPrEx>
        <w:tc>
          <w:tcPr>
            <w:tcW w:w="421" w:type="dxa"/>
            <w:vAlign w:val="center"/>
          </w:tcPr>
          <w:p w14:paraId="549EAAD9" w14:textId="77777777" w:rsidR="00134078" w:rsidRPr="003056F6" w:rsidRDefault="00134078" w:rsidP="00F8650F">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24</w:t>
            </w:r>
          </w:p>
        </w:tc>
        <w:tc>
          <w:tcPr>
            <w:tcW w:w="1984" w:type="dxa"/>
            <w:vAlign w:val="center"/>
          </w:tcPr>
          <w:p w14:paraId="660D3A38" w14:textId="191ECE67" w:rsidR="00134078" w:rsidRPr="003056F6" w:rsidRDefault="00134078" w:rsidP="00074ED1">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голубой-розовый </w:t>
            </w:r>
            <w:r w:rsidR="001A12B7" w:rsidRPr="003056F6">
              <w:rPr>
                <w:rFonts w:ascii="Arial" w:eastAsiaTheme="minorEastAsia" w:hAnsi="Arial" w:cs="Arial"/>
                <w:color w:val="000000" w:themeColor="text1"/>
                <w:sz w:val="24"/>
                <w:szCs w:val="24"/>
                <w:lang w:eastAsia="ru-RU"/>
              </w:rPr>
              <w:t>«</w:t>
            </w:r>
            <w:proofErr w:type="spellStart"/>
            <w:r w:rsidR="004457D4" w:rsidRPr="003056F6">
              <w:rPr>
                <w:rFonts w:ascii="Arial" w:eastAsiaTheme="minorEastAsia" w:hAnsi="Arial" w:cs="Arial"/>
                <w:color w:val="000000" w:themeColor="text1"/>
                <w:sz w:val="24"/>
                <w:szCs w:val="24"/>
                <w:lang w:eastAsia="ru-RU"/>
              </w:rPr>
              <w:t>цс</w:t>
            </w:r>
            <w:proofErr w:type="spellEnd"/>
            <w:r w:rsidR="001A12B7" w:rsidRPr="003056F6">
              <w:rPr>
                <w:rFonts w:ascii="Arial" w:eastAsiaTheme="minorEastAsia" w:hAnsi="Arial" w:cs="Arial"/>
                <w:color w:val="000000" w:themeColor="text1"/>
                <w:sz w:val="24"/>
                <w:szCs w:val="24"/>
                <w:lang w:eastAsia="ru-RU"/>
              </w:rPr>
              <w:t>»</w:t>
            </w:r>
            <w:r w:rsidR="004457D4" w:rsidRPr="003056F6">
              <w:rPr>
                <w:rFonts w:ascii="Arial" w:eastAsiaTheme="minorEastAsia" w:hAnsi="Arial" w:cs="Arial"/>
                <w:color w:val="000000" w:themeColor="text1"/>
                <w:sz w:val="24"/>
                <w:szCs w:val="24"/>
                <w:lang w:eastAsia="ru-RU"/>
              </w:rPr>
              <w:t xml:space="preserve"> </w:t>
            </w:r>
            <w:r w:rsidRPr="003056F6">
              <w:rPr>
                <w:rFonts w:ascii="Arial" w:eastAsiaTheme="minorEastAsia" w:hAnsi="Arial" w:cs="Arial"/>
                <w:color w:val="000000" w:themeColor="text1"/>
                <w:sz w:val="24"/>
                <w:szCs w:val="24"/>
                <w:lang w:eastAsia="ru-RU"/>
              </w:rPr>
              <w:t>&lt;5&gt;</w:t>
            </w:r>
          </w:p>
        </w:tc>
        <w:tc>
          <w:tcPr>
            <w:tcW w:w="1053" w:type="dxa"/>
            <w:vMerge/>
          </w:tcPr>
          <w:p w14:paraId="247F6C0F" w14:textId="77777777" w:rsidR="00134078" w:rsidRPr="003056F6" w:rsidRDefault="00134078" w:rsidP="00074ED1">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964" w:type="dxa"/>
            <w:vMerge/>
          </w:tcPr>
          <w:p w14:paraId="47613CA3" w14:textId="77777777" w:rsidR="00134078" w:rsidRPr="003056F6" w:rsidRDefault="00134078" w:rsidP="00074ED1">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907" w:type="dxa"/>
            <w:vMerge/>
          </w:tcPr>
          <w:p w14:paraId="7860141A" w14:textId="77777777" w:rsidR="00134078" w:rsidRPr="003056F6" w:rsidRDefault="00134078" w:rsidP="00074ED1">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850" w:type="dxa"/>
            <w:vMerge/>
          </w:tcPr>
          <w:p w14:paraId="18F00FF3" w14:textId="77777777" w:rsidR="00134078" w:rsidRPr="003056F6" w:rsidRDefault="00134078" w:rsidP="00074ED1">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850" w:type="dxa"/>
            <w:vMerge/>
          </w:tcPr>
          <w:p w14:paraId="4CA0A356" w14:textId="77777777" w:rsidR="00134078" w:rsidRPr="003056F6" w:rsidRDefault="00134078" w:rsidP="00074ED1">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330" w:type="dxa"/>
            <w:vMerge/>
          </w:tcPr>
          <w:p w14:paraId="49A6EDB6" w14:textId="77777777" w:rsidR="00134078" w:rsidRPr="003056F6" w:rsidRDefault="00134078" w:rsidP="00074ED1">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134" w:type="dxa"/>
            <w:vMerge/>
          </w:tcPr>
          <w:p w14:paraId="23FA464C"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r>
      <w:tr w:rsidR="00134078" w:rsidRPr="003056F6" w14:paraId="59FF6220" w14:textId="77777777" w:rsidTr="004457D4">
        <w:tblPrEx>
          <w:tblBorders>
            <w:insideH w:val="single" w:sz="4" w:space="0" w:color="auto"/>
          </w:tblBorders>
        </w:tblPrEx>
        <w:tc>
          <w:tcPr>
            <w:tcW w:w="421" w:type="dxa"/>
            <w:vAlign w:val="center"/>
          </w:tcPr>
          <w:p w14:paraId="4618C6C6" w14:textId="5F30B4F3" w:rsidR="00134078" w:rsidRPr="003056F6" w:rsidRDefault="00F8650F" w:rsidP="00F8650F">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2</w:t>
            </w:r>
            <w:r w:rsidR="00134078" w:rsidRPr="003056F6">
              <w:rPr>
                <w:rFonts w:ascii="Arial" w:eastAsiaTheme="minorEastAsia" w:hAnsi="Arial" w:cs="Arial"/>
                <w:color w:val="000000" w:themeColor="text1"/>
                <w:sz w:val="24"/>
                <w:szCs w:val="24"/>
                <w:lang w:eastAsia="ru-RU"/>
              </w:rPr>
              <w:t>5</w:t>
            </w:r>
          </w:p>
        </w:tc>
        <w:tc>
          <w:tcPr>
            <w:tcW w:w="1984" w:type="dxa"/>
            <w:vAlign w:val="center"/>
          </w:tcPr>
          <w:p w14:paraId="3F8E847A" w14:textId="698E7660" w:rsidR="00134078" w:rsidRPr="003056F6" w:rsidRDefault="00134078" w:rsidP="00074ED1">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красный-оранжевый </w:t>
            </w:r>
            <w:r w:rsidR="001A12B7" w:rsidRPr="003056F6">
              <w:rPr>
                <w:rFonts w:ascii="Arial" w:eastAsiaTheme="minorEastAsia" w:hAnsi="Arial" w:cs="Arial"/>
                <w:color w:val="000000" w:themeColor="text1"/>
                <w:sz w:val="24"/>
                <w:szCs w:val="24"/>
                <w:lang w:eastAsia="ru-RU"/>
              </w:rPr>
              <w:t>«</w:t>
            </w:r>
            <w:proofErr w:type="spellStart"/>
            <w:r w:rsidR="004457D4" w:rsidRPr="003056F6">
              <w:rPr>
                <w:rFonts w:ascii="Arial" w:eastAsiaTheme="minorEastAsia" w:hAnsi="Arial" w:cs="Arial"/>
                <w:color w:val="000000" w:themeColor="text1"/>
                <w:sz w:val="24"/>
                <w:szCs w:val="24"/>
                <w:lang w:eastAsia="ru-RU"/>
              </w:rPr>
              <w:t>цс</w:t>
            </w:r>
            <w:proofErr w:type="spellEnd"/>
            <w:r w:rsidR="001A12B7" w:rsidRPr="003056F6">
              <w:rPr>
                <w:rFonts w:ascii="Arial" w:eastAsiaTheme="minorEastAsia" w:hAnsi="Arial" w:cs="Arial"/>
                <w:color w:val="000000" w:themeColor="text1"/>
                <w:sz w:val="24"/>
                <w:szCs w:val="24"/>
                <w:lang w:eastAsia="ru-RU"/>
              </w:rPr>
              <w:t>»</w:t>
            </w:r>
          </w:p>
        </w:tc>
        <w:tc>
          <w:tcPr>
            <w:tcW w:w="1053" w:type="dxa"/>
            <w:vMerge/>
          </w:tcPr>
          <w:p w14:paraId="597D2166" w14:textId="77777777" w:rsidR="00134078" w:rsidRPr="003056F6" w:rsidRDefault="00134078" w:rsidP="00074ED1">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964" w:type="dxa"/>
            <w:vMerge/>
          </w:tcPr>
          <w:p w14:paraId="3077212B" w14:textId="77777777" w:rsidR="00134078" w:rsidRPr="003056F6" w:rsidRDefault="00134078" w:rsidP="00074ED1">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907" w:type="dxa"/>
            <w:vMerge/>
          </w:tcPr>
          <w:p w14:paraId="654043AA" w14:textId="77777777" w:rsidR="00134078" w:rsidRPr="003056F6" w:rsidRDefault="00134078" w:rsidP="00074ED1">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850" w:type="dxa"/>
            <w:vMerge/>
          </w:tcPr>
          <w:p w14:paraId="6D70B0D0" w14:textId="77777777" w:rsidR="00134078" w:rsidRPr="003056F6" w:rsidRDefault="00134078" w:rsidP="00074ED1">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850" w:type="dxa"/>
            <w:vMerge/>
          </w:tcPr>
          <w:p w14:paraId="173C1686" w14:textId="77777777" w:rsidR="00134078" w:rsidRPr="003056F6" w:rsidRDefault="00134078" w:rsidP="00074ED1">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330" w:type="dxa"/>
            <w:vMerge/>
          </w:tcPr>
          <w:p w14:paraId="7738C900" w14:textId="77777777" w:rsidR="00134078" w:rsidRPr="003056F6" w:rsidRDefault="00134078" w:rsidP="00074ED1">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134" w:type="dxa"/>
            <w:vMerge/>
          </w:tcPr>
          <w:p w14:paraId="5883F94A"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r>
      <w:tr w:rsidR="00134078" w:rsidRPr="003056F6" w14:paraId="7F2CCE4A" w14:textId="77777777" w:rsidTr="004457D4">
        <w:tblPrEx>
          <w:tblBorders>
            <w:insideH w:val="single" w:sz="4" w:space="0" w:color="auto"/>
          </w:tblBorders>
        </w:tblPrEx>
        <w:tc>
          <w:tcPr>
            <w:tcW w:w="421" w:type="dxa"/>
            <w:vAlign w:val="center"/>
          </w:tcPr>
          <w:p w14:paraId="35644216" w14:textId="49DFDC31" w:rsidR="00134078" w:rsidRPr="003056F6" w:rsidRDefault="00F8650F" w:rsidP="00F8650F">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2</w:t>
            </w:r>
            <w:r w:rsidR="00134078" w:rsidRPr="003056F6">
              <w:rPr>
                <w:rFonts w:ascii="Arial" w:eastAsiaTheme="minorEastAsia" w:hAnsi="Arial" w:cs="Arial"/>
                <w:color w:val="000000" w:themeColor="text1"/>
                <w:sz w:val="24"/>
                <w:szCs w:val="24"/>
                <w:lang w:eastAsia="ru-RU"/>
              </w:rPr>
              <w:t>6</w:t>
            </w:r>
          </w:p>
        </w:tc>
        <w:tc>
          <w:tcPr>
            <w:tcW w:w="1984" w:type="dxa"/>
            <w:vAlign w:val="center"/>
          </w:tcPr>
          <w:p w14:paraId="62482560" w14:textId="0A6F90BC" w:rsidR="00134078" w:rsidRPr="003056F6" w:rsidRDefault="00134078" w:rsidP="00074ED1">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синий-голубой </w:t>
            </w:r>
            <w:r w:rsidR="001A12B7" w:rsidRPr="003056F6">
              <w:rPr>
                <w:rFonts w:ascii="Arial" w:eastAsiaTheme="minorEastAsia" w:hAnsi="Arial" w:cs="Arial"/>
                <w:color w:val="000000" w:themeColor="text1"/>
                <w:sz w:val="24"/>
                <w:szCs w:val="24"/>
                <w:lang w:eastAsia="ru-RU"/>
              </w:rPr>
              <w:t>«</w:t>
            </w:r>
            <w:proofErr w:type="spellStart"/>
            <w:r w:rsidR="004457D4" w:rsidRPr="003056F6">
              <w:rPr>
                <w:rFonts w:ascii="Arial" w:eastAsiaTheme="minorEastAsia" w:hAnsi="Arial" w:cs="Arial"/>
                <w:color w:val="000000" w:themeColor="text1"/>
                <w:sz w:val="24"/>
                <w:szCs w:val="24"/>
                <w:lang w:eastAsia="ru-RU"/>
              </w:rPr>
              <w:t>цс</w:t>
            </w:r>
            <w:proofErr w:type="spellEnd"/>
            <w:r w:rsidR="001A12B7" w:rsidRPr="003056F6">
              <w:rPr>
                <w:rFonts w:ascii="Arial" w:eastAsiaTheme="minorEastAsia" w:hAnsi="Arial" w:cs="Arial"/>
                <w:color w:val="000000" w:themeColor="text1"/>
                <w:sz w:val="24"/>
                <w:szCs w:val="24"/>
                <w:lang w:eastAsia="ru-RU"/>
              </w:rPr>
              <w:t>»</w:t>
            </w:r>
            <w:r w:rsidR="004457D4" w:rsidRPr="003056F6">
              <w:rPr>
                <w:rFonts w:ascii="Arial" w:eastAsiaTheme="minorEastAsia" w:hAnsi="Arial" w:cs="Arial"/>
                <w:color w:val="000000" w:themeColor="text1"/>
                <w:sz w:val="24"/>
                <w:szCs w:val="24"/>
                <w:lang w:eastAsia="ru-RU"/>
              </w:rPr>
              <w:t xml:space="preserve"> </w:t>
            </w:r>
            <w:r w:rsidRPr="003056F6">
              <w:rPr>
                <w:rFonts w:ascii="Arial" w:eastAsiaTheme="minorEastAsia" w:hAnsi="Arial" w:cs="Arial"/>
                <w:color w:val="000000" w:themeColor="text1"/>
                <w:sz w:val="24"/>
                <w:szCs w:val="24"/>
                <w:lang w:eastAsia="ru-RU"/>
              </w:rPr>
              <w:t>&lt;5&gt;</w:t>
            </w:r>
          </w:p>
        </w:tc>
        <w:tc>
          <w:tcPr>
            <w:tcW w:w="1053" w:type="dxa"/>
            <w:vMerge/>
          </w:tcPr>
          <w:p w14:paraId="04CEB67C" w14:textId="77777777" w:rsidR="00134078" w:rsidRPr="003056F6" w:rsidRDefault="00134078" w:rsidP="00074ED1">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964" w:type="dxa"/>
            <w:vMerge/>
          </w:tcPr>
          <w:p w14:paraId="093B6806" w14:textId="77777777" w:rsidR="00134078" w:rsidRPr="003056F6" w:rsidRDefault="00134078" w:rsidP="00074ED1">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907" w:type="dxa"/>
            <w:vMerge/>
          </w:tcPr>
          <w:p w14:paraId="471271C4" w14:textId="77777777" w:rsidR="00134078" w:rsidRPr="003056F6" w:rsidRDefault="00134078" w:rsidP="00074ED1">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850" w:type="dxa"/>
            <w:vMerge/>
          </w:tcPr>
          <w:p w14:paraId="29A33FE6" w14:textId="77777777" w:rsidR="00134078" w:rsidRPr="003056F6" w:rsidRDefault="00134078" w:rsidP="00074ED1">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850" w:type="dxa"/>
            <w:vMerge/>
          </w:tcPr>
          <w:p w14:paraId="76D73045" w14:textId="77777777" w:rsidR="00134078" w:rsidRPr="003056F6" w:rsidRDefault="00134078" w:rsidP="00074ED1">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330" w:type="dxa"/>
            <w:vMerge/>
          </w:tcPr>
          <w:p w14:paraId="3863BF7A" w14:textId="77777777" w:rsidR="00134078" w:rsidRPr="003056F6" w:rsidRDefault="00134078" w:rsidP="00074ED1">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134" w:type="dxa"/>
            <w:vMerge/>
          </w:tcPr>
          <w:p w14:paraId="65B58143"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r>
      <w:tr w:rsidR="00134078" w:rsidRPr="003056F6" w14:paraId="4CD472DE" w14:textId="77777777" w:rsidTr="004457D4">
        <w:tblPrEx>
          <w:tblBorders>
            <w:insideH w:val="single" w:sz="4" w:space="0" w:color="auto"/>
          </w:tblBorders>
        </w:tblPrEx>
        <w:tc>
          <w:tcPr>
            <w:tcW w:w="421" w:type="dxa"/>
            <w:vAlign w:val="center"/>
          </w:tcPr>
          <w:p w14:paraId="74F2DCBF" w14:textId="5AEB2E82" w:rsidR="00134078" w:rsidRPr="003056F6" w:rsidRDefault="00F8650F" w:rsidP="00F8650F">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2</w:t>
            </w:r>
            <w:r w:rsidR="00134078" w:rsidRPr="003056F6">
              <w:rPr>
                <w:rFonts w:ascii="Arial" w:eastAsiaTheme="minorEastAsia" w:hAnsi="Arial" w:cs="Arial"/>
                <w:color w:val="000000" w:themeColor="text1"/>
                <w:sz w:val="24"/>
                <w:szCs w:val="24"/>
                <w:lang w:eastAsia="ru-RU"/>
              </w:rPr>
              <w:t>7</w:t>
            </w:r>
          </w:p>
        </w:tc>
        <w:tc>
          <w:tcPr>
            <w:tcW w:w="1984" w:type="dxa"/>
            <w:vAlign w:val="center"/>
          </w:tcPr>
          <w:p w14:paraId="240B92EF" w14:textId="1857EC5A" w:rsidR="00134078" w:rsidRPr="003056F6" w:rsidRDefault="00134078" w:rsidP="00074ED1">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синий-зеленый </w:t>
            </w:r>
            <w:r w:rsidR="001A12B7" w:rsidRPr="003056F6">
              <w:rPr>
                <w:rFonts w:ascii="Arial" w:eastAsiaTheme="minorEastAsia" w:hAnsi="Arial" w:cs="Arial"/>
                <w:color w:val="000000" w:themeColor="text1"/>
                <w:sz w:val="24"/>
                <w:szCs w:val="24"/>
                <w:lang w:eastAsia="ru-RU"/>
              </w:rPr>
              <w:t>«</w:t>
            </w:r>
            <w:proofErr w:type="spellStart"/>
            <w:r w:rsidR="004457D4" w:rsidRPr="003056F6">
              <w:rPr>
                <w:rFonts w:ascii="Arial" w:eastAsiaTheme="minorEastAsia" w:hAnsi="Arial" w:cs="Arial"/>
                <w:color w:val="000000" w:themeColor="text1"/>
                <w:sz w:val="24"/>
                <w:szCs w:val="24"/>
                <w:lang w:eastAsia="ru-RU"/>
              </w:rPr>
              <w:t>цс</w:t>
            </w:r>
            <w:proofErr w:type="spellEnd"/>
            <w:r w:rsidR="001A12B7" w:rsidRPr="003056F6">
              <w:rPr>
                <w:rFonts w:ascii="Arial" w:eastAsiaTheme="minorEastAsia" w:hAnsi="Arial" w:cs="Arial"/>
                <w:color w:val="000000" w:themeColor="text1"/>
                <w:sz w:val="24"/>
                <w:szCs w:val="24"/>
                <w:lang w:eastAsia="ru-RU"/>
              </w:rPr>
              <w:t>»</w:t>
            </w:r>
            <w:r w:rsidR="00B16A28" w:rsidRPr="003056F6">
              <w:rPr>
                <w:rFonts w:ascii="Arial" w:eastAsiaTheme="minorEastAsia" w:hAnsi="Arial" w:cs="Arial"/>
                <w:color w:val="000000" w:themeColor="text1"/>
                <w:sz w:val="24"/>
                <w:szCs w:val="24"/>
                <w:lang w:eastAsia="ru-RU"/>
              </w:rPr>
              <w:t xml:space="preserve"> </w:t>
            </w:r>
            <w:r w:rsidRPr="003056F6">
              <w:rPr>
                <w:rFonts w:ascii="Arial" w:eastAsiaTheme="minorEastAsia" w:hAnsi="Arial" w:cs="Arial"/>
                <w:color w:val="000000" w:themeColor="text1"/>
                <w:sz w:val="24"/>
                <w:szCs w:val="24"/>
                <w:lang w:eastAsia="ru-RU"/>
              </w:rPr>
              <w:t>&lt;5&gt;</w:t>
            </w:r>
          </w:p>
        </w:tc>
        <w:tc>
          <w:tcPr>
            <w:tcW w:w="1053" w:type="dxa"/>
            <w:vMerge/>
          </w:tcPr>
          <w:p w14:paraId="6B10A4ED" w14:textId="77777777" w:rsidR="00134078" w:rsidRPr="003056F6" w:rsidRDefault="00134078" w:rsidP="00074ED1">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964" w:type="dxa"/>
            <w:vMerge/>
          </w:tcPr>
          <w:p w14:paraId="78940A96" w14:textId="77777777" w:rsidR="00134078" w:rsidRPr="003056F6" w:rsidRDefault="00134078" w:rsidP="00074ED1">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907" w:type="dxa"/>
            <w:vMerge/>
          </w:tcPr>
          <w:p w14:paraId="62670B4F" w14:textId="77777777" w:rsidR="00134078" w:rsidRPr="003056F6" w:rsidRDefault="00134078" w:rsidP="00074ED1">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850" w:type="dxa"/>
            <w:vMerge/>
          </w:tcPr>
          <w:p w14:paraId="2629C86B" w14:textId="77777777" w:rsidR="00134078" w:rsidRPr="003056F6" w:rsidRDefault="00134078" w:rsidP="00074ED1">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850" w:type="dxa"/>
            <w:vMerge/>
          </w:tcPr>
          <w:p w14:paraId="2BFA67DF" w14:textId="77777777" w:rsidR="00134078" w:rsidRPr="003056F6" w:rsidRDefault="00134078" w:rsidP="00074ED1">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330" w:type="dxa"/>
            <w:vMerge/>
          </w:tcPr>
          <w:p w14:paraId="406F95ED" w14:textId="77777777" w:rsidR="00134078" w:rsidRPr="003056F6" w:rsidRDefault="00134078" w:rsidP="00074ED1">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134" w:type="dxa"/>
            <w:vMerge/>
          </w:tcPr>
          <w:p w14:paraId="13D77C9E"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r>
      <w:tr w:rsidR="00134078" w:rsidRPr="003056F6" w14:paraId="18BC21F6" w14:textId="77777777" w:rsidTr="004457D4">
        <w:tblPrEx>
          <w:tblBorders>
            <w:insideH w:val="single" w:sz="4" w:space="0" w:color="auto"/>
          </w:tblBorders>
        </w:tblPrEx>
        <w:tc>
          <w:tcPr>
            <w:tcW w:w="421" w:type="dxa"/>
            <w:vAlign w:val="center"/>
          </w:tcPr>
          <w:p w14:paraId="0D4794B4" w14:textId="19344F67" w:rsidR="00134078" w:rsidRPr="003056F6" w:rsidRDefault="00F8650F" w:rsidP="00F8650F">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2</w:t>
            </w:r>
            <w:r w:rsidR="00134078" w:rsidRPr="003056F6">
              <w:rPr>
                <w:rFonts w:ascii="Arial" w:eastAsiaTheme="minorEastAsia" w:hAnsi="Arial" w:cs="Arial"/>
                <w:color w:val="000000" w:themeColor="text1"/>
                <w:sz w:val="24"/>
                <w:szCs w:val="24"/>
                <w:lang w:eastAsia="ru-RU"/>
              </w:rPr>
              <w:t>8</w:t>
            </w:r>
          </w:p>
        </w:tc>
        <w:tc>
          <w:tcPr>
            <w:tcW w:w="1984" w:type="dxa"/>
            <w:vAlign w:val="center"/>
          </w:tcPr>
          <w:p w14:paraId="0E208001" w14:textId="2D126B72" w:rsidR="00134078" w:rsidRPr="003056F6" w:rsidRDefault="00134078" w:rsidP="00074ED1">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голубой-зеленый </w:t>
            </w:r>
            <w:r w:rsidR="001A12B7" w:rsidRPr="003056F6">
              <w:rPr>
                <w:rFonts w:ascii="Arial" w:eastAsiaTheme="minorEastAsia" w:hAnsi="Arial" w:cs="Arial"/>
                <w:color w:val="000000" w:themeColor="text1"/>
                <w:sz w:val="24"/>
                <w:szCs w:val="24"/>
                <w:lang w:eastAsia="ru-RU"/>
              </w:rPr>
              <w:t>«</w:t>
            </w:r>
            <w:proofErr w:type="spellStart"/>
            <w:r w:rsidR="004457D4" w:rsidRPr="003056F6">
              <w:rPr>
                <w:rFonts w:ascii="Arial" w:eastAsiaTheme="minorEastAsia" w:hAnsi="Arial" w:cs="Arial"/>
                <w:color w:val="000000" w:themeColor="text1"/>
                <w:sz w:val="24"/>
                <w:szCs w:val="24"/>
                <w:lang w:eastAsia="ru-RU"/>
              </w:rPr>
              <w:t>цс</w:t>
            </w:r>
            <w:proofErr w:type="spellEnd"/>
            <w:r w:rsidR="001A12B7" w:rsidRPr="003056F6">
              <w:rPr>
                <w:rFonts w:ascii="Arial" w:eastAsiaTheme="minorEastAsia" w:hAnsi="Arial" w:cs="Arial"/>
                <w:color w:val="000000" w:themeColor="text1"/>
                <w:sz w:val="24"/>
                <w:szCs w:val="24"/>
                <w:lang w:eastAsia="ru-RU"/>
              </w:rPr>
              <w:t>»</w:t>
            </w:r>
            <w:r w:rsidR="004457D4" w:rsidRPr="003056F6">
              <w:rPr>
                <w:rFonts w:ascii="Arial" w:eastAsiaTheme="minorEastAsia" w:hAnsi="Arial" w:cs="Arial"/>
                <w:color w:val="000000" w:themeColor="text1"/>
                <w:sz w:val="24"/>
                <w:szCs w:val="24"/>
                <w:lang w:eastAsia="ru-RU"/>
              </w:rPr>
              <w:t xml:space="preserve"> </w:t>
            </w:r>
            <w:r w:rsidRPr="003056F6">
              <w:rPr>
                <w:rFonts w:ascii="Arial" w:eastAsiaTheme="minorEastAsia" w:hAnsi="Arial" w:cs="Arial"/>
                <w:color w:val="000000" w:themeColor="text1"/>
                <w:sz w:val="24"/>
                <w:szCs w:val="24"/>
                <w:lang w:eastAsia="ru-RU"/>
              </w:rPr>
              <w:t>&lt;5&gt;</w:t>
            </w:r>
          </w:p>
        </w:tc>
        <w:tc>
          <w:tcPr>
            <w:tcW w:w="1053" w:type="dxa"/>
            <w:vMerge/>
          </w:tcPr>
          <w:p w14:paraId="0FDB6C33" w14:textId="77777777" w:rsidR="00134078" w:rsidRPr="003056F6" w:rsidRDefault="00134078" w:rsidP="00074ED1">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964" w:type="dxa"/>
            <w:vMerge/>
          </w:tcPr>
          <w:p w14:paraId="6FD29F17" w14:textId="77777777" w:rsidR="00134078" w:rsidRPr="003056F6" w:rsidRDefault="00134078" w:rsidP="00074ED1">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907" w:type="dxa"/>
            <w:vMerge/>
          </w:tcPr>
          <w:p w14:paraId="7E2E28E4" w14:textId="77777777" w:rsidR="00134078" w:rsidRPr="003056F6" w:rsidRDefault="00134078" w:rsidP="00074ED1">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850" w:type="dxa"/>
            <w:vMerge/>
          </w:tcPr>
          <w:p w14:paraId="4BE3B6A0" w14:textId="77777777" w:rsidR="00134078" w:rsidRPr="003056F6" w:rsidRDefault="00134078" w:rsidP="00074ED1">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850" w:type="dxa"/>
            <w:vMerge/>
          </w:tcPr>
          <w:p w14:paraId="79E20571" w14:textId="77777777" w:rsidR="00134078" w:rsidRPr="003056F6" w:rsidRDefault="00134078" w:rsidP="00074ED1">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330" w:type="dxa"/>
            <w:vMerge/>
          </w:tcPr>
          <w:p w14:paraId="6EF7C0C6" w14:textId="77777777" w:rsidR="00134078" w:rsidRPr="003056F6" w:rsidRDefault="00134078" w:rsidP="00074ED1">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134" w:type="dxa"/>
            <w:vMerge/>
          </w:tcPr>
          <w:p w14:paraId="31AB6E88"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r>
      <w:tr w:rsidR="00134078" w:rsidRPr="003056F6" w14:paraId="3B510C29" w14:textId="77777777" w:rsidTr="004457D4">
        <w:tblPrEx>
          <w:tblBorders>
            <w:insideH w:val="single" w:sz="4" w:space="0" w:color="auto"/>
          </w:tblBorders>
        </w:tblPrEx>
        <w:tc>
          <w:tcPr>
            <w:tcW w:w="421" w:type="dxa"/>
            <w:vAlign w:val="center"/>
          </w:tcPr>
          <w:p w14:paraId="046FA9F2" w14:textId="79CA5004" w:rsidR="00134078" w:rsidRPr="003056F6" w:rsidRDefault="00F8650F" w:rsidP="00F8650F">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2</w:t>
            </w:r>
            <w:r w:rsidR="00134078" w:rsidRPr="003056F6">
              <w:rPr>
                <w:rFonts w:ascii="Arial" w:eastAsiaTheme="minorEastAsia" w:hAnsi="Arial" w:cs="Arial"/>
                <w:color w:val="000000" w:themeColor="text1"/>
                <w:sz w:val="24"/>
                <w:szCs w:val="24"/>
                <w:lang w:eastAsia="ru-RU"/>
              </w:rPr>
              <w:t>9</w:t>
            </w:r>
          </w:p>
        </w:tc>
        <w:tc>
          <w:tcPr>
            <w:tcW w:w="1984" w:type="dxa"/>
            <w:vAlign w:val="center"/>
          </w:tcPr>
          <w:p w14:paraId="4AD758A5" w14:textId="30F0A58B" w:rsidR="00134078" w:rsidRPr="003056F6" w:rsidRDefault="00134078" w:rsidP="00074ED1">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золотой </w:t>
            </w:r>
            <w:r w:rsidR="001A12B7" w:rsidRPr="003056F6">
              <w:rPr>
                <w:rFonts w:ascii="Arial" w:eastAsiaTheme="minorEastAsia" w:hAnsi="Arial" w:cs="Arial"/>
                <w:color w:val="000000" w:themeColor="text1"/>
                <w:sz w:val="24"/>
                <w:szCs w:val="24"/>
                <w:lang w:eastAsia="ru-RU"/>
              </w:rPr>
              <w:t>«</w:t>
            </w:r>
            <w:r w:rsidRPr="003056F6">
              <w:rPr>
                <w:rFonts w:ascii="Arial" w:eastAsiaTheme="minorEastAsia" w:hAnsi="Arial" w:cs="Arial"/>
                <w:color w:val="000000" w:themeColor="text1"/>
                <w:sz w:val="24"/>
                <w:szCs w:val="24"/>
                <w:lang w:eastAsia="ru-RU"/>
              </w:rPr>
              <w:t>ц</w:t>
            </w:r>
            <w:r w:rsidR="001A12B7" w:rsidRPr="003056F6">
              <w:rPr>
                <w:rFonts w:ascii="Arial" w:eastAsiaTheme="minorEastAsia" w:hAnsi="Arial" w:cs="Arial"/>
                <w:color w:val="000000" w:themeColor="text1"/>
                <w:sz w:val="24"/>
                <w:szCs w:val="24"/>
                <w:lang w:eastAsia="ru-RU"/>
              </w:rPr>
              <w:t>»</w:t>
            </w:r>
            <w:r w:rsidRPr="003056F6">
              <w:rPr>
                <w:rFonts w:ascii="Arial" w:eastAsiaTheme="minorEastAsia" w:hAnsi="Arial" w:cs="Arial"/>
                <w:color w:val="000000" w:themeColor="text1"/>
                <w:sz w:val="24"/>
                <w:szCs w:val="24"/>
                <w:lang w:eastAsia="ru-RU"/>
              </w:rPr>
              <w:t xml:space="preserve"> &lt;5&gt;</w:t>
            </w:r>
          </w:p>
        </w:tc>
        <w:tc>
          <w:tcPr>
            <w:tcW w:w="1053" w:type="dxa"/>
            <w:vMerge/>
          </w:tcPr>
          <w:p w14:paraId="42708077" w14:textId="77777777" w:rsidR="00134078" w:rsidRPr="003056F6" w:rsidRDefault="00134078" w:rsidP="00074ED1">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964" w:type="dxa"/>
            <w:vMerge/>
          </w:tcPr>
          <w:p w14:paraId="70FD3CDB" w14:textId="77777777" w:rsidR="00134078" w:rsidRPr="003056F6" w:rsidRDefault="00134078" w:rsidP="00074ED1">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907" w:type="dxa"/>
            <w:vMerge/>
          </w:tcPr>
          <w:p w14:paraId="3E147F6A" w14:textId="77777777" w:rsidR="00134078" w:rsidRPr="003056F6" w:rsidRDefault="00134078" w:rsidP="00074ED1">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850" w:type="dxa"/>
            <w:vMerge/>
          </w:tcPr>
          <w:p w14:paraId="3368E80A" w14:textId="77777777" w:rsidR="00134078" w:rsidRPr="003056F6" w:rsidRDefault="00134078" w:rsidP="00074ED1">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850" w:type="dxa"/>
            <w:vMerge/>
          </w:tcPr>
          <w:p w14:paraId="5A9A9C00" w14:textId="77777777" w:rsidR="00134078" w:rsidRPr="003056F6" w:rsidRDefault="00134078" w:rsidP="00074ED1">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330" w:type="dxa"/>
            <w:vMerge/>
          </w:tcPr>
          <w:p w14:paraId="785F9A11" w14:textId="77777777" w:rsidR="00134078" w:rsidRPr="003056F6" w:rsidRDefault="00134078" w:rsidP="00074ED1">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134" w:type="dxa"/>
            <w:vMerge/>
          </w:tcPr>
          <w:p w14:paraId="06A677DD"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r>
      <w:tr w:rsidR="00134078" w:rsidRPr="003056F6" w14:paraId="5F2EB7A3" w14:textId="77777777" w:rsidTr="004457D4">
        <w:tblPrEx>
          <w:tblBorders>
            <w:insideH w:val="single" w:sz="4" w:space="0" w:color="auto"/>
          </w:tblBorders>
        </w:tblPrEx>
        <w:tc>
          <w:tcPr>
            <w:tcW w:w="421" w:type="dxa"/>
            <w:vAlign w:val="center"/>
          </w:tcPr>
          <w:p w14:paraId="2F4C678C" w14:textId="77777777" w:rsidR="00134078" w:rsidRPr="003056F6" w:rsidRDefault="00134078" w:rsidP="00F8650F">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30</w:t>
            </w:r>
          </w:p>
        </w:tc>
        <w:tc>
          <w:tcPr>
            <w:tcW w:w="1984" w:type="dxa"/>
            <w:vAlign w:val="center"/>
          </w:tcPr>
          <w:p w14:paraId="212D39DB" w14:textId="527C80F6" w:rsidR="00134078" w:rsidRPr="003056F6" w:rsidRDefault="00134078" w:rsidP="00074ED1">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оранжевый </w:t>
            </w:r>
            <w:r w:rsidR="001A12B7" w:rsidRPr="003056F6">
              <w:rPr>
                <w:rFonts w:ascii="Arial" w:eastAsiaTheme="minorEastAsia" w:hAnsi="Arial" w:cs="Arial"/>
                <w:color w:val="000000" w:themeColor="text1"/>
                <w:sz w:val="24"/>
                <w:szCs w:val="24"/>
                <w:lang w:eastAsia="ru-RU"/>
              </w:rPr>
              <w:t>«</w:t>
            </w:r>
            <w:r w:rsidR="00A9205C" w:rsidRPr="003056F6">
              <w:rPr>
                <w:rFonts w:ascii="Arial" w:eastAsiaTheme="minorEastAsia" w:hAnsi="Arial" w:cs="Arial"/>
                <w:color w:val="000000" w:themeColor="text1"/>
                <w:sz w:val="24"/>
                <w:szCs w:val="24"/>
                <w:lang w:eastAsia="ru-RU"/>
              </w:rPr>
              <w:t>ц</w:t>
            </w:r>
            <w:r w:rsidR="001A12B7" w:rsidRPr="003056F6">
              <w:rPr>
                <w:rFonts w:ascii="Arial" w:eastAsiaTheme="minorEastAsia" w:hAnsi="Arial" w:cs="Arial"/>
                <w:color w:val="000000" w:themeColor="text1"/>
                <w:sz w:val="24"/>
                <w:szCs w:val="24"/>
                <w:lang w:eastAsia="ru-RU"/>
              </w:rPr>
              <w:t>»</w:t>
            </w:r>
            <w:r w:rsidR="00A9205C" w:rsidRPr="003056F6">
              <w:rPr>
                <w:rFonts w:ascii="Arial" w:eastAsiaTheme="minorEastAsia" w:hAnsi="Arial" w:cs="Arial"/>
                <w:color w:val="000000" w:themeColor="text1"/>
                <w:sz w:val="24"/>
                <w:szCs w:val="24"/>
                <w:lang w:eastAsia="ru-RU"/>
              </w:rPr>
              <w:t xml:space="preserve"> </w:t>
            </w:r>
            <w:r w:rsidRPr="003056F6">
              <w:rPr>
                <w:rFonts w:ascii="Arial" w:eastAsiaTheme="minorEastAsia" w:hAnsi="Arial" w:cs="Arial"/>
                <w:color w:val="000000" w:themeColor="text1"/>
                <w:sz w:val="24"/>
                <w:szCs w:val="24"/>
                <w:lang w:eastAsia="ru-RU"/>
              </w:rPr>
              <w:t>&lt;5&gt;</w:t>
            </w:r>
          </w:p>
        </w:tc>
        <w:tc>
          <w:tcPr>
            <w:tcW w:w="1053" w:type="dxa"/>
            <w:vMerge/>
          </w:tcPr>
          <w:p w14:paraId="5F1151C9" w14:textId="77777777" w:rsidR="00134078" w:rsidRPr="003056F6" w:rsidRDefault="00134078" w:rsidP="00074ED1">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964" w:type="dxa"/>
            <w:vMerge/>
          </w:tcPr>
          <w:p w14:paraId="367B73F2" w14:textId="77777777" w:rsidR="00134078" w:rsidRPr="003056F6" w:rsidRDefault="00134078" w:rsidP="00074ED1">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907" w:type="dxa"/>
            <w:vMerge/>
          </w:tcPr>
          <w:p w14:paraId="391BE248" w14:textId="77777777" w:rsidR="00134078" w:rsidRPr="003056F6" w:rsidRDefault="00134078" w:rsidP="00074ED1">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850" w:type="dxa"/>
            <w:vMerge/>
          </w:tcPr>
          <w:p w14:paraId="7DC4B60D" w14:textId="77777777" w:rsidR="00134078" w:rsidRPr="003056F6" w:rsidRDefault="00134078" w:rsidP="00074ED1">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850" w:type="dxa"/>
            <w:vMerge/>
          </w:tcPr>
          <w:p w14:paraId="7E88FF03" w14:textId="77777777" w:rsidR="00134078" w:rsidRPr="003056F6" w:rsidRDefault="00134078" w:rsidP="00074ED1">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330" w:type="dxa"/>
            <w:vMerge/>
          </w:tcPr>
          <w:p w14:paraId="68AC24AD" w14:textId="77777777" w:rsidR="00134078" w:rsidRPr="003056F6" w:rsidRDefault="00134078" w:rsidP="00074ED1">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134" w:type="dxa"/>
            <w:vMerge/>
          </w:tcPr>
          <w:p w14:paraId="2F07F42A"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r>
      <w:tr w:rsidR="00134078" w:rsidRPr="003056F6" w14:paraId="67D27EA8" w14:textId="77777777" w:rsidTr="004457D4">
        <w:tblPrEx>
          <w:tblBorders>
            <w:insideH w:val="single" w:sz="4" w:space="0" w:color="auto"/>
          </w:tblBorders>
        </w:tblPrEx>
        <w:tc>
          <w:tcPr>
            <w:tcW w:w="421" w:type="dxa"/>
            <w:vAlign w:val="center"/>
          </w:tcPr>
          <w:p w14:paraId="1E47D3E4" w14:textId="5DDBDCD7" w:rsidR="00134078" w:rsidRPr="003056F6" w:rsidRDefault="00F8650F" w:rsidP="00F8650F">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lastRenderedPageBreak/>
              <w:t>33</w:t>
            </w:r>
            <w:r w:rsidR="00134078" w:rsidRPr="003056F6">
              <w:rPr>
                <w:rFonts w:ascii="Arial" w:eastAsiaTheme="minorEastAsia" w:hAnsi="Arial" w:cs="Arial"/>
                <w:color w:val="000000" w:themeColor="text1"/>
                <w:sz w:val="24"/>
                <w:szCs w:val="24"/>
                <w:lang w:eastAsia="ru-RU"/>
              </w:rPr>
              <w:t>1</w:t>
            </w:r>
          </w:p>
        </w:tc>
        <w:tc>
          <w:tcPr>
            <w:tcW w:w="1984" w:type="dxa"/>
            <w:vAlign w:val="center"/>
          </w:tcPr>
          <w:p w14:paraId="449885FA" w14:textId="61051B4D" w:rsidR="00134078" w:rsidRPr="003056F6" w:rsidRDefault="00134078" w:rsidP="00074ED1">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синий </w:t>
            </w:r>
            <w:r w:rsidR="001A12B7" w:rsidRPr="003056F6">
              <w:rPr>
                <w:rFonts w:ascii="Arial" w:eastAsiaTheme="minorEastAsia" w:hAnsi="Arial" w:cs="Arial"/>
                <w:color w:val="000000" w:themeColor="text1"/>
                <w:sz w:val="24"/>
                <w:szCs w:val="24"/>
                <w:lang w:eastAsia="ru-RU"/>
              </w:rPr>
              <w:t>«</w:t>
            </w:r>
            <w:r w:rsidR="00A9205C" w:rsidRPr="003056F6">
              <w:rPr>
                <w:rFonts w:ascii="Arial" w:eastAsiaTheme="minorEastAsia" w:hAnsi="Arial" w:cs="Arial"/>
                <w:color w:val="000000" w:themeColor="text1"/>
                <w:sz w:val="24"/>
                <w:szCs w:val="24"/>
                <w:lang w:eastAsia="ru-RU"/>
              </w:rPr>
              <w:t>ц</w:t>
            </w:r>
            <w:r w:rsidR="001A12B7" w:rsidRPr="003056F6">
              <w:rPr>
                <w:rFonts w:ascii="Arial" w:eastAsiaTheme="minorEastAsia" w:hAnsi="Arial" w:cs="Arial"/>
                <w:color w:val="000000" w:themeColor="text1"/>
                <w:sz w:val="24"/>
                <w:szCs w:val="24"/>
                <w:lang w:eastAsia="ru-RU"/>
              </w:rPr>
              <w:t>»</w:t>
            </w:r>
            <w:r w:rsidR="00A9205C" w:rsidRPr="003056F6">
              <w:rPr>
                <w:rFonts w:ascii="Arial" w:eastAsiaTheme="minorEastAsia" w:hAnsi="Arial" w:cs="Arial"/>
                <w:color w:val="000000" w:themeColor="text1"/>
                <w:sz w:val="24"/>
                <w:szCs w:val="24"/>
                <w:lang w:eastAsia="ru-RU"/>
              </w:rPr>
              <w:t xml:space="preserve"> </w:t>
            </w:r>
            <w:r w:rsidRPr="003056F6">
              <w:rPr>
                <w:rFonts w:ascii="Arial" w:eastAsiaTheme="minorEastAsia" w:hAnsi="Arial" w:cs="Arial"/>
                <w:color w:val="000000" w:themeColor="text1"/>
                <w:sz w:val="24"/>
                <w:szCs w:val="24"/>
                <w:lang w:eastAsia="ru-RU"/>
              </w:rPr>
              <w:t>&lt;5&gt;</w:t>
            </w:r>
          </w:p>
        </w:tc>
        <w:tc>
          <w:tcPr>
            <w:tcW w:w="1053" w:type="dxa"/>
            <w:vMerge/>
          </w:tcPr>
          <w:p w14:paraId="2A58B1D8" w14:textId="77777777" w:rsidR="00134078" w:rsidRPr="003056F6" w:rsidRDefault="00134078" w:rsidP="00074ED1">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964" w:type="dxa"/>
            <w:vMerge/>
          </w:tcPr>
          <w:p w14:paraId="27AB8622" w14:textId="77777777" w:rsidR="00134078" w:rsidRPr="003056F6" w:rsidRDefault="00134078" w:rsidP="00074ED1">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907" w:type="dxa"/>
            <w:vMerge/>
          </w:tcPr>
          <w:p w14:paraId="7A4597F2" w14:textId="77777777" w:rsidR="00134078" w:rsidRPr="003056F6" w:rsidRDefault="00134078" w:rsidP="00074ED1">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850" w:type="dxa"/>
            <w:vMerge/>
          </w:tcPr>
          <w:p w14:paraId="5AE317B2" w14:textId="77777777" w:rsidR="00134078" w:rsidRPr="003056F6" w:rsidRDefault="00134078" w:rsidP="00074ED1">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850" w:type="dxa"/>
            <w:vMerge/>
          </w:tcPr>
          <w:p w14:paraId="5511005F" w14:textId="77777777" w:rsidR="00134078" w:rsidRPr="003056F6" w:rsidRDefault="00134078" w:rsidP="00074ED1">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330" w:type="dxa"/>
            <w:vMerge/>
          </w:tcPr>
          <w:p w14:paraId="08482E42" w14:textId="77777777" w:rsidR="00134078" w:rsidRPr="003056F6" w:rsidRDefault="00134078" w:rsidP="00074ED1">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134" w:type="dxa"/>
            <w:vMerge/>
          </w:tcPr>
          <w:p w14:paraId="5423431C"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r>
      <w:tr w:rsidR="00A9205C" w:rsidRPr="003056F6" w14:paraId="03FE5519" w14:textId="77777777" w:rsidTr="004457D4">
        <w:tblPrEx>
          <w:tblBorders>
            <w:insideH w:val="single" w:sz="4" w:space="0" w:color="auto"/>
          </w:tblBorders>
        </w:tblPrEx>
        <w:tc>
          <w:tcPr>
            <w:tcW w:w="421" w:type="dxa"/>
            <w:vAlign w:val="center"/>
          </w:tcPr>
          <w:p w14:paraId="1151EC0B" w14:textId="523EBD4B" w:rsidR="00A9205C" w:rsidRPr="003056F6" w:rsidRDefault="00F8650F" w:rsidP="00F8650F">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3</w:t>
            </w:r>
            <w:r w:rsidR="00A9205C" w:rsidRPr="003056F6">
              <w:rPr>
                <w:rFonts w:ascii="Arial" w:eastAsiaTheme="minorEastAsia" w:hAnsi="Arial" w:cs="Arial"/>
                <w:color w:val="000000" w:themeColor="text1"/>
                <w:sz w:val="24"/>
                <w:szCs w:val="24"/>
                <w:lang w:eastAsia="ru-RU"/>
              </w:rPr>
              <w:t>2</w:t>
            </w:r>
          </w:p>
        </w:tc>
        <w:tc>
          <w:tcPr>
            <w:tcW w:w="1984" w:type="dxa"/>
            <w:vAlign w:val="center"/>
          </w:tcPr>
          <w:p w14:paraId="0ED922E3" w14:textId="614A954B" w:rsidR="00A9205C" w:rsidRPr="003056F6" w:rsidRDefault="00A9205C" w:rsidP="00A9205C">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красный </w:t>
            </w:r>
            <w:r w:rsidR="001A12B7" w:rsidRPr="003056F6">
              <w:rPr>
                <w:rFonts w:ascii="Arial" w:eastAsiaTheme="minorEastAsia" w:hAnsi="Arial" w:cs="Arial"/>
                <w:color w:val="000000" w:themeColor="text1"/>
                <w:sz w:val="24"/>
                <w:szCs w:val="24"/>
                <w:lang w:eastAsia="ru-RU"/>
              </w:rPr>
              <w:t>«</w:t>
            </w:r>
            <w:r w:rsidRPr="003056F6">
              <w:rPr>
                <w:rFonts w:ascii="Arial" w:eastAsiaTheme="minorEastAsia" w:hAnsi="Arial" w:cs="Arial"/>
                <w:color w:val="000000" w:themeColor="text1"/>
                <w:sz w:val="24"/>
                <w:szCs w:val="24"/>
                <w:lang w:eastAsia="ru-RU"/>
              </w:rPr>
              <w:t>ц</w:t>
            </w:r>
            <w:r w:rsidR="001A12B7" w:rsidRPr="003056F6">
              <w:rPr>
                <w:rFonts w:ascii="Arial" w:eastAsiaTheme="minorEastAsia" w:hAnsi="Arial" w:cs="Arial"/>
                <w:color w:val="000000" w:themeColor="text1"/>
                <w:sz w:val="24"/>
                <w:szCs w:val="24"/>
                <w:lang w:eastAsia="ru-RU"/>
              </w:rPr>
              <w:t>»</w:t>
            </w:r>
            <w:r w:rsidRPr="003056F6">
              <w:rPr>
                <w:rFonts w:ascii="Arial" w:eastAsiaTheme="minorEastAsia" w:hAnsi="Arial" w:cs="Arial"/>
                <w:color w:val="000000" w:themeColor="text1"/>
                <w:sz w:val="24"/>
                <w:szCs w:val="24"/>
                <w:lang w:eastAsia="ru-RU"/>
              </w:rPr>
              <w:t xml:space="preserve"> &lt;2&gt;, &lt;5&gt;</w:t>
            </w:r>
          </w:p>
        </w:tc>
        <w:tc>
          <w:tcPr>
            <w:tcW w:w="1053" w:type="dxa"/>
            <w:vMerge w:val="restart"/>
            <w:vAlign w:val="center"/>
          </w:tcPr>
          <w:p w14:paraId="3B1C1D7B" w14:textId="68DECCFD" w:rsidR="00A9205C" w:rsidRPr="003056F6" w:rsidRDefault="001A12B7" w:rsidP="00A9205C">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A9205C" w:rsidRPr="003056F6">
              <w:rPr>
                <w:rFonts w:ascii="Arial" w:eastAsiaTheme="minorEastAsia" w:hAnsi="Arial" w:cs="Arial"/>
                <w:color w:val="000000" w:themeColor="text1"/>
                <w:sz w:val="24"/>
                <w:szCs w:val="24"/>
                <w:lang w:eastAsia="ru-RU"/>
              </w:rPr>
              <w:t>НЕТ-П</w:t>
            </w:r>
            <w:r w:rsidRPr="003056F6">
              <w:rPr>
                <w:rFonts w:ascii="Arial" w:eastAsiaTheme="minorEastAsia" w:hAnsi="Arial" w:cs="Arial"/>
                <w:color w:val="000000" w:themeColor="text1"/>
                <w:sz w:val="24"/>
                <w:szCs w:val="24"/>
                <w:lang w:eastAsia="ru-RU"/>
              </w:rPr>
              <w:t>»</w:t>
            </w:r>
          </w:p>
        </w:tc>
        <w:tc>
          <w:tcPr>
            <w:tcW w:w="964" w:type="dxa"/>
            <w:vMerge w:val="restart"/>
            <w:vAlign w:val="center"/>
          </w:tcPr>
          <w:p w14:paraId="40A3C84F" w14:textId="380803AE" w:rsidR="00A9205C" w:rsidRPr="003056F6" w:rsidRDefault="001A12B7" w:rsidP="00A9205C">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A9205C" w:rsidRPr="003056F6">
              <w:rPr>
                <w:rFonts w:ascii="Arial" w:eastAsiaTheme="minorEastAsia" w:hAnsi="Arial" w:cs="Arial"/>
                <w:color w:val="000000" w:themeColor="text1"/>
                <w:sz w:val="24"/>
                <w:szCs w:val="24"/>
                <w:lang w:eastAsia="ru-RU"/>
              </w:rPr>
              <w:t>НЕТ-П</w:t>
            </w:r>
            <w:r w:rsidRPr="003056F6">
              <w:rPr>
                <w:rFonts w:ascii="Arial" w:eastAsiaTheme="minorEastAsia" w:hAnsi="Arial" w:cs="Arial"/>
                <w:color w:val="000000" w:themeColor="text1"/>
                <w:sz w:val="24"/>
                <w:szCs w:val="24"/>
                <w:lang w:eastAsia="ru-RU"/>
              </w:rPr>
              <w:t>»</w:t>
            </w:r>
          </w:p>
        </w:tc>
        <w:tc>
          <w:tcPr>
            <w:tcW w:w="907" w:type="dxa"/>
            <w:vMerge/>
          </w:tcPr>
          <w:p w14:paraId="66484342" w14:textId="77777777" w:rsidR="00A9205C" w:rsidRPr="003056F6" w:rsidRDefault="00A9205C" w:rsidP="00A9205C">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850" w:type="dxa"/>
            <w:vMerge w:val="restart"/>
            <w:vAlign w:val="center"/>
          </w:tcPr>
          <w:p w14:paraId="7D491C88" w14:textId="3891DA9F" w:rsidR="00A9205C" w:rsidRPr="003056F6" w:rsidRDefault="001A12B7" w:rsidP="00A9205C">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A9205C" w:rsidRPr="003056F6">
              <w:rPr>
                <w:rFonts w:ascii="Arial" w:eastAsiaTheme="minorEastAsia" w:hAnsi="Arial" w:cs="Arial"/>
                <w:color w:val="000000" w:themeColor="text1"/>
                <w:sz w:val="24"/>
                <w:szCs w:val="24"/>
                <w:lang w:eastAsia="ru-RU"/>
              </w:rPr>
              <w:t>НЕТ-П</w:t>
            </w:r>
            <w:r w:rsidRPr="003056F6">
              <w:rPr>
                <w:rFonts w:ascii="Arial" w:eastAsiaTheme="minorEastAsia" w:hAnsi="Arial" w:cs="Arial"/>
                <w:color w:val="000000" w:themeColor="text1"/>
                <w:sz w:val="24"/>
                <w:szCs w:val="24"/>
                <w:lang w:eastAsia="ru-RU"/>
              </w:rPr>
              <w:t>»</w:t>
            </w:r>
          </w:p>
        </w:tc>
        <w:tc>
          <w:tcPr>
            <w:tcW w:w="850" w:type="dxa"/>
            <w:vMerge w:val="restart"/>
            <w:vAlign w:val="center"/>
          </w:tcPr>
          <w:p w14:paraId="78D87A46" w14:textId="30DC86B2" w:rsidR="00A9205C" w:rsidRPr="003056F6" w:rsidRDefault="001A12B7" w:rsidP="00A9205C">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A9205C" w:rsidRPr="003056F6">
              <w:rPr>
                <w:rFonts w:ascii="Arial" w:eastAsiaTheme="minorEastAsia" w:hAnsi="Arial" w:cs="Arial"/>
                <w:color w:val="000000" w:themeColor="text1"/>
                <w:sz w:val="24"/>
                <w:szCs w:val="24"/>
                <w:lang w:eastAsia="ru-RU"/>
              </w:rPr>
              <w:t>НЕТ-П</w:t>
            </w:r>
            <w:r w:rsidRPr="003056F6">
              <w:rPr>
                <w:rFonts w:ascii="Arial" w:eastAsiaTheme="minorEastAsia" w:hAnsi="Arial" w:cs="Arial"/>
                <w:color w:val="000000" w:themeColor="text1"/>
                <w:sz w:val="24"/>
                <w:szCs w:val="24"/>
                <w:lang w:eastAsia="ru-RU"/>
              </w:rPr>
              <w:t>»</w:t>
            </w:r>
          </w:p>
        </w:tc>
        <w:tc>
          <w:tcPr>
            <w:tcW w:w="1330" w:type="dxa"/>
            <w:vMerge w:val="restart"/>
            <w:vAlign w:val="center"/>
          </w:tcPr>
          <w:p w14:paraId="23D7CCC9" w14:textId="07FA227E" w:rsidR="00A9205C" w:rsidRPr="003056F6" w:rsidRDefault="001A12B7" w:rsidP="00A9205C">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A9205C" w:rsidRPr="003056F6">
              <w:rPr>
                <w:rFonts w:ascii="Arial" w:eastAsiaTheme="minorEastAsia" w:hAnsi="Arial" w:cs="Arial"/>
                <w:color w:val="000000" w:themeColor="text1"/>
                <w:sz w:val="24"/>
                <w:szCs w:val="24"/>
                <w:lang w:eastAsia="ru-RU"/>
              </w:rPr>
              <w:t>НЕТ-П</w:t>
            </w:r>
            <w:r w:rsidRPr="003056F6">
              <w:rPr>
                <w:rFonts w:ascii="Arial" w:eastAsiaTheme="minorEastAsia" w:hAnsi="Arial" w:cs="Arial"/>
                <w:color w:val="000000" w:themeColor="text1"/>
                <w:sz w:val="24"/>
                <w:szCs w:val="24"/>
                <w:lang w:eastAsia="ru-RU"/>
              </w:rPr>
              <w:t>»</w:t>
            </w:r>
          </w:p>
        </w:tc>
        <w:tc>
          <w:tcPr>
            <w:tcW w:w="1134" w:type="dxa"/>
            <w:vMerge/>
          </w:tcPr>
          <w:p w14:paraId="28D81084" w14:textId="77777777" w:rsidR="00A9205C" w:rsidRPr="003056F6" w:rsidRDefault="00A9205C" w:rsidP="00A9205C">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r>
      <w:tr w:rsidR="00134078" w:rsidRPr="003056F6" w14:paraId="17A6A652" w14:textId="77777777" w:rsidTr="004457D4">
        <w:tblPrEx>
          <w:tblBorders>
            <w:insideH w:val="single" w:sz="4" w:space="0" w:color="auto"/>
          </w:tblBorders>
        </w:tblPrEx>
        <w:tc>
          <w:tcPr>
            <w:tcW w:w="421" w:type="dxa"/>
            <w:vAlign w:val="center"/>
          </w:tcPr>
          <w:p w14:paraId="4F135BF3" w14:textId="6D87635A" w:rsidR="00134078" w:rsidRPr="003056F6" w:rsidRDefault="00F8650F" w:rsidP="00F8650F">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3</w:t>
            </w:r>
            <w:r w:rsidR="00134078" w:rsidRPr="003056F6">
              <w:rPr>
                <w:rFonts w:ascii="Arial" w:eastAsiaTheme="minorEastAsia" w:hAnsi="Arial" w:cs="Arial"/>
                <w:color w:val="000000" w:themeColor="text1"/>
                <w:sz w:val="24"/>
                <w:szCs w:val="24"/>
                <w:lang w:eastAsia="ru-RU"/>
              </w:rPr>
              <w:t>3</w:t>
            </w:r>
          </w:p>
        </w:tc>
        <w:tc>
          <w:tcPr>
            <w:tcW w:w="1984" w:type="dxa"/>
            <w:vAlign w:val="center"/>
          </w:tcPr>
          <w:p w14:paraId="34BB5823" w14:textId="743D7747" w:rsidR="00134078" w:rsidRPr="003056F6" w:rsidRDefault="00134078" w:rsidP="00074ED1">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желтый </w:t>
            </w:r>
            <w:r w:rsidR="001A12B7" w:rsidRPr="003056F6">
              <w:rPr>
                <w:rFonts w:ascii="Arial" w:eastAsiaTheme="minorEastAsia" w:hAnsi="Arial" w:cs="Arial"/>
                <w:color w:val="000000" w:themeColor="text1"/>
                <w:sz w:val="24"/>
                <w:szCs w:val="24"/>
                <w:lang w:eastAsia="ru-RU"/>
              </w:rPr>
              <w:t>«</w:t>
            </w:r>
            <w:r w:rsidR="00A9205C" w:rsidRPr="003056F6">
              <w:rPr>
                <w:rFonts w:ascii="Arial" w:eastAsiaTheme="minorEastAsia" w:hAnsi="Arial" w:cs="Arial"/>
                <w:color w:val="000000" w:themeColor="text1"/>
                <w:sz w:val="24"/>
                <w:szCs w:val="24"/>
                <w:lang w:eastAsia="ru-RU"/>
              </w:rPr>
              <w:t>ц</w:t>
            </w:r>
            <w:r w:rsidR="001A12B7" w:rsidRPr="003056F6">
              <w:rPr>
                <w:rFonts w:ascii="Arial" w:eastAsiaTheme="minorEastAsia" w:hAnsi="Arial" w:cs="Arial"/>
                <w:color w:val="000000" w:themeColor="text1"/>
                <w:sz w:val="24"/>
                <w:szCs w:val="24"/>
                <w:lang w:eastAsia="ru-RU"/>
              </w:rPr>
              <w:t>»</w:t>
            </w:r>
            <w:r w:rsidR="00A9205C" w:rsidRPr="003056F6">
              <w:rPr>
                <w:rFonts w:ascii="Arial" w:eastAsiaTheme="minorEastAsia" w:hAnsi="Arial" w:cs="Arial"/>
                <w:color w:val="000000" w:themeColor="text1"/>
                <w:sz w:val="24"/>
                <w:szCs w:val="24"/>
                <w:lang w:eastAsia="ru-RU"/>
              </w:rPr>
              <w:t xml:space="preserve"> </w:t>
            </w:r>
            <w:r w:rsidRPr="003056F6">
              <w:rPr>
                <w:rFonts w:ascii="Arial" w:eastAsiaTheme="minorEastAsia" w:hAnsi="Arial" w:cs="Arial"/>
                <w:color w:val="000000" w:themeColor="text1"/>
                <w:sz w:val="24"/>
                <w:szCs w:val="24"/>
                <w:lang w:eastAsia="ru-RU"/>
              </w:rPr>
              <w:t>&lt;2&gt;, &lt;5&gt;</w:t>
            </w:r>
          </w:p>
        </w:tc>
        <w:tc>
          <w:tcPr>
            <w:tcW w:w="1053" w:type="dxa"/>
            <w:vMerge/>
          </w:tcPr>
          <w:p w14:paraId="12310EE9" w14:textId="77777777" w:rsidR="00134078" w:rsidRPr="003056F6" w:rsidRDefault="00134078" w:rsidP="00074ED1">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964" w:type="dxa"/>
            <w:vMerge/>
          </w:tcPr>
          <w:p w14:paraId="7F15AC19" w14:textId="77777777" w:rsidR="00134078" w:rsidRPr="003056F6" w:rsidRDefault="00134078" w:rsidP="00074ED1">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907" w:type="dxa"/>
            <w:vMerge/>
          </w:tcPr>
          <w:p w14:paraId="7D7848C5" w14:textId="77777777" w:rsidR="00134078" w:rsidRPr="003056F6" w:rsidRDefault="00134078" w:rsidP="00074ED1">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850" w:type="dxa"/>
            <w:vMerge/>
          </w:tcPr>
          <w:p w14:paraId="0A8C99FE" w14:textId="77777777" w:rsidR="00134078" w:rsidRPr="003056F6" w:rsidRDefault="00134078" w:rsidP="00074ED1">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850" w:type="dxa"/>
            <w:vMerge/>
          </w:tcPr>
          <w:p w14:paraId="4EFC5274" w14:textId="77777777" w:rsidR="00134078" w:rsidRPr="003056F6" w:rsidRDefault="00134078" w:rsidP="00074ED1">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330" w:type="dxa"/>
            <w:vMerge/>
          </w:tcPr>
          <w:p w14:paraId="40F41A49" w14:textId="77777777" w:rsidR="00134078" w:rsidRPr="003056F6" w:rsidRDefault="00134078" w:rsidP="00074ED1">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134" w:type="dxa"/>
            <w:vMerge/>
          </w:tcPr>
          <w:p w14:paraId="6FA13CCE"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r>
      <w:tr w:rsidR="00134078" w:rsidRPr="003056F6" w14:paraId="570FAC28" w14:textId="77777777" w:rsidTr="004457D4">
        <w:tblPrEx>
          <w:tblBorders>
            <w:insideH w:val="single" w:sz="4" w:space="0" w:color="auto"/>
          </w:tblBorders>
        </w:tblPrEx>
        <w:tc>
          <w:tcPr>
            <w:tcW w:w="421" w:type="dxa"/>
            <w:vAlign w:val="center"/>
          </w:tcPr>
          <w:p w14:paraId="6F475873" w14:textId="30F6632F" w:rsidR="00134078" w:rsidRPr="003056F6" w:rsidRDefault="00F8650F" w:rsidP="00F8650F">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3</w:t>
            </w:r>
            <w:r w:rsidR="00134078" w:rsidRPr="003056F6">
              <w:rPr>
                <w:rFonts w:ascii="Arial" w:eastAsiaTheme="minorEastAsia" w:hAnsi="Arial" w:cs="Arial"/>
                <w:color w:val="000000" w:themeColor="text1"/>
                <w:sz w:val="24"/>
                <w:szCs w:val="24"/>
                <w:lang w:eastAsia="ru-RU"/>
              </w:rPr>
              <w:t>4</w:t>
            </w:r>
          </w:p>
        </w:tc>
        <w:tc>
          <w:tcPr>
            <w:tcW w:w="1984" w:type="dxa"/>
            <w:vAlign w:val="center"/>
          </w:tcPr>
          <w:p w14:paraId="1F192A9E" w14:textId="64A2F463" w:rsidR="00134078" w:rsidRPr="003056F6" w:rsidRDefault="00134078" w:rsidP="00074ED1">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голубой </w:t>
            </w:r>
            <w:r w:rsidR="001A12B7" w:rsidRPr="003056F6">
              <w:rPr>
                <w:rFonts w:ascii="Arial" w:eastAsiaTheme="minorEastAsia" w:hAnsi="Arial" w:cs="Arial"/>
                <w:color w:val="000000" w:themeColor="text1"/>
                <w:sz w:val="24"/>
                <w:szCs w:val="24"/>
                <w:lang w:eastAsia="ru-RU"/>
              </w:rPr>
              <w:t>«</w:t>
            </w:r>
            <w:r w:rsidR="00A9205C" w:rsidRPr="003056F6">
              <w:rPr>
                <w:rFonts w:ascii="Arial" w:eastAsiaTheme="minorEastAsia" w:hAnsi="Arial" w:cs="Arial"/>
                <w:color w:val="000000" w:themeColor="text1"/>
                <w:sz w:val="24"/>
                <w:szCs w:val="24"/>
                <w:lang w:eastAsia="ru-RU"/>
              </w:rPr>
              <w:t>ц</w:t>
            </w:r>
            <w:r w:rsidR="001A12B7" w:rsidRPr="003056F6">
              <w:rPr>
                <w:rFonts w:ascii="Arial" w:eastAsiaTheme="minorEastAsia" w:hAnsi="Arial" w:cs="Arial"/>
                <w:color w:val="000000" w:themeColor="text1"/>
                <w:sz w:val="24"/>
                <w:szCs w:val="24"/>
                <w:lang w:eastAsia="ru-RU"/>
              </w:rPr>
              <w:t>»</w:t>
            </w:r>
            <w:r w:rsidR="00A9205C" w:rsidRPr="003056F6">
              <w:rPr>
                <w:rFonts w:ascii="Arial" w:eastAsiaTheme="minorEastAsia" w:hAnsi="Arial" w:cs="Arial"/>
                <w:color w:val="000000" w:themeColor="text1"/>
                <w:sz w:val="24"/>
                <w:szCs w:val="24"/>
                <w:lang w:eastAsia="ru-RU"/>
              </w:rPr>
              <w:t xml:space="preserve"> </w:t>
            </w:r>
            <w:r w:rsidRPr="003056F6">
              <w:rPr>
                <w:rFonts w:ascii="Arial" w:eastAsiaTheme="minorEastAsia" w:hAnsi="Arial" w:cs="Arial"/>
                <w:color w:val="000000" w:themeColor="text1"/>
                <w:sz w:val="24"/>
                <w:szCs w:val="24"/>
                <w:lang w:eastAsia="ru-RU"/>
              </w:rPr>
              <w:t>&lt;2&gt;, &lt;5&gt;</w:t>
            </w:r>
          </w:p>
        </w:tc>
        <w:tc>
          <w:tcPr>
            <w:tcW w:w="1053" w:type="dxa"/>
            <w:vMerge/>
          </w:tcPr>
          <w:p w14:paraId="2384A62C" w14:textId="77777777" w:rsidR="00134078" w:rsidRPr="003056F6" w:rsidRDefault="00134078" w:rsidP="00074ED1">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964" w:type="dxa"/>
            <w:vMerge/>
          </w:tcPr>
          <w:p w14:paraId="32E7B75C" w14:textId="77777777" w:rsidR="00134078" w:rsidRPr="003056F6" w:rsidRDefault="00134078" w:rsidP="00074ED1">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907" w:type="dxa"/>
            <w:vMerge/>
          </w:tcPr>
          <w:p w14:paraId="7E7201EF" w14:textId="77777777" w:rsidR="00134078" w:rsidRPr="003056F6" w:rsidRDefault="00134078" w:rsidP="00074ED1">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850" w:type="dxa"/>
            <w:vMerge/>
          </w:tcPr>
          <w:p w14:paraId="76C132E5" w14:textId="77777777" w:rsidR="00134078" w:rsidRPr="003056F6" w:rsidRDefault="00134078" w:rsidP="00074ED1">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850" w:type="dxa"/>
            <w:vMerge/>
          </w:tcPr>
          <w:p w14:paraId="6CCA6BCE" w14:textId="77777777" w:rsidR="00134078" w:rsidRPr="003056F6" w:rsidRDefault="00134078" w:rsidP="00074ED1">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330" w:type="dxa"/>
            <w:vMerge/>
          </w:tcPr>
          <w:p w14:paraId="2C96BE57" w14:textId="77777777" w:rsidR="00134078" w:rsidRPr="003056F6" w:rsidRDefault="00134078" w:rsidP="00074ED1">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134" w:type="dxa"/>
            <w:vMerge/>
          </w:tcPr>
          <w:p w14:paraId="2E10D6DD"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r>
      <w:tr w:rsidR="00134078" w:rsidRPr="003056F6" w14:paraId="73EA5C6B" w14:textId="77777777" w:rsidTr="004457D4">
        <w:tblPrEx>
          <w:tblBorders>
            <w:insideH w:val="single" w:sz="4" w:space="0" w:color="auto"/>
          </w:tblBorders>
        </w:tblPrEx>
        <w:tc>
          <w:tcPr>
            <w:tcW w:w="421" w:type="dxa"/>
            <w:vAlign w:val="center"/>
          </w:tcPr>
          <w:p w14:paraId="0F4C6C80" w14:textId="19F7BB41" w:rsidR="00134078" w:rsidRPr="003056F6" w:rsidRDefault="00F8650F" w:rsidP="00F8650F">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3</w:t>
            </w:r>
            <w:r w:rsidR="00134078" w:rsidRPr="003056F6">
              <w:rPr>
                <w:rFonts w:ascii="Arial" w:eastAsiaTheme="minorEastAsia" w:hAnsi="Arial" w:cs="Arial"/>
                <w:color w:val="000000" w:themeColor="text1"/>
                <w:sz w:val="24"/>
                <w:szCs w:val="24"/>
                <w:lang w:eastAsia="ru-RU"/>
              </w:rPr>
              <w:t>5</w:t>
            </w:r>
          </w:p>
        </w:tc>
        <w:tc>
          <w:tcPr>
            <w:tcW w:w="1984" w:type="dxa"/>
            <w:vAlign w:val="center"/>
          </w:tcPr>
          <w:p w14:paraId="01EB288B" w14:textId="5BEEE711" w:rsidR="00134078" w:rsidRPr="003056F6" w:rsidRDefault="00134078" w:rsidP="00074ED1">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розовый </w:t>
            </w:r>
            <w:r w:rsidR="001A12B7" w:rsidRPr="003056F6">
              <w:rPr>
                <w:rFonts w:ascii="Arial" w:eastAsiaTheme="minorEastAsia" w:hAnsi="Arial" w:cs="Arial"/>
                <w:color w:val="000000" w:themeColor="text1"/>
                <w:sz w:val="24"/>
                <w:szCs w:val="24"/>
                <w:lang w:eastAsia="ru-RU"/>
              </w:rPr>
              <w:t>«</w:t>
            </w:r>
            <w:r w:rsidR="00A9205C" w:rsidRPr="003056F6">
              <w:rPr>
                <w:rFonts w:ascii="Arial" w:eastAsiaTheme="minorEastAsia" w:hAnsi="Arial" w:cs="Arial"/>
                <w:color w:val="000000" w:themeColor="text1"/>
                <w:sz w:val="24"/>
                <w:szCs w:val="24"/>
                <w:lang w:eastAsia="ru-RU"/>
              </w:rPr>
              <w:t>ц</w:t>
            </w:r>
            <w:r w:rsidR="001A12B7" w:rsidRPr="003056F6">
              <w:rPr>
                <w:rFonts w:ascii="Arial" w:eastAsiaTheme="minorEastAsia" w:hAnsi="Arial" w:cs="Arial"/>
                <w:color w:val="000000" w:themeColor="text1"/>
                <w:sz w:val="24"/>
                <w:szCs w:val="24"/>
                <w:lang w:eastAsia="ru-RU"/>
              </w:rPr>
              <w:t>»</w:t>
            </w:r>
            <w:r w:rsidR="00A9205C" w:rsidRPr="003056F6">
              <w:rPr>
                <w:rFonts w:ascii="Arial" w:eastAsiaTheme="minorEastAsia" w:hAnsi="Arial" w:cs="Arial"/>
                <w:color w:val="000000" w:themeColor="text1"/>
                <w:sz w:val="24"/>
                <w:szCs w:val="24"/>
                <w:lang w:eastAsia="ru-RU"/>
              </w:rPr>
              <w:t xml:space="preserve"> </w:t>
            </w:r>
            <w:r w:rsidRPr="003056F6">
              <w:rPr>
                <w:rFonts w:ascii="Arial" w:eastAsiaTheme="minorEastAsia" w:hAnsi="Arial" w:cs="Arial"/>
                <w:color w:val="000000" w:themeColor="text1"/>
                <w:sz w:val="24"/>
                <w:szCs w:val="24"/>
                <w:lang w:eastAsia="ru-RU"/>
              </w:rPr>
              <w:t>&lt;2&gt;, &lt;5&gt;</w:t>
            </w:r>
          </w:p>
        </w:tc>
        <w:tc>
          <w:tcPr>
            <w:tcW w:w="1053" w:type="dxa"/>
            <w:vMerge/>
          </w:tcPr>
          <w:p w14:paraId="357F1F42" w14:textId="77777777" w:rsidR="00134078" w:rsidRPr="003056F6" w:rsidRDefault="00134078" w:rsidP="00074ED1">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964" w:type="dxa"/>
            <w:vMerge/>
          </w:tcPr>
          <w:p w14:paraId="68DEFABF" w14:textId="77777777" w:rsidR="00134078" w:rsidRPr="003056F6" w:rsidRDefault="00134078" w:rsidP="00074ED1">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907" w:type="dxa"/>
            <w:vMerge/>
          </w:tcPr>
          <w:p w14:paraId="4D466513" w14:textId="77777777" w:rsidR="00134078" w:rsidRPr="003056F6" w:rsidRDefault="00134078" w:rsidP="00074ED1">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850" w:type="dxa"/>
            <w:vMerge/>
          </w:tcPr>
          <w:p w14:paraId="20A07521" w14:textId="77777777" w:rsidR="00134078" w:rsidRPr="003056F6" w:rsidRDefault="00134078" w:rsidP="00074ED1">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850" w:type="dxa"/>
            <w:vMerge/>
          </w:tcPr>
          <w:p w14:paraId="46BA23B1" w14:textId="77777777" w:rsidR="00134078" w:rsidRPr="003056F6" w:rsidRDefault="00134078" w:rsidP="00074ED1">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330" w:type="dxa"/>
            <w:vMerge/>
          </w:tcPr>
          <w:p w14:paraId="6DF819AF" w14:textId="77777777" w:rsidR="00134078" w:rsidRPr="003056F6" w:rsidRDefault="00134078" w:rsidP="00074ED1">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134" w:type="dxa"/>
            <w:vMerge/>
          </w:tcPr>
          <w:p w14:paraId="61FE4D5A"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r>
      <w:tr w:rsidR="00134078" w:rsidRPr="003056F6" w14:paraId="0B4A2578" w14:textId="77777777" w:rsidTr="004457D4">
        <w:tblPrEx>
          <w:tblBorders>
            <w:insideH w:val="single" w:sz="4" w:space="0" w:color="auto"/>
          </w:tblBorders>
        </w:tblPrEx>
        <w:tc>
          <w:tcPr>
            <w:tcW w:w="421" w:type="dxa"/>
            <w:vAlign w:val="center"/>
          </w:tcPr>
          <w:p w14:paraId="00E87634" w14:textId="1432282B" w:rsidR="00134078" w:rsidRPr="003056F6" w:rsidRDefault="00F8650F" w:rsidP="00F8650F">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3</w:t>
            </w:r>
            <w:r w:rsidR="00134078" w:rsidRPr="003056F6">
              <w:rPr>
                <w:rFonts w:ascii="Arial" w:eastAsiaTheme="minorEastAsia" w:hAnsi="Arial" w:cs="Arial"/>
                <w:color w:val="000000" w:themeColor="text1"/>
                <w:sz w:val="24"/>
                <w:szCs w:val="24"/>
                <w:lang w:eastAsia="ru-RU"/>
              </w:rPr>
              <w:t>6</w:t>
            </w:r>
          </w:p>
        </w:tc>
        <w:tc>
          <w:tcPr>
            <w:tcW w:w="1984" w:type="dxa"/>
            <w:vAlign w:val="center"/>
          </w:tcPr>
          <w:p w14:paraId="710B49C8" w14:textId="297B1F2B" w:rsidR="00134078" w:rsidRPr="003056F6" w:rsidRDefault="00134078" w:rsidP="00074ED1">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зеленый </w:t>
            </w:r>
            <w:r w:rsidR="001A12B7" w:rsidRPr="003056F6">
              <w:rPr>
                <w:rFonts w:ascii="Arial" w:eastAsiaTheme="minorEastAsia" w:hAnsi="Arial" w:cs="Arial"/>
                <w:color w:val="000000" w:themeColor="text1"/>
                <w:sz w:val="24"/>
                <w:szCs w:val="24"/>
                <w:lang w:eastAsia="ru-RU"/>
              </w:rPr>
              <w:t>«</w:t>
            </w:r>
            <w:r w:rsidRPr="003056F6">
              <w:rPr>
                <w:rFonts w:ascii="Arial" w:eastAsiaTheme="minorEastAsia" w:hAnsi="Arial" w:cs="Arial"/>
                <w:color w:val="000000" w:themeColor="text1"/>
                <w:sz w:val="24"/>
                <w:szCs w:val="24"/>
                <w:lang w:eastAsia="ru-RU"/>
              </w:rPr>
              <w:t>ц/</w:t>
            </w:r>
            <w:proofErr w:type="spellStart"/>
            <w:r w:rsidRPr="003056F6">
              <w:rPr>
                <w:rFonts w:ascii="Arial" w:eastAsiaTheme="minorEastAsia" w:hAnsi="Arial" w:cs="Arial"/>
                <w:color w:val="000000" w:themeColor="text1"/>
                <w:sz w:val="24"/>
                <w:szCs w:val="24"/>
                <w:lang w:eastAsia="ru-RU"/>
              </w:rPr>
              <w:t>цс</w:t>
            </w:r>
            <w:proofErr w:type="spellEnd"/>
            <w:r w:rsidR="001A12B7" w:rsidRPr="003056F6">
              <w:rPr>
                <w:rFonts w:ascii="Arial" w:eastAsiaTheme="minorEastAsia" w:hAnsi="Arial" w:cs="Arial"/>
                <w:color w:val="000000" w:themeColor="text1"/>
                <w:sz w:val="24"/>
                <w:szCs w:val="24"/>
                <w:lang w:eastAsia="ru-RU"/>
              </w:rPr>
              <w:t>»</w:t>
            </w:r>
            <w:r w:rsidRPr="003056F6">
              <w:rPr>
                <w:rFonts w:ascii="Arial" w:eastAsiaTheme="minorEastAsia" w:hAnsi="Arial" w:cs="Arial"/>
                <w:color w:val="000000" w:themeColor="text1"/>
                <w:sz w:val="24"/>
                <w:szCs w:val="24"/>
                <w:lang w:eastAsia="ru-RU"/>
              </w:rPr>
              <w:t xml:space="preserve"> &lt;2&gt;, &lt;4&gt;, &lt;5&gt;</w:t>
            </w:r>
          </w:p>
        </w:tc>
        <w:tc>
          <w:tcPr>
            <w:tcW w:w="1053" w:type="dxa"/>
            <w:vMerge/>
          </w:tcPr>
          <w:p w14:paraId="591A73E5" w14:textId="77777777" w:rsidR="00134078" w:rsidRPr="003056F6" w:rsidRDefault="00134078" w:rsidP="00074ED1">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964" w:type="dxa"/>
            <w:vMerge/>
          </w:tcPr>
          <w:p w14:paraId="66DCEF55" w14:textId="77777777" w:rsidR="00134078" w:rsidRPr="003056F6" w:rsidRDefault="00134078" w:rsidP="00074ED1">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907" w:type="dxa"/>
            <w:vAlign w:val="center"/>
          </w:tcPr>
          <w:p w14:paraId="44D6733C" w14:textId="3A8110C5" w:rsidR="00134078" w:rsidRPr="003056F6" w:rsidRDefault="001A12B7" w:rsidP="00074ED1">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w:t>
            </w:r>
            <w:r w:rsidRPr="003056F6">
              <w:rPr>
                <w:rFonts w:ascii="Arial" w:eastAsiaTheme="minorEastAsia" w:hAnsi="Arial" w:cs="Arial"/>
                <w:color w:val="000000" w:themeColor="text1"/>
                <w:sz w:val="24"/>
                <w:szCs w:val="24"/>
                <w:lang w:eastAsia="ru-RU"/>
              </w:rPr>
              <w:t>»</w:t>
            </w:r>
          </w:p>
        </w:tc>
        <w:tc>
          <w:tcPr>
            <w:tcW w:w="850" w:type="dxa"/>
            <w:vMerge/>
          </w:tcPr>
          <w:p w14:paraId="720F9917" w14:textId="77777777" w:rsidR="00134078" w:rsidRPr="003056F6" w:rsidRDefault="00134078" w:rsidP="00074ED1">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850" w:type="dxa"/>
            <w:vMerge/>
          </w:tcPr>
          <w:p w14:paraId="5B70EE75" w14:textId="77777777" w:rsidR="00134078" w:rsidRPr="003056F6" w:rsidRDefault="00134078" w:rsidP="00074ED1">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330" w:type="dxa"/>
            <w:vMerge/>
          </w:tcPr>
          <w:p w14:paraId="1678D5F3" w14:textId="77777777" w:rsidR="00134078" w:rsidRPr="003056F6" w:rsidRDefault="00134078" w:rsidP="00074ED1">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134" w:type="dxa"/>
            <w:vMerge/>
          </w:tcPr>
          <w:p w14:paraId="34B47DC8"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r>
      <w:tr w:rsidR="00A9205C" w:rsidRPr="003056F6" w14:paraId="0BFF0720" w14:textId="77777777" w:rsidTr="004457D4">
        <w:tblPrEx>
          <w:tblBorders>
            <w:insideH w:val="single" w:sz="4" w:space="0" w:color="auto"/>
          </w:tblBorders>
        </w:tblPrEx>
        <w:tc>
          <w:tcPr>
            <w:tcW w:w="421" w:type="dxa"/>
            <w:vAlign w:val="center"/>
          </w:tcPr>
          <w:p w14:paraId="368C2ED5" w14:textId="05DF0D91" w:rsidR="00A9205C" w:rsidRPr="003056F6" w:rsidRDefault="00F8650F" w:rsidP="00F8650F">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3</w:t>
            </w:r>
            <w:r w:rsidR="00A9205C" w:rsidRPr="003056F6">
              <w:rPr>
                <w:rFonts w:ascii="Arial" w:eastAsiaTheme="minorEastAsia" w:hAnsi="Arial" w:cs="Arial"/>
                <w:color w:val="000000" w:themeColor="text1"/>
                <w:sz w:val="24"/>
                <w:szCs w:val="24"/>
                <w:lang w:eastAsia="ru-RU"/>
              </w:rPr>
              <w:t>7</w:t>
            </w:r>
          </w:p>
        </w:tc>
        <w:tc>
          <w:tcPr>
            <w:tcW w:w="1984" w:type="dxa"/>
            <w:vAlign w:val="center"/>
          </w:tcPr>
          <w:p w14:paraId="3AED6ABC" w14:textId="09A99E34" w:rsidR="00A9205C" w:rsidRPr="003056F6" w:rsidRDefault="00A9205C" w:rsidP="00A9205C">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черный </w:t>
            </w:r>
            <w:r w:rsidR="001A12B7" w:rsidRPr="003056F6">
              <w:rPr>
                <w:rFonts w:ascii="Arial" w:eastAsiaTheme="minorEastAsia" w:hAnsi="Arial" w:cs="Arial"/>
                <w:color w:val="000000" w:themeColor="text1"/>
                <w:sz w:val="24"/>
                <w:szCs w:val="24"/>
                <w:lang w:eastAsia="ru-RU"/>
              </w:rPr>
              <w:t>«</w:t>
            </w:r>
            <w:r w:rsidR="009538A7" w:rsidRPr="003056F6">
              <w:rPr>
                <w:rFonts w:ascii="Arial" w:eastAsiaTheme="minorEastAsia" w:hAnsi="Arial" w:cs="Arial"/>
                <w:color w:val="000000" w:themeColor="text1"/>
                <w:sz w:val="24"/>
                <w:szCs w:val="24"/>
                <w:lang w:eastAsia="ru-RU"/>
              </w:rPr>
              <w:t>ц/</w:t>
            </w:r>
            <w:proofErr w:type="spellStart"/>
            <w:r w:rsidR="009538A7" w:rsidRPr="003056F6">
              <w:rPr>
                <w:rFonts w:ascii="Arial" w:eastAsiaTheme="minorEastAsia" w:hAnsi="Arial" w:cs="Arial"/>
                <w:color w:val="000000" w:themeColor="text1"/>
                <w:sz w:val="24"/>
                <w:szCs w:val="24"/>
                <w:lang w:eastAsia="ru-RU"/>
              </w:rPr>
              <w:t>цс</w:t>
            </w:r>
            <w:proofErr w:type="spellEnd"/>
            <w:r w:rsidR="001A12B7" w:rsidRPr="003056F6">
              <w:rPr>
                <w:rFonts w:ascii="Arial" w:eastAsiaTheme="minorEastAsia" w:hAnsi="Arial" w:cs="Arial"/>
                <w:color w:val="000000" w:themeColor="text1"/>
                <w:sz w:val="24"/>
                <w:szCs w:val="24"/>
                <w:lang w:eastAsia="ru-RU"/>
              </w:rPr>
              <w:t>»</w:t>
            </w:r>
            <w:r w:rsidR="009538A7" w:rsidRPr="003056F6">
              <w:rPr>
                <w:rFonts w:ascii="Arial" w:eastAsiaTheme="minorEastAsia" w:hAnsi="Arial" w:cs="Arial"/>
                <w:color w:val="000000" w:themeColor="text1"/>
                <w:sz w:val="24"/>
                <w:szCs w:val="24"/>
                <w:lang w:eastAsia="ru-RU"/>
              </w:rPr>
              <w:t xml:space="preserve"> </w:t>
            </w:r>
            <w:r w:rsidRPr="003056F6">
              <w:rPr>
                <w:rFonts w:ascii="Arial" w:eastAsiaTheme="minorEastAsia" w:hAnsi="Arial" w:cs="Arial"/>
                <w:color w:val="000000" w:themeColor="text1"/>
                <w:sz w:val="24"/>
                <w:szCs w:val="24"/>
                <w:lang w:eastAsia="ru-RU"/>
              </w:rPr>
              <w:t>&lt;5&gt;</w:t>
            </w:r>
          </w:p>
        </w:tc>
        <w:tc>
          <w:tcPr>
            <w:tcW w:w="1053" w:type="dxa"/>
            <w:vMerge w:val="restart"/>
            <w:vAlign w:val="center"/>
          </w:tcPr>
          <w:p w14:paraId="41248178" w14:textId="62F0EA5B" w:rsidR="00A9205C" w:rsidRPr="003056F6" w:rsidRDefault="001A12B7" w:rsidP="00A9205C">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A9205C" w:rsidRPr="003056F6">
              <w:rPr>
                <w:rFonts w:ascii="Arial" w:eastAsiaTheme="minorEastAsia" w:hAnsi="Arial" w:cs="Arial"/>
                <w:color w:val="000000" w:themeColor="text1"/>
                <w:sz w:val="24"/>
                <w:szCs w:val="24"/>
                <w:lang w:eastAsia="ru-RU"/>
              </w:rPr>
              <w:t>ДА</w:t>
            </w:r>
            <w:r w:rsidRPr="003056F6">
              <w:rPr>
                <w:rFonts w:ascii="Arial" w:eastAsiaTheme="minorEastAsia" w:hAnsi="Arial" w:cs="Arial"/>
                <w:color w:val="000000" w:themeColor="text1"/>
                <w:sz w:val="24"/>
                <w:szCs w:val="24"/>
                <w:lang w:eastAsia="ru-RU"/>
              </w:rPr>
              <w:t>»</w:t>
            </w:r>
          </w:p>
        </w:tc>
        <w:tc>
          <w:tcPr>
            <w:tcW w:w="964" w:type="dxa"/>
            <w:vMerge w:val="restart"/>
            <w:vAlign w:val="center"/>
          </w:tcPr>
          <w:p w14:paraId="3087A3E6" w14:textId="284BA3BC" w:rsidR="00A9205C" w:rsidRPr="003056F6" w:rsidRDefault="001A12B7" w:rsidP="00A9205C">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A9205C" w:rsidRPr="003056F6">
              <w:rPr>
                <w:rFonts w:ascii="Arial" w:eastAsiaTheme="minorEastAsia" w:hAnsi="Arial" w:cs="Arial"/>
                <w:color w:val="000000" w:themeColor="text1"/>
                <w:sz w:val="24"/>
                <w:szCs w:val="24"/>
                <w:lang w:eastAsia="ru-RU"/>
              </w:rPr>
              <w:t>ДА</w:t>
            </w:r>
            <w:r w:rsidRPr="003056F6">
              <w:rPr>
                <w:rFonts w:ascii="Arial" w:eastAsiaTheme="minorEastAsia" w:hAnsi="Arial" w:cs="Arial"/>
                <w:color w:val="000000" w:themeColor="text1"/>
                <w:sz w:val="24"/>
                <w:szCs w:val="24"/>
                <w:lang w:eastAsia="ru-RU"/>
              </w:rPr>
              <w:t>»</w:t>
            </w:r>
          </w:p>
        </w:tc>
        <w:tc>
          <w:tcPr>
            <w:tcW w:w="907" w:type="dxa"/>
            <w:vAlign w:val="center"/>
          </w:tcPr>
          <w:p w14:paraId="5EA77715" w14:textId="043DA8A4" w:rsidR="00A9205C" w:rsidRPr="003056F6" w:rsidRDefault="001A12B7" w:rsidP="00A9205C">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A9205C" w:rsidRPr="003056F6">
              <w:rPr>
                <w:rFonts w:ascii="Arial" w:eastAsiaTheme="minorEastAsia" w:hAnsi="Arial" w:cs="Arial"/>
                <w:color w:val="000000" w:themeColor="text1"/>
                <w:sz w:val="24"/>
                <w:szCs w:val="24"/>
                <w:lang w:eastAsia="ru-RU"/>
              </w:rPr>
              <w:t>НЕТ</w:t>
            </w:r>
            <w:r w:rsidRPr="003056F6">
              <w:rPr>
                <w:rFonts w:ascii="Arial" w:eastAsiaTheme="minorEastAsia" w:hAnsi="Arial" w:cs="Arial"/>
                <w:color w:val="000000" w:themeColor="text1"/>
                <w:sz w:val="24"/>
                <w:szCs w:val="24"/>
                <w:lang w:eastAsia="ru-RU"/>
              </w:rPr>
              <w:t>»</w:t>
            </w:r>
          </w:p>
        </w:tc>
        <w:tc>
          <w:tcPr>
            <w:tcW w:w="850" w:type="dxa"/>
            <w:vMerge w:val="restart"/>
            <w:vAlign w:val="center"/>
          </w:tcPr>
          <w:p w14:paraId="59905A3C" w14:textId="4205F2DB" w:rsidR="00A9205C" w:rsidRPr="003056F6" w:rsidRDefault="001A12B7" w:rsidP="00A9205C">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A9205C" w:rsidRPr="003056F6">
              <w:rPr>
                <w:rFonts w:ascii="Arial" w:eastAsiaTheme="minorEastAsia" w:hAnsi="Arial" w:cs="Arial"/>
                <w:color w:val="000000" w:themeColor="text1"/>
                <w:sz w:val="24"/>
                <w:szCs w:val="24"/>
                <w:lang w:eastAsia="ru-RU"/>
              </w:rPr>
              <w:t>ДА</w:t>
            </w:r>
            <w:r w:rsidRPr="003056F6">
              <w:rPr>
                <w:rFonts w:ascii="Arial" w:eastAsiaTheme="minorEastAsia" w:hAnsi="Arial" w:cs="Arial"/>
                <w:color w:val="000000" w:themeColor="text1"/>
                <w:sz w:val="24"/>
                <w:szCs w:val="24"/>
                <w:lang w:eastAsia="ru-RU"/>
              </w:rPr>
              <w:t>»</w:t>
            </w:r>
          </w:p>
        </w:tc>
        <w:tc>
          <w:tcPr>
            <w:tcW w:w="850" w:type="dxa"/>
            <w:vMerge w:val="restart"/>
            <w:vAlign w:val="center"/>
          </w:tcPr>
          <w:p w14:paraId="11E2A86F" w14:textId="68E632F1" w:rsidR="00A9205C" w:rsidRPr="003056F6" w:rsidRDefault="001A12B7" w:rsidP="00A9205C">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A9205C" w:rsidRPr="003056F6">
              <w:rPr>
                <w:rFonts w:ascii="Arial" w:eastAsiaTheme="minorEastAsia" w:hAnsi="Arial" w:cs="Arial"/>
                <w:color w:val="000000" w:themeColor="text1"/>
                <w:sz w:val="24"/>
                <w:szCs w:val="24"/>
                <w:lang w:eastAsia="ru-RU"/>
              </w:rPr>
              <w:t>ДА</w:t>
            </w:r>
            <w:r w:rsidRPr="003056F6">
              <w:rPr>
                <w:rFonts w:ascii="Arial" w:eastAsiaTheme="minorEastAsia" w:hAnsi="Arial" w:cs="Arial"/>
                <w:color w:val="000000" w:themeColor="text1"/>
                <w:sz w:val="24"/>
                <w:szCs w:val="24"/>
                <w:lang w:eastAsia="ru-RU"/>
              </w:rPr>
              <w:t>»</w:t>
            </w:r>
          </w:p>
        </w:tc>
        <w:tc>
          <w:tcPr>
            <w:tcW w:w="1330" w:type="dxa"/>
            <w:vAlign w:val="center"/>
          </w:tcPr>
          <w:p w14:paraId="3F646EBC" w14:textId="1A66C029" w:rsidR="00A9205C" w:rsidRPr="003056F6" w:rsidRDefault="001A12B7" w:rsidP="00A9205C">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A9205C" w:rsidRPr="003056F6">
              <w:rPr>
                <w:rFonts w:ascii="Arial" w:eastAsiaTheme="minorEastAsia" w:hAnsi="Arial" w:cs="Arial"/>
                <w:color w:val="000000" w:themeColor="text1"/>
                <w:sz w:val="24"/>
                <w:szCs w:val="24"/>
                <w:lang w:eastAsia="ru-RU"/>
              </w:rPr>
              <w:t>НЕТ</w:t>
            </w:r>
            <w:r w:rsidRPr="003056F6">
              <w:rPr>
                <w:rFonts w:ascii="Arial" w:eastAsiaTheme="minorEastAsia" w:hAnsi="Arial" w:cs="Arial"/>
                <w:color w:val="000000" w:themeColor="text1"/>
                <w:sz w:val="24"/>
                <w:szCs w:val="24"/>
                <w:lang w:eastAsia="ru-RU"/>
              </w:rPr>
              <w:t>»</w:t>
            </w:r>
          </w:p>
        </w:tc>
        <w:tc>
          <w:tcPr>
            <w:tcW w:w="1134" w:type="dxa"/>
            <w:vMerge/>
          </w:tcPr>
          <w:p w14:paraId="0AF8F5EC" w14:textId="77777777" w:rsidR="00A9205C" w:rsidRPr="003056F6" w:rsidRDefault="00A9205C" w:rsidP="00A9205C">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r>
      <w:tr w:rsidR="00134078" w:rsidRPr="003056F6" w14:paraId="5D983CDF" w14:textId="77777777" w:rsidTr="004457D4">
        <w:tblPrEx>
          <w:tblBorders>
            <w:insideH w:val="single" w:sz="4" w:space="0" w:color="auto"/>
          </w:tblBorders>
        </w:tblPrEx>
        <w:tc>
          <w:tcPr>
            <w:tcW w:w="421" w:type="dxa"/>
            <w:vAlign w:val="center"/>
          </w:tcPr>
          <w:p w14:paraId="51C1066E" w14:textId="0C2A714C" w:rsidR="00134078" w:rsidRPr="003056F6" w:rsidRDefault="00F8650F" w:rsidP="00F8650F">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3</w:t>
            </w:r>
            <w:r w:rsidR="00134078" w:rsidRPr="003056F6">
              <w:rPr>
                <w:rFonts w:ascii="Arial" w:eastAsiaTheme="minorEastAsia" w:hAnsi="Arial" w:cs="Arial"/>
                <w:color w:val="000000" w:themeColor="text1"/>
                <w:sz w:val="24"/>
                <w:szCs w:val="24"/>
                <w:lang w:eastAsia="ru-RU"/>
              </w:rPr>
              <w:t>8</w:t>
            </w:r>
          </w:p>
        </w:tc>
        <w:tc>
          <w:tcPr>
            <w:tcW w:w="1984" w:type="dxa"/>
            <w:vAlign w:val="center"/>
          </w:tcPr>
          <w:p w14:paraId="75207F74" w14:textId="4B326562" w:rsidR="00134078" w:rsidRPr="003056F6" w:rsidRDefault="00134078" w:rsidP="00074ED1">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серый </w:t>
            </w:r>
            <w:r w:rsidR="001A12B7" w:rsidRPr="003056F6">
              <w:rPr>
                <w:rFonts w:ascii="Arial" w:eastAsiaTheme="minorEastAsia" w:hAnsi="Arial" w:cs="Arial"/>
                <w:color w:val="000000" w:themeColor="text1"/>
                <w:sz w:val="24"/>
                <w:szCs w:val="24"/>
                <w:lang w:eastAsia="ru-RU"/>
              </w:rPr>
              <w:t>«</w:t>
            </w:r>
            <w:r w:rsidR="009538A7" w:rsidRPr="003056F6">
              <w:rPr>
                <w:rFonts w:ascii="Arial" w:eastAsiaTheme="minorEastAsia" w:hAnsi="Arial" w:cs="Arial"/>
                <w:color w:val="000000" w:themeColor="text1"/>
                <w:sz w:val="24"/>
                <w:szCs w:val="24"/>
                <w:lang w:eastAsia="ru-RU"/>
              </w:rPr>
              <w:t>ц/</w:t>
            </w:r>
            <w:proofErr w:type="spellStart"/>
            <w:r w:rsidR="009538A7" w:rsidRPr="003056F6">
              <w:rPr>
                <w:rFonts w:ascii="Arial" w:eastAsiaTheme="minorEastAsia" w:hAnsi="Arial" w:cs="Arial"/>
                <w:color w:val="000000" w:themeColor="text1"/>
                <w:sz w:val="24"/>
                <w:szCs w:val="24"/>
                <w:lang w:eastAsia="ru-RU"/>
              </w:rPr>
              <w:t>цс</w:t>
            </w:r>
            <w:proofErr w:type="spellEnd"/>
            <w:r w:rsidR="001A12B7" w:rsidRPr="003056F6">
              <w:rPr>
                <w:rFonts w:ascii="Arial" w:eastAsiaTheme="minorEastAsia" w:hAnsi="Arial" w:cs="Arial"/>
                <w:color w:val="000000" w:themeColor="text1"/>
                <w:sz w:val="24"/>
                <w:szCs w:val="24"/>
                <w:lang w:eastAsia="ru-RU"/>
              </w:rPr>
              <w:t>»</w:t>
            </w:r>
            <w:r w:rsidR="009538A7" w:rsidRPr="003056F6">
              <w:rPr>
                <w:rFonts w:ascii="Arial" w:eastAsiaTheme="minorEastAsia" w:hAnsi="Arial" w:cs="Arial"/>
                <w:color w:val="000000" w:themeColor="text1"/>
                <w:sz w:val="24"/>
                <w:szCs w:val="24"/>
                <w:lang w:eastAsia="ru-RU"/>
              </w:rPr>
              <w:t xml:space="preserve"> </w:t>
            </w:r>
            <w:r w:rsidRPr="003056F6">
              <w:rPr>
                <w:rFonts w:ascii="Arial" w:eastAsiaTheme="minorEastAsia" w:hAnsi="Arial" w:cs="Arial"/>
                <w:color w:val="000000" w:themeColor="text1"/>
                <w:sz w:val="24"/>
                <w:szCs w:val="24"/>
                <w:lang w:eastAsia="ru-RU"/>
              </w:rPr>
              <w:t>&lt;1&gt;, &lt;2&gt;, &lt;4&gt;, &lt;5&gt;</w:t>
            </w:r>
          </w:p>
        </w:tc>
        <w:tc>
          <w:tcPr>
            <w:tcW w:w="1053" w:type="dxa"/>
            <w:vMerge/>
          </w:tcPr>
          <w:p w14:paraId="7AC668A4" w14:textId="77777777" w:rsidR="00134078" w:rsidRPr="003056F6" w:rsidRDefault="00134078" w:rsidP="00074ED1">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964" w:type="dxa"/>
            <w:vMerge/>
          </w:tcPr>
          <w:p w14:paraId="28A9642D" w14:textId="77777777" w:rsidR="00134078" w:rsidRPr="003056F6" w:rsidRDefault="00134078" w:rsidP="00074ED1">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907" w:type="dxa"/>
            <w:vMerge w:val="restart"/>
            <w:vAlign w:val="center"/>
          </w:tcPr>
          <w:p w14:paraId="0574CAEC" w14:textId="6F99B31F" w:rsidR="00134078" w:rsidRPr="003056F6" w:rsidRDefault="001A12B7" w:rsidP="00074ED1">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A9205C" w:rsidRPr="003056F6">
              <w:rPr>
                <w:rFonts w:ascii="Arial" w:eastAsiaTheme="minorEastAsia" w:hAnsi="Arial" w:cs="Arial"/>
                <w:color w:val="000000" w:themeColor="text1"/>
                <w:sz w:val="24"/>
                <w:szCs w:val="24"/>
                <w:lang w:eastAsia="ru-RU"/>
              </w:rPr>
              <w:t>ДА</w:t>
            </w:r>
            <w:r w:rsidRPr="003056F6">
              <w:rPr>
                <w:rFonts w:ascii="Arial" w:eastAsiaTheme="minorEastAsia" w:hAnsi="Arial" w:cs="Arial"/>
                <w:color w:val="000000" w:themeColor="text1"/>
                <w:sz w:val="24"/>
                <w:szCs w:val="24"/>
                <w:lang w:eastAsia="ru-RU"/>
              </w:rPr>
              <w:t>»</w:t>
            </w:r>
          </w:p>
        </w:tc>
        <w:tc>
          <w:tcPr>
            <w:tcW w:w="850" w:type="dxa"/>
            <w:vMerge/>
          </w:tcPr>
          <w:p w14:paraId="6C997887" w14:textId="77777777" w:rsidR="00134078" w:rsidRPr="003056F6" w:rsidRDefault="00134078" w:rsidP="00074ED1">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850" w:type="dxa"/>
            <w:vMerge/>
          </w:tcPr>
          <w:p w14:paraId="56B1C71B" w14:textId="77777777" w:rsidR="00134078" w:rsidRPr="003056F6" w:rsidRDefault="00134078" w:rsidP="00074ED1">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330" w:type="dxa"/>
            <w:vMerge w:val="restart"/>
            <w:vAlign w:val="center"/>
          </w:tcPr>
          <w:p w14:paraId="7D303E95" w14:textId="57103B47" w:rsidR="00134078" w:rsidRPr="003056F6" w:rsidRDefault="001A12B7" w:rsidP="00074ED1">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A9205C" w:rsidRPr="003056F6">
              <w:rPr>
                <w:rFonts w:ascii="Arial" w:eastAsiaTheme="minorEastAsia" w:hAnsi="Arial" w:cs="Arial"/>
                <w:color w:val="000000" w:themeColor="text1"/>
                <w:sz w:val="24"/>
                <w:szCs w:val="24"/>
                <w:lang w:eastAsia="ru-RU"/>
              </w:rPr>
              <w:t>ДА</w:t>
            </w:r>
            <w:r w:rsidRPr="003056F6">
              <w:rPr>
                <w:rFonts w:ascii="Arial" w:eastAsiaTheme="minorEastAsia" w:hAnsi="Arial" w:cs="Arial"/>
                <w:color w:val="000000" w:themeColor="text1"/>
                <w:sz w:val="24"/>
                <w:szCs w:val="24"/>
                <w:lang w:eastAsia="ru-RU"/>
              </w:rPr>
              <w:t>»</w:t>
            </w:r>
          </w:p>
        </w:tc>
        <w:tc>
          <w:tcPr>
            <w:tcW w:w="1134" w:type="dxa"/>
            <w:vMerge/>
          </w:tcPr>
          <w:p w14:paraId="3EDDC9EC"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r>
      <w:tr w:rsidR="00134078" w:rsidRPr="003056F6" w14:paraId="409392BA" w14:textId="77777777" w:rsidTr="004457D4">
        <w:tblPrEx>
          <w:tblBorders>
            <w:insideH w:val="single" w:sz="4" w:space="0" w:color="auto"/>
          </w:tblBorders>
        </w:tblPrEx>
        <w:tc>
          <w:tcPr>
            <w:tcW w:w="421" w:type="dxa"/>
            <w:vAlign w:val="center"/>
          </w:tcPr>
          <w:p w14:paraId="3464248F" w14:textId="35CC8AC1" w:rsidR="00134078" w:rsidRPr="003056F6" w:rsidRDefault="00F8650F" w:rsidP="00F8650F">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3</w:t>
            </w:r>
            <w:r w:rsidR="00134078" w:rsidRPr="003056F6">
              <w:rPr>
                <w:rFonts w:ascii="Arial" w:eastAsiaTheme="minorEastAsia" w:hAnsi="Arial" w:cs="Arial"/>
                <w:color w:val="000000" w:themeColor="text1"/>
                <w:sz w:val="24"/>
                <w:szCs w:val="24"/>
                <w:lang w:eastAsia="ru-RU"/>
              </w:rPr>
              <w:t>9</w:t>
            </w:r>
          </w:p>
        </w:tc>
        <w:tc>
          <w:tcPr>
            <w:tcW w:w="1984" w:type="dxa"/>
            <w:vAlign w:val="center"/>
          </w:tcPr>
          <w:p w14:paraId="00DB4ADC" w14:textId="15FFB563" w:rsidR="00134078" w:rsidRPr="003056F6" w:rsidRDefault="00134078" w:rsidP="00074ED1">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белый </w:t>
            </w:r>
            <w:r w:rsidR="001A12B7" w:rsidRPr="003056F6">
              <w:rPr>
                <w:rFonts w:ascii="Arial" w:eastAsiaTheme="minorEastAsia" w:hAnsi="Arial" w:cs="Arial"/>
                <w:color w:val="000000" w:themeColor="text1"/>
                <w:sz w:val="24"/>
                <w:szCs w:val="24"/>
                <w:lang w:eastAsia="ru-RU"/>
              </w:rPr>
              <w:t>«</w:t>
            </w:r>
            <w:r w:rsidR="009538A7" w:rsidRPr="003056F6">
              <w:rPr>
                <w:rFonts w:ascii="Arial" w:eastAsiaTheme="minorEastAsia" w:hAnsi="Arial" w:cs="Arial"/>
                <w:color w:val="000000" w:themeColor="text1"/>
                <w:sz w:val="24"/>
                <w:szCs w:val="24"/>
                <w:lang w:eastAsia="ru-RU"/>
              </w:rPr>
              <w:t>ц/</w:t>
            </w:r>
            <w:proofErr w:type="spellStart"/>
            <w:r w:rsidR="009538A7" w:rsidRPr="003056F6">
              <w:rPr>
                <w:rFonts w:ascii="Arial" w:eastAsiaTheme="minorEastAsia" w:hAnsi="Arial" w:cs="Arial"/>
                <w:color w:val="000000" w:themeColor="text1"/>
                <w:sz w:val="24"/>
                <w:szCs w:val="24"/>
                <w:lang w:eastAsia="ru-RU"/>
              </w:rPr>
              <w:t>цс</w:t>
            </w:r>
            <w:proofErr w:type="spellEnd"/>
            <w:r w:rsidR="001A12B7" w:rsidRPr="003056F6">
              <w:rPr>
                <w:rFonts w:ascii="Arial" w:eastAsiaTheme="minorEastAsia" w:hAnsi="Arial" w:cs="Arial"/>
                <w:color w:val="000000" w:themeColor="text1"/>
                <w:sz w:val="24"/>
                <w:szCs w:val="24"/>
                <w:lang w:eastAsia="ru-RU"/>
              </w:rPr>
              <w:t>»</w:t>
            </w:r>
            <w:r w:rsidR="009538A7" w:rsidRPr="003056F6">
              <w:rPr>
                <w:rFonts w:ascii="Arial" w:eastAsiaTheme="minorEastAsia" w:hAnsi="Arial" w:cs="Arial"/>
                <w:color w:val="000000" w:themeColor="text1"/>
                <w:sz w:val="24"/>
                <w:szCs w:val="24"/>
                <w:lang w:eastAsia="ru-RU"/>
              </w:rPr>
              <w:t xml:space="preserve"> </w:t>
            </w:r>
            <w:r w:rsidRPr="003056F6">
              <w:rPr>
                <w:rFonts w:ascii="Arial" w:eastAsiaTheme="minorEastAsia" w:hAnsi="Arial" w:cs="Arial"/>
                <w:color w:val="000000" w:themeColor="text1"/>
                <w:sz w:val="24"/>
                <w:szCs w:val="24"/>
                <w:lang w:eastAsia="ru-RU"/>
              </w:rPr>
              <w:t>&lt;1&gt;, &lt;2&gt;, &lt;4&gt;, &lt;5&gt;</w:t>
            </w:r>
          </w:p>
        </w:tc>
        <w:tc>
          <w:tcPr>
            <w:tcW w:w="1053" w:type="dxa"/>
            <w:vMerge/>
          </w:tcPr>
          <w:p w14:paraId="77D38347" w14:textId="77777777" w:rsidR="00134078" w:rsidRPr="003056F6" w:rsidRDefault="00134078" w:rsidP="00074ED1">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964" w:type="dxa"/>
            <w:vMerge/>
          </w:tcPr>
          <w:p w14:paraId="08604531" w14:textId="77777777" w:rsidR="00134078" w:rsidRPr="003056F6" w:rsidRDefault="00134078" w:rsidP="00074ED1">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907" w:type="dxa"/>
            <w:vMerge/>
          </w:tcPr>
          <w:p w14:paraId="704B1455" w14:textId="77777777" w:rsidR="00134078" w:rsidRPr="003056F6" w:rsidRDefault="00134078" w:rsidP="00074ED1">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850" w:type="dxa"/>
            <w:vMerge/>
          </w:tcPr>
          <w:p w14:paraId="0B57EF2D" w14:textId="77777777" w:rsidR="00134078" w:rsidRPr="003056F6" w:rsidRDefault="00134078" w:rsidP="00074ED1">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850" w:type="dxa"/>
            <w:vMerge/>
          </w:tcPr>
          <w:p w14:paraId="477F5336" w14:textId="77777777" w:rsidR="00134078" w:rsidRPr="003056F6" w:rsidRDefault="00134078" w:rsidP="00074ED1">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330" w:type="dxa"/>
            <w:vMerge/>
          </w:tcPr>
          <w:p w14:paraId="7AA80B7E" w14:textId="77777777" w:rsidR="00134078" w:rsidRPr="003056F6" w:rsidRDefault="00134078" w:rsidP="00074ED1">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134" w:type="dxa"/>
            <w:vMerge/>
          </w:tcPr>
          <w:p w14:paraId="1BCDC88D"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r>
      <w:tr w:rsidR="00134078" w:rsidRPr="003056F6" w14:paraId="27CF3DFC" w14:textId="77777777" w:rsidTr="004457D4">
        <w:tblPrEx>
          <w:tblBorders>
            <w:insideH w:val="single" w:sz="4" w:space="0" w:color="auto"/>
          </w:tblBorders>
        </w:tblPrEx>
        <w:tc>
          <w:tcPr>
            <w:tcW w:w="421" w:type="dxa"/>
            <w:vAlign w:val="center"/>
          </w:tcPr>
          <w:p w14:paraId="7870CAAD" w14:textId="611958B1" w:rsidR="00134078" w:rsidRPr="003056F6" w:rsidRDefault="00F8650F" w:rsidP="00F8650F">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4</w:t>
            </w:r>
            <w:r w:rsidR="00134078" w:rsidRPr="003056F6">
              <w:rPr>
                <w:rFonts w:ascii="Arial" w:eastAsiaTheme="minorEastAsia" w:hAnsi="Arial" w:cs="Arial"/>
                <w:color w:val="000000" w:themeColor="text1"/>
                <w:sz w:val="24"/>
                <w:szCs w:val="24"/>
                <w:lang w:eastAsia="ru-RU"/>
              </w:rPr>
              <w:t>0</w:t>
            </w:r>
          </w:p>
        </w:tc>
        <w:tc>
          <w:tcPr>
            <w:tcW w:w="1984" w:type="dxa"/>
            <w:vAlign w:val="center"/>
          </w:tcPr>
          <w:p w14:paraId="1A1C3846" w14:textId="72282865" w:rsidR="00134078" w:rsidRPr="003056F6" w:rsidRDefault="00134078" w:rsidP="00074ED1">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коричневый </w:t>
            </w:r>
            <w:r w:rsidR="001A12B7" w:rsidRPr="003056F6">
              <w:rPr>
                <w:rFonts w:ascii="Arial" w:eastAsiaTheme="minorEastAsia" w:hAnsi="Arial" w:cs="Arial"/>
                <w:color w:val="000000" w:themeColor="text1"/>
                <w:sz w:val="24"/>
                <w:szCs w:val="24"/>
                <w:lang w:eastAsia="ru-RU"/>
              </w:rPr>
              <w:t>«</w:t>
            </w:r>
            <w:r w:rsidR="009538A7" w:rsidRPr="003056F6">
              <w:rPr>
                <w:rFonts w:ascii="Arial" w:eastAsiaTheme="minorEastAsia" w:hAnsi="Arial" w:cs="Arial"/>
                <w:color w:val="000000" w:themeColor="text1"/>
                <w:sz w:val="24"/>
                <w:szCs w:val="24"/>
                <w:lang w:eastAsia="ru-RU"/>
              </w:rPr>
              <w:t>ц/</w:t>
            </w:r>
            <w:proofErr w:type="spellStart"/>
            <w:r w:rsidR="009538A7" w:rsidRPr="003056F6">
              <w:rPr>
                <w:rFonts w:ascii="Arial" w:eastAsiaTheme="minorEastAsia" w:hAnsi="Arial" w:cs="Arial"/>
                <w:color w:val="000000" w:themeColor="text1"/>
                <w:sz w:val="24"/>
                <w:szCs w:val="24"/>
                <w:lang w:eastAsia="ru-RU"/>
              </w:rPr>
              <w:t>цс</w:t>
            </w:r>
            <w:proofErr w:type="spellEnd"/>
            <w:r w:rsidR="001A12B7" w:rsidRPr="003056F6">
              <w:rPr>
                <w:rFonts w:ascii="Arial" w:eastAsiaTheme="minorEastAsia" w:hAnsi="Arial" w:cs="Arial"/>
                <w:color w:val="000000" w:themeColor="text1"/>
                <w:sz w:val="24"/>
                <w:szCs w:val="24"/>
                <w:lang w:eastAsia="ru-RU"/>
              </w:rPr>
              <w:t>»</w:t>
            </w:r>
            <w:r w:rsidR="009538A7" w:rsidRPr="003056F6">
              <w:rPr>
                <w:rFonts w:ascii="Arial" w:eastAsiaTheme="minorEastAsia" w:hAnsi="Arial" w:cs="Arial"/>
                <w:color w:val="000000" w:themeColor="text1"/>
                <w:sz w:val="24"/>
                <w:szCs w:val="24"/>
                <w:lang w:eastAsia="ru-RU"/>
              </w:rPr>
              <w:t xml:space="preserve"> </w:t>
            </w:r>
            <w:r w:rsidRPr="003056F6">
              <w:rPr>
                <w:rFonts w:ascii="Arial" w:eastAsiaTheme="minorEastAsia" w:hAnsi="Arial" w:cs="Arial"/>
                <w:color w:val="000000" w:themeColor="text1"/>
                <w:sz w:val="24"/>
                <w:szCs w:val="24"/>
                <w:lang w:eastAsia="ru-RU"/>
              </w:rPr>
              <w:t>&lt;1&gt;, &lt;2&gt;, &lt;4&gt;, &lt;5&gt;</w:t>
            </w:r>
          </w:p>
        </w:tc>
        <w:tc>
          <w:tcPr>
            <w:tcW w:w="1053" w:type="dxa"/>
            <w:vMerge/>
          </w:tcPr>
          <w:p w14:paraId="47A79EC9" w14:textId="77777777" w:rsidR="00134078" w:rsidRPr="003056F6" w:rsidRDefault="00134078" w:rsidP="00074ED1">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964" w:type="dxa"/>
            <w:vMerge/>
          </w:tcPr>
          <w:p w14:paraId="04835832" w14:textId="77777777" w:rsidR="00134078" w:rsidRPr="003056F6" w:rsidRDefault="00134078" w:rsidP="00074ED1">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907" w:type="dxa"/>
            <w:vMerge/>
          </w:tcPr>
          <w:p w14:paraId="3DDB1B1B" w14:textId="77777777" w:rsidR="00134078" w:rsidRPr="003056F6" w:rsidRDefault="00134078" w:rsidP="00074ED1">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850" w:type="dxa"/>
            <w:vMerge/>
          </w:tcPr>
          <w:p w14:paraId="19ABA358" w14:textId="77777777" w:rsidR="00134078" w:rsidRPr="003056F6" w:rsidRDefault="00134078" w:rsidP="00074ED1">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850" w:type="dxa"/>
            <w:vMerge/>
          </w:tcPr>
          <w:p w14:paraId="68A613D9" w14:textId="77777777" w:rsidR="00134078" w:rsidRPr="003056F6" w:rsidRDefault="00134078" w:rsidP="00074ED1">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330" w:type="dxa"/>
            <w:vMerge/>
          </w:tcPr>
          <w:p w14:paraId="46546477" w14:textId="77777777" w:rsidR="00134078" w:rsidRPr="003056F6" w:rsidRDefault="00134078" w:rsidP="00074ED1">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134" w:type="dxa"/>
            <w:vMerge/>
          </w:tcPr>
          <w:p w14:paraId="2E9F1401"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r>
      <w:tr w:rsidR="00134078" w:rsidRPr="003056F6" w14:paraId="51E42E8B" w14:textId="77777777" w:rsidTr="004457D4">
        <w:tblPrEx>
          <w:tblBorders>
            <w:insideH w:val="single" w:sz="4" w:space="0" w:color="auto"/>
          </w:tblBorders>
        </w:tblPrEx>
        <w:tc>
          <w:tcPr>
            <w:tcW w:w="421" w:type="dxa"/>
            <w:vAlign w:val="center"/>
          </w:tcPr>
          <w:p w14:paraId="5489BB4C" w14:textId="6E07E886" w:rsidR="00134078" w:rsidRPr="003056F6" w:rsidRDefault="00F8650F" w:rsidP="00F8650F">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4</w:t>
            </w:r>
            <w:r w:rsidR="00134078" w:rsidRPr="003056F6">
              <w:rPr>
                <w:rFonts w:ascii="Arial" w:eastAsiaTheme="minorEastAsia" w:hAnsi="Arial" w:cs="Arial"/>
                <w:color w:val="000000" w:themeColor="text1"/>
                <w:sz w:val="24"/>
                <w:szCs w:val="24"/>
                <w:lang w:eastAsia="ru-RU"/>
              </w:rPr>
              <w:t>1</w:t>
            </w:r>
          </w:p>
        </w:tc>
        <w:tc>
          <w:tcPr>
            <w:tcW w:w="1984" w:type="dxa"/>
            <w:vAlign w:val="center"/>
          </w:tcPr>
          <w:p w14:paraId="42E328C7" w14:textId="0D443B6A" w:rsidR="00134078" w:rsidRPr="003056F6" w:rsidRDefault="00134078" w:rsidP="00074ED1">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бежевый </w:t>
            </w:r>
            <w:r w:rsidR="001A12B7" w:rsidRPr="003056F6">
              <w:rPr>
                <w:rFonts w:ascii="Arial" w:eastAsiaTheme="minorEastAsia" w:hAnsi="Arial" w:cs="Arial"/>
                <w:color w:val="000000" w:themeColor="text1"/>
                <w:sz w:val="24"/>
                <w:szCs w:val="24"/>
                <w:lang w:eastAsia="ru-RU"/>
              </w:rPr>
              <w:t>«</w:t>
            </w:r>
            <w:r w:rsidR="009538A7" w:rsidRPr="003056F6">
              <w:rPr>
                <w:rFonts w:ascii="Arial" w:eastAsiaTheme="minorEastAsia" w:hAnsi="Arial" w:cs="Arial"/>
                <w:color w:val="000000" w:themeColor="text1"/>
                <w:sz w:val="24"/>
                <w:szCs w:val="24"/>
                <w:lang w:eastAsia="ru-RU"/>
              </w:rPr>
              <w:t>ц/</w:t>
            </w:r>
            <w:proofErr w:type="spellStart"/>
            <w:r w:rsidR="009538A7" w:rsidRPr="003056F6">
              <w:rPr>
                <w:rFonts w:ascii="Arial" w:eastAsiaTheme="minorEastAsia" w:hAnsi="Arial" w:cs="Arial"/>
                <w:color w:val="000000" w:themeColor="text1"/>
                <w:sz w:val="24"/>
                <w:szCs w:val="24"/>
                <w:lang w:eastAsia="ru-RU"/>
              </w:rPr>
              <w:t>цс</w:t>
            </w:r>
            <w:proofErr w:type="spellEnd"/>
            <w:r w:rsidR="001A12B7" w:rsidRPr="003056F6">
              <w:rPr>
                <w:rFonts w:ascii="Arial" w:eastAsiaTheme="minorEastAsia" w:hAnsi="Arial" w:cs="Arial"/>
                <w:color w:val="000000" w:themeColor="text1"/>
                <w:sz w:val="24"/>
                <w:szCs w:val="24"/>
                <w:lang w:eastAsia="ru-RU"/>
              </w:rPr>
              <w:t>»</w:t>
            </w:r>
            <w:r w:rsidR="009538A7" w:rsidRPr="003056F6">
              <w:rPr>
                <w:rFonts w:ascii="Arial" w:eastAsiaTheme="minorEastAsia" w:hAnsi="Arial" w:cs="Arial"/>
                <w:color w:val="000000" w:themeColor="text1"/>
                <w:sz w:val="24"/>
                <w:szCs w:val="24"/>
                <w:lang w:eastAsia="ru-RU"/>
              </w:rPr>
              <w:t xml:space="preserve"> </w:t>
            </w:r>
            <w:r w:rsidRPr="003056F6">
              <w:rPr>
                <w:rFonts w:ascii="Arial" w:eastAsiaTheme="minorEastAsia" w:hAnsi="Arial" w:cs="Arial"/>
                <w:color w:val="000000" w:themeColor="text1"/>
                <w:sz w:val="24"/>
                <w:szCs w:val="24"/>
                <w:lang w:eastAsia="ru-RU"/>
              </w:rPr>
              <w:t>&lt;1&gt;, &lt;2&gt;, &lt;4&gt;, &lt;5&gt;</w:t>
            </w:r>
          </w:p>
        </w:tc>
        <w:tc>
          <w:tcPr>
            <w:tcW w:w="1053" w:type="dxa"/>
            <w:vMerge/>
          </w:tcPr>
          <w:p w14:paraId="1FA02FCA" w14:textId="77777777" w:rsidR="00134078" w:rsidRPr="003056F6" w:rsidRDefault="00134078" w:rsidP="00074ED1">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964" w:type="dxa"/>
            <w:vMerge/>
          </w:tcPr>
          <w:p w14:paraId="5F561586" w14:textId="77777777" w:rsidR="00134078" w:rsidRPr="003056F6" w:rsidRDefault="00134078" w:rsidP="00074ED1">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907" w:type="dxa"/>
            <w:vMerge/>
          </w:tcPr>
          <w:p w14:paraId="048497EA" w14:textId="77777777" w:rsidR="00134078" w:rsidRPr="003056F6" w:rsidRDefault="00134078" w:rsidP="00074ED1">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850" w:type="dxa"/>
            <w:vMerge/>
          </w:tcPr>
          <w:p w14:paraId="6DC4A480" w14:textId="77777777" w:rsidR="00134078" w:rsidRPr="003056F6" w:rsidRDefault="00134078" w:rsidP="00074ED1">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850" w:type="dxa"/>
            <w:vMerge/>
          </w:tcPr>
          <w:p w14:paraId="2BE7C10E" w14:textId="77777777" w:rsidR="00134078" w:rsidRPr="003056F6" w:rsidRDefault="00134078" w:rsidP="00074ED1">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330" w:type="dxa"/>
            <w:vMerge/>
          </w:tcPr>
          <w:p w14:paraId="74E607FB" w14:textId="77777777" w:rsidR="00134078" w:rsidRPr="003056F6" w:rsidRDefault="00134078" w:rsidP="00074ED1">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134" w:type="dxa"/>
            <w:vMerge/>
          </w:tcPr>
          <w:p w14:paraId="37CD167B"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r>
      <w:tr w:rsidR="00A9205C" w:rsidRPr="003056F6" w14:paraId="4B9627D5" w14:textId="77777777" w:rsidTr="004457D4">
        <w:tblPrEx>
          <w:tblBorders>
            <w:insideH w:val="single" w:sz="4" w:space="0" w:color="auto"/>
          </w:tblBorders>
        </w:tblPrEx>
        <w:tc>
          <w:tcPr>
            <w:tcW w:w="421" w:type="dxa"/>
            <w:vAlign w:val="center"/>
          </w:tcPr>
          <w:p w14:paraId="39DA7DBD" w14:textId="2EA2DEB7" w:rsidR="00A9205C" w:rsidRPr="003056F6" w:rsidRDefault="00F8650F" w:rsidP="00F8650F">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4</w:t>
            </w:r>
            <w:r w:rsidR="00A9205C" w:rsidRPr="003056F6">
              <w:rPr>
                <w:rFonts w:ascii="Arial" w:eastAsiaTheme="minorEastAsia" w:hAnsi="Arial" w:cs="Arial"/>
                <w:color w:val="000000" w:themeColor="text1"/>
                <w:sz w:val="24"/>
                <w:szCs w:val="24"/>
                <w:lang w:eastAsia="ru-RU"/>
              </w:rPr>
              <w:t>2</w:t>
            </w:r>
          </w:p>
        </w:tc>
        <w:tc>
          <w:tcPr>
            <w:tcW w:w="1984" w:type="dxa"/>
            <w:vAlign w:val="center"/>
          </w:tcPr>
          <w:p w14:paraId="0E167D13" w14:textId="4D5A84BA" w:rsidR="00A9205C" w:rsidRPr="003056F6" w:rsidRDefault="00A9205C" w:rsidP="00A9205C">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дерево, металл </w:t>
            </w:r>
            <w:r w:rsidR="001A12B7" w:rsidRPr="003056F6">
              <w:rPr>
                <w:rFonts w:ascii="Arial" w:eastAsiaTheme="minorEastAsia" w:hAnsi="Arial" w:cs="Arial"/>
                <w:color w:val="000000" w:themeColor="text1"/>
                <w:sz w:val="24"/>
                <w:szCs w:val="24"/>
                <w:lang w:eastAsia="ru-RU"/>
              </w:rPr>
              <w:t>«</w:t>
            </w:r>
            <w:r w:rsidR="009538A7" w:rsidRPr="003056F6">
              <w:rPr>
                <w:rFonts w:ascii="Arial" w:eastAsiaTheme="minorEastAsia" w:hAnsi="Arial" w:cs="Arial"/>
                <w:color w:val="000000" w:themeColor="text1"/>
                <w:sz w:val="24"/>
                <w:szCs w:val="24"/>
                <w:lang w:eastAsia="ru-RU"/>
              </w:rPr>
              <w:t>ц/</w:t>
            </w:r>
            <w:proofErr w:type="spellStart"/>
            <w:r w:rsidR="009538A7" w:rsidRPr="003056F6">
              <w:rPr>
                <w:rFonts w:ascii="Arial" w:eastAsiaTheme="minorEastAsia" w:hAnsi="Arial" w:cs="Arial"/>
                <w:color w:val="000000" w:themeColor="text1"/>
                <w:sz w:val="24"/>
                <w:szCs w:val="24"/>
                <w:lang w:eastAsia="ru-RU"/>
              </w:rPr>
              <w:t>цс</w:t>
            </w:r>
            <w:proofErr w:type="spellEnd"/>
            <w:r w:rsidR="001A12B7" w:rsidRPr="003056F6">
              <w:rPr>
                <w:rFonts w:ascii="Arial" w:eastAsiaTheme="minorEastAsia" w:hAnsi="Arial" w:cs="Arial"/>
                <w:color w:val="000000" w:themeColor="text1"/>
                <w:sz w:val="24"/>
                <w:szCs w:val="24"/>
                <w:lang w:eastAsia="ru-RU"/>
              </w:rPr>
              <w:t>»</w:t>
            </w:r>
            <w:r w:rsidR="009538A7" w:rsidRPr="003056F6">
              <w:rPr>
                <w:rFonts w:ascii="Arial" w:eastAsiaTheme="minorEastAsia" w:hAnsi="Arial" w:cs="Arial"/>
                <w:color w:val="000000" w:themeColor="text1"/>
                <w:sz w:val="24"/>
                <w:szCs w:val="24"/>
                <w:lang w:eastAsia="ru-RU"/>
              </w:rPr>
              <w:t xml:space="preserve"> </w:t>
            </w:r>
            <w:r w:rsidRPr="003056F6">
              <w:rPr>
                <w:rFonts w:ascii="Arial" w:eastAsiaTheme="minorEastAsia" w:hAnsi="Arial" w:cs="Arial"/>
                <w:color w:val="000000" w:themeColor="text1"/>
                <w:sz w:val="24"/>
                <w:szCs w:val="24"/>
                <w:lang w:eastAsia="ru-RU"/>
              </w:rPr>
              <w:t>&lt;5&gt;</w:t>
            </w:r>
          </w:p>
        </w:tc>
        <w:tc>
          <w:tcPr>
            <w:tcW w:w="1053" w:type="dxa"/>
            <w:vMerge/>
          </w:tcPr>
          <w:p w14:paraId="0FC90B56" w14:textId="77777777" w:rsidR="00A9205C" w:rsidRPr="003056F6" w:rsidRDefault="00A9205C" w:rsidP="00A9205C">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964" w:type="dxa"/>
            <w:vMerge/>
          </w:tcPr>
          <w:p w14:paraId="2EC49605" w14:textId="77777777" w:rsidR="00A9205C" w:rsidRPr="003056F6" w:rsidRDefault="00A9205C" w:rsidP="00A9205C">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907" w:type="dxa"/>
            <w:vAlign w:val="center"/>
          </w:tcPr>
          <w:p w14:paraId="46BC0500" w14:textId="6BD6353F" w:rsidR="00A9205C" w:rsidRPr="003056F6" w:rsidRDefault="001A12B7" w:rsidP="00A9205C">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A9205C" w:rsidRPr="003056F6">
              <w:rPr>
                <w:rFonts w:ascii="Arial" w:eastAsiaTheme="minorEastAsia" w:hAnsi="Arial" w:cs="Arial"/>
                <w:color w:val="000000" w:themeColor="text1"/>
                <w:sz w:val="24"/>
                <w:szCs w:val="24"/>
                <w:lang w:eastAsia="ru-RU"/>
              </w:rPr>
              <w:t>НЕТ</w:t>
            </w:r>
            <w:r w:rsidRPr="003056F6">
              <w:rPr>
                <w:rFonts w:ascii="Arial" w:eastAsiaTheme="minorEastAsia" w:hAnsi="Arial" w:cs="Arial"/>
                <w:color w:val="000000" w:themeColor="text1"/>
                <w:sz w:val="24"/>
                <w:szCs w:val="24"/>
                <w:lang w:eastAsia="ru-RU"/>
              </w:rPr>
              <w:t>»</w:t>
            </w:r>
          </w:p>
        </w:tc>
        <w:tc>
          <w:tcPr>
            <w:tcW w:w="850" w:type="dxa"/>
            <w:vMerge/>
          </w:tcPr>
          <w:p w14:paraId="361899E8" w14:textId="77777777" w:rsidR="00A9205C" w:rsidRPr="003056F6" w:rsidRDefault="00A9205C" w:rsidP="00A9205C">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850" w:type="dxa"/>
            <w:vMerge/>
          </w:tcPr>
          <w:p w14:paraId="68D52901" w14:textId="77777777" w:rsidR="00A9205C" w:rsidRPr="003056F6" w:rsidRDefault="00A9205C" w:rsidP="00A9205C">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330" w:type="dxa"/>
            <w:vAlign w:val="center"/>
          </w:tcPr>
          <w:p w14:paraId="5492EF64" w14:textId="1EFADA60" w:rsidR="00A9205C" w:rsidRPr="003056F6" w:rsidRDefault="001A12B7" w:rsidP="00A9205C">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A9205C" w:rsidRPr="003056F6">
              <w:rPr>
                <w:rFonts w:ascii="Arial" w:eastAsiaTheme="minorEastAsia" w:hAnsi="Arial" w:cs="Arial"/>
                <w:color w:val="000000" w:themeColor="text1"/>
                <w:sz w:val="24"/>
                <w:szCs w:val="24"/>
                <w:lang w:eastAsia="ru-RU"/>
              </w:rPr>
              <w:t>НЕТ</w:t>
            </w:r>
            <w:r w:rsidRPr="003056F6">
              <w:rPr>
                <w:rFonts w:ascii="Arial" w:eastAsiaTheme="minorEastAsia" w:hAnsi="Arial" w:cs="Arial"/>
                <w:color w:val="000000" w:themeColor="text1"/>
                <w:sz w:val="24"/>
                <w:szCs w:val="24"/>
                <w:lang w:eastAsia="ru-RU"/>
              </w:rPr>
              <w:t>»</w:t>
            </w:r>
          </w:p>
        </w:tc>
        <w:tc>
          <w:tcPr>
            <w:tcW w:w="1134" w:type="dxa"/>
            <w:vMerge/>
          </w:tcPr>
          <w:p w14:paraId="23F6BBFA" w14:textId="77777777" w:rsidR="00A9205C" w:rsidRPr="003056F6" w:rsidRDefault="00A9205C" w:rsidP="00A9205C">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r>
      <w:tr w:rsidR="00134078" w:rsidRPr="003056F6" w14:paraId="3C567039" w14:textId="77777777" w:rsidTr="00FB398E">
        <w:tblPrEx>
          <w:tblBorders>
            <w:insideH w:val="single" w:sz="4" w:space="0" w:color="auto"/>
          </w:tblBorders>
        </w:tblPrEx>
        <w:tc>
          <w:tcPr>
            <w:tcW w:w="9493" w:type="dxa"/>
            <w:gridSpan w:val="9"/>
            <w:vAlign w:val="center"/>
          </w:tcPr>
          <w:p w14:paraId="5A82F131"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Примечание:</w:t>
            </w:r>
          </w:p>
          <w:p w14:paraId="6C6BC455"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&lt;1&gt; для навесов рекомендуются серо-белый (RAL9002, RAL7047, RAL7035), белый (RAL9003, RAL9010, RAL9016, RAL9001), бежевый (RAL0608020, RAL0508020, RAL0608030, RAL0508030, RAL0507050, RAL0505040) серый (RAL7040, RAL7045, RAL7046, RAL7037), коричневый (RAL8001, RAL8023), зеленый (RAL6025, RAL6011);</w:t>
            </w:r>
          </w:p>
          <w:p w14:paraId="7D57E16B"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&lt;2&gt; для штор, занавесов, вертикальных маркиз, экранов рекомендуются серо-белый (RAL9002, RAL7047, RAL7035), белый (RAL9003, RAL9010, RAL9016, RAL9001), бежевый (RAL0608020, RAL0508020, RAL0608030, RAL0508030, RAL0507050, RAL0505040, RAL0707020, RAL7034, RAL1020), зеленый (RAL1108050, RAL1008060), зеленый (RAL1503020, RAL1602015), голубой (RAL2008020, RAL1908020, RAL2607020, RAL2507020), серый (RAL9003, RAL9010, RAL9016, RAL9001), желтый (RAL1018, RAL1021, RAL1023), розовый (RAL0205040, RAL0105040), красный (RAL0404067, RAL2004), коричневый (RAL8001, RAL8023);</w:t>
            </w:r>
          </w:p>
          <w:p w14:paraId="2F6FBF7B"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lastRenderedPageBreak/>
              <w:t>&lt;3&gt; не более 2-х цветов в цветовом сочетании с рекомендуемым балансом цветов 50/50%, 20/80%;</w:t>
            </w:r>
          </w:p>
          <w:p w14:paraId="6D11A407"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&lt;4&gt; для конструкций навесов, технологического настила, ограждения, контейнеров озеленения рекомендуются серо-белый (RAL9002, RAL7047, RAL7035), белый (RAL 9003, RAL9010, RAL9016, RAL9001), бежевый (RAL0608020, RAL0508020, RAL0608030, RAL0508030, RAL0507050, RAL0505040) серый (RAL7010, RAL7011, RAL7015, RAL7024, RAL7039, RAL7037), коричневый (RAL8002, RAL8003, RAL8004, RAL8007, RAL8011, RAL8012), зеленый (RAL6011, RAL6019, RAL6021, RAL6025), голубой (RAL5007, RAL5009, RAL5012, RAL5014, RAL5023, RAL5024), желтый (RAL1018, RAL1021, RAL1023), красный (RAL0404067, RAL2004);</w:t>
            </w:r>
          </w:p>
          <w:p w14:paraId="58CE9248"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&lt;5&gt; выбирается одно из типовых сочетаний цветов мебели (декора мебели):</w:t>
            </w:r>
          </w:p>
          <w:p w14:paraId="07CECA2C"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монохромный светлый без цветовых акцентов;</w:t>
            </w:r>
          </w:p>
          <w:p w14:paraId="232EB0AF"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монохромный темный без цветовых акцентов;</w:t>
            </w:r>
          </w:p>
          <w:p w14:paraId="513CF3FA"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монохромный нейтральный без цветовых акцентов;</w:t>
            </w:r>
          </w:p>
          <w:p w14:paraId="2A68A5D3"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монохромный светлый с цветовыми акцентами;</w:t>
            </w:r>
          </w:p>
          <w:p w14:paraId="0BAE47A1"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монохромный темный с цветовыми акцентами;</w:t>
            </w:r>
          </w:p>
          <w:p w14:paraId="37FE92E7"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монохромный нейтральный с цветовыми акцентами</w:t>
            </w:r>
          </w:p>
        </w:tc>
      </w:tr>
    </w:tbl>
    <w:p w14:paraId="5B1C1F69"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p>
    <w:p w14:paraId="60EDDDC7"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5. При установке и эксплуатации существующих сезонных (летних) кафе не допускаются:</w:t>
      </w:r>
    </w:p>
    <w:p w14:paraId="206204F2" w14:textId="29820AD4"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а) эксплуатационные деформации внешних поверхностей конструкций </w:t>
      </w:r>
      <w:r w:rsidR="008B699E"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и элементов оборудования (включая навесы):</w:t>
      </w:r>
    </w:p>
    <w:p w14:paraId="6B646FBC" w14:textId="2547E648"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растрескивания, осыпания, трещины, плесень и грибок, пятна выгорания цветового пигмента, коробления, отслаивания, коррозия, </w:t>
      </w:r>
      <w:proofErr w:type="spellStart"/>
      <w:r w:rsidRPr="003056F6">
        <w:rPr>
          <w:rFonts w:ascii="Arial" w:eastAsiaTheme="minorEastAsia" w:hAnsi="Arial" w:cs="Arial"/>
          <w:color w:val="000000" w:themeColor="text1"/>
          <w:sz w:val="24"/>
          <w:szCs w:val="24"/>
          <w:lang w:eastAsia="ru-RU"/>
        </w:rPr>
        <w:t>высолы</w:t>
      </w:r>
      <w:proofErr w:type="spellEnd"/>
      <w:r w:rsidRPr="003056F6">
        <w:rPr>
          <w:rFonts w:ascii="Arial" w:eastAsiaTheme="minorEastAsia" w:hAnsi="Arial" w:cs="Arial"/>
          <w:color w:val="000000" w:themeColor="text1"/>
          <w:sz w:val="24"/>
          <w:szCs w:val="24"/>
          <w:lang w:eastAsia="ru-RU"/>
        </w:rPr>
        <w:t xml:space="preserve">, подтеки, пятна ржавчины, пузыри, свищи, обрушения, провалы, крошения, пучения, расслаивания, дыры, пробоины, заплаты, вмятины, выпадение отделки </w:t>
      </w:r>
      <w:r w:rsidR="008B699E"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 xml:space="preserve">и креплений, иные визуально воспринимаемые разрушения фактурного </w:t>
      </w:r>
      <w:r w:rsidR="008B699E"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и красочного слоев конструкций и элементов оборудования;</w:t>
      </w:r>
    </w:p>
    <w:p w14:paraId="071F6581"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разрушение архитектурно-строительных изделий, элементов конструкций и архитектурного декора, механические повреждения, нарушение целостности конструкций;</w:t>
      </w:r>
    </w:p>
    <w:p w14:paraId="5A85B00C"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б) загрязнения, сорная растительность;</w:t>
      </w:r>
    </w:p>
    <w:p w14:paraId="55BFA050"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в) не закрепленные короба, кожухи, провода, розетки на поверхностях конструкций и элементов оборудования;</w:t>
      </w:r>
    </w:p>
    <w:p w14:paraId="337602BE"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г) рекламные конструкции: самовольно размещенные, эксплуатируемые после окончания срока договора на установку, эксплуатируемые после аннулирования ранее выданного разрешения, эксплуатируемые с нарушением требований к установке и эксплуатации;</w:t>
      </w:r>
    </w:p>
    <w:p w14:paraId="5153F928"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д) средства информации: самовольно размещенные, эксплуатируемые после окончания срока согласования размещения информации, эксплуатируемые с нарушением дизайн-проекта, в соответствии с которым получено согласование размещения информации;</w:t>
      </w:r>
    </w:p>
    <w:p w14:paraId="1D8A4DF9"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е) </w:t>
      </w:r>
      <w:proofErr w:type="spellStart"/>
      <w:r w:rsidRPr="003056F6">
        <w:rPr>
          <w:rFonts w:ascii="Arial" w:eastAsiaTheme="minorEastAsia" w:hAnsi="Arial" w:cs="Arial"/>
          <w:color w:val="000000" w:themeColor="text1"/>
          <w:sz w:val="24"/>
          <w:szCs w:val="24"/>
          <w:lang w:eastAsia="ru-RU"/>
        </w:rPr>
        <w:t>вандальные</w:t>
      </w:r>
      <w:proofErr w:type="spellEnd"/>
      <w:r w:rsidRPr="003056F6">
        <w:rPr>
          <w:rFonts w:ascii="Arial" w:eastAsiaTheme="minorEastAsia" w:hAnsi="Arial" w:cs="Arial"/>
          <w:color w:val="000000" w:themeColor="text1"/>
          <w:sz w:val="24"/>
          <w:szCs w:val="24"/>
          <w:lang w:eastAsia="ru-RU"/>
        </w:rPr>
        <w:t xml:space="preserve"> изображения;</w:t>
      </w:r>
    </w:p>
    <w:p w14:paraId="5DDE0626"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ж) отсутствие визуальных средств информации, специализированных элементов, размещаемых для обеспечения беспрепятственного доступа маломобильных групп населения.</w:t>
      </w:r>
    </w:p>
    <w:p w14:paraId="299EBE97" w14:textId="54510C4D"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6. В случае прекращения деятельности по оказанию услуг общественного питания в стационарном предприятии общественного питания собственник (правообладатель) стационарного предприятия общественного питания обеспечивает демонтаж сезонного (летнего) кафе при стационарном предприятии </w:t>
      </w:r>
      <w:r w:rsidRPr="003056F6">
        <w:rPr>
          <w:rFonts w:ascii="Arial" w:eastAsiaTheme="minorEastAsia" w:hAnsi="Arial" w:cs="Arial"/>
          <w:color w:val="000000" w:themeColor="text1"/>
          <w:sz w:val="24"/>
          <w:szCs w:val="24"/>
          <w:lang w:eastAsia="ru-RU"/>
        </w:rPr>
        <w:lastRenderedPageBreak/>
        <w:t>общественного питания до прекращения деятельности стационарного предприятия общественного питания.</w:t>
      </w:r>
    </w:p>
    <w:p w14:paraId="4451BA44" w14:textId="0E63A9CF" w:rsidR="007E751B" w:rsidRPr="003056F6" w:rsidRDefault="007E751B"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p>
    <w:p w14:paraId="34DAE315" w14:textId="00227BBF" w:rsidR="007E751B" w:rsidRPr="003056F6" w:rsidRDefault="007E751B" w:rsidP="007E751B">
      <w:pPr>
        <w:autoSpaceDE w:val="0"/>
        <w:autoSpaceDN w:val="0"/>
        <w:adjustRightInd w:val="0"/>
        <w:spacing w:after="0" w:line="240" w:lineRule="auto"/>
        <w:ind w:firstLine="540"/>
        <w:jc w:val="both"/>
        <w:outlineLvl w:val="0"/>
        <w:rPr>
          <w:rFonts w:ascii="Arial" w:hAnsi="Arial" w:cs="Arial"/>
          <w:b/>
          <w:bCs/>
          <w:sz w:val="24"/>
          <w:szCs w:val="24"/>
          <w:lang w:eastAsia="ru-RU"/>
        </w:rPr>
      </w:pPr>
      <w:r w:rsidRPr="003056F6">
        <w:rPr>
          <w:rFonts w:ascii="Arial" w:hAnsi="Arial" w:cs="Arial"/>
          <w:b/>
          <w:bCs/>
          <w:sz w:val="24"/>
          <w:szCs w:val="24"/>
          <w:lang w:eastAsia="ru-RU"/>
        </w:rPr>
        <w:t>Статья 2</w:t>
      </w:r>
      <w:r w:rsidR="00A646C9" w:rsidRPr="003056F6">
        <w:rPr>
          <w:rFonts w:ascii="Arial" w:hAnsi="Arial" w:cs="Arial"/>
          <w:b/>
          <w:bCs/>
          <w:sz w:val="24"/>
          <w:szCs w:val="24"/>
          <w:lang w:eastAsia="ru-RU"/>
        </w:rPr>
        <w:t>5</w:t>
      </w:r>
      <w:r w:rsidRPr="003056F6">
        <w:rPr>
          <w:rFonts w:ascii="Arial" w:hAnsi="Arial" w:cs="Arial"/>
          <w:b/>
          <w:bCs/>
          <w:sz w:val="24"/>
          <w:szCs w:val="24"/>
          <w:lang w:eastAsia="ru-RU"/>
        </w:rPr>
        <w:t>. Требования к установке ограждений (заборов)</w:t>
      </w:r>
    </w:p>
    <w:p w14:paraId="4C4665D5" w14:textId="77777777" w:rsidR="007E751B" w:rsidRPr="003056F6" w:rsidRDefault="007E751B" w:rsidP="007E751B">
      <w:pPr>
        <w:autoSpaceDE w:val="0"/>
        <w:autoSpaceDN w:val="0"/>
        <w:adjustRightInd w:val="0"/>
        <w:spacing w:after="0" w:line="240" w:lineRule="auto"/>
        <w:jc w:val="both"/>
        <w:rPr>
          <w:rFonts w:ascii="Arial" w:hAnsi="Arial" w:cs="Arial"/>
          <w:sz w:val="24"/>
          <w:szCs w:val="24"/>
          <w:lang w:eastAsia="ru-RU"/>
        </w:rPr>
      </w:pPr>
    </w:p>
    <w:p w14:paraId="43BD87FA" w14:textId="3474AF1D" w:rsidR="007E751B" w:rsidRPr="003056F6" w:rsidRDefault="007E751B" w:rsidP="007E751B">
      <w:pPr>
        <w:autoSpaceDE w:val="0"/>
        <w:autoSpaceDN w:val="0"/>
        <w:adjustRightInd w:val="0"/>
        <w:spacing w:after="0" w:line="240" w:lineRule="auto"/>
        <w:ind w:firstLine="540"/>
        <w:contextualSpacing/>
        <w:jc w:val="both"/>
        <w:rPr>
          <w:rFonts w:ascii="Arial" w:hAnsi="Arial" w:cs="Arial"/>
          <w:sz w:val="24"/>
          <w:szCs w:val="24"/>
          <w:lang w:eastAsia="ru-RU"/>
        </w:rPr>
      </w:pPr>
      <w:r w:rsidRPr="003056F6">
        <w:rPr>
          <w:rFonts w:ascii="Arial" w:hAnsi="Arial" w:cs="Arial"/>
          <w:sz w:val="24"/>
          <w:szCs w:val="24"/>
          <w:lang w:eastAsia="ru-RU"/>
        </w:rPr>
        <w:t xml:space="preserve">1. На территории Городского округа </w:t>
      </w:r>
      <w:r w:rsidR="00FC5948" w:rsidRPr="003056F6">
        <w:rPr>
          <w:rFonts w:ascii="Arial" w:hAnsi="Arial" w:cs="Arial"/>
          <w:sz w:val="24"/>
          <w:szCs w:val="24"/>
          <w:lang w:eastAsia="ru-RU"/>
        </w:rPr>
        <w:t xml:space="preserve">Люберцы </w:t>
      </w:r>
      <w:r w:rsidRPr="003056F6">
        <w:rPr>
          <w:rFonts w:ascii="Arial" w:hAnsi="Arial" w:cs="Arial"/>
          <w:sz w:val="24"/>
          <w:szCs w:val="24"/>
          <w:lang w:eastAsia="ru-RU"/>
        </w:rPr>
        <w:t xml:space="preserve">установка и реконструкция ограждений должна производиться исходя из необходимости, сформированной условиями эксплуатации или охраны территорий, зданий и иных объектов, </w:t>
      </w:r>
      <w:r w:rsidR="009D4126" w:rsidRPr="003056F6">
        <w:rPr>
          <w:rFonts w:ascii="Arial" w:hAnsi="Arial" w:cs="Arial"/>
          <w:sz w:val="24"/>
          <w:szCs w:val="24"/>
          <w:lang w:eastAsia="ru-RU"/>
        </w:rPr>
        <w:br/>
      </w:r>
      <w:r w:rsidRPr="003056F6">
        <w:rPr>
          <w:rFonts w:ascii="Arial" w:hAnsi="Arial" w:cs="Arial"/>
          <w:sz w:val="24"/>
          <w:szCs w:val="24"/>
          <w:lang w:eastAsia="ru-RU"/>
        </w:rPr>
        <w:t xml:space="preserve">в соответствии с требованиями к архитектурно-художественному облику территории, </w:t>
      </w:r>
      <w:r w:rsidR="00A77ABD" w:rsidRPr="003056F6">
        <w:rPr>
          <w:rFonts w:ascii="Arial" w:hAnsi="Arial" w:cs="Arial"/>
          <w:sz w:val="24"/>
          <w:szCs w:val="24"/>
          <w:lang w:eastAsia="ru-RU"/>
        </w:rPr>
        <w:t>установленными</w:t>
      </w:r>
      <w:r w:rsidRPr="003056F6">
        <w:rPr>
          <w:rFonts w:ascii="Arial" w:hAnsi="Arial" w:cs="Arial"/>
          <w:sz w:val="24"/>
          <w:szCs w:val="24"/>
          <w:lang w:eastAsia="ru-RU"/>
        </w:rPr>
        <w:t xml:space="preserve"> </w:t>
      </w:r>
      <w:r w:rsidR="009D4126" w:rsidRPr="003056F6">
        <w:rPr>
          <w:rFonts w:ascii="Arial" w:hAnsi="Arial" w:cs="Arial"/>
          <w:sz w:val="24"/>
          <w:szCs w:val="24"/>
          <w:lang w:eastAsia="ru-RU"/>
        </w:rPr>
        <w:t>настоящими Правилами</w:t>
      </w:r>
      <w:r w:rsidRPr="003056F6">
        <w:rPr>
          <w:rFonts w:ascii="Arial" w:hAnsi="Arial" w:cs="Arial"/>
          <w:sz w:val="24"/>
          <w:szCs w:val="24"/>
          <w:lang w:eastAsia="ru-RU"/>
        </w:rPr>
        <w:t>, паспортом</w:t>
      </w:r>
      <w:r w:rsidR="009D4126" w:rsidRPr="003056F6">
        <w:rPr>
          <w:rFonts w:ascii="Arial" w:hAnsi="Arial" w:cs="Arial"/>
          <w:sz w:val="24"/>
          <w:szCs w:val="24"/>
          <w:lang w:eastAsia="ru-RU"/>
        </w:rPr>
        <w:t xml:space="preserve"> </w:t>
      </w:r>
      <w:r w:rsidRPr="003056F6">
        <w:rPr>
          <w:rFonts w:ascii="Arial" w:hAnsi="Arial" w:cs="Arial"/>
          <w:sz w:val="24"/>
          <w:szCs w:val="24"/>
          <w:lang w:eastAsia="ru-RU"/>
        </w:rPr>
        <w:t>колористического решения фасадов зданий, строений, сооружений, ограждений.</w:t>
      </w:r>
    </w:p>
    <w:p w14:paraId="48D5BEEE" w14:textId="74D2C897" w:rsidR="007E751B" w:rsidRPr="003056F6" w:rsidRDefault="007E751B" w:rsidP="007E751B">
      <w:pPr>
        <w:autoSpaceDE w:val="0"/>
        <w:autoSpaceDN w:val="0"/>
        <w:adjustRightInd w:val="0"/>
        <w:spacing w:before="280" w:after="0" w:line="240" w:lineRule="auto"/>
        <w:ind w:firstLine="540"/>
        <w:contextualSpacing/>
        <w:jc w:val="both"/>
        <w:rPr>
          <w:rFonts w:ascii="Arial" w:hAnsi="Arial" w:cs="Arial"/>
          <w:sz w:val="24"/>
          <w:szCs w:val="24"/>
          <w:lang w:eastAsia="ru-RU"/>
        </w:rPr>
      </w:pPr>
      <w:r w:rsidRPr="003056F6">
        <w:rPr>
          <w:rFonts w:ascii="Arial" w:hAnsi="Arial" w:cs="Arial"/>
          <w:sz w:val="24"/>
          <w:szCs w:val="24"/>
          <w:lang w:eastAsia="ru-RU"/>
        </w:rPr>
        <w:t>2. Установка ограждений, прилегающих к общественным территориям, газонных и тротуарных ограждений на территории Городского округа</w:t>
      </w:r>
      <w:r w:rsidR="009D4126" w:rsidRPr="003056F6">
        <w:rPr>
          <w:rFonts w:ascii="Arial" w:hAnsi="Arial" w:cs="Arial"/>
          <w:sz w:val="24"/>
          <w:szCs w:val="24"/>
          <w:lang w:eastAsia="ru-RU"/>
        </w:rPr>
        <w:t xml:space="preserve"> Люберцы осуществляется</w:t>
      </w:r>
      <w:r w:rsidRPr="003056F6">
        <w:rPr>
          <w:rFonts w:ascii="Arial" w:hAnsi="Arial" w:cs="Arial"/>
          <w:sz w:val="24"/>
          <w:szCs w:val="24"/>
          <w:lang w:eastAsia="ru-RU"/>
        </w:rPr>
        <w:t xml:space="preserve"> по согласованию с администрацией Городского округа</w:t>
      </w:r>
      <w:r w:rsidR="009D4126" w:rsidRPr="003056F6">
        <w:rPr>
          <w:rFonts w:ascii="Arial" w:hAnsi="Arial" w:cs="Arial"/>
          <w:sz w:val="24"/>
          <w:szCs w:val="24"/>
          <w:lang w:eastAsia="ru-RU"/>
        </w:rPr>
        <w:t xml:space="preserve"> Люберцы</w:t>
      </w:r>
      <w:r w:rsidRPr="003056F6">
        <w:rPr>
          <w:rFonts w:ascii="Arial" w:hAnsi="Arial" w:cs="Arial"/>
          <w:sz w:val="24"/>
          <w:szCs w:val="24"/>
          <w:lang w:eastAsia="ru-RU"/>
        </w:rPr>
        <w:t>. Самовольная установка ограждений не допускается.</w:t>
      </w:r>
    </w:p>
    <w:p w14:paraId="6E79BCDE" w14:textId="594B6DEB" w:rsidR="007E751B" w:rsidRPr="003056F6" w:rsidRDefault="007E751B" w:rsidP="007E751B">
      <w:pPr>
        <w:autoSpaceDE w:val="0"/>
        <w:autoSpaceDN w:val="0"/>
        <w:adjustRightInd w:val="0"/>
        <w:spacing w:before="280" w:after="0" w:line="240" w:lineRule="auto"/>
        <w:ind w:firstLine="540"/>
        <w:contextualSpacing/>
        <w:jc w:val="both"/>
        <w:rPr>
          <w:rFonts w:ascii="Arial" w:hAnsi="Arial" w:cs="Arial"/>
          <w:sz w:val="24"/>
          <w:szCs w:val="24"/>
          <w:lang w:eastAsia="ru-RU"/>
        </w:rPr>
      </w:pPr>
      <w:r w:rsidRPr="003056F6">
        <w:rPr>
          <w:rFonts w:ascii="Arial" w:hAnsi="Arial" w:cs="Arial"/>
          <w:sz w:val="24"/>
          <w:szCs w:val="24"/>
          <w:lang w:eastAsia="ru-RU"/>
        </w:rPr>
        <w:t xml:space="preserve">Ограждения, размещаемые с нарушением установленных требований, подлежат демонтажу и транспортировке с целью временного хранения </w:t>
      </w:r>
      <w:r w:rsidR="009D4126" w:rsidRPr="003056F6">
        <w:rPr>
          <w:rFonts w:ascii="Arial" w:hAnsi="Arial" w:cs="Arial"/>
          <w:sz w:val="24"/>
          <w:szCs w:val="24"/>
          <w:lang w:eastAsia="ru-RU"/>
        </w:rPr>
        <w:br/>
      </w:r>
      <w:r w:rsidRPr="003056F6">
        <w:rPr>
          <w:rFonts w:ascii="Arial" w:hAnsi="Arial" w:cs="Arial"/>
          <w:sz w:val="24"/>
          <w:szCs w:val="24"/>
          <w:lang w:eastAsia="ru-RU"/>
        </w:rPr>
        <w:t>в порядке, утверждаемом администрацией Городского округа</w:t>
      </w:r>
      <w:r w:rsidR="009D4126" w:rsidRPr="003056F6">
        <w:rPr>
          <w:rFonts w:ascii="Arial" w:hAnsi="Arial" w:cs="Arial"/>
          <w:sz w:val="24"/>
          <w:szCs w:val="24"/>
          <w:lang w:eastAsia="ru-RU"/>
        </w:rPr>
        <w:t xml:space="preserve"> Люберцы</w:t>
      </w:r>
      <w:r w:rsidRPr="003056F6">
        <w:rPr>
          <w:rFonts w:ascii="Arial" w:hAnsi="Arial" w:cs="Arial"/>
          <w:sz w:val="24"/>
          <w:szCs w:val="24"/>
          <w:lang w:eastAsia="ru-RU"/>
        </w:rPr>
        <w:t>, за счет собственника (правообладателя) земельного участка, на котором установлены такие ограждения либо за счет средств бюджета Городского округа</w:t>
      </w:r>
      <w:r w:rsidR="009D4126" w:rsidRPr="003056F6">
        <w:rPr>
          <w:rFonts w:ascii="Arial" w:hAnsi="Arial" w:cs="Arial"/>
          <w:sz w:val="24"/>
          <w:szCs w:val="24"/>
          <w:lang w:eastAsia="ru-RU"/>
        </w:rPr>
        <w:t xml:space="preserve"> Люберцы</w:t>
      </w:r>
      <w:r w:rsidRPr="003056F6">
        <w:rPr>
          <w:rFonts w:ascii="Arial" w:hAnsi="Arial" w:cs="Arial"/>
          <w:sz w:val="24"/>
          <w:szCs w:val="24"/>
          <w:lang w:eastAsia="ru-RU"/>
        </w:rPr>
        <w:t>.</w:t>
      </w:r>
    </w:p>
    <w:p w14:paraId="4F4F77AD" w14:textId="77777777" w:rsidR="007E751B" w:rsidRPr="003056F6" w:rsidRDefault="007E751B" w:rsidP="007E751B">
      <w:pPr>
        <w:autoSpaceDE w:val="0"/>
        <w:autoSpaceDN w:val="0"/>
        <w:adjustRightInd w:val="0"/>
        <w:spacing w:before="280" w:after="0" w:line="240" w:lineRule="auto"/>
        <w:ind w:firstLine="540"/>
        <w:contextualSpacing/>
        <w:jc w:val="both"/>
        <w:rPr>
          <w:rFonts w:ascii="Arial" w:hAnsi="Arial" w:cs="Arial"/>
          <w:sz w:val="24"/>
          <w:szCs w:val="24"/>
          <w:lang w:eastAsia="ru-RU"/>
        </w:rPr>
      </w:pPr>
      <w:r w:rsidRPr="003056F6">
        <w:rPr>
          <w:rFonts w:ascii="Arial" w:hAnsi="Arial" w:cs="Arial"/>
          <w:sz w:val="24"/>
          <w:szCs w:val="24"/>
          <w:lang w:eastAsia="ru-RU"/>
        </w:rPr>
        <w:t>Ограждения, соответствующие признакам капитального объекта, подлежат демонтажу в соответствии с законодательством Российской Федерации о градостроительной деятельности.</w:t>
      </w:r>
    </w:p>
    <w:p w14:paraId="36AEF865" w14:textId="6B12A522" w:rsidR="007E751B" w:rsidRPr="003056F6" w:rsidRDefault="007E751B" w:rsidP="007E751B">
      <w:pPr>
        <w:autoSpaceDE w:val="0"/>
        <w:autoSpaceDN w:val="0"/>
        <w:adjustRightInd w:val="0"/>
        <w:spacing w:before="280" w:after="0" w:line="240" w:lineRule="auto"/>
        <w:ind w:firstLine="540"/>
        <w:contextualSpacing/>
        <w:jc w:val="both"/>
        <w:rPr>
          <w:rFonts w:ascii="Arial" w:hAnsi="Arial" w:cs="Arial"/>
          <w:sz w:val="24"/>
          <w:szCs w:val="24"/>
          <w:lang w:eastAsia="ru-RU"/>
        </w:rPr>
      </w:pPr>
      <w:r w:rsidRPr="003056F6">
        <w:rPr>
          <w:rFonts w:ascii="Arial" w:hAnsi="Arial" w:cs="Arial"/>
          <w:sz w:val="24"/>
          <w:szCs w:val="24"/>
          <w:lang w:eastAsia="ru-RU"/>
        </w:rPr>
        <w:t>При проведении работ по благоустройству территорий Городского округа</w:t>
      </w:r>
      <w:r w:rsidR="00A77ABD" w:rsidRPr="003056F6">
        <w:rPr>
          <w:rFonts w:ascii="Arial" w:hAnsi="Arial" w:cs="Arial"/>
          <w:sz w:val="24"/>
          <w:szCs w:val="24"/>
          <w:lang w:eastAsia="ru-RU"/>
        </w:rPr>
        <w:t xml:space="preserve"> Люберцы</w:t>
      </w:r>
      <w:r w:rsidRPr="003056F6">
        <w:rPr>
          <w:rFonts w:ascii="Arial" w:hAnsi="Arial" w:cs="Arial"/>
          <w:sz w:val="24"/>
          <w:szCs w:val="24"/>
          <w:lang w:eastAsia="ru-RU"/>
        </w:rPr>
        <w:t xml:space="preserve"> за счет средств бюджета Городского округа</w:t>
      </w:r>
      <w:r w:rsidR="00A77ABD" w:rsidRPr="003056F6">
        <w:rPr>
          <w:rFonts w:ascii="Arial" w:hAnsi="Arial" w:cs="Arial"/>
          <w:sz w:val="24"/>
          <w:szCs w:val="24"/>
          <w:lang w:eastAsia="ru-RU"/>
        </w:rPr>
        <w:t xml:space="preserve"> Люберцы</w:t>
      </w:r>
      <w:r w:rsidRPr="003056F6">
        <w:rPr>
          <w:rFonts w:ascii="Arial" w:hAnsi="Arial" w:cs="Arial"/>
          <w:sz w:val="24"/>
          <w:szCs w:val="24"/>
          <w:lang w:eastAsia="ru-RU"/>
        </w:rPr>
        <w:t xml:space="preserve"> администрация Городского округа</w:t>
      </w:r>
      <w:r w:rsidR="00A77ABD" w:rsidRPr="003056F6">
        <w:rPr>
          <w:rFonts w:ascii="Arial" w:hAnsi="Arial" w:cs="Arial"/>
          <w:sz w:val="24"/>
          <w:szCs w:val="24"/>
          <w:lang w:eastAsia="ru-RU"/>
        </w:rPr>
        <w:t xml:space="preserve"> Люберцы</w:t>
      </w:r>
      <w:r w:rsidRPr="003056F6">
        <w:rPr>
          <w:rFonts w:ascii="Arial" w:hAnsi="Arial" w:cs="Arial"/>
          <w:sz w:val="24"/>
          <w:szCs w:val="24"/>
          <w:lang w:eastAsia="ru-RU"/>
        </w:rPr>
        <w:t xml:space="preserve"> вправе предусматривать средства на демонтаж ограждений, несоответствующих установленным требованиям и установку новых ограждений в соответствии с требованиями к архитектурно-художественному облику Городского округа</w:t>
      </w:r>
      <w:r w:rsidR="00DD3D16" w:rsidRPr="003056F6">
        <w:rPr>
          <w:rFonts w:ascii="Arial" w:hAnsi="Arial" w:cs="Arial"/>
          <w:sz w:val="24"/>
          <w:szCs w:val="24"/>
          <w:lang w:eastAsia="ru-RU"/>
        </w:rPr>
        <w:t xml:space="preserve"> Люберцы</w:t>
      </w:r>
      <w:r w:rsidRPr="003056F6">
        <w:rPr>
          <w:rFonts w:ascii="Arial" w:hAnsi="Arial" w:cs="Arial"/>
          <w:sz w:val="24"/>
          <w:szCs w:val="24"/>
          <w:lang w:eastAsia="ru-RU"/>
        </w:rPr>
        <w:t xml:space="preserve">, </w:t>
      </w:r>
      <w:r w:rsidR="00A77ABD" w:rsidRPr="003056F6">
        <w:rPr>
          <w:rFonts w:ascii="Arial" w:hAnsi="Arial" w:cs="Arial"/>
          <w:sz w:val="24"/>
          <w:szCs w:val="24"/>
          <w:lang w:eastAsia="ru-RU"/>
        </w:rPr>
        <w:t>установленными настоящими Правилами</w:t>
      </w:r>
      <w:r w:rsidRPr="003056F6">
        <w:rPr>
          <w:rFonts w:ascii="Arial" w:hAnsi="Arial" w:cs="Arial"/>
          <w:sz w:val="24"/>
          <w:szCs w:val="24"/>
          <w:lang w:eastAsia="ru-RU"/>
        </w:rPr>
        <w:t>, паспорта колористического решения фасадов зданий, строений, сооружений, ограждений.</w:t>
      </w:r>
    </w:p>
    <w:p w14:paraId="717C1EA5" w14:textId="77777777" w:rsidR="007E751B" w:rsidRPr="003056F6" w:rsidRDefault="007E751B" w:rsidP="007E751B">
      <w:pPr>
        <w:autoSpaceDE w:val="0"/>
        <w:autoSpaceDN w:val="0"/>
        <w:adjustRightInd w:val="0"/>
        <w:spacing w:before="280" w:after="0" w:line="240" w:lineRule="auto"/>
        <w:ind w:firstLine="540"/>
        <w:contextualSpacing/>
        <w:jc w:val="both"/>
        <w:rPr>
          <w:rFonts w:ascii="Arial" w:hAnsi="Arial" w:cs="Arial"/>
          <w:sz w:val="24"/>
          <w:szCs w:val="24"/>
          <w:lang w:eastAsia="ru-RU"/>
        </w:rPr>
      </w:pPr>
      <w:r w:rsidRPr="003056F6">
        <w:rPr>
          <w:rFonts w:ascii="Arial" w:hAnsi="Arial" w:cs="Arial"/>
          <w:sz w:val="24"/>
          <w:szCs w:val="24"/>
          <w:lang w:eastAsia="ru-RU"/>
        </w:rPr>
        <w:t>По отдельным видам ограждений могут быть установлены типовые формы.</w:t>
      </w:r>
    </w:p>
    <w:p w14:paraId="2C02EAF9" w14:textId="77777777" w:rsidR="007E751B" w:rsidRPr="003056F6" w:rsidRDefault="007E751B" w:rsidP="007E751B">
      <w:pPr>
        <w:autoSpaceDE w:val="0"/>
        <w:autoSpaceDN w:val="0"/>
        <w:adjustRightInd w:val="0"/>
        <w:spacing w:before="280" w:after="0" w:line="240" w:lineRule="auto"/>
        <w:ind w:firstLine="540"/>
        <w:contextualSpacing/>
        <w:jc w:val="both"/>
        <w:rPr>
          <w:rFonts w:ascii="Arial" w:hAnsi="Arial" w:cs="Arial"/>
          <w:sz w:val="24"/>
          <w:szCs w:val="24"/>
          <w:lang w:eastAsia="ru-RU"/>
        </w:rPr>
      </w:pPr>
      <w:r w:rsidRPr="003056F6">
        <w:rPr>
          <w:rFonts w:ascii="Arial" w:hAnsi="Arial" w:cs="Arial"/>
          <w:sz w:val="24"/>
          <w:szCs w:val="24"/>
          <w:lang w:eastAsia="ru-RU"/>
        </w:rPr>
        <w:t>3. В целях проведения работ по благоустройству предусматривается применение различных видов ограждений: по назначению (декоративные, защитные, ограждающие); по высоте (низкие - 0,3-1,0 м, средние - 1,1-1,7 м, высокие - 1,8-3,0 м); по виду материала их изготовления; по степени проницаемости для взгляда (прозрачные, глухие); по степени стационарности (постоянные, временные, передвижные).</w:t>
      </w:r>
    </w:p>
    <w:p w14:paraId="06FD0D81" w14:textId="77777777" w:rsidR="007E751B" w:rsidRPr="003056F6" w:rsidRDefault="007E751B" w:rsidP="007E751B">
      <w:pPr>
        <w:autoSpaceDE w:val="0"/>
        <w:autoSpaceDN w:val="0"/>
        <w:adjustRightInd w:val="0"/>
        <w:spacing w:before="280" w:after="0" w:line="240" w:lineRule="auto"/>
        <w:ind w:firstLine="540"/>
        <w:contextualSpacing/>
        <w:jc w:val="both"/>
        <w:rPr>
          <w:rFonts w:ascii="Arial" w:hAnsi="Arial" w:cs="Arial"/>
          <w:sz w:val="24"/>
          <w:szCs w:val="24"/>
          <w:lang w:eastAsia="ru-RU"/>
        </w:rPr>
      </w:pPr>
      <w:r w:rsidRPr="003056F6">
        <w:rPr>
          <w:rFonts w:ascii="Arial" w:hAnsi="Arial" w:cs="Arial"/>
          <w:sz w:val="24"/>
          <w:szCs w:val="24"/>
          <w:lang w:eastAsia="ru-RU"/>
        </w:rPr>
        <w:t>4. Высота ограждений не должна превышать двух метров. При наличии специальных требований, связанных с особенностями эксплуатации и (или) безопасностью объекта, высота может быть увеличена.</w:t>
      </w:r>
    </w:p>
    <w:p w14:paraId="34FBC66F" w14:textId="77777777" w:rsidR="007E751B" w:rsidRPr="003056F6" w:rsidRDefault="007E751B" w:rsidP="007E751B">
      <w:pPr>
        <w:autoSpaceDE w:val="0"/>
        <w:autoSpaceDN w:val="0"/>
        <w:adjustRightInd w:val="0"/>
        <w:spacing w:before="280" w:after="0" w:line="240" w:lineRule="auto"/>
        <w:ind w:firstLine="540"/>
        <w:contextualSpacing/>
        <w:jc w:val="both"/>
        <w:rPr>
          <w:rFonts w:ascii="Arial" w:hAnsi="Arial" w:cs="Arial"/>
          <w:sz w:val="24"/>
          <w:szCs w:val="24"/>
          <w:lang w:eastAsia="ru-RU"/>
        </w:rPr>
      </w:pPr>
      <w:r w:rsidRPr="003056F6">
        <w:rPr>
          <w:rFonts w:ascii="Arial" w:hAnsi="Arial" w:cs="Arial"/>
          <w:sz w:val="24"/>
          <w:szCs w:val="24"/>
          <w:lang w:eastAsia="ru-RU"/>
        </w:rPr>
        <w:t>5. На расстоянии не более 0,3 м от мест примыкания газонов, цветников к проездам, стоянкам автотранспорта устанавливаются защитные металлические ограждения высотой не менее 0,5 м.</w:t>
      </w:r>
    </w:p>
    <w:p w14:paraId="0AD9B5C0" w14:textId="43E27CB8" w:rsidR="007E751B" w:rsidRPr="003056F6" w:rsidRDefault="007E751B" w:rsidP="007E751B">
      <w:pPr>
        <w:autoSpaceDE w:val="0"/>
        <w:autoSpaceDN w:val="0"/>
        <w:adjustRightInd w:val="0"/>
        <w:spacing w:before="280" w:after="0" w:line="240" w:lineRule="auto"/>
        <w:ind w:firstLine="540"/>
        <w:contextualSpacing/>
        <w:jc w:val="both"/>
        <w:rPr>
          <w:rFonts w:ascii="Arial" w:hAnsi="Arial" w:cs="Arial"/>
          <w:sz w:val="24"/>
          <w:szCs w:val="24"/>
          <w:lang w:eastAsia="ru-RU"/>
        </w:rPr>
      </w:pPr>
      <w:r w:rsidRPr="003056F6">
        <w:rPr>
          <w:rFonts w:ascii="Arial" w:hAnsi="Arial" w:cs="Arial"/>
          <w:sz w:val="24"/>
          <w:szCs w:val="24"/>
          <w:lang w:eastAsia="ru-RU"/>
        </w:rPr>
        <w:t>6. Запрещается проектирование и реконструкция на территории населенных пунктов ограждений участков индивидуальных жилых домов и иных частных домовладений, несоответствующих требованиям к архитектурно-художественному облику Городского округа</w:t>
      </w:r>
      <w:r w:rsidR="00A77ABD" w:rsidRPr="003056F6">
        <w:rPr>
          <w:rFonts w:ascii="Arial" w:hAnsi="Arial" w:cs="Arial"/>
          <w:sz w:val="24"/>
          <w:szCs w:val="24"/>
          <w:lang w:eastAsia="ru-RU"/>
        </w:rPr>
        <w:t xml:space="preserve"> Люберцы</w:t>
      </w:r>
      <w:r w:rsidRPr="003056F6">
        <w:rPr>
          <w:rFonts w:ascii="Arial" w:hAnsi="Arial" w:cs="Arial"/>
          <w:sz w:val="24"/>
          <w:szCs w:val="24"/>
          <w:lang w:eastAsia="ru-RU"/>
        </w:rPr>
        <w:t xml:space="preserve">, </w:t>
      </w:r>
      <w:r w:rsidR="00A77ABD" w:rsidRPr="003056F6">
        <w:rPr>
          <w:rFonts w:ascii="Arial" w:hAnsi="Arial" w:cs="Arial"/>
          <w:sz w:val="24"/>
          <w:szCs w:val="24"/>
          <w:lang w:eastAsia="ru-RU"/>
        </w:rPr>
        <w:t>установленными настоящими Правилами</w:t>
      </w:r>
      <w:r w:rsidRPr="003056F6">
        <w:rPr>
          <w:rFonts w:ascii="Arial" w:hAnsi="Arial" w:cs="Arial"/>
          <w:sz w:val="24"/>
          <w:szCs w:val="24"/>
          <w:lang w:eastAsia="ru-RU"/>
        </w:rPr>
        <w:t>, паспортом колористического решения фасадов зданий, строений, сооружений, ограждений.</w:t>
      </w:r>
    </w:p>
    <w:p w14:paraId="6DC05CD0" w14:textId="77777777" w:rsidR="007E751B" w:rsidRPr="003056F6" w:rsidRDefault="007E751B" w:rsidP="007E751B">
      <w:pPr>
        <w:autoSpaceDE w:val="0"/>
        <w:autoSpaceDN w:val="0"/>
        <w:adjustRightInd w:val="0"/>
        <w:spacing w:before="280" w:after="0" w:line="240" w:lineRule="auto"/>
        <w:ind w:firstLine="540"/>
        <w:contextualSpacing/>
        <w:jc w:val="both"/>
        <w:rPr>
          <w:rFonts w:ascii="Arial" w:hAnsi="Arial" w:cs="Arial"/>
          <w:sz w:val="24"/>
          <w:szCs w:val="24"/>
          <w:lang w:eastAsia="ru-RU"/>
        </w:rPr>
      </w:pPr>
      <w:r w:rsidRPr="003056F6">
        <w:rPr>
          <w:rFonts w:ascii="Arial" w:hAnsi="Arial" w:cs="Arial"/>
          <w:sz w:val="24"/>
          <w:szCs w:val="24"/>
          <w:lang w:eastAsia="ru-RU"/>
        </w:rPr>
        <w:t>7. Установка ограждений из твердых коммунальных отходов не допускается.</w:t>
      </w:r>
    </w:p>
    <w:p w14:paraId="5D35A465" w14:textId="29EE4CDC" w:rsidR="007E751B" w:rsidRPr="003056F6" w:rsidRDefault="007E751B" w:rsidP="007E751B">
      <w:pPr>
        <w:autoSpaceDE w:val="0"/>
        <w:autoSpaceDN w:val="0"/>
        <w:adjustRightInd w:val="0"/>
        <w:spacing w:before="280" w:after="0" w:line="240" w:lineRule="auto"/>
        <w:ind w:firstLine="540"/>
        <w:contextualSpacing/>
        <w:jc w:val="both"/>
        <w:rPr>
          <w:rFonts w:ascii="Arial" w:hAnsi="Arial" w:cs="Arial"/>
          <w:sz w:val="24"/>
          <w:szCs w:val="24"/>
          <w:lang w:eastAsia="ru-RU"/>
        </w:rPr>
      </w:pPr>
      <w:r w:rsidRPr="003056F6">
        <w:rPr>
          <w:rFonts w:ascii="Arial" w:hAnsi="Arial" w:cs="Arial"/>
          <w:sz w:val="24"/>
          <w:szCs w:val="24"/>
          <w:lang w:eastAsia="ru-RU"/>
        </w:rPr>
        <w:t>8. Применение на территории Городского округа</w:t>
      </w:r>
      <w:r w:rsidR="00A77ABD" w:rsidRPr="003056F6">
        <w:rPr>
          <w:rFonts w:ascii="Arial" w:hAnsi="Arial" w:cs="Arial"/>
          <w:sz w:val="24"/>
          <w:szCs w:val="24"/>
          <w:lang w:eastAsia="ru-RU"/>
        </w:rPr>
        <w:t xml:space="preserve"> Люберцы</w:t>
      </w:r>
      <w:r w:rsidRPr="003056F6">
        <w:rPr>
          <w:rFonts w:ascii="Arial" w:hAnsi="Arial" w:cs="Arial"/>
          <w:sz w:val="24"/>
          <w:szCs w:val="24"/>
          <w:lang w:eastAsia="ru-RU"/>
        </w:rPr>
        <w:t xml:space="preserve"> ограждений из сетки-рабицы не допускается, за исключением ограждений индивидуальных жилых домов </w:t>
      </w:r>
      <w:r w:rsidRPr="003056F6">
        <w:rPr>
          <w:rFonts w:ascii="Arial" w:hAnsi="Arial" w:cs="Arial"/>
          <w:sz w:val="24"/>
          <w:szCs w:val="24"/>
          <w:lang w:eastAsia="ru-RU"/>
        </w:rPr>
        <w:lastRenderedPageBreak/>
        <w:t>малой этажности и садовых участков, при условии использования полноценных секций в металлической раме.</w:t>
      </w:r>
    </w:p>
    <w:p w14:paraId="40F9A22C" w14:textId="77777777" w:rsidR="007E751B" w:rsidRPr="003056F6" w:rsidRDefault="007E751B" w:rsidP="007E751B">
      <w:pPr>
        <w:autoSpaceDE w:val="0"/>
        <w:autoSpaceDN w:val="0"/>
        <w:adjustRightInd w:val="0"/>
        <w:spacing w:before="280" w:after="0" w:line="240" w:lineRule="auto"/>
        <w:ind w:firstLine="540"/>
        <w:contextualSpacing/>
        <w:jc w:val="both"/>
        <w:rPr>
          <w:rFonts w:ascii="Arial" w:hAnsi="Arial" w:cs="Arial"/>
          <w:sz w:val="24"/>
          <w:szCs w:val="24"/>
          <w:lang w:eastAsia="ru-RU"/>
        </w:rPr>
      </w:pPr>
      <w:r w:rsidRPr="003056F6">
        <w:rPr>
          <w:rFonts w:ascii="Arial" w:hAnsi="Arial" w:cs="Arial"/>
          <w:sz w:val="24"/>
          <w:szCs w:val="24"/>
          <w:lang w:eastAsia="ru-RU"/>
        </w:rPr>
        <w:t>9. Установка ограждений в виде сплошной кладки строительного кирпича и строительных блоков (бетонных, гипсовых, цементных и др.) без чередования с вертикальными столбами или опорами не допускается. При использовании во внешней отделке ограждения строительного кирпича или строительных блоков необходимо производить их оштукатуривание и окраску, при этом столбы и секции ограждения должны различаться по цвету (тону). Для внешней отделки ограждения рекомендуется использование облицовочного кирпича. Окраска ограждения из облицовочного кирпича не допускается.</w:t>
      </w:r>
    </w:p>
    <w:p w14:paraId="20761B48" w14:textId="77777777" w:rsidR="007E751B" w:rsidRPr="003056F6" w:rsidRDefault="007E751B" w:rsidP="00B51094">
      <w:pPr>
        <w:widowControl w:val="0"/>
        <w:autoSpaceDE w:val="0"/>
        <w:autoSpaceDN w:val="0"/>
        <w:spacing w:after="0" w:line="240" w:lineRule="auto"/>
        <w:ind w:firstLine="709"/>
        <w:contextualSpacing/>
        <w:jc w:val="both"/>
        <w:rPr>
          <w:rFonts w:ascii="Arial" w:eastAsiaTheme="minorEastAsia" w:hAnsi="Arial" w:cs="Arial"/>
          <w:color w:val="000000" w:themeColor="text1"/>
          <w:sz w:val="24"/>
          <w:szCs w:val="24"/>
          <w:lang w:eastAsia="ru-RU"/>
        </w:rPr>
      </w:pPr>
    </w:p>
    <w:p w14:paraId="4A027814"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p>
    <w:p w14:paraId="5BC56D35" w14:textId="6DDA0881" w:rsidR="00134078" w:rsidRPr="003056F6" w:rsidRDefault="00134078" w:rsidP="00B51094">
      <w:pPr>
        <w:widowControl w:val="0"/>
        <w:autoSpaceDE w:val="0"/>
        <w:autoSpaceDN w:val="0"/>
        <w:spacing w:after="0" w:line="240" w:lineRule="auto"/>
        <w:ind w:firstLine="709"/>
        <w:jc w:val="both"/>
        <w:outlineLvl w:val="2"/>
        <w:rPr>
          <w:rFonts w:ascii="Arial" w:eastAsiaTheme="minorEastAsia" w:hAnsi="Arial" w:cs="Arial"/>
          <w:b/>
          <w:color w:val="000000" w:themeColor="text1"/>
          <w:sz w:val="24"/>
          <w:szCs w:val="24"/>
          <w:lang w:eastAsia="ru-RU"/>
        </w:rPr>
      </w:pPr>
      <w:r w:rsidRPr="003056F6">
        <w:rPr>
          <w:rFonts w:ascii="Arial" w:eastAsiaTheme="minorEastAsia" w:hAnsi="Arial" w:cs="Arial"/>
          <w:b/>
          <w:color w:val="000000" w:themeColor="text1"/>
          <w:sz w:val="24"/>
          <w:szCs w:val="24"/>
          <w:lang w:eastAsia="ru-RU"/>
        </w:rPr>
        <w:t>Статья 2</w:t>
      </w:r>
      <w:r w:rsidR="00A646C9" w:rsidRPr="003056F6">
        <w:rPr>
          <w:rFonts w:ascii="Arial" w:eastAsiaTheme="minorEastAsia" w:hAnsi="Arial" w:cs="Arial"/>
          <w:b/>
          <w:color w:val="000000" w:themeColor="text1"/>
          <w:sz w:val="24"/>
          <w:szCs w:val="24"/>
          <w:lang w:eastAsia="ru-RU"/>
        </w:rPr>
        <w:t>6</w:t>
      </w:r>
      <w:r w:rsidRPr="003056F6">
        <w:rPr>
          <w:rFonts w:ascii="Arial" w:eastAsiaTheme="minorEastAsia" w:hAnsi="Arial" w:cs="Arial"/>
          <w:b/>
          <w:color w:val="000000" w:themeColor="text1"/>
          <w:sz w:val="24"/>
          <w:szCs w:val="24"/>
          <w:lang w:eastAsia="ru-RU"/>
        </w:rPr>
        <w:t xml:space="preserve">. Требования к архитектурно-художественному облику территорий </w:t>
      </w:r>
      <w:r w:rsidR="004632B5" w:rsidRPr="003056F6">
        <w:rPr>
          <w:rFonts w:ascii="Arial" w:eastAsiaTheme="minorEastAsia" w:hAnsi="Arial" w:cs="Arial"/>
          <w:b/>
          <w:color w:val="000000" w:themeColor="text1"/>
          <w:sz w:val="24"/>
          <w:szCs w:val="24"/>
          <w:lang w:eastAsia="ru-RU"/>
        </w:rPr>
        <w:t>Городского</w:t>
      </w:r>
      <w:r w:rsidR="00442E37" w:rsidRPr="003056F6">
        <w:rPr>
          <w:rFonts w:ascii="Arial" w:eastAsiaTheme="minorEastAsia" w:hAnsi="Arial" w:cs="Arial"/>
          <w:b/>
          <w:color w:val="000000" w:themeColor="text1"/>
          <w:sz w:val="24"/>
          <w:szCs w:val="24"/>
          <w:lang w:eastAsia="ru-RU"/>
        </w:rPr>
        <w:t xml:space="preserve"> округа Люберцы</w:t>
      </w:r>
      <w:r w:rsidRPr="003056F6">
        <w:rPr>
          <w:rFonts w:ascii="Arial" w:eastAsiaTheme="minorEastAsia" w:hAnsi="Arial" w:cs="Arial"/>
          <w:b/>
          <w:color w:val="000000" w:themeColor="text1"/>
          <w:sz w:val="24"/>
          <w:szCs w:val="24"/>
          <w:lang w:eastAsia="ru-RU"/>
        </w:rPr>
        <w:t xml:space="preserve"> в части требований к внешнему виду ограждений</w:t>
      </w:r>
    </w:p>
    <w:p w14:paraId="3FFB7135"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p>
    <w:p w14:paraId="2C32C7C3" w14:textId="4885D3F9"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bookmarkStart w:id="14" w:name="P1008"/>
      <w:bookmarkEnd w:id="14"/>
      <w:r w:rsidRPr="003056F6">
        <w:rPr>
          <w:rFonts w:ascii="Arial" w:eastAsiaTheme="minorEastAsia" w:hAnsi="Arial" w:cs="Arial"/>
          <w:color w:val="000000" w:themeColor="text1"/>
          <w:sz w:val="24"/>
          <w:szCs w:val="24"/>
          <w:lang w:eastAsia="ru-RU"/>
        </w:rPr>
        <w:t xml:space="preserve">1. Требования к архитектурно-художественному облику территорий </w:t>
      </w:r>
      <w:r w:rsidR="004632B5" w:rsidRPr="003056F6">
        <w:rPr>
          <w:rFonts w:ascii="Arial" w:eastAsiaTheme="minorEastAsia" w:hAnsi="Arial" w:cs="Arial"/>
          <w:color w:val="000000" w:themeColor="text1"/>
          <w:sz w:val="24"/>
          <w:szCs w:val="24"/>
          <w:lang w:eastAsia="ru-RU"/>
        </w:rPr>
        <w:t>Городского</w:t>
      </w:r>
      <w:r w:rsidR="00442E37" w:rsidRPr="003056F6">
        <w:rPr>
          <w:rFonts w:ascii="Arial" w:eastAsiaTheme="minorEastAsia" w:hAnsi="Arial" w:cs="Arial"/>
          <w:color w:val="000000" w:themeColor="text1"/>
          <w:sz w:val="24"/>
          <w:szCs w:val="24"/>
          <w:lang w:eastAsia="ru-RU"/>
        </w:rPr>
        <w:t xml:space="preserve"> округа Люберцы</w:t>
      </w:r>
      <w:r w:rsidRPr="003056F6">
        <w:rPr>
          <w:rFonts w:ascii="Arial" w:eastAsiaTheme="minorEastAsia" w:hAnsi="Arial" w:cs="Arial"/>
          <w:color w:val="000000" w:themeColor="text1"/>
          <w:sz w:val="24"/>
          <w:szCs w:val="24"/>
          <w:lang w:eastAsia="ru-RU"/>
        </w:rPr>
        <w:t xml:space="preserve"> в части требований к внешнему виду ограждений (далее - требования к внешнему виду ограждений) - совокупность объемных, пространственных, колористических и иных решений внешних поверхностей ограждений:</w:t>
      </w:r>
    </w:p>
    <w:p w14:paraId="33263E96"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1) постоянных - сплошных ограждений, образующих самостоятельно или с использованием отдельных конструктивных элементов объектов капитального строительства замкнутый периметр на огражденной территории, оборудованные запирающимися дверями, воротами, калитками и иными подобными устройствами ограничения доступа на огражденную территорию;</w:t>
      </w:r>
    </w:p>
    <w:p w14:paraId="5D3BC38D"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2) мобильных (временных) - ограждающих элементов - столбиков, </w:t>
      </w:r>
      <w:proofErr w:type="spellStart"/>
      <w:r w:rsidRPr="003056F6">
        <w:rPr>
          <w:rFonts w:ascii="Arial" w:eastAsiaTheme="minorEastAsia" w:hAnsi="Arial" w:cs="Arial"/>
          <w:color w:val="000000" w:themeColor="text1"/>
          <w:sz w:val="24"/>
          <w:szCs w:val="24"/>
          <w:lang w:eastAsia="ru-RU"/>
        </w:rPr>
        <w:t>боллардов</w:t>
      </w:r>
      <w:proofErr w:type="spellEnd"/>
      <w:r w:rsidRPr="003056F6">
        <w:rPr>
          <w:rFonts w:ascii="Arial" w:eastAsiaTheme="minorEastAsia" w:hAnsi="Arial" w:cs="Arial"/>
          <w:color w:val="000000" w:themeColor="text1"/>
          <w:sz w:val="24"/>
          <w:szCs w:val="24"/>
          <w:lang w:eastAsia="ru-RU"/>
        </w:rPr>
        <w:t xml:space="preserve">, </w:t>
      </w:r>
      <w:proofErr w:type="spellStart"/>
      <w:r w:rsidRPr="003056F6">
        <w:rPr>
          <w:rFonts w:ascii="Arial" w:eastAsiaTheme="minorEastAsia" w:hAnsi="Arial" w:cs="Arial"/>
          <w:color w:val="000000" w:themeColor="text1"/>
          <w:sz w:val="24"/>
          <w:szCs w:val="24"/>
          <w:lang w:eastAsia="ru-RU"/>
        </w:rPr>
        <w:t>делиниаторов</w:t>
      </w:r>
      <w:proofErr w:type="spellEnd"/>
      <w:r w:rsidRPr="003056F6">
        <w:rPr>
          <w:rFonts w:ascii="Arial" w:eastAsiaTheme="minorEastAsia" w:hAnsi="Arial" w:cs="Arial"/>
          <w:color w:val="000000" w:themeColor="text1"/>
          <w:sz w:val="24"/>
          <w:szCs w:val="24"/>
          <w:lang w:eastAsia="ru-RU"/>
        </w:rPr>
        <w:t>, блоков (пластиковых, водоналивных, бетонных), зеленых насаждений, подпорных стенок с установкой парапетных ограждений, участков рельефа;</w:t>
      </w:r>
    </w:p>
    <w:p w14:paraId="58C9E7DD" w14:textId="525A0F8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3) механических барьеров - ограждающих устройств - устройств, предназначенных для временного ограничения прохода и (или) проезда </w:t>
      </w:r>
      <w:r w:rsidR="008B699E"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на территорию (шлагбаумов, калиток, ворот и иных подобных устройствам), устанавливаемых отдельно или в составе ограждений;</w:t>
      </w:r>
    </w:p>
    <w:p w14:paraId="54D0FBD9"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4) инвентарных (строительных) ограждений.</w:t>
      </w:r>
    </w:p>
    <w:p w14:paraId="705AA99E" w14:textId="2B1236B2"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2. Архитектурно-художественные требования к ограждениям </w:t>
      </w:r>
      <w:r w:rsidR="009538A7"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не распространяются на:</w:t>
      </w:r>
    </w:p>
    <w:p w14:paraId="612A00EA" w14:textId="356DBD86"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1) ограждения, в отношении которых ремонтные и иные работы проводятся в соответствии с требованиями Федерального </w:t>
      </w:r>
      <w:hyperlink r:id="rId20" w:tooltip="Федеральный закон от 25.06.2002 N 73-ФЗ (ред. от 26.12.2024) &quot;Об объектах культурного наследия (памятниках истории и культуры) народов Российской Федерации&quot; (с изм. и доп., вступ. в силу с 13.01.2025) {КонсультантПлюс}">
        <w:r w:rsidRPr="003056F6">
          <w:rPr>
            <w:rFonts w:ascii="Arial" w:eastAsiaTheme="minorEastAsia" w:hAnsi="Arial" w:cs="Arial"/>
            <w:color w:val="000000" w:themeColor="text1"/>
            <w:sz w:val="24"/>
            <w:szCs w:val="24"/>
            <w:lang w:eastAsia="ru-RU"/>
          </w:rPr>
          <w:t>закона</w:t>
        </w:r>
      </w:hyperlink>
      <w:r w:rsidRPr="003056F6">
        <w:rPr>
          <w:rFonts w:ascii="Arial" w:eastAsiaTheme="minorEastAsia" w:hAnsi="Arial" w:cs="Arial"/>
          <w:color w:val="000000" w:themeColor="text1"/>
          <w:sz w:val="24"/>
          <w:szCs w:val="24"/>
          <w:lang w:eastAsia="ru-RU"/>
        </w:rPr>
        <w:t xml:space="preserve"> от 25.06.2002 </w:t>
      </w:r>
      <w:r w:rsidR="00442E37" w:rsidRPr="003056F6">
        <w:rPr>
          <w:rFonts w:ascii="Arial" w:eastAsiaTheme="minorEastAsia" w:hAnsi="Arial" w:cs="Arial"/>
          <w:color w:val="000000" w:themeColor="text1"/>
          <w:sz w:val="24"/>
          <w:szCs w:val="24"/>
          <w:lang w:eastAsia="ru-RU"/>
        </w:rPr>
        <w:t>№</w:t>
      </w:r>
      <w:r w:rsidRPr="003056F6">
        <w:rPr>
          <w:rFonts w:ascii="Arial" w:eastAsiaTheme="minorEastAsia" w:hAnsi="Arial" w:cs="Arial"/>
          <w:color w:val="000000" w:themeColor="text1"/>
          <w:sz w:val="24"/>
          <w:szCs w:val="24"/>
          <w:lang w:eastAsia="ru-RU"/>
        </w:rPr>
        <w:t xml:space="preserve"> 73-ФЗ </w:t>
      </w:r>
      <w:r w:rsidR="001A12B7" w:rsidRPr="003056F6">
        <w:rPr>
          <w:rFonts w:ascii="Arial" w:eastAsiaTheme="minorEastAsia" w:hAnsi="Arial" w:cs="Arial"/>
          <w:color w:val="000000" w:themeColor="text1"/>
          <w:sz w:val="24"/>
          <w:szCs w:val="24"/>
          <w:lang w:eastAsia="ru-RU"/>
        </w:rPr>
        <w:t>«</w:t>
      </w:r>
      <w:r w:rsidRPr="003056F6">
        <w:rPr>
          <w:rFonts w:ascii="Arial" w:eastAsiaTheme="minorEastAsia" w:hAnsi="Arial" w:cs="Arial"/>
          <w:color w:val="000000" w:themeColor="text1"/>
          <w:sz w:val="24"/>
          <w:szCs w:val="24"/>
          <w:lang w:eastAsia="ru-RU"/>
        </w:rPr>
        <w:t>Об объектах культурного наследия (памятниках истории и культуры) народов Российской Федерации</w:t>
      </w:r>
      <w:r w:rsidR="001A12B7" w:rsidRPr="003056F6">
        <w:rPr>
          <w:rFonts w:ascii="Arial" w:eastAsiaTheme="minorEastAsia" w:hAnsi="Arial" w:cs="Arial"/>
          <w:color w:val="000000" w:themeColor="text1"/>
          <w:sz w:val="24"/>
          <w:szCs w:val="24"/>
          <w:lang w:eastAsia="ru-RU"/>
        </w:rPr>
        <w:t>»</w:t>
      </w:r>
      <w:r w:rsidRPr="003056F6">
        <w:rPr>
          <w:rFonts w:ascii="Arial" w:eastAsiaTheme="minorEastAsia" w:hAnsi="Arial" w:cs="Arial"/>
          <w:color w:val="000000" w:themeColor="text1"/>
          <w:sz w:val="24"/>
          <w:szCs w:val="24"/>
          <w:lang w:eastAsia="ru-RU"/>
        </w:rPr>
        <w:t>;</w:t>
      </w:r>
    </w:p>
    <w:p w14:paraId="23720E37" w14:textId="2685FFCF"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2) ограждения объектов обороны, обеспечения вооруженных сил </w:t>
      </w:r>
      <w:r w:rsidR="009538A7"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 xml:space="preserve">и сопутствующей инфраструктуры, размещаемые (используемые) </w:t>
      </w:r>
      <w:r w:rsidR="009538A7"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для обеспечения деятельности указанных объектов;</w:t>
      </w:r>
    </w:p>
    <w:p w14:paraId="69981B76" w14:textId="2BB7FE7D"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3) защитные устройства автомобильных дорог, установка, ремонтные </w:t>
      </w:r>
      <w:r w:rsidR="009538A7"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 xml:space="preserve">и иные работы в отношении которых проводятся в соответствии с требованиями Федерального </w:t>
      </w:r>
      <w:hyperlink r:id="rId21" w:tooltip="Федеральный закон от 08.11.2007 N 257-ФЗ (ред. от 26.12.2024)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sidRPr="003056F6">
          <w:rPr>
            <w:rFonts w:ascii="Arial" w:eastAsiaTheme="minorEastAsia" w:hAnsi="Arial" w:cs="Arial"/>
            <w:color w:val="000000" w:themeColor="text1"/>
            <w:sz w:val="24"/>
            <w:szCs w:val="24"/>
            <w:lang w:eastAsia="ru-RU"/>
          </w:rPr>
          <w:t>закона</w:t>
        </w:r>
      </w:hyperlink>
      <w:r w:rsidRPr="003056F6">
        <w:rPr>
          <w:rFonts w:ascii="Arial" w:eastAsiaTheme="minorEastAsia" w:hAnsi="Arial" w:cs="Arial"/>
          <w:color w:val="000000" w:themeColor="text1"/>
          <w:sz w:val="24"/>
          <w:szCs w:val="24"/>
          <w:lang w:eastAsia="ru-RU"/>
        </w:rPr>
        <w:t xml:space="preserve"> от 08.11.2007 </w:t>
      </w:r>
      <w:r w:rsidR="00442E37" w:rsidRPr="003056F6">
        <w:rPr>
          <w:rFonts w:ascii="Arial" w:eastAsiaTheme="minorEastAsia" w:hAnsi="Arial" w:cs="Arial"/>
          <w:color w:val="000000" w:themeColor="text1"/>
          <w:sz w:val="24"/>
          <w:szCs w:val="24"/>
          <w:lang w:eastAsia="ru-RU"/>
        </w:rPr>
        <w:t>№</w:t>
      </w:r>
      <w:r w:rsidRPr="003056F6">
        <w:rPr>
          <w:rFonts w:ascii="Arial" w:eastAsiaTheme="minorEastAsia" w:hAnsi="Arial" w:cs="Arial"/>
          <w:color w:val="000000" w:themeColor="text1"/>
          <w:sz w:val="24"/>
          <w:szCs w:val="24"/>
          <w:lang w:eastAsia="ru-RU"/>
        </w:rPr>
        <w:t xml:space="preserve"> 257-ФЗ </w:t>
      </w:r>
      <w:r w:rsidR="001A12B7" w:rsidRPr="003056F6">
        <w:rPr>
          <w:rFonts w:ascii="Arial" w:eastAsiaTheme="minorEastAsia" w:hAnsi="Arial" w:cs="Arial"/>
          <w:color w:val="000000" w:themeColor="text1"/>
          <w:sz w:val="24"/>
          <w:szCs w:val="24"/>
          <w:lang w:eastAsia="ru-RU"/>
        </w:rPr>
        <w:t>«</w:t>
      </w:r>
      <w:r w:rsidRPr="003056F6">
        <w:rPr>
          <w:rFonts w:ascii="Arial" w:eastAsiaTheme="minorEastAsia" w:hAnsi="Arial" w:cs="Arial"/>
          <w:color w:val="000000" w:themeColor="text1"/>
          <w:sz w:val="24"/>
          <w:szCs w:val="24"/>
          <w:lang w:eastAsia="ru-RU"/>
        </w:rPr>
        <w:t xml:space="preserve">Об автомобильных дорогах </w:t>
      </w:r>
      <w:r w:rsidR="009538A7"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 xml:space="preserve">и о дорожной деятельности в Российской Федерации и о внесении изменений </w:t>
      </w:r>
      <w:r w:rsidR="009538A7"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в отдельные законодательные акты Российской Федерации</w:t>
      </w:r>
      <w:r w:rsidR="001A12B7" w:rsidRPr="003056F6">
        <w:rPr>
          <w:rFonts w:ascii="Arial" w:eastAsiaTheme="minorEastAsia" w:hAnsi="Arial" w:cs="Arial"/>
          <w:color w:val="000000" w:themeColor="text1"/>
          <w:sz w:val="24"/>
          <w:szCs w:val="24"/>
          <w:lang w:eastAsia="ru-RU"/>
        </w:rPr>
        <w:t>»</w:t>
      </w:r>
      <w:r w:rsidRPr="003056F6">
        <w:rPr>
          <w:rFonts w:ascii="Arial" w:eastAsiaTheme="minorEastAsia" w:hAnsi="Arial" w:cs="Arial"/>
          <w:color w:val="000000" w:themeColor="text1"/>
          <w:sz w:val="24"/>
          <w:szCs w:val="24"/>
          <w:lang w:eastAsia="ru-RU"/>
        </w:rPr>
        <w:t>;</w:t>
      </w:r>
    </w:p>
    <w:p w14:paraId="0B6262A6" w14:textId="310BF14B"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4) ограждения, являющиеся конструктивными элементами объектов капитального строительства, на которые распространяются требования </w:t>
      </w:r>
      <w:r w:rsidR="009538A7"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к архитектурно-художественному облику зданий, строений, сооружений;</w:t>
      </w:r>
    </w:p>
    <w:p w14:paraId="586F398B"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5) ограждения спортивных, детских, контейнерных площадок, площадок для выгула животных и дрессировки собак, требования к которым установлены в составе </w:t>
      </w:r>
      <w:r w:rsidRPr="003056F6">
        <w:rPr>
          <w:rFonts w:ascii="Arial" w:eastAsiaTheme="minorEastAsia" w:hAnsi="Arial" w:cs="Arial"/>
          <w:color w:val="000000" w:themeColor="text1"/>
          <w:sz w:val="24"/>
          <w:szCs w:val="24"/>
          <w:lang w:eastAsia="ru-RU"/>
        </w:rPr>
        <w:lastRenderedPageBreak/>
        <w:t>требований к указанным площадкам;</w:t>
      </w:r>
    </w:p>
    <w:p w14:paraId="3DFF6F06" w14:textId="3234A5A9"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6) ограждения общественных территорий, устанавливаемые </w:t>
      </w:r>
      <w:r w:rsidR="009538A7"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в соответствии с концепциями благоустройства, одобренными Экспертным советом Министерства благоустройства Московской области.</w:t>
      </w:r>
    </w:p>
    <w:p w14:paraId="0B5317BE"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3. Архитектурно-художественные требования не являются обязательными для существующих ограждений, в отношении которых не планируется изменение внешнего вида, за исключением случаев:</w:t>
      </w:r>
    </w:p>
    <w:p w14:paraId="0DC29058"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1) ненадлежащего состояния и содержания ограждений;</w:t>
      </w:r>
    </w:p>
    <w:p w14:paraId="7C283BE8"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2) самовольной установки.</w:t>
      </w:r>
    </w:p>
    <w:p w14:paraId="2E8F3F79"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4. Установка ограждений запрещается без согласования (разрешения):</w:t>
      </w:r>
    </w:p>
    <w:p w14:paraId="4882D91A" w14:textId="0F961F3F"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1) для постоянных ограждений и механических барьеров, устанавливаемых при создании и реконструкции объектов капитального строительства - в отсутствие оформленного Свидетельства о согласовании архитектурно-градостроительного облика объекта капитального строительства на территории Московской области, выдаваемого уполномоченными органами государственной власти Московской области, в котором указана информация о внешнем виде ограждений;</w:t>
      </w:r>
    </w:p>
    <w:p w14:paraId="5ECF939C" w14:textId="1A58976C"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bookmarkStart w:id="15" w:name="P1025"/>
      <w:bookmarkEnd w:id="15"/>
      <w:r w:rsidRPr="003056F6">
        <w:rPr>
          <w:rFonts w:ascii="Arial" w:eastAsiaTheme="minorEastAsia" w:hAnsi="Arial" w:cs="Arial"/>
          <w:color w:val="000000" w:themeColor="text1"/>
          <w:sz w:val="24"/>
          <w:szCs w:val="24"/>
          <w:lang w:eastAsia="ru-RU"/>
        </w:rPr>
        <w:t xml:space="preserve">2) для постоянных ограждений и механических барьеров, устанавливаемых вдоль приоритетных территорий архитектурно-художественного облика </w:t>
      </w:r>
      <w:r w:rsidR="004632B5" w:rsidRPr="003056F6">
        <w:rPr>
          <w:rFonts w:ascii="Arial" w:eastAsiaTheme="minorEastAsia" w:hAnsi="Arial" w:cs="Arial"/>
          <w:color w:val="000000" w:themeColor="text1"/>
          <w:sz w:val="24"/>
          <w:szCs w:val="24"/>
          <w:lang w:eastAsia="ru-RU"/>
        </w:rPr>
        <w:t>Городского</w:t>
      </w:r>
      <w:r w:rsidR="00442E37" w:rsidRPr="003056F6">
        <w:rPr>
          <w:rFonts w:ascii="Arial" w:eastAsiaTheme="minorEastAsia" w:hAnsi="Arial" w:cs="Arial"/>
          <w:color w:val="000000" w:themeColor="text1"/>
          <w:sz w:val="24"/>
          <w:szCs w:val="24"/>
          <w:lang w:eastAsia="ru-RU"/>
        </w:rPr>
        <w:t xml:space="preserve"> округа Люберцы</w:t>
      </w:r>
      <w:r w:rsidRPr="003056F6">
        <w:rPr>
          <w:rFonts w:ascii="Arial" w:eastAsiaTheme="minorEastAsia" w:hAnsi="Arial" w:cs="Arial"/>
          <w:color w:val="000000" w:themeColor="text1"/>
          <w:sz w:val="24"/>
          <w:szCs w:val="24"/>
          <w:lang w:eastAsia="ru-RU"/>
        </w:rPr>
        <w:t xml:space="preserve"> (общественных территорий, улиц и дорог общего пользования, прибрежных полос водных объектов, вдоль общественных территорий, </w:t>
      </w:r>
      <w:r w:rsidR="001A12B7" w:rsidRPr="003056F6">
        <w:rPr>
          <w:rFonts w:ascii="Arial" w:eastAsiaTheme="minorEastAsia" w:hAnsi="Arial" w:cs="Arial"/>
          <w:color w:val="000000" w:themeColor="text1"/>
          <w:sz w:val="24"/>
          <w:szCs w:val="24"/>
          <w:lang w:eastAsia="ru-RU"/>
        </w:rPr>
        <w:t>«</w:t>
      </w:r>
      <w:proofErr w:type="spellStart"/>
      <w:r w:rsidRPr="003056F6">
        <w:rPr>
          <w:rFonts w:ascii="Arial" w:eastAsiaTheme="minorEastAsia" w:hAnsi="Arial" w:cs="Arial"/>
          <w:color w:val="000000" w:themeColor="text1"/>
          <w:sz w:val="24"/>
          <w:szCs w:val="24"/>
          <w:lang w:eastAsia="ru-RU"/>
        </w:rPr>
        <w:t>вылетных</w:t>
      </w:r>
      <w:proofErr w:type="spellEnd"/>
      <w:r w:rsidR="001A12B7" w:rsidRPr="003056F6">
        <w:rPr>
          <w:rFonts w:ascii="Arial" w:eastAsiaTheme="minorEastAsia" w:hAnsi="Arial" w:cs="Arial"/>
          <w:color w:val="000000" w:themeColor="text1"/>
          <w:sz w:val="24"/>
          <w:szCs w:val="24"/>
          <w:lang w:eastAsia="ru-RU"/>
        </w:rPr>
        <w:t>»</w:t>
      </w:r>
      <w:r w:rsidRPr="003056F6">
        <w:rPr>
          <w:rFonts w:ascii="Arial" w:eastAsiaTheme="minorEastAsia" w:hAnsi="Arial" w:cs="Arial"/>
          <w:color w:val="000000" w:themeColor="text1"/>
          <w:sz w:val="24"/>
          <w:szCs w:val="24"/>
          <w:lang w:eastAsia="ru-RU"/>
        </w:rPr>
        <w:t xml:space="preserve"> магистралей, иных улиц и дорог общего пользования, иных территорий общего пользования, водных объектов общего пользования, территорий объектов культурного наследия </w:t>
      </w:r>
      <w:r w:rsidR="009538A7"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с исторически связанными с ними территориями, объектов социальной инфраструктуры, объектов религиозного использования, объектов, предназначенных для размещения государственных органов, государственного пенсионного фонда, органов местного самоуправления, судов, организаций, непосредственно обеспечивающих их деятельность или оказывающих государственные и (или) муниципальные услуги, въездных групп, мемориальных комплексов, скульптурно-архитектурных композиций, монументально-декоративный композиций) - без оформленного паспорта колористического решения ограждения (далее - колористического паспорта);</w:t>
      </w:r>
    </w:p>
    <w:p w14:paraId="5C5EA75B" w14:textId="0D398064"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3) для ограждений, устанавливаемых на землях или земельных участках, находящихся в государственной,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сервитутов, публичного сервитута - в отсутствие разрешения на размещения.</w:t>
      </w:r>
    </w:p>
    <w:p w14:paraId="3647262D"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Самовольная установка ограждений не допускается.</w:t>
      </w:r>
    </w:p>
    <w:p w14:paraId="62905733" w14:textId="7444C968"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5. Оценка внешнего вида ограждения проводится в соответствии </w:t>
      </w:r>
      <w:r w:rsidR="009538A7"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 xml:space="preserve">с </w:t>
      </w:r>
      <w:hyperlink w:anchor="P1036" w:tooltip="6. Высота ограждений:">
        <w:r w:rsidRPr="003056F6">
          <w:rPr>
            <w:rFonts w:ascii="Arial" w:eastAsiaTheme="minorEastAsia" w:hAnsi="Arial" w:cs="Arial"/>
            <w:color w:val="000000" w:themeColor="text1"/>
            <w:sz w:val="24"/>
            <w:szCs w:val="24"/>
            <w:lang w:eastAsia="ru-RU"/>
          </w:rPr>
          <w:t>пунктами 6</w:t>
        </w:r>
      </w:hyperlink>
      <w:r w:rsidRPr="003056F6">
        <w:rPr>
          <w:rFonts w:ascii="Arial" w:eastAsiaTheme="minorEastAsia" w:hAnsi="Arial" w:cs="Arial"/>
          <w:color w:val="000000" w:themeColor="text1"/>
          <w:sz w:val="24"/>
          <w:szCs w:val="24"/>
          <w:lang w:eastAsia="ru-RU"/>
        </w:rPr>
        <w:t xml:space="preserve"> - </w:t>
      </w:r>
      <w:hyperlink w:anchor="P1599" w:tooltip="13. На расстоянии не более 0,3 м от мест примыкания зеленых насаждений, в том числе газонов, цветников, к проездам, парковкам, стоянкам автотранспорта, разворотным площадкам, в местах возможного наезда автомобилей на зеленые насаждения, в том числе газоны, цве">
        <w:r w:rsidRPr="003056F6">
          <w:rPr>
            <w:rFonts w:ascii="Arial" w:eastAsiaTheme="minorEastAsia" w:hAnsi="Arial" w:cs="Arial"/>
            <w:color w:val="000000" w:themeColor="text1"/>
            <w:sz w:val="24"/>
            <w:szCs w:val="24"/>
            <w:lang w:eastAsia="ru-RU"/>
          </w:rPr>
          <w:t>13</w:t>
        </w:r>
      </w:hyperlink>
      <w:r w:rsidRPr="003056F6">
        <w:rPr>
          <w:rFonts w:ascii="Arial" w:eastAsiaTheme="minorEastAsia" w:hAnsi="Arial" w:cs="Arial"/>
          <w:color w:val="000000" w:themeColor="text1"/>
          <w:sz w:val="24"/>
          <w:szCs w:val="24"/>
          <w:lang w:eastAsia="ru-RU"/>
        </w:rPr>
        <w:t xml:space="preserve"> и </w:t>
      </w:r>
      <w:hyperlink w:anchor="P1050" w:tooltip="Таблица &quot;Допустимые материалы постоянных ограждений,">
        <w:r w:rsidRPr="003056F6">
          <w:rPr>
            <w:rFonts w:ascii="Arial" w:eastAsiaTheme="minorEastAsia" w:hAnsi="Arial" w:cs="Arial"/>
            <w:color w:val="000000" w:themeColor="text1"/>
            <w:sz w:val="24"/>
            <w:szCs w:val="24"/>
            <w:lang w:eastAsia="ru-RU"/>
          </w:rPr>
          <w:t>таблицами</w:t>
        </w:r>
      </w:hyperlink>
      <w:r w:rsidRPr="003056F6">
        <w:rPr>
          <w:rFonts w:ascii="Arial" w:eastAsiaTheme="minorEastAsia" w:hAnsi="Arial" w:cs="Arial"/>
          <w:color w:val="000000" w:themeColor="text1"/>
          <w:sz w:val="24"/>
          <w:szCs w:val="24"/>
          <w:lang w:eastAsia="ru-RU"/>
        </w:rPr>
        <w:t xml:space="preserve"> настоящей статьи по критериям:</w:t>
      </w:r>
    </w:p>
    <w:p w14:paraId="566E2AF9"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1) высота;</w:t>
      </w:r>
    </w:p>
    <w:p w14:paraId="5B737E6D"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2) проницаемость для взгляда;</w:t>
      </w:r>
    </w:p>
    <w:p w14:paraId="78C611FB"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3) цвет;</w:t>
      </w:r>
    </w:p>
    <w:p w14:paraId="61ACCA16"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4) материал;</w:t>
      </w:r>
    </w:p>
    <w:p w14:paraId="3CD18A3B"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5) структура;</w:t>
      </w:r>
    </w:p>
    <w:p w14:paraId="4DB0C3E9"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6) изображение;</w:t>
      </w:r>
    </w:p>
    <w:p w14:paraId="1158B09E"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7) расположение и поддержание привлекательности внешнего вида.</w:t>
      </w:r>
    </w:p>
    <w:p w14:paraId="127C5140"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bookmarkStart w:id="16" w:name="P1036"/>
      <w:bookmarkEnd w:id="16"/>
      <w:r w:rsidRPr="003056F6">
        <w:rPr>
          <w:rFonts w:ascii="Arial" w:eastAsiaTheme="minorEastAsia" w:hAnsi="Arial" w:cs="Arial"/>
          <w:color w:val="000000" w:themeColor="text1"/>
          <w:sz w:val="24"/>
          <w:szCs w:val="24"/>
          <w:lang w:eastAsia="ru-RU"/>
        </w:rPr>
        <w:t>6. Высота ограждений:</w:t>
      </w:r>
    </w:p>
    <w:p w14:paraId="4645D266"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1) низкие - 0,3-1,0 м;</w:t>
      </w:r>
    </w:p>
    <w:p w14:paraId="7FA57E33"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2) средние - 1,1-1,7 м;</w:t>
      </w:r>
    </w:p>
    <w:p w14:paraId="0AE760FE"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3) высокие - 1,8-3,0 м;</w:t>
      </w:r>
    </w:p>
    <w:p w14:paraId="6980AA7E" w14:textId="5C6DE2E3"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4) специальные (в зонах санитарных разрывов для обеспечения нормируемых </w:t>
      </w:r>
      <w:r w:rsidRPr="003056F6">
        <w:rPr>
          <w:rFonts w:ascii="Arial" w:eastAsiaTheme="minorEastAsia" w:hAnsi="Arial" w:cs="Arial"/>
          <w:color w:val="000000" w:themeColor="text1"/>
          <w:sz w:val="24"/>
          <w:szCs w:val="24"/>
          <w:lang w:eastAsia="ru-RU"/>
        </w:rPr>
        <w:lastRenderedPageBreak/>
        <w:t xml:space="preserve">показателей качества среды обитания (акустическая эффективность шумозащитных ограждений, их размерные параметры, конструкция и используемые материалы должны соответствовать требованиям </w:t>
      </w:r>
      <w:r w:rsidR="001A12B7" w:rsidRPr="003056F6">
        <w:rPr>
          <w:rFonts w:ascii="Arial" w:eastAsiaTheme="minorEastAsia" w:hAnsi="Arial" w:cs="Arial"/>
          <w:color w:val="000000" w:themeColor="text1"/>
          <w:sz w:val="24"/>
          <w:szCs w:val="24"/>
          <w:lang w:eastAsia="ru-RU"/>
        </w:rPr>
        <w:t>«</w:t>
      </w:r>
      <w:hyperlink r:id="rId22" w:tooltip="&quot;СП 276.1325800.2016. Свод правил. Здания и территории. Правила проектирования защиты от шума транспортных потоков&quot; (утв. Приказом Минстроя России от 03.12.2016 N 893/пр) (ред. от 30.05.2022) ------------ Недействующая редакция {КонсультантПлюс}">
        <w:r w:rsidRPr="003056F6">
          <w:rPr>
            <w:rFonts w:ascii="Arial" w:eastAsiaTheme="minorEastAsia" w:hAnsi="Arial" w:cs="Arial"/>
            <w:color w:val="000000" w:themeColor="text1"/>
            <w:sz w:val="24"/>
            <w:szCs w:val="24"/>
            <w:lang w:eastAsia="ru-RU"/>
          </w:rPr>
          <w:t>СП 276.1325800.2016</w:t>
        </w:r>
      </w:hyperlink>
      <w:r w:rsidRPr="003056F6">
        <w:rPr>
          <w:rFonts w:ascii="Arial" w:eastAsiaTheme="minorEastAsia" w:hAnsi="Arial" w:cs="Arial"/>
          <w:color w:val="000000" w:themeColor="text1"/>
          <w:sz w:val="24"/>
          <w:szCs w:val="24"/>
          <w:lang w:eastAsia="ru-RU"/>
        </w:rPr>
        <w:t>. Свод правил. Здания и территории. Правила проектирования защиты от шума транспортных потоков</w:t>
      </w:r>
      <w:r w:rsidR="001A12B7" w:rsidRPr="003056F6">
        <w:rPr>
          <w:rFonts w:ascii="Arial" w:eastAsiaTheme="minorEastAsia" w:hAnsi="Arial" w:cs="Arial"/>
          <w:color w:val="000000" w:themeColor="text1"/>
          <w:sz w:val="24"/>
          <w:szCs w:val="24"/>
          <w:lang w:eastAsia="ru-RU"/>
        </w:rPr>
        <w:t>»</w:t>
      </w:r>
      <w:r w:rsidRPr="003056F6">
        <w:rPr>
          <w:rFonts w:ascii="Arial" w:eastAsiaTheme="minorEastAsia" w:hAnsi="Arial" w:cs="Arial"/>
          <w:color w:val="000000" w:themeColor="text1"/>
          <w:sz w:val="24"/>
          <w:szCs w:val="24"/>
          <w:lang w:eastAsia="ru-RU"/>
        </w:rPr>
        <w:t xml:space="preserve">), при наличии установленных санитарно-гигиенических и (или) технологических требований, особого режима безопасного функционирования и защищенности организаций </w:t>
      </w:r>
      <w:r w:rsidR="009538A7"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и (или) объектов, и (или) территорий) - более 3,0 м.</w:t>
      </w:r>
    </w:p>
    <w:p w14:paraId="081982C9"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7. Виды ограждений по степени проницаемости для взгляда:</w:t>
      </w:r>
    </w:p>
    <w:p w14:paraId="55BB18C8" w14:textId="12CD92D0"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1) прозрачные - ограждения, не препятствующие (препятствующие </w:t>
      </w:r>
      <w:r w:rsidR="009538A7"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 xml:space="preserve">в незначительной степени) </w:t>
      </w:r>
      <w:proofErr w:type="spellStart"/>
      <w:r w:rsidRPr="003056F6">
        <w:rPr>
          <w:rFonts w:ascii="Arial" w:eastAsiaTheme="minorEastAsia" w:hAnsi="Arial" w:cs="Arial"/>
          <w:color w:val="000000" w:themeColor="text1"/>
          <w:sz w:val="24"/>
          <w:szCs w:val="24"/>
          <w:lang w:eastAsia="ru-RU"/>
        </w:rPr>
        <w:t>просматриваемости</w:t>
      </w:r>
      <w:proofErr w:type="spellEnd"/>
      <w:r w:rsidRPr="003056F6">
        <w:rPr>
          <w:rFonts w:ascii="Arial" w:eastAsiaTheme="minorEastAsia" w:hAnsi="Arial" w:cs="Arial"/>
          <w:color w:val="000000" w:themeColor="text1"/>
          <w:sz w:val="24"/>
          <w:szCs w:val="24"/>
          <w:lang w:eastAsia="ru-RU"/>
        </w:rPr>
        <w:t xml:space="preserve"> объектов, расположенных </w:t>
      </w:r>
      <w:r w:rsidR="009538A7"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за ними;</w:t>
      </w:r>
    </w:p>
    <w:p w14:paraId="05B2A09A"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2) глухие - ограждения, исключающие </w:t>
      </w:r>
      <w:proofErr w:type="spellStart"/>
      <w:r w:rsidRPr="003056F6">
        <w:rPr>
          <w:rFonts w:ascii="Arial" w:eastAsiaTheme="minorEastAsia" w:hAnsi="Arial" w:cs="Arial"/>
          <w:color w:val="000000" w:themeColor="text1"/>
          <w:sz w:val="24"/>
          <w:szCs w:val="24"/>
          <w:lang w:eastAsia="ru-RU"/>
        </w:rPr>
        <w:t>просматриваемость</w:t>
      </w:r>
      <w:proofErr w:type="spellEnd"/>
      <w:r w:rsidRPr="003056F6">
        <w:rPr>
          <w:rFonts w:ascii="Arial" w:eastAsiaTheme="minorEastAsia" w:hAnsi="Arial" w:cs="Arial"/>
          <w:color w:val="000000" w:themeColor="text1"/>
          <w:sz w:val="24"/>
          <w:szCs w:val="24"/>
          <w:lang w:eastAsia="ru-RU"/>
        </w:rPr>
        <w:t xml:space="preserve"> объектов, расположенных за ними, выполненные из листовых материалов;</w:t>
      </w:r>
    </w:p>
    <w:p w14:paraId="30C7F5A9" w14:textId="738603A3"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3) комбинированные - ограждения на цоколе, прозрачные ограды </w:t>
      </w:r>
      <w:r w:rsidR="009538A7"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с элементами вертикального озеленения, живые изгороди (свободно растущие или формованные кустарники, реже деревья, высаженные в один ряд или более, выполняющие декоративную, ограждающую или маскировочную функцию), штакетник металлический и (или) деревянный.</w:t>
      </w:r>
    </w:p>
    <w:p w14:paraId="02281357"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8. Виды изображений:</w:t>
      </w:r>
    </w:p>
    <w:p w14:paraId="567A93E5"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1) стрит-арт (</w:t>
      </w:r>
      <w:proofErr w:type="spellStart"/>
      <w:r w:rsidRPr="003056F6">
        <w:rPr>
          <w:rFonts w:ascii="Arial" w:eastAsiaTheme="minorEastAsia" w:hAnsi="Arial" w:cs="Arial"/>
          <w:color w:val="000000" w:themeColor="text1"/>
          <w:sz w:val="24"/>
          <w:szCs w:val="24"/>
          <w:lang w:eastAsia="ru-RU"/>
        </w:rPr>
        <w:t>муралы</w:t>
      </w:r>
      <w:proofErr w:type="spellEnd"/>
      <w:r w:rsidRPr="003056F6">
        <w:rPr>
          <w:rFonts w:ascii="Arial" w:eastAsiaTheme="minorEastAsia" w:hAnsi="Arial" w:cs="Arial"/>
          <w:color w:val="000000" w:themeColor="text1"/>
          <w:sz w:val="24"/>
          <w:szCs w:val="24"/>
          <w:lang w:eastAsia="ru-RU"/>
        </w:rPr>
        <w:t>, трафареты, рисунки, стикеры и иные подобные декоративные изображения) - согласованные временные графические изображения, нанесенные вручную на поверхности ограждений методами покраски, иными методами;</w:t>
      </w:r>
    </w:p>
    <w:p w14:paraId="3788A73D"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2) </w:t>
      </w:r>
      <w:proofErr w:type="spellStart"/>
      <w:r w:rsidRPr="003056F6">
        <w:rPr>
          <w:rFonts w:ascii="Arial" w:eastAsiaTheme="minorEastAsia" w:hAnsi="Arial" w:cs="Arial"/>
          <w:color w:val="000000" w:themeColor="text1"/>
          <w:sz w:val="24"/>
          <w:szCs w:val="24"/>
          <w:lang w:eastAsia="ru-RU"/>
        </w:rPr>
        <w:t>вандальные</w:t>
      </w:r>
      <w:proofErr w:type="spellEnd"/>
      <w:r w:rsidRPr="003056F6">
        <w:rPr>
          <w:rFonts w:ascii="Arial" w:eastAsiaTheme="minorEastAsia" w:hAnsi="Arial" w:cs="Arial"/>
          <w:color w:val="000000" w:themeColor="text1"/>
          <w:sz w:val="24"/>
          <w:szCs w:val="24"/>
          <w:lang w:eastAsia="ru-RU"/>
        </w:rPr>
        <w:t xml:space="preserve"> изображения - несогласованные изображения, листовки, объявления, различные информационные материалы и конструкции, самовольно нанесенные на внешние поверхности зданий, строений, сооружений и (или) размещенные вне отведенных для этих целей мест.</w:t>
      </w:r>
    </w:p>
    <w:p w14:paraId="1084A0FC" w14:textId="77466864"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Нанесение изображения на ограждение, вне зависимости </w:t>
      </w:r>
      <w:r w:rsidR="009538A7"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от местоположения ограждения, производится после оформления паспорта колористического решения.</w:t>
      </w:r>
    </w:p>
    <w:p w14:paraId="6DB0D241" w14:textId="77777777" w:rsidR="00BC1B26" w:rsidRPr="003056F6" w:rsidRDefault="00BC1B26" w:rsidP="009538A7">
      <w:pPr>
        <w:widowControl w:val="0"/>
        <w:autoSpaceDE w:val="0"/>
        <w:autoSpaceDN w:val="0"/>
        <w:spacing w:after="0" w:line="240" w:lineRule="auto"/>
        <w:jc w:val="center"/>
        <w:outlineLvl w:val="3"/>
        <w:rPr>
          <w:rFonts w:ascii="Arial" w:eastAsiaTheme="minorEastAsia" w:hAnsi="Arial" w:cs="Arial"/>
          <w:b/>
          <w:color w:val="000000" w:themeColor="text1"/>
          <w:sz w:val="24"/>
          <w:szCs w:val="24"/>
          <w:lang w:eastAsia="ru-RU"/>
        </w:rPr>
      </w:pPr>
      <w:bookmarkStart w:id="17" w:name="P1050"/>
      <w:bookmarkEnd w:id="17"/>
    </w:p>
    <w:p w14:paraId="27621C75" w14:textId="77777777" w:rsidR="00BC1B26" w:rsidRPr="003056F6" w:rsidRDefault="00BC1B26" w:rsidP="009538A7">
      <w:pPr>
        <w:widowControl w:val="0"/>
        <w:autoSpaceDE w:val="0"/>
        <w:autoSpaceDN w:val="0"/>
        <w:spacing w:after="0" w:line="240" w:lineRule="auto"/>
        <w:jc w:val="center"/>
        <w:outlineLvl w:val="3"/>
        <w:rPr>
          <w:rFonts w:ascii="Arial" w:eastAsiaTheme="minorEastAsia" w:hAnsi="Arial" w:cs="Arial"/>
          <w:b/>
          <w:color w:val="000000" w:themeColor="text1"/>
          <w:sz w:val="24"/>
          <w:szCs w:val="24"/>
          <w:lang w:eastAsia="ru-RU"/>
        </w:rPr>
      </w:pPr>
    </w:p>
    <w:p w14:paraId="4A756509" w14:textId="73F1DFD9" w:rsidR="009538A7" w:rsidRPr="003056F6" w:rsidRDefault="009538A7" w:rsidP="009538A7">
      <w:pPr>
        <w:widowControl w:val="0"/>
        <w:autoSpaceDE w:val="0"/>
        <w:autoSpaceDN w:val="0"/>
        <w:spacing w:after="0" w:line="240" w:lineRule="auto"/>
        <w:jc w:val="center"/>
        <w:outlineLvl w:val="3"/>
        <w:rPr>
          <w:rFonts w:ascii="Arial" w:eastAsiaTheme="minorEastAsia" w:hAnsi="Arial" w:cs="Arial"/>
          <w:b/>
          <w:color w:val="000000" w:themeColor="text1"/>
          <w:sz w:val="24"/>
          <w:szCs w:val="24"/>
          <w:lang w:eastAsia="ru-RU"/>
        </w:rPr>
      </w:pPr>
      <w:r w:rsidRPr="003056F6">
        <w:rPr>
          <w:rFonts w:ascii="Arial" w:eastAsiaTheme="minorEastAsia" w:hAnsi="Arial" w:cs="Arial"/>
          <w:b/>
          <w:color w:val="000000" w:themeColor="text1"/>
          <w:sz w:val="24"/>
          <w:szCs w:val="24"/>
          <w:lang w:eastAsia="ru-RU"/>
        </w:rPr>
        <w:t xml:space="preserve">Таблица </w:t>
      </w:r>
      <w:r w:rsidR="001A12B7" w:rsidRPr="003056F6">
        <w:rPr>
          <w:rFonts w:ascii="Arial" w:eastAsiaTheme="minorEastAsia" w:hAnsi="Arial" w:cs="Arial"/>
          <w:b/>
          <w:color w:val="000000" w:themeColor="text1"/>
          <w:sz w:val="24"/>
          <w:szCs w:val="24"/>
          <w:lang w:eastAsia="ru-RU"/>
        </w:rPr>
        <w:t>«</w:t>
      </w:r>
      <w:r w:rsidRPr="003056F6">
        <w:rPr>
          <w:rFonts w:ascii="Arial" w:eastAsiaTheme="minorEastAsia" w:hAnsi="Arial" w:cs="Arial"/>
          <w:b/>
          <w:color w:val="000000" w:themeColor="text1"/>
          <w:sz w:val="24"/>
          <w:szCs w:val="24"/>
          <w:lang w:eastAsia="ru-RU"/>
        </w:rPr>
        <w:t>Допустимые материалы постоянных ограждений, подлежащие учету при подборе материала для установки, замены, изменения внешнего вида ограждений</w:t>
      </w:r>
      <w:r w:rsidR="001A12B7" w:rsidRPr="003056F6">
        <w:rPr>
          <w:rFonts w:ascii="Arial" w:eastAsiaTheme="minorEastAsia" w:hAnsi="Arial" w:cs="Arial"/>
          <w:b/>
          <w:color w:val="000000" w:themeColor="text1"/>
          <w:sz w:val="24"/>
          <w:szCs w:val="24"/>
          <w:lang w:eastAsia="ru-RU"/>
        </w:rPr>
        <w:t>»</w:t>
      </w:r>
    </w:p>
    <w:p w14:paraId="6D6B38B7" w14:textId="77777777" w:rsidR="00134078" w:rsidRPr="003056F6" w:rsidRDefault="00134078" w:rsidP="009538A7">
      <w:pPr>
        <w:widowControl w:val="0"/>
        <w:autoSpaceDE w:val="0"/>
        <w:autoSpaceDN w:val="0"/>
        <w:spacing w:after="0" w:line="240" w:lineRule="auto"/>
        <w:ind w:firstLine="709"/>
        <w:jc w:val="center"/>
        <w:rPr>
          <w:rFonts w:ascii="Arial" w:eastAsiaTheme="minorEastAsia" w:hAnsi="Arial" w:cs="Arial"/>
          <w:color w:val="000000" w:themeColor="text1"/>
          <w:sz w:val="24"/>
          <w:szCs w:val="24"/>
          <w:lang w:eastAsia="ru-RU"/>
        </w:rPr>
        <w:sectPr w:rsidR="00134078" w:rsidRPr="003056F6" w:rsidSect="00CE3B14">
          <w:footerReference w:type="first" r:id="rId23"/>
          <w:pgSz w:w="11906" w:h="16838" w:code="9"/>
          <w:pgMar w:top="1134" w:right="567"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nil"/>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1"/>
        <w:gridCol w:w="621"/>
        <w:gridCol w:w="809"/>
        <w:gridCol w:w="800"/>
        <w:gridCol w:w="847"/>
        <w:gridCol w:w="855"/>
        <w:gridCol w:w="855"/>
        <w:gridCol w:w="839"/>
        <w:gridCol w:w="895"/>
        <w:gridCol w:w="782"/>
        <w:gridCol w:w="744"/>
        <w:gridCol w:w="813"/>
        <w:gridCol w:w="712"/>
        <w:gridCol w:w="957"/>
        <w:gridCol w:w="706"/>
        <w:gridCol w:w="1035"/>
        <w:gridCol w:w="860"/>
        <w:gridCol w:w="1009"/>
      </w:tblGrid>
      <w:tr w:rsidR="00A41910" w:rsidRPr="003056F6" w14:paraId="0544CEC5" w14:textId="77777777" w:rsidTr="00A41910">
        <w:tc>
          <w:tcPr>
            <w:tcW w:w="1042" w:type="dxa"/>
            <w:gridSpan w:val="2"/>
            <w:vMerge w:val="restart"/>
            <w:tcBorders>
              <w:top w:val="single" w:sz="4" w:space="0" w:color="auto"/>
            </w:tcBorders>
          </w:tcPr>
          <w:p w14:paraId="43CED411" w14:textId="77777777" w:rsidR="00134078" w:rsidRPr="003056F6" w:rsidRDefault="00134078" w:rsidP="009538A7">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lastRenderedPageBreak/>
              <w:t>Функциональное назначение огораживаемых зданий, строений, сооружений, территорий</w:t>
            </w:r>
          </w:p>
          <w:p w14:paraId="55E57F49" w14:textId="77777777" w:rsidR="009851C9" w:rsidRPr="003056F6" w:rsidRDefault="009851C9" w:rsidP="009851C9">
            <w:pPr>
              <w:rPr>
                <w:rFonts w:ascii="Arial" w:eastAsiaTheme="minorEastAsia" w:hAnsi="Arial" w:cs="Arial"/>
                <w:sz w:val="24"/>
                <w:szCs w:val="24"/>
                <w:lang w:eastAsia="ru-RU"/>
              </w:rPr>
            </w:pPr>
          </w:p>
          <w:p w14:paraId="1E88D33F" w14:textId="77777777" w:rsidR="009851C9" w:rsidRPr="003056F6" w:rsidRDefault="009851C9" w:rsidP="009851C9">
            <w:pPr>
              <w:rPr>
                <w:rFonts w:ascii="Arial" w:eastAsiaTheme="minorEastAsia" w:hAnsi="Arial" w:cs="Arial"/>
                <w:sz w:val="24"/>
                <w:szCs w:val="24"/>
                <w:lang w:eastAsia="ru-RU"/>
              </w:rPr>
            </w:pPr>
          </w:p>
          <w:p w14:paraId="29BD51E7" w14:textId="77777777" w:rsidR="009851C9" w:rsidRPr="003056F6" w:rsidRDefault="009851C9" w:rsidP="009851C9">
            <w:pPr>
              <w:rPr>
                <w:rFonts w:ascii="Arial" w:eastAsiaTheme="minorEastAsia" w:hAnsi="Arial" w:cs="Arial"/>
                <w:sz w:val="24"/>
                <w:szCs w:val="24"/>
                <w:lang w:eastAsia="ru-RU"/>
              </w:rPr>
            </w:pPr>
          </w:p>
          <w:p w14:paraId="7C95BC69" w14:textId="77777777" w:rsidR="009851C9" w:rsidRPr="003056F6" w:rsidRDefault="009851C9" w:rsidP="009851C9">
            <w:pPr>
              <w:rPr>
                <w:rFonts w:ascii="Arial" w:eastAsiaTheme="minorEastAsia" w:hAnsi="Arial" w:cs="Arial"/>
                <w:sz w:val="24"/>
                <w:szCs w:val="24"/>
                <w:lang w:eastAsia="ru-RU"/>
              </w:rPr>
            </w:pPr>
          </w:p>
          <w:p w14:paraId="5BD19901" w14:textId="77777777" w:rsidR="009851C9" w:rsidRPr="003056F6" w:rsidRDefault="009851C9" w:rsidP="009851C9">
            <w:pPr>
              <w:rPr>
                <w:rFonts w:ascii="Arial" w:eastAsiaTheme="minorEastAsia" w:hAnsi="Arial" w:cs="Arial"/>
                <w:sz w:val="24"/>
                <w:szCs w:val="24"/>
                <w:lang w:eastAsia="ru-RU"/>
              </w:rPr>
            </w:pPr>
          </w:p>
          <w:p w14:paraId="5A08D56A" w14:textId="77777777" w:rsidR="009851C9" w:rsidRPr="003056F6" w:rsidRDefault="009851C9" w:rsidP="009851C9">
            <w:pPr>
              <w:rPr>
                <w:rFonts w:ascii="Arial" w:eastAsiaTheme="minorEastAsia" w:hAnsi="Arial" w:cs="Arial"/>
                <w:sz w:val="24"/>
                <w:szCs w:val="24"/>
                <w:lang w:eastAsia="ru-RU"/>
              </w:rPr>
            </w:pPr>
          </w:p>
          <w:p w14:paraId="5AE78264" w14:textId="77777777" w:rsidR="009851C9" w:rsidRPr="003056F6" w:rsidRDefault="009851C9" w:rsidP="009851C9">
            <w:pPr>
              <w:rPr>
                <w:rFonts w:ascii="Arial" w:eastAsiaTheme="minorEastAsia" w:hAnsi="Arial" w:cs="Arial"/>
                <w:sz w:val="24"/>
                <w:szCs w:val="24"/>
                <w:lang w:eastAsia="ru-RU"/>
              </w:rPr>
            </w:pPr>
          </w:p>
          <w:p w14:paraId="5DD5BD40" w14:textId="77777777" w:rsidR="009851C9" w:rsidRPr="003056F6" w:rsidRDefault="009851C9" w:rsidP="009851C9">
            <w:pPr>
              <w:rPr>
                <w:rFonts w:ascii="Arial" w:eastAsiaTheme="minorEastAsia" w:hAnsi="Arial" w:cs="Arial"/>
                <w:sz w:val="24"/>
                <w:szCs w:val="24"/>
                <w:lang w:eastAsia="ru-RU"/>
              </w:rPr>
            </w:pPr>
          </w:p>
          <w:p w14:paraId="44D8E4B3" w14:textId="77777777" w:rsidR="009851C9" w:rsidRPr="003056F6" w:rsidRDefault="009851C9" w:rsidP="009851C9">
            <w:pPr>
              <w:rPr>
                <w:rFonts w:ascii="Arial" w:eastAsiaTheme="minorEastAsia" w:hAnsi="Arial" w:cs="Arial"/>
                <w:sz w:val="24"/>
                <w:szCs w:val="24"/>
                <w:lang w:eastAsia="ru-RU"/>
              </w:rPr>
            </w:pPr>
          </w:p>
          <w:p w14:paraId="2468B139" w14:textId="77777777" w:rsidR="009851C9" w:rsidRPr="003056F6" w:rsidRDefault="009851C9" w:rsidP="009851C9">
            <w:pPr>
              <w:rPr>
                <w:rFonts w:ascii="Arial" w:eastAsiaTheme="minorEastAsia" w:hAnsi="Arial" w:cs="Arial"/>
                <w:sz w:val="24"/>
                <w:szCs w:val="24"/>
                <w:lang w:eastAsia="ru-RU"/>
              </w:rPr>
            </w:pPr>
          </w:p>
          <w:p w14:paraId="0A707FCA" w14:textId="4FCA7148" w:rsidR="009851C9" w:rsidRPr="003056F6" w:rsidRDefault="009851C9" w:rsidP="009851C9">
            <w:pPr>
              <w:rPr>
                <w:rFonts w:ascii="Arial" w:eastAsiaTheme="minorEastAsia" w:hAnsi="Arial" w:cs="Arial"/>
                <w:sz w:val="24"/>
                <w:szCs w:val="24"/>
                <w:lang w:eastAsia="ru-RU"/>
              </w:rPr>
            </w:pPr>
          </w:p>
        </w:tc>
        <w:tc>
          <w:tcPr>
            <w:tcW w:w="13518" w:type="dxa"/>
            <w:gridSpan w:val="16"/>
            <w:tcBorders>
              <w:top w:val="single" w:sz="4" w:space="0" w:color="auto"/>
            </w:tcBorders>
          </w:tcPr>
          <w:p w14:paraId="18E32839" w14:textId="77777777" w:rsidR="00134078" w:rsidRPr="003056F6" w:rsidRDefault="00134078" w:rsidP="00CC4B6D">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lastRenderedPageBreak/>
              <w:t>Ограничения использования материалов постоянных ограждений в зависимости от функционального назначения огораживаемой территории, здания, строения, сооружения</w:t>
            </w:r>
          </w:p>
          <w:p w14:paraId="5D8AE341" w14:textId="68DC77B1" w:rsidR="00134078" w:rsidRPr="003056F6" w:rsidRDefault="001A12B7"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НЕТ</w:t>
            </w: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 xml:space="preserve"> - не допускается для всех ограждений вне зависимости от функционального назначения огораживаемой территории, здания, строения, сооружения</w:t>
            </w:r>
          </w:p>
          <w:p w14:paraId="343D1892" w14:textId="06337E67" w:rsidR="00134078" w:rsidRPr="003056F6" w:rsidRDefault="001A12B7"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w:t>
            </w: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 xml:space="preserve"> - допускается для всех ограждений вне зависимости от функционального назначения огораживаемой территории, здания, строения, сооружения</w:t>
            </w:r>
          </w:p>
          <w:p w14:paraId="26E4585B"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Частичное ограничение материала:</w:t>
            </w:r>
          </w:p>
          <w:p w14:paraId="211E6132" w14:textId="1045C5DF" w:rsidR="00134078" w:rsidRPr="003056F6" w:rsidRDefault="001A12B7"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НЕТ-П</w:t>
            </w: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 xml:space="preserve"> - не допускается вдоль приоритетных территорий, указанных в </w:t>
            </w:r>
            <w:proofErr w:type="spellStart"/>
            <w:r w:rsidR="00134078" w:rsidRPr="003056F6">
              <w:rPr>
                <w:rFonts w:ascii="Arial" w:eastAsiaTheme="minorEastAsia" w:hAnsi="Arial" w:cs="Arial"/>
                <w:color w:val="000000" w:themeColor="text1"/>
                <w:sz w:val="24"/>
                <w:szCs w:val="24"/>
                <w:lang w:eastAsia="ru-RU"/>
              </w:rPr>
              <w:t>пп</w:t>
            </w:r>
            <w:proofErr w:type="spellEnd"/>
            <w:r w:rsidR="00134078" w:rsidRPr="003056F6">
              <w:rPr>
                <w:rFonts w:ascii="Arial" w:eastAsiaTheme="minorEastAsia" w:hAnsi="Arial" w:cs="Arial"/>
                <w:color w:val="000000" w:themeColor="text1"/>
                <w:sz w:val="24"/>
                <w:szCs w:val="24"/>
                <w:lang w:eastAsia="ru-RU"/>
              </w:rPr>
              <w:t xml:space="preserve">. </w:t>
            </w: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б</w:t>
            </w: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 xml:space="preserve"> п. 4 настоящей статьи</w:t>
            </w:r>
          </w:p>
          <w:p w14:paraId="25836F3E"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Частичное разрешение материала:</w:t>
            </w:r>
          </w:p>
          <w:p w14:paraId="3E4F5A37" w14:textId="5AADC82D" w:rsidR="00134078" w:rsidRPr="003056F6" w:rsidRDefault="001A12B7"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ДА-СПЕЦ</w:t>
            </w: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 xml:space="preserve"> - допускается при установке (замене) специальных ограждений</w:t>
            </w:r>
          </w:p>
        </w:tc>
      </w:tr>
      <w:tr w:rsidR="00A41910" w:rsidRPr="003056F6" w14:paraId="58A89288" w14:textId="77777777" w:rsidTr="00A41910">
        <w:tblPrEx>
          <w:tblBorders>
            <w:insideH w:val="single" w:sz="4" w:space="0" w:color="auto"/>
          </w:tblBorders>
        </w:tblPrEx>
        <w:tc>
          <w:tcPr>
            <w:tcW w:w="1042" w:type="dxa"/>
            <w:gridSpan w:val="2"/>
            <w:vMerge/>
            <w:tcBorders>
              <w:top w:val="nil"/>
            </w:tcBorders>
          </w:tcPr>
          <w:p w14:paraId="3BBD066D"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809" w:type="dxa"/>
          </w:tcPr>
          <w:p w14:paraId="5DAC598A" w14:textId="77777777" w:rsidR="00134078" w:rsidRPr="003056F6" w:rsidRDefault="00134078" w:rsidP="009538A7">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I</w:t>
            </w:r>
          </w:p>
        </w:tc>
        <w:tc>
          <w:tcPr>
            <w:tcW w:w="800" w:type="dxa"/>
          </w:tcPr>
          <w:p w14:paraId="37F3EA16" w14:textId="77777777" w:rsidR="00134078" w:rsidRPr="003056F6" w:rsidRDefault="00134078" w:rsidP="009538A7">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II</w:t>
            </w:r>
          </w:p>
        </w:tc>
        <w:tc>
          <w:tcPr>
            <w:tcW w:w="847" w:type="dxa"/>
          </w:tcPr>
          <w:p w14:paraId="23681780" w14:textId="386B716D" w:rsidR="00134078" w:rsidRPr="003056F6" w:rsidRDefault="00134078" w:rsidP="009538A7">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II</w:t>
            </w:r>
            <w:r w:rsidR="009538A7" w:rsidRPr="003056F6">
              <w:rPr>
                <w:rFonts w:ascii="Arial" w:eastAsiaTheme="minorEastAsia" w:hAnsi="Arial" w:cs="Arial"/>
                <w:color w:val="000000" w:themeColor="text1"/>
                <w:sz w:val="24"/>
                <w:szCs w:val="24"/>
                <w:lang w:val="en-US" w:eastAsia="ru-RU"/>
              </w:rPr>
              <w:t>I</w:t>
            </w:r>
          </w:p>
        </w:tc>
        <w:tc>
          <w:tcPr>
            <w:tcW w:w="855" w:type="dxa"/>
          </w:tcPr>
          <w:p w14:paraId="6B5A443E" w14:textId="77777777" w:rsidR="00134078" w:rsidRPr="003056F6" w:rsidRDefault="00134078" w:rsidP="009538A7">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IV</w:t>
            </w:r>
          </w:p>
        </w:tc>
        <w:tc>
          <w:tcPr>
            <w:tcW w:w="855" w:type="dxa"/>
          </w:tcPr>
          <w:p w14:paraId="00F8E7F4" w14:textId="77777777" w:rsidR="00134078" w:rsidRPr="003056F6" w:rsidRDefault="00134078" w:rsidP="009538A7">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V</w:t>
            </w:r>
          </w:p>
        </w:tc>
        <w:tc>
          <w:tcPr>
            <w:tcW w:w="839" w:type="dxa"/>
          </w:tcPr>
          <w:p w14:paraId="67E71EA1" w14:textId="77777777" w:rsidR="00134078" w:rsidRPr="003056F6" w:rsidRDefault="00134078" w:rsidP="009538A7">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VI</w:t>
            </w:r>
          </w:p>
        </w:tc>
        <w:tc>
          <w:tcPr>
            <w:tcW w:w="895" w:type="dxa"/>
          </w:tcPr>
          <w:p w14:paraId="288F0006" w14:textId="77777777" w:rsidR="00134078" w:rsidRPr="003056F6" w:rsidRDefault="00134078" w:rsidP="009538A7">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VII</w:t>
            </w:r>
          </w:p>
        </w:tc>
        <w:tc>
          <w:tcPr>
            <w:tcW w:w="782" w:type="dxa"/>
          </w:tcPr>
          <w:p w14:paraId="1100BCF3" w14:textId="77777777" w:rsidR="00134078" w:rsidRPr="003056F6" w:rsidRDefault="00134078" w:rsidP="009538A7">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VIII</w:t>
            </w:r>
          </w:p>
        </w:tc>
        <w:tc>
          <w:tcPr>
            <w:tcW w:w="744" w:type="dxa"/>
          </w:tcPr>
          <w:p w14:paraId="645D76CA" w14:textId="77777777" w:rsidR="00134078" w:rsidRPr="003056F6" w:rsidRDefault="00134078" w:rsidP="009538A7">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IX</w:t>
            </w:r>
          </w:p>
        </w:tc>
        <w:tc>
          <w:tcPr>
            <w:tcW w:w="813" w:type="dxa"/>
          </w:tcPr>
          <w:p w14:paraId="70A30C48" w14:textId="77777777" w:rsidR="00134078" w:rsidRPr="003056F6" w:rsidRDefault="00134078" w:rsidP="009538A7">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X</w:t>
            </w:r>
          </w:p>
        </w:tc>
        <w:tc>
          <w:tcPr>
            <w:tcW w:w="712" w:type="dxa"/>
          </w:tcPr>
          <w:p w14:paraId="3A1B0B63" w14:textId="2398B041" w:rsidR="00134078" w:rsidRPr="003056F6" w:rsidRDefault="00C15342" w:rsidP="00C15342">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XI</w:t>
            </w:r>
          </w:p>
        </w:tc>
        <w:tc>
          <w:tcPr>
            <w:tcW w:w="957" w:type="dxa"/>
          </w:tcPr>
          <w:p w14:paraId="3A9097BA" w14:textId="77777777" w:rsidR="00134078" w:rsidRPr="003056F6" w:rsidRDefault="00134078" w:rsidP="00C15342">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XII</w:t>
            </w:r>
          </w:p>
        </w:tc>
        <w:tc>
          <w:tcPr>
            <w:tcW w:w="706" w:type="dxa"/>
          </w:tcPr>
          <w:p w14:paraId="58198E57" w14:textId="1D044072" w:rsidR="00134078" w:rsidRPr="003056F6" w:rsidRDefault="00C15342" w:rsidP="00C15342">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XII</w:t>
            </w:r>
            <w:r w:rsidRPr="003056F6">
              <w:rPr>
                <w:rFonts w:ascii="Arial" w:eastAsiaTheme="minorEastAsia" w:hAnsi="Arial" w:cs="Arial"/>
                <w:color w:val="000000" w:themeColor="text1"/>
                <w:sz w:val="24"/>
                <w:szCs w:val="24"/>
                <w:lang w:val="en-US" w:eastAsia="ru-RU"/>
              </w:rPr>
              <w:t>I</w:t>
            </w:r>
          </w:p>
        </w:tc>
        <w:tc>
          <w:tcPr>
            <w:tcW w:w="1035" w:type="dxa"/>
          </w:tcPr>
          <w:p w14:paraId="67767C4A" w14:textId="77777777" w:rsidR="00134078" w:rsidRPr="003056F6" w:rsidRDefault="00134078" w:rsidP="00C15342">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XIV</w:t>
            </w:r>
          </w:p>
        </w:tc>
        <w:tc>
          <w:tcPr>
            <w:tcW w:w="860" w:type="dxa"/>
          </w:tcPr>
          <w:p w14:paraId="478B172C" w14:textId="77777777" w:rsidR="00134078" w:rsidRPr="003056F6" w:rsidRDefault="00134078" w:rsidP="00C15342">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XV</w:t>
            </w:r>
          </w:p>
        </w:tc>
        <w:tc>
          <w:tcPr>
            <w:tcW w:w="1009" w:type="dxa"/>
          </w:tcPr>
          <w:p w14:paraId="3E04C93A" w14:textId="77777777" w:rsidR="00134078" w:rsidRPr="003056F6" w:rsidRDefault="00134078" w:rsidP="00C15342">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XVI</w:t>
            </w:r>
          </w:p>
        </w:tc>
      </w:tr>
      <w:tr w:rsidR="00A41910" w:rsidRPr="003056F6" w14:paraId="763DC8C3" w14:textId="77777777" w:rsidTr="00A41910">
        <w:tblPrEx>
          <w:tblBorders>
            <w:insideH w:val="single" w:sz="4" w:space="0" w:color="auto"/>
          </w:tblBorders>
        </w:tblPrEx>
        <w:tc>
          <w:tcPr>
            <w:tcW w:w="1042" w:type="dxa"/>
            <w:gridSpan w:val="2"/>
            <w:vMerge/>
            <w:tcBorders>
              <w:top w:val="nil"/>
            </w:tcBorders>
          </w:tcPr>
          <w:p w14:paraId="560A4ACA"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809" w:type="dxa"/>
          </w:tcPr>
          <w:p w14:paraId="63E409FD" w14:textId="354AEA9D" w:rsidR="00134078" w:rsidRPr="003056F6" w:rsidRDefault="00134078" w:rsidP="00C15342">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1.Металлический </w:t>
            </w:r>
            <w:proofErr w:type="spellStart"/>
            <w:r w:rsidRPr="003056F6">
              <w:rPr>
                <w:rFonts w:ascii="Arial" w:eastAsiaTheme="minorEastAsia" w:hAnsi="Arial" w:cs="Arial"/>
                <w:color w:val="000000" w:themeColor="text1"/>
                <w:sz w:val="24"/>
                <w:szCs w:val="24"/>
                <w:lang w:eastAsia="ru-RU"/>
              </w:rPr>
              <w:t>просечно</w:t>
            </w:r>
            <w:proofErr w:type="spellEnd"/>
            <w:r w:rsidRPr="003056F6">
              <w:rPr>
                <w:rFonts w:ascii="Arial" w:eastAsiaTheme="minorEastAsia" w:hAnsi="Arial" w:cs="Arial"/>
                <w:color w:val="000000" w:themeColor="text1"/>
                <w:sz w:val="24"/>
                <w:szCs w:val="24"/>
                <w:lang w:eastAsia="ru-RU"/>
              </w:rPr>
              <w:t>-вытяжной лист</w:t>
            </w:r>
          </w:p>
        </w:tc>
        <w:tc>
          <w:tcPr>
            <w:tcW w:w="800" w:type="dxa"/>
          </w:tcPr>
          <w:p w14:paraId="3E600A40" w14:textId="16174F52" w:rsidR="00134078" w:rsidRPr="003056F6" w:rsidRDefault="00134078" w:rsidP="00C15342">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2.Металлическая </w:t>
            </w:r>
            <w:proofErr w:type="spellStart"/>
            <w:r w:rsidRPr="003056F6">
              <w:rPr>
                <w:rFonts w:ascii="Arial" w:eastAsiaTheme="minorEastAsia" w:hAnsi="Arial" w:cs="Arial"/>
                <w:color w:val="000000" w:themeColor="text1"/>
                <w:sz w:val="24"/>
                <w:szCs w:val="24"/>
                <w:lang w:eastAsia="ru-RU"/>
              </w:rPr>
              <w:t>просечно</w:t>
            </w:r>
            <w:proofErr w:type="spellEnd"/>
            <w:r w:rsidRPr="003056F6">
              <w:rPr>
                <w:rFonts w:ascii="Arial" w:eastAsiaTheme="minorEastAsia" w:hAnsi="Arial" w:cs="Arial"/>
                <w:color w:val="000000" w:themeColor="text1"/>
                <w:sz w:val="24"/>
                <w:szCs w:val="24"/>
                <w:lang w:eastAsia="ru-RU"/>
              </w:rPr>
              <w:t>-вытяжная сетка</w:t>
            </w:r>
          </w:p>
          <w:p w14:paraId="0575FCD7" w14:textId="2986994A" w:rsidR="00134078" w:rsidRPr="003056F6" w:rsidRDefault="00134078" w:rsidP="00C15342">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3.Металлическая секционная 3-д сетка</w:t>
            </w:r>
          </w:p>
          <w:p w14:paraId="1A717171" w14:textId="3CEEEEC6" w:rsidR="00134078" w:rsidRPr="003056F6" w:rsidRDefault="00134078" w:rsidP="00C15342">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4.Металлические прутья</w:t>
            </w:r>
          </w:p>
        </w:tc>
        <w:tc>
          <w:tcPr>
            <w:tcW w:w="847" w:type="dxa"/>
          </w:tcPr>
          <w:p w14:paraId="0D19AB69" w14:textId="1C389444" w:rsidR="00134078" w:rsidRPr="003056F6" w:rsidRDefault="00134078" w:rsidP="00C15342">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5.Металлический перфорированный лист</w:t>
            </w:r>
          </w:p>
          <w:p w14:paraId="12C723F9" w14:textId="7CBBBA1B" w:rsidR="00C15342" w:rsidRPr="003056F6" w:rsidRDefault="00134078" w:rsidP="00C15342">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6.Декоративное ограждение из металлической тканой сетки</w:t>
            </w:r>
          </w:p>
          <w:p w14:paraId="7D2E48E1" w14:textId="48DF95EB" w:rsidR="00134078" w:rsidRPr="003056F6" w:rsidRDefault="00134078" w:rsidP="00C15342">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7.Стеклянно</w:t>
            </w:r>
            <w:r w:rsidRPr="003056F6">
              <w:rPr>
                <w:rFonts w:ascii="Arial" w:eastAsiaTheme="minorEastAsia" w:hAnsi="Arial" w:cs="Arial"/>
                <w:color w:val="000000" w:themeColor="text1"/>
                <w:sz w:val="24"/>
                <w:szCs w:val="24"/>
                <w:lang w:eastAsia="ru-RU"/>
              </w:rPr>
              <w:lastRenderedPageBreak/>
              <w:t xml:space="preserve">е (триплекс, сталинит, </w:t>
            </w:r>
            <w:proofErr w:type="spellStart"/>
            <w:r w:rsidRPr="003056F6">
              <w:rPr>
                <w:rFonts w:ascii="Arial" w:eastAsiaTheme="minorEastAsia" w:hAnsi="Arial" w:cs="Arial"/>
                <w:color w:val="000000" w:themeColor="text1"/>
                <w:sz w:val="24"/>
                <w:szCs w:val="24"/>
                <w:lang w:eastAsia="ru-RU"/>
              </w:rPr>
              <w:t>молированное</w:t>
            </w:r>
            <w:proofErr w:type="spellEnd"/>
            <w:r w:rsidRPr="003056F6">
              <w:rPr>
                <w:rFonts w:ascii="Arial" w:eastAsiaTheme="minorEastAsia" w:hAnsi="Arial" w:cs="Arial"/>
                <w:color w:val="000000" w:themeColor="text1"/>
                <w:sz w:val="24"/>
                <w:szCs w:val="24"/>
                <w:lang w:eastAsia="ru-RU"/>
              </w:rPr>
              <w:t>)</w:t>
            </w:r>
          </w:p>
          <w:p w14:paraId="73AEE615" w14:textId="448738CE" w:rsidR="00134078" w:rsidRPr="003056F6" w:rsidRDefault="00134078" w:rsidP="00C15342">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8.Монолитный поликарбонат.</w:t>
            </w:r>
          </w:p>
          <w:p w14:paraId="17BDA7B2" w14:textId="129B07E9" w:rsidR="00134078" w:rsidRPr="003056F6" w:rsidRDefault="00134078" w:rsidP="00C15342">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9.Декоративное ограждение из ДПК</w:t>
            </w:r>
          </w:p>
        </w:tc>
        <w:tc>
          <w:tcPr>
            <w:tcW w:w="855" w:type="dxa"/>
          </w:tcPr>
          <w:p w14:paraId="61D71913" w14:textId="58C8F87F" w:rsidR="00134078" w:rsidRPr="003056F6" w:rsidRDefault="00134078" w:rsidP="00C15342">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lastRenderedPageBreak/>
              <w:t>10.Металлические жалюзи (ламели)</w:t>
            </w:r>
          </w:p>
          <w:p w14:paraId="13E9DDB3" w14:textId="30F20F42" w:rsidR="00134078" w:rsidRPr="003056F6" w:rsidRDefault="00134078" w:rsidP="00C15342">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11.Металлический штакетник (</w:t>
            </w:r>
            <w:proofErr w:type="spellStart"/>
            <w:r w:rsidRPr="003056F6">
              <w:rPr>
                <w:rFonts w:ascii="Arial" w:eastAsiaTheme="minorEastAsia" w:hAnsi="Arial" w:cs="Arial"/>
                <w:color w:val="000000" w:themeColor="text1"/>
                <w:sz w:val="24"/>
                <w:szCs w:val="24"/>
                <w:lang w:eastAsia="ru-RU"/>
              </w:rPr>
              <w:t>евроштакетник</w:t>
            </w:r>
            <w:proofErr w:type="spellEnd"/>
            <w:r w:rsidRPr="003056F6">
              <w:rPr>
                <w:rFonts w:ascii="Arial" w:eastAsiaTheme="minorEastAsia" w:hAnsi="Arial" w:cs="Arial"/>
                <w:color w:val="000000" w:themeColor="text1"/>
                <w:sz w:val="24"/>
                <w:szCs w:val="24"/>
                <w:lang w:eastAsia="ru-RU"/>
              </w:rPr>
              <w:t xml:space="preserve"> (односторонний, </w:t>
            </w:r>
            <w:proofErr w:type="spellStart"/>
            <w:r w:rsidRPr="003056F6">
              <w:rPr>
                <w:rFonts w:ascii="Arial" w:eastAsiaTheme="minorEastAsia" w:hAnsi="Arial" w:cs="Arial"/>
                <w:color w:val="000000" w:themeColor="text1"/>
                <w:sz w:val="24"/>
                <w:szCs w:val="24"/>
                <w:lang w:eastAsia="ru-RU"/>
              </w:rPr>
              <w:t>шахм</w:t>
            </w:r>
            <w:r w:rsidRPr="003056F6">
              <w:rPr>
                <w:rFonts w:ascii="Arial" w:eastAsiaTheme="minorEastAsia" w:hAnsi="Arial" w:cs="Arial"/>
                <w:color w:val="000000" w:themeColor="text1"/>
                <w:sz w:val="24"/>
                <w:szCs w:val="24"/>
                <w:lang w:eastAsia="ru-RU"/>
              </w:rPr>
              <w:lastRenderedPageBreak/>
              <w:t>атка</w:t>
            </w:r>
            <w:proofErr w:type="spellEnd"/>
            <w:r w:rsidRPr="003056F6">
              <w:rPr>
                <w:rFonts w:ascii="Arial" w:eastAsiaTheme="minorEastAsia" w:hAnsi="Arial" w:cs="Arial"/>
                <w:color w:val="000000" w:themeColor="text1"/>
                <w:sz w:val="24"/>
                <w:szCs w:val="24"/>
                <w:lang w:eastAsia="ru-RU"/>
              </w:rPr>
              <w:t>).</w:t>
            </w:r>
          </w:p>
          <w:p w14:paraId="0DEACFCE" w14:textId="514018C3" w:rsidR="00134078" w:rsidRPr="003056F6" w:rsidRDefault="00134078" w:rsidP="00C15342">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12.Металлическая </w:t>
            </w:r>
            <w:proofErr w:type="spellStart"/>
            <w:r w:rsidRPr="003056F6">
              <w:rPr>
                <w:rFonts w:ascii="Arial" w:eastAsiaTheme="minorEastAsia" w:hAnsi="Arial" w:cs="Arial"/>
                <w:color w:val="000000" w:themeColor="text1"/>
                <w:sz w:val="24"/>
                <w:szCs w:val="24"/>
                <w:lang w:eastAsia="ru-RU"/>
              </w:rPr>
              <w:t>габионная</w:t>
            </w:r>
            <w:proofErr w:type="spellEnd"/>
            <w:r w:rsidRPr="003056F6">
              <w:rPr>
                <w:rFonts w:ascii="Arial" w:eastAsiaTheme="minorEastAsia" w:hAnsi="Arial" w:cs="Arial"/>
                <w:color w:val="000000" w:themeColor="text1"/>
                <w:sz w:val="24"/>
                <w:szCs w:val="24"/>
                <w:lang w:eastAsia="ru-RU"/>
              </w:rPr>
              <w:t xml:space="preserve"> сетка.</w:t>
            </w:r>
          </w:p>
          <w:p w14:paraId="0432D906" w14:textId="418B83D2" w:rsidR="00134078" w:rsidRPr="003056F6" w:rsidRDefault="00134078" w:rsidP="00C15342">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13.Дощатое деревянное ограждение </w:t>
            </w:r>
            <w:r w:rsidR="001A12B7" w:rsidRPr="003056F6">
              <w:rPr>
                <w:rFonts w:ascii="Arial" w:eastAsiaTheme="minorEastAsia" w:hAnsi="Arial" w:cs="Arial"/>
                <w:color w:val="000000" w:themeColor="text1"/>
                <w:sz w:val="24"/>
                <w:szCs w:val="24"/>
                <w:lang w:eastAsia="ru-RU"/>
              </w:rPr>
              <w:t>«</w:t>
            </w:r>
            <w:r w:rsidRPr="003056F6">
              <w:rPr>
                <w:rFonts w:ascii="Arial" w:eastAsiaTheme="minorEastAsia" w:hAnsi="Arial" w:cs="Arial"/>
                <w:color w:val="000000" w:themeColor="text1"/>
                <w:sz w:val="24"/>
                <w:szCs w:val="24"/>
                <w:lang w:eastAsia="ru-RU"/>
              </w:rPr>
              <w:t>ранчо</w:t>
            </w:r>
            <w:r w:rsidR="001A12B7" w:rsidRPr="003056F6">
              <w:rPr>
                <w:rFonts w:ascii="Arial" w:eastAsiaTheme="minorEastAsia" w:hAnsi="Arial" w:cs="Arial"/>
                <w:color w:val="000000" w:themeColor="text1"/>
                <w:sz w:val="24"/>
                <w:szCs w:val="24"/>
                <w:lang w:eastAsia="ru-RU"/>
              </w:rPr>
              <w:t>»</w:t>
            </w:r>
          </w:p>
        </w:tc>
        <w:tc>
          <w:tcPr>
            <w:tcW w:w="855" w:type="dxa"/>
          </w:tcPr>
          <w:p w14:paraId="2DBC5DB9" w14:textId="3FE96712" w:rsidR="00134078" w:rsidRPr="003056F6" w:rsidRDefault="00134078" w:rsidP="00C15342">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lastRenderedPageBreak/>
              <w:t>14.Металлический профилированные листы (профнастил) с высотой профиля до 20 мм с полимерным покры</w:t>
            </w:r>
            <w:r w:rsidRPr="003056F6">
              <w:rPr>
                <w:rFonts w:ascii="Arial" w:eastAsiaTheme="minorEastAsia" w:hAnsi="Arial" w:cs="Arial"/>
                <w:color w:val="000000" w:themeColor="text1"/>
                <w:sz w:val="24"/>
                <w:szCs w:val="24"/>
                <w:lang w:eastAsia="ru-RU"/>
              </w:rPr>
              <w:lastRenderedPageBreak/>
              <w:t>тием</w:t>
            </w:r>
          </w:p>
        </w:tc>
        <w:tc>
          <w:tcPr>
            <w:tcW w:w="839" w:type="dxa"/>
          </w:tcPr>
          <w:p w14:paraId="2E6451EF" w14:textId="7823E697" w:rsidR="00134078" w:rsidRPr="003056F6" w:rsidRDefault="00134078" w:rsidP="00C15342">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lastRenderedPageBreak/>
              <w:t xml:space="preserve">15.Металлическая </w:t>
            </w:r>
            <w:proofErr w:type="spellStart"/>
            <w:r w:rsidRPr="003056F6">
              <w:rPr>
                <w:rFonts w:ascii="Arial" w:eastAsiaTheme="minorEastAsia" w:hAnsi="Arial" w:cs="Arial"/>
                <w:color w:val="000000" w:themeColor="text1"/>
                <w:sz w:val="24"/>
                <w:szCs w:val="24"/>
                <w:lang w:eastAsia="ru-RU"/>
              </w:rPr>
              <w:t>каннелированная</w:t>
            </w:r>
            <w:proofErr w:type="spellEnd"/>
            <w:r w:rsidRPr="003056F6">
              <w:rPr>
                <w:rFonts w:ascii="Arial" w:eastAsiaTheme="minorEastAsia" w:hAnsi="Arial" w:cs="Arial"/>
                <w:color w:val="000000" w:themeColor="text1"/>
                <w:sz w:val="24"/>
                <w:szCs w:val="24"/>
                <w:lang w:eastAsia="ru-RU"/>
              </w:rPr>
              <w:t xml:space="preserve"> (рифленая) сетка.</w:t>
            </w:r>
          </w:p>
          <w:p w14:paraId="59A7FB7D" w14:textId="145232E2" w:rsidR="00134078" w:rsidRPr="003056F6" w:rsidRDefault="00134078" w:rsidP="00C15342">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16.Металлическая сварная сетка.</w:t>
            </w:r>
          </w:p>
          <w:p w14:paraId="1C67D70F" w14:textId="56576AD1" w:rsidR="00134078" w:rsidRPr="003056F6" w:rsidRDefault="00134078" w:rsidP="00C15342">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17.Металлическая </w:t>
            </w:r>
            <w:r w:rsidRPr="003056F6">
              <w:rPr>
                <w:rFonts w:ascii="Arial" w:eastAsiaTheme="minorEastAsia" w:hAnsi="Arial" w:cs="Arial"/>
                <w:color w:val="000000" w:themeColor="text1"/>
                <w:sz w:val="24"/>
                <w:szCs w:val="24"/>
                <w:lang w:eastAsia="ru-RU"/>
              </w:rPr>
              <w:lastRenderedPageBreak/>
              <w:t>крученая сетка. 18.Металлическая сетка-рабица.</w:t>
            </w:r>
          </w:p>
          <w:p w14:paraId="56B21C76" w14:textId="72A9AD03" w:rsidR="00134078" w:rsidRPr="003056F6" w:rsidRDefault="00134078" w:rsidP="00C15342">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19.Полимерная 3-д сетка (</w:t>
            </w:r>
            <w:proofErr w:type="spellStart"/>
            <w:r w:rsidRPr="003056F6">
              <w:rPr>
                <w:rFonts w:ascii="Arial" w:eastAsiaTheme="minorEastAsia" w:hAnsi="Arial" w:cs="Arial"/>
                <w:color w:val="000000" w:themeColor="text1"/>
                <w:sz w:val="24"/>
                <w:szCs w:val="24"/>
                <w:lang w:eastAsia="ru-RU"/>
              </w:rPr>
              <w:t>евросетка</w:t>
            </w:r>
            <w:proofErr w:type="spellEnd"/>
            <w:r w:rsidRPr="003056F6">
              <w:rPr>
                <w:rFonts w:ascii="Arial" w:eastAsiaTheme="minorEastAsia" w:hAnsi="Arial" w:cs="Arial"/>
                <w:color w:val="000000" w:themeColor="text1"/>
                <w:sz w:val="24"/>
                <w:szCs w:val="24"/>
                <w:lang w:eastAsia="ru-RU"/>
              </w:rPr>
              <w:t>).</w:t>
            </w:r>
          </w:p>
          <w:p w14:paraId="09FAB5AF" w14:textId="725F4B2A" w:rsidR="00134078" w:rsidRPr="003056F6" w:rsidRDefault="00134078" w:rsidP="00C15342">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20.Сотовый поликарбонат</w:t>
            </w:r>
          </w:p>
        </w:tc>
        <w:tc>
          <w:tcPr>
            <w:tcW w:w="895" w:type="dxa"/>
          </w:tcPr>
          <w:p w14:paraId="7218B3BE" w14:textId="106754E8" w:rsidR="00134078" w:rsidRPr="003056F6" w:rsidRDefault="00134078" w:rsidP="00C15342">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lastRenderedPageBreak/>
              <w:t>21.Художественная ковка (ручное изготовление)</w:t>
            </w:r>
          </w:p>
        </w:tc>
        <w:tc>
          <w:tcPr>
            <w:tcW w:w="782" w:type="dxa"/>
          </w:tcPr>
          <w:p w14:paraId="38B47091" w14:textId="6730F5C3" w:rsidR="00134078" w:rsidRPr="003056F6" w:rsidRDefault="00134078" w:rsidP="00C15342">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22.Панели из древесно-полимерного композита (ДПК).</w:t>
            </w:r>
          </w:p>
          <w:p w14:paraId="7D4F3DEB" w14:textId="0B999891" w:rsidR="00134078" w:rsidRPr="003056F6" w:rsidRDefault="00134078" w:rsidP="00C15342">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23.Доски из ДПК</w:t>
            </w:r>
          </w:p>
          <w:p w14:paraId="64075901" w14:textId="2FDEA62B" w:rsidR="00134078" w:rsidRPr="003056F6" w:rsidRDefault="00134078" w:rsidP="00C15342">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24.Планкин из ДПК</w:t>
            </w:r>
          </w:p>
          <w:p w14:paraId="08EE664A" w14:textId="1E7E9718" w:rsidR="00134078" w:rsidRPr="003056F6" w:rsidRDefault="00134078" w:rsidP="00C15342">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25.Бр</w:t>
            </w:r>
            <w:r w:rsidRPr="003056F6">
              <w:rPr>
                <w:rFonts w:ascii="Arial" w:eastAsiaTheme="minorEastAsia" w:hAnsi="Arial" w:cs="Arial"/>
                <w:color w:val="000000" w:themeColor="text1"/>
                <w:sz w:val="24"/>
                <w:szCs w:val="24"/>
                <w:lang w:eastAsia="ru-RU"/>
              </w:rPr>
              <w:lastRenderedPageBreak/>
              <w:t>ус из ДПК.</w:t>
            </w:r>
          </w:p>
          <w:p w14:paraId="3CD6E014" w14:textId="797731D5" w:rsidR="00134078" w:rsidRPr="003056F6" w:rsidRDefault="00134078" w:rsidP="00C15342">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26.Деревянный штакетник (односторонний, </w:t>
            </w:r>
            <w:proofErr w:type="spellStart"/>
            <w:r w:rsidRPr="003056F6">
              <w:rPr>
                <w:rFonts w:ascii="Arial" w:eastAsiaTheme="minorEastAsia" w:hAnsi="Arial" w:cs="Arial"/>
                <w:color w:val="000000" w:themeColor="text1"/>
                <w:sz w:val="24"/>
                <w:szCs w:val="24"/>
                <w:lang w:eastAsia="ru-RU"/>
              </w:rPr>
              <w:t>шахматка</w:t>
            </w:r>
            <w:proofErr w:type="spellEnd"/>
            <w:r w:rsidRPr="003056F6">
              <w:rPr>
                <w:rFonts w:ascii="Arial" w:eastAsiaTheme="minorEastAsia" w:hAnsi="Arial" w:cs="Arial"/>
                <w:color w:val="000000" w:themeColor="text1"/>
                <w:sz w:val="24"/>
                <w:szCs w:val="24"/>
                <w:lang w:eastAsia="ru-RU"/>
              </w:rPr>
              <w:t>)</w:t>
            </w:r>
          </w:p>
          <w:p w14:paraId="1A5F25C7" w14:textId="74E21DC3" w:rsidR="00134078" w:rsidRPr="003056F6" w:rsidRDefault="00134078" w:rsidP="00C15342">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27.Дощатое деревянное</w:t>
            </w:r>
            <w:r w:rsidR="00C15342" w:rsidRPr="003056F6">
              <w:rPr>
                <w:rFonts w:ascii="Arial" w:eastAsiaTheme="minorEastAsia" w:hAnsi="Arial" w:cs="Arial"/>
                <w:color w:val="000000" w:themeColor="text1"/>
                <w:sz w:val="24"/>
                <w:szCs w:val="24"/>
                <w:lang w:eastAsia="ru-RU"/>
              </w:rPr>
              <w:t xml:space="preserve"> </w:t>
            </w:r>
            <w:r w:rsidR="001A12B7" w:rsidRPr="003056F6">
              <w:rPr>
                <w:rFonts w:ascii="Arial" w:eastAsiaTheme="minorEastAsia" w:hAnsi="Arial" w:cs="Arial"/>
                <w:color w:val="000000" w:themeColor="text1"/>
                <w:sz w:val="24"/>
                <w:szCs w:val="24"/>
                <w:lang w:eastAsia="ru-RU"/>
              </w:rPr>
              <w:t>«</w:t>
            </w:r>
            <w:r w:rsidRPr="003056F6">
              <w:rPr>
                <w:rFonts w:ascii="Arial" w:eastAsiaTheme="minorEastAsia" w:hAnsi="Arial" w:cs="Arial"/>
                <w:color w:val="000000" w:themeColor="text1"/>
                <w:sz w:val="24"/>
                <w:szCs w:val="24"/>
                <w:lang w:eastAsia="ru-RU"/>
              </w:rPr>
              <w:t>лесен</w:t>
            </w:r>
            <w:r w:rsidR="00C15342" w:rsidRPr="003056F6">
              <w:rPr>
                <w:rFonts w:ascii="Arial" w:eastAsiaTheme="minorEastAsia" w:hAnsi="Arial" w:cs="Arial"/>
                <w:color w:val="000000" w:themeColor="text1"/>
                <w:sz w:val="24"/>
                <w:szCs w:val="24"/>
                <w:lang w:eastAsia="ru-RU"/>
              </w:rPr>
              <w:t>к</w:t>
            </w:r>
            <w:r w:rsidRPr="003056F6">
              <w:rPr>
                <w:rFonts w:ascii="Arial" w:eastAsiaTheme="minorEastAsia" w:hAnsi="Arial" w:cs="Arial"/>
                <w:color w:val="000000" w:themeColor="text1"/>
                <w:sz w:val="24"/>
                <w:szCs w:val="24"/>
                <w:lang w:eastAsia="ru-RU"/>
              </w:rPr>
              <w:t>а</w:t>
            </w:r>
            <w:r w:rsidR="001A12B7" w:rsidRPr="003056F6">
              <w:rPr>
                <w:rFonts w:ascii="Arial" w:eastAsiaTheme="minorEastAsia" w:hAnsi="Arial" w:cs="Arial"/>
                <w:color w:val="000000" w:themeColor="text1"/>
                <w:sz w:val="24"/>
                <w:szCs w:val="24"/>
                <w:lang w:eastAsia="ru-RU"/>
              </w:rPr>
              <w:t>»</w:t>
            </w:r>
            <w:r w:rsidRPr="003056F6">
              <w:rPr>
                <w:rFonts w:ascii="Arial" w:eastAsiaTheme="minorEastAsia" w:hAnsi="Arial" w:cs="Arial"/>
                <w:color w:val="000000" w:themeColor="text1"/>
                <w:sz w:val="24"/>
                <w:szCs w:val="24"/>
                <w:lang w:eastAsia="ru-RU"/>
              </w:rPr>
              <w:t xml:space="preserve">, </w:t>
            </w:r>
            <w:r w:rsidR="001A12B7" w:rsidRPr="003056F6">
              <w:rPr>
                <w:rFonts w:ascii="Arial" w:eastAsiaTheme="minorEastAsia" w:hAnsi="Arial" w:cs="Arial"/>
                <w:color w:val="000000" w:themeColor="text1"/>
                <w:sz w:val="24"/>
                <w:szCs w:val="24"/>
                <w:lang w:eastAsia="ru-RU"/>
              </w:rPr>
              <w:t>«</w:t>
            </w:r>
            <w:r w:rsidRPr="003056F6">
              <w:rPr>
                <w:rFonts w:ascii="Arial" w:eastAsiaTheme="minorEastAsia" w:hAnsi="Arial" w:cs="Arial"/>
                <w:color w:val="000000" w:themeColor="text1"/>
                <w:sz w:val="24"/>
                <w:szCs w:val="24"/>
                <w:lang w:eastAsia="ru-RU"/>
              </w:rPr>
              <w:t>решетка</w:t>
            </w:r>
            <w:r w:rsidR="001A12B7" w:rsidRPr="003056F6">
              <w:rPr>
                <w:rFonts w:ascii="Arial" w:eastAsiaTheme="minorEastAsia" w:hAnsi="Arial" w:cs="Arial"/>
                <w:color w:val="000000" w:themeColor="text1"/>
                <w:sz w:val="24"/>
                <w:szCs w:val="24"/>
                <w:lang w:eastAsia="ru-RU"/>
              </w:rPr>
              <w:t>»</w:t>
            </w:r>
            <w:r w:rsidRPr="003056F6">
              <w:rPr>
                <w:rFonts w:ascii="Arial" w:eastAsiaTheme="minorEastAsia" w:hAnsi="Arial" w:cs="Arial"/>
                <w:color w:val="000000" w:themeColor="text1"/>
                <w:sz w:val="24"/>
                <w:szCs w:val="24"/>
                <w:lang w:eastAsia="ru-RU"/>
              </w:rPr>
              <w:t xml:space="preserve">, </w:t>
            </w:r>
            <w:r w:rsidR="001A12B7" w:rsidRPr="003056F6">
              <w:rPr>
                <w:rFonts w:ascii="Arial" w:eastAsiaTheme="minorEastAsia" w:hAnsi="Arial" w:cs="Arial"/>
                <w:color w:val="000000" w:themeColor="text1"/>
                <w:sz w:val="24"/>
                <w:szCs w:val="24"/>
                <w:lang w:eastAsia="ru-RU"/>
              </w:rPr>
              <w:t>«</w:t>
            </w:r>
            <w:r w:rsidRPr="003056F6">
              <w:rPr>
                <w:rFonts w:ascii="Arial" w:eastAsiaTheme="minorEastAsia" w:hAnsi="Arial" w:cs="Arial"/>
                <w:color w:val="000000" w:themeColor="text1"/>
                <w:sz w:val="24"/>
                <w:szCs w:val="24"/>
                <w:lang w:eastAsia="ru-RU"/>
              </w:rPr>
              <w:t>плетенка</w:t>
            </w:r>
            <w:r w:rsidR="001A12B7" w:rsidRPr="003056F6">
              <w:rPr>
                <w:rFonts w:ascii="Arial" w:eastAsiaTheme="minorEastAsia" w:hAnsi="Arial" w:cs="Arial"/>
                <w:color w:val="000000" w:themeColor="text1"/>
                <w:sz w:val="24"/>
                <w:szCs w:val="24"/>
                <w:lang w:eastAsia="ru-RU"/>
              </w:rPr>
              <w:t>»</w:t>
            </w:r>
          </w:p>
        </w:tc>
        <w:tc>
          <w:tcPr>
            <w:tcW w:w="744" w:type="dxa"/>
          </w:tcPr>
          <w:p w14:paraId="4F38F3D9" w14:textId="6899DA8C" w:rsidR="00134078" w:rsidRPr="003056F6" w:rsidRDefault="00134078" w:rsidP="00C15342">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lastRenderedPageBreak/>
              <w:t>28.Лоза.</w:t>
            </w:r>
          </w:p>
          <w:p w14:paraId="56EF9A48" w14:textId="5DBB183E" w:rsidR="00134078" w:rsidRPr="003056F6" w:rsidRDefault="00C15342" w:rsidP="00C15342">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2</w:t>
            </w:r>
            <w:r w:rsidR="00134078" w:rsidRPr="003056F6">
              <w:rPr>
                <w:rFonts w:ascii="Arial" w:eastAsiaTheme="minorEastAsia" w:hAnsi="Arial" w:cs="Arial"/>
                <w:color w:val="000000" w:themeColor="text1"/>
                <w:sz w:val="24"/>
                <w:szCs w:val="24"/>
                <w:lang w:eastAsia="ru-RU"/>
              </w:rPr>
              <w:t>9. Горбыль.</w:t>
            </w:r>
          </w:p>
          <w:p w14:paraId="40FE9CD0" w14:textId="2A76E28E" w:rsidR="00134078" w:rsidRPr="003056F6" w:rsidRDefault="00C15342" w:rsidP="00C15342">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3</w:t>
            </w:r>
            <w:r w:rsidR="00134078" w:rsidRPr="003056F6">
              <w:rPr>
                <w:rFonts w:ascii="Arial" w:eastAsiaTheme="minorEastAsia" w:hAnsi="Arial" w:cs="Arial"/>
                <w:color w:val="000000" w:themeColor="text1"/>
                <w:sz w:val="24"/>
                <w:szCs w:val="24"/>
                <w:lang w:eastAsia="ru-RU"/>
              </w:rPr>
              <w:t>0.Бревно.</w:t>
            </w:r>
          </w:p>
          <w:p w14:paraId="02D2BD8B" w14:textId="2DDE1E94" w:rsidR="00134078" w:rsidRPr="003056F6" w:rsidRDefault="00134078" w:rsidP="00C15342">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31.Дикий, колотый камень.</w:t>
            </w:r>
          </w:p>
          <w:p w14:paraId="69BE3923" w14:textId="3D47E80F" w:rsidR="00134078" w:rsidRPr="003056F6" w:rsidRDefault="00134078" w:rsidP="00C15342">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32.Полимерные и бетонные имит</w:t>
            </w:r>
            <w:r w:rsidRPr="003056F6">
              <w:rPr>
                <w:rFonts w:ascii="Arial" w:eastAsiaTheme="minorEastAsia" w:hAnsi="Arial" w:cs="Arial"/>
                <w:color w:val="000000" w:themeColor="text1"/>
                <w:sz w:val="24"/>
                <w:szCs w:val="24"/>
                <w:lang w:eastAsia="ru-RU"/>
              </w:rPr>
              <w:lastRenderedPageBreak/>
              <w:t>ации облицовочного кирпича.</w:t>
            </w:r>
          </w:p>
          <w:p w14:paraId="41A2E409" w14:textId="0A9E6E8E" w:rsidR="00134078" w:rsidRPr="003056F6" w:rsidRDefault="00134078" w:rsidP="00C15342">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33.Полимерные и бетонные имитации камня</w:t>
            </w:r>
          </w:p>
        </w:tc>
        <w:tc>
          <w:tcPr>
            <w:tcW w:w="813" w:type="dxa"/>
          </w:tcPr>
          <w:p w14:paraId="21130277" w14:textId="7B03EEA9" w:rsidR="00134078" w:rsidRPr="003056F6" w:rsidRDefault="00134078" w:rsidP="00C15342">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lastRenderedPageBreak/>
              <w:t>36.Декоративный железобетонный</w:t>
            </w:r>
          </w:p>
        </w:tc>
        <w:tc>
          <w:tcPr>
            <w:tcW w:w="712" w:type="dxa"/>
          </w:tcPr>
          <w:p w14:paraId="715256DC" w14:textId="755EDE8A" w:rsidR="00134078" w:rsidRPr="003056F6" w:rsidRDefault="00C15342" w:rsidP="00C15342">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3</w:t>
            </w:r>
            <w:r w:rsidR="00134078" w:rsidRPr="003056F6">
              <w:rPr>
                <w:rFonts w:ascii="Arial" w:eastAsiaTheme="minorEastAsia" w:hAnsi="Arial" w:cs="Arial"/>
                <w:color w:val="000000" w:themeColor="text1"/>
                <w:sz w:val="24"/>
                <w:szCs w:val="24"/>
                <w:lang w:eastAsia="ru-RU"/>
              </w:rPr>
              <w:t xml:space="preserve">7.Финишная отделка блоков штукатуркой с текстурами </w:t>
            </w:r>
            <w:r w:rsidR="001A12B7"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короед</w:t>
            </w:r>
            <w:r w:rsidR="001A12B7"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 xml:space="preserve">, </w:t>
            </w:r>
            <w:r w:rsidR="001A12B7"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шуба</w:t>
            </w:r>
            <w:r w:rsidR="001A12B7"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 xml:space="preserve">, </w:t>
            </w:r>
            <w:r w:rsidR="001A12B7"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гранул</w:t>
            </w:r>
            <w:r w:rsidR="001A12B7"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lastRenderedPageBreak/>
              <w:t xml:space="preserve">, </w:t>
            </w:r>
            <w:r w:rsidR="001A12B7" w:rsidRPr="003056F6">
              <w:rPr>
                <w:rFonts w:ascii="Arial" w:eastAsiaTheme="minorEastAsia" w:hAnsi="Arial" w:cs="Arial"/>
                <w:color w:val="000000" w:themeColor="text1"/>
                <w:sz w:val="24"/>
                <w:szCs w:val="24"/>
                <w:lang w:eastAsia="ru-RU"/>
              </w:rPr>
              <w:t>«</w:t>
            </w:r>
            <w:proofErr w:type="spellStart"/>
            <w:r w:rsidR="00134078" w:rsidRPr="003056F6">
              <w:rPr>
                <w:rFonts w:ascii="Arial" w:eastAsiaTheme="minorEastAsia" w:hAnsi="Arial" w:cs="Arial"/>
                <w:color w:val="000000" w:themeColor="text1"/>
                <w:sz w:val="24"/>
                <w:szCs w:val="24"/>
                <w:lang w:eastAsia="ru-RU"/>
              </w:rPr>
              <w:t>камешковая</w:t>
            </w:r>
            <w:proofErr w:type="spellEnd"/>
            <w:r w:rsidR="001A12B7"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 xml:space="preserve">, </w:t>
            </w:r>
            <w:r w:rsidR="001A12B7"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мраморная крошка</w:t>
            </w:r>
            <w:r w:rsidR="001A12B7"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w:t>
            </w:r>
          </w:p>
          <w:p w14:paraId="7EDB28A2" w14:textId="16F1515F" w:rsidR="00134078" w:rsidRPr="003056F6" w:rsidRDefault="00134078" w:rsidP="00C15342">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38.Финишная отделка блоков керамической, клинкерной плиткой</w:t>
            </w:r>
          </w:p>
        </w:tc>
        <w:tc>
          <w:tcPr>
            <w:tcW w:w="957" w:type="dxa"/>
          </w:tcPr>
          <w:p w14:paraId="38B2D2A7" w14:textId="42CB763D" w:rsidR="00134078" w:rsidRPr="003056F6" w:rsidRDefault="00134078" w:rsidP="00C15342">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lastRenderedPageBreak/>
              <w:t>39.Железобетонные плиты.</w:t>
            </w:r>
          </w:p>
          <w:p w14:paraId="3F4817A0" w14:textId="1283DC01" w:rsidR="00134078" w:rsidRPr="003056F6" w:rsidRDefault="00134078" w:rsidP="00C15342">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40.Шумозащитные из специализированных панелей.</w:t>
            </w:r>
          </w:p>
          <w:p w14:paraId="4BBF2F7D" w14:textId="679BBDAB" w:rsidR="00134078" w:rsidRPr="003056F6" w:rsidRDefault="00134078" w:rsidP="00C15342">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41.Колючая проволока</w:t>
            </w:r>
          </w:p>
        </w:tc>
        <w:tc>
          <w:tcPr>
            <w:tcW w:w="706" w:type="dxa"/>
          </w:tcPr>
          <w:p w14:paraId="008DAA80" w14:textId="0AA0879B" w:rsidR="00134078" w:rsidRPr="003056F6" w:rsidRDefault="00C15342" w:rsidP="00C15342">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4</w:t>
            </w:r>
            <w:r w:rsidR="00134078" w:rsidRPr="003056F6">
              <w:rPr>
                <w:rFonts w:ascii="Arial" w:eastAsiaTheme="minorEastAsia" w:hAnsi="Arial" w:cs="Arial"/>
                <w:color w:val="000000" w:themeColor="text1"/>
                <w:sz w:val="24"/>
                <w:szCs w:val="24"/>
                <w:lang w:eastAsia="ru-RU"/>
              </w:rPr>
              <w:t>2.Одинарный облицовочный кирпич (клинкерный, керамический)</w:t>
            </w:r>
          </w:p>
        </w:tc>
        <w:tc>
          <w:tcPr>
            <w:tcW w:w="1035" w:type="dxa"/>
          </w:tcPr>
          <w:p w14:paraId="55D2AD0B" w14:textId="4B7EEAB3" w:rsidR="00134078" w:rsidRPr="003056F6" w:rsidRDefault="00134078" w:rsidP="00C15342">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43.Гиперпрессованный облицовочный кирпич.</w:t>
            </w:r>
          </w:p>
          <w:p w14:paraId="0E454FD9" w14:textId="5EFEA101" w:rsidR="00134078" w:rsidRPr="003056F6" w:rsidRDefault="00134078" w:rsidP="00C15342">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44.Колотый облицовочный кирпич.</w:t>
            </w:r>
          </w:p>
          <w:p w14:paraId="1414F666" w14:textId="6973843E" w:rsidR="00134078" w:rsidRPr="003056F6" w:rsidRDefault="00134078" w:rsidP="00C15342">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45.Полуторный, двойной облицовочный кирпич (клинкерный, керами</w:t>
            </w:r>
            <w:r w:rsidRPr="003056F6">
              <w:rPr>
                <w:rFonts w:ascii="Arial" w:eastAsiaTheme="minorEastAsia" w:hAnsi="Arial" w:cs="Arial"/>
                <w:color w:val="000000" w:themeColor="text1"/>
                <w:sz w:val="24"/>
                <w:szCs w:val="24"/>
                <w:lang w:eastAsia="ru-RU"/>
              </w:rPr>
              <w:lastRenderedPageBreak/>
              <w:t>ческий).</w:t>
            </w:r>
          </w:p>
          <w:p w14:paraId="033D743C" w14:textId="0FA53969" w:rsidR="00134078" w:rsidRPr="003056F6" w:rsidRDefault="00134078" w:rsidP="00C15342">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46.Силикатный облицовочный кирпич</w:t>
            </w:r>
          </w:p>
        </w:tc>
        <w:tc>
          <w:tcPr>
            <w:tcW w:w="860" w:type="dxa"/>
          </w:tcPr>
          <w:p w14:paraId="67A0D8B8" w14:textId="5098206C" w:rsidR="00134078" w:rsidRPr="003056F6" w:rsidRDefault="00134078" w:rsidP="00C15342">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lastRenderedPageBreak/>
              <w:t>47.Маскировочная сетка.</w:t>
            </w:r>
          </w:p>
          <w:p w14:paraId="20A6EA28" w14:textId="301D9F6D" w:rsidR="00134078" w:rsidRPr="003056F6" w:rsidRDefault="00134078" w:rsidP="00C15342">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48.Фотосетка</w:t>
            </w:r>
          </w:p>
          <w:p w14:paraId="3E71CCCF" w14:textId="5B415CB0" w:rsidR="00134078" w:rsidRPr="003056F6" w:rsidRDefault="00134078" w:rsidP="00C15342">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49.Металлическая тканая сетка. 50.Штукатурная сетка.</w:t>
            </w:r>
          </w:p>
          <w:p w14:paraId="2ECAF798" w14:textId="20B0B791" w:rsidR="00134078" w:rsidRPr="003056F6" w:rsidRDefault="00134078" w:rsidP="00CC4B6D">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51.Полимер</w:t>
            </w:r>
            <w:r w:rsidRPr="003056F6">
              <w:rPr>
                <w:rFonts w:ascii="Arial" w:eastAsiaTheme="minorEastAsia" w:hAnsi="Arial" w:cs="Arial"/>
                <w:color w:val="000000" w:themeColor="text1"/>
                <w:sz w:val="24"/>
                <w:szCs w:val="24"/>
                <w:lang w:eastAsia="ru-RU"/>
              </w:rPr>
              <w:lastRenderedPageBreak/>
              <w:t xml:space="preserve">ная 3-д сетка из экструдированных полимерных волокон (ПВХ) </w:t>
            </w:r>
            <w:proofErr w:type="gramStart"/>
            <w:r w:rsidR="00CC4B6D" w:rsidRPr="003056F6">
              <w:rPr>
                <w:rFonts w:ascii="Arial" w:eastAsiaTheme="minorEastAsia" w:hAnsi="Arial" w:cs="Arial"/>
                <w:color w:val="000000" w:themeColor="text1"/>
                <w:sz w:val="24"/>
                <w:szCs w:val="24"/>
                <w:lang w:eastAsia="ru-RU"/>
              </w:rPr>
              <w:t>52.Керамогранит</w:t>
            </w:r>
            <w:proofErr w:type="gramEnd"/>
          </w:p>
        </w:tc>
        <w:tc>
          <w:tcPr>
            <w:tcW w:w="1009" w:type="dxa"/>
          </w:tcPr>
          <w:p w14:paraId="3B894641" w14:textId="2B3B6647" w:rsidR="00134078" w:rsidRPr="003056F6" w:rsidRDefault="00134078" w:rsidP="00C15342">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lastRenderedPageBreak/>
              <w:t>53.Ткани</w:t>
            </w:r>
          </w:p>
          <w:p w14:paraId="1C5902C2" w14:textId="20CF730F" w:rsidR="00134078" w:rsidRPr="003056F6" w:rsidRDefault="00134078" w:rsidP="00CC4B6D">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54.Картон, бумага</w:t>
            </w:r>
          </w:p>
          <w:p w14:paraId="1DCB8978" w14:textId="517DC1F1" w:rsidR="00134078" w:rsidRPr="003056F6" w:rsidRDefault="00134078" w:rsidP="00CC4B6D">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55.Кровельные строительные материалы</w:t>
            </w:r>
          </w:p>
          <w:p w14:paraId="246594E4" w14:textId="60861CEE" w:rsidR="00134078" w:rsidRPr="003056F6" w:rsidRDefault="00134078" w:rsidP="00CC4B6D">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56.Керамогранит</w:t>
            </w:r>
          </w:p>
          <w:p w14:paraId="680DAF90" w14:textId="1410C343" w:rsidR="00134078" w:rsidRPr="003056F6" w:rsidRDefault="00134078" w:rsidP="00CC4B6D">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57.Деревянные поддоны, бутылки, </w:t>
            </w:r>
            <w:r w:rsidRPr="003056F6">
              <w:rPr>
                <w:rFonts w:ascii="Arial" w:eastAsiaTheme="minorEastAsia" w:hAnsi="Arial" w:cs="Arial"/>
                <w:color w:val="000000" w:themeColor="text1"/>
                <w:sz w:val="24"/>
                <w:szCs w:val="24"/>
                <w:lang w:eastAsia="ru-RU"/>
              </w:rPr>
              <w:lastRenderedPageBreak/>
              <w:t>остатки после проведения ремонта и строительства, коробки, ящики и иные упаковочные материалы, шины и запасные части транспортных средств, иные подобные изделия</w:t>
            </w:r>
          </w:p>
          <w:p w14:paraId="7015251D" w14:textId="5CCBDF45" w:rsidR="00134078" w:rsidRPr="003056F6" w:rsidRDefault="00134078" w:rsidP="00CC4B6D">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58.</w:t>
            </w:r>
            <w:r w:rsidR="00CC4B6D" w:rsidRPr="003056F6">
              <w:rPr>
                <w:rFonts w:ascii="Arial" w:eastAsiaTheme="minorEastAsia" w:hAnsi="Arial" w:cs="Arial"/>
                <w:color w:val="000000" w:themeColor="text1"/>
                <w:sz w:val="24"/>
                <w:szCs w:val="24"/>
                <w:lang w:eastAsia="ru-RU"/>
              </w:rPr>
              <w:t>Н</w:t>
            </w:r>
            <w:r w:rsidRPr="003056F6">
              <w:rPr>
                <w:rFonts w:ascii="Arial" w:eastAsiaTheme="minorEastAsia" w:hAnsi="Arial" w:cs="Arial"/>
                <w:color w:val="000000" w:themeColor="text1"/>
                <w:sz w:val="24"/>
                <w:szCs w:val="24"/>
                <w:lang w:eastAsia="ru-RU"/>
              </w:rPr>
              <w:t>еоштукатуренные (неокра</w:t>
            </w:r>
            <w:r w:rsidRPr="003056F6">
              <w:rPr>
                <w:rFonts w:ascii="Arial" w:eastAsiaTheme="minorEastAsia" w:hAnsi="Arial" w:cs="Arial"/>
                <w:color w:val="000000" w:themeColor="text1"/>
                <w:sz w:val="24"/>
                <w:szCs w:val="24"/>
                <w:lang w:eastAsia="ru-RU"/>
              </w:rPr>
              <w:lastRenderedPageBreak/>
              <w:t>шенные) строительные блоки</w:t>
            </w:r>
          </w:p>
        </w:tc>
      </w:tr>
      <w:tr w:rsidR="00A41910" w:rsidRPr="003056F6" w14:paraId="2DF35DC4" w14:textId="77777777" w:rsidTr="00A41910">
        <w:tblPrEx>
          <w:tblBorders>
            <w:insideH w:val="single" w:sz="4" w:space="0" w:color="auto"/>
          </w:tblBorders>
        </w:tblPrEx>
        <w:tc>
          <w:tcPr>
            <w:tcW w:w="421" w:type="dxa"/>
          </w:tcPr>
          <w:p w14:paraId="3B4BCB2A" w14:textId="671056E8" w:rsidR="00CC4B6D" w:rsidRPr="003056F6" w:rsidRDefault="00A41910" w:rsidP="00A41910">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lastRenderedPageBreak/>
              <w:t>1</w:t>
            </w:r>
          </w:p>
        </w:tc>
        <w:tc>
          <w:tcPr>
            <w:tcW w:w="621" w:type="dxa"/>
          </w:tcPr>
          <w:p w14:paraId="65BDDA81" w14:textId="77777777" w:rsidR="00CC4B6D" w:rsidRPr="003056F6" w:rsidRDefault="00CC4B6D" w:rsidP="00CC4B6D">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Мастерские мелкого ремонта, ателье, бани, парикмахерские, прачечные, химчистки, похоронны</w:t>
            </w:r>
            <w:r w:rsidRPr="003056F6">
              <w:rPr>
                <w:rFonts w:ascii="Arial" w:eastAsiaTheme="minorEastAsia" w:hAnsi="Arial" w:cs="Arial"/>
                <w:color w:val="000000" w:themeColor="text1"/>
                <w:sz w:val="24"/>
                <w:szCs w:val="24"/>
                <w:lang w:eastAsia="ru-RU"/>
              </w:rPr>
              <w:lastRenderedPageBreak/>
              <w:t>е бюро</w:t>
            </w:r>
          </w:p>
        </w:tc>
        <w:tc>
          <w:tcPr>
            <w:tcW w:w="809" w:type="dxa"/>
            <w:vMerge w:val="restart"/>
          </w:tcPr>
          <w:p w14:paraId="3F74754F" w14:textId="0B1D6AF4" w:rsidR="00CC4B6D" w:rsidRPr="003056F6" w:rsidRDefault="001A12B7" w:rsidP="00CC4B6D">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lastRenderedPageBreak/>
              <w:t>«</w:t>
            </w:r>
            <w:r w:rsidR="00CC4B6D" w:rsidRPr="003056F6">
              <w:rPr>
                <w:rFonts w:ascii="Arial" w:eastAsiaTheme="minorEastAsia" w:hAnsi="Arial" w:cs="Arial"/>
                <w:color w:val="000000" w:themeColor="text1"/>
                <w:sz w:val="24"/>
                <w:szCs w:val="24"/>
                <w:lang w:eastAsia="ru-RU"/>
              </w:rPr>
              <w:t>ДА</w:t>
            </w:r>
            <w:r w:rsidRPr="003056F6">
              <w:rPr>
                <w:rFonts w:ascii="Arial" w:eastAsiaTheme="minorEastAsia" w:hAnsi="Arial" w:cs="Arial"/>
                <w:color w:val="000000" w:themeColor="text1"/>
                <w:sz w:val="24"/>
                <w:szCs w:val="24"/>
                <w:lang w:eastAsia="ru-RU"/>
              </w:rPr>
              <w:t>»</w:t>
            </w:r>
          </w:p>
        </w:tc>
        <w:tc>
          <w:tcPr>
            <w:tcW w:w="800" w:type="dxa"/>
            <w:vMerge w:val="restart"/>
          </w:tcPr>
          <w:p w14:paraId="71C5277F" w14:textId="79A86FC4" w:rsidR="00CC4B6D" w:rsidRPr="003056F6" w:rsidRDefault="001A12B7" w:rsidP="00CC4B6D">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CC4B6D" w:rsidRPr="003056F6">
              <w:rPr>
                <w:rFonts w:ascii="Arial" w:eastAsiaTheme="minorEastAsia" w:hAnsi="Arial" w:cs="Arial"/>
                <w:color w:val="000000" w:themeColor="text1"/>
                <w:sz w:val="24"/>
                <w:szCs w:val="24"/>
                <w:lang w:eastAsia="ru-RU"/>
              </w:rPr>
              <w:t>ДА</w:t>
            </w:r>
            <w:r w:rsidRPr="003056F6">
              <w:rPr>
                <w:rFonts w:ascii="Arial" w:eastAsiaTheme="minorEastAsia" w:hAnsi="Arial" w:cs="Arial"/>
                <w:color w:val="000000" w:themeColor="text1"/>
                <w:sz w:val="24"/>
                <w:szCs w:val="24"/>
                <w:lang w:eastAsia="ru-RU"/>
              </w:rPr>
              <w:t>»</w:t>
            </w:r>
          </w:p>
        </w:tc>
        <w:tc>
          <w:tcPr>
            <w:tcW w:w="847" w:type="dxa"/>
            <w:vMerge w:val="restart"/>
          </w:tcPr>
          <w:p w14:paraId="33891E23" w14:textId="22AAA5BB" w:rsidR="00CC4B6D" w:rsidRPr="003056F6" w:rsidRDefault="001A12B7" w:rsidP="00CC4B6D">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CC4B6D" w:rsidRPr="003056F6">
              <w:rPr>
                <w:rFonts w:ascii="Arial" w:eastAsiaTheme="minorEastAsia" w:hAnsi="Arial" w:cs="Arial"/>
                <w:color w:val="000000" w:themeColor="text1"/>
                <w:sz w:val="24"/>
                <w:szCs w:val="24"/>
                <w:lang w:eastAsia="ru-RU"/>
              </w:rPr>
              <w:t>ДА</w:t>
            </w:r>
            <w:r w:rsidRPr="003056F6">
              <w:rPr>
                <w:rFonts w:ascii="Arial" w:eastAsiaTheme="minorEastAsia" w:hAnsi="Arial" w:cs="Arial"/>
                <w:color w:val="000000" w:themeColor="text1"/>
                <w:sz w:val="24"/>
                <w:szCs w:val="24"/>
                <w:lang w:eastAsia="ru-RU"/>
              </w:rPr>
              <w:t>»</w:t>
            </w:r>
          </w:p>
        </w:tc>
        <w:tc>
          <w:tcPr>
            <w:tcW w:w="855" w:type="dxa"/>
            <w:vMerge w:val="restart"/>
          </w:tcPr>
          <w:p w14:paraId="2E55E6E1" w14:textId="2100D94B" w:rsidR="00CC4B6D" w:rsidRPr="003056F6" w:rsidRDefault="001A12B7" w:rsidP="00A41910">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CC4B6D" w:rsidRPr="003056F6">
              <w:rPr>
                <w:rFonts w:ascii="Arial" w:eastAsiaTheme="minorEastAsia" w:hAnsi="Arial" w:cs="Arial"/>
                <w:color w:val="000000" w:themeColor="text1"/>
                <w:sz w:val="24"/>
                <w:szCs w:val="24"/>
                <w:lang w:eastAsia="ru-RU"/>
              </w:rPr>
              <w:t>НЕТ</w:t>
            </w:r>
            <w:r w:rsidRPr="003056F6">
              <w:rPr>
                <w:rFonts w:ascii="Arial" w:eastAsiaTheme="minorEastAsia" w:hAnsi="Arial" w:cs="Arial"/>
                <w:color w:val="000000" w:themeColor="text1"/>
                <w:sz w:val="24"/>
                <w:szCs w:val="24"/>
                <w:lang w:eastAsia="ru-RU"/>
              </w:rPr>
              <w:t>»</w:t>
            </w:r>
          </w:p>
        </w:tc>
        <w:tc>
          <w:tcPr>
            <w:tcW w:w="855" w:type="dxa"/>
            <w:vMerge w:val="restart"/>
          </w:tcPr>
          <w:p w14:paraId="30870820" w14:textId="52DC5354" w:rsidR="00CC4B6D" w:rsidRPr="003056F6" w:rsidRDefault="001A12B7" w:rsidP="00A41910">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A41910" w:rsidRPr="003056F6">
              <w:rPr>
                <w:rFonts w:ascii="Arial" w:eastAsiaTheme="minorEastAsia" w:hAnsi="Arial" w:cs="Arial"/>
                <w:color w:val="000000" w:themeColor="text1"/>
                <w:sz w:val="24"/>
                <w:szCs w:val="24"/>
                <w:lang w:eastAsia="ru-RU"/>
              </w:rPr>
              <w:t>НЕТ</w:t>
            </w:r>
            <w:r w:rsidRPr="003056F6">
              <w:rPr>
                <w:rFonts w:ascii="Arial" w:eastAsiaTheme="minorEastAsia" w:hAnsi="Arial" w:cs="Arial"/>
                <w:color w:val="000000" w:themeColor="text1"/>
                <w:sz w:val="24"/>
                <w:szCs w:val="24"/>
                <w:lang w:eastAsia="ru-RU"/>
              </w:rPr>
              <w:t>»</w:t>
            </w:r>
          </w:p>
        </w:tc>
        <w:tc>
          <w:tcPr>
            <w:tcW w:w="839" w:type="dxa"/>
            <w:vMerge w:val="restart"/>
          </w:tcPr>
          <w:p w14:paraId="474F8AEB" w14:textId="6A951220" w:rsidR="00CC4B6D" w:rsidRPr="003056F6" w:rsidRDefault="001A12B7" w:rsidP="00A41910">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CC4B6D" w:rsidRPr="003056F6">
              <w:rPr>
                <w:rFonts w:ascii="Arial" w:eastAsiaTheme="minorEastAsia" w:hAnsi="Arial" w:cs="Arial"/>
                <w:color w:val="000000" w:themeColor="text1"/>
                <w:sz w:val="24"/>
                <w:szCs w:val="24"/>
                <w:lang w:eastAsia="ru-RU"/>
              </w:rPr>
              <w:t>НЕТ</w:t>
            </w:r>
            <w:r w:rsidRPr="003056F6">
              <w:rPr>
                <w:rFonts w:ascii="Arial" w:eastAsiaTheme="minorEastAsia" w:hAnsi="Arial" w:cs="Arial"/>
                <w:color w:val="000000" w:themeColor="text1"/>
                <w:sz w:val="24"/>
                <w:szCs w:val="24"/>
                <w:lang w:eastAsia="ru-RU"/>
              </w:rPr>
              <w:t>»</w:t>
            </w:r>
          </w:p>
        </w:tc>
        <w:tc>
          <w:tcPr>
            <w:tcW w:w="895" w:type="dxa"/>
            <w:vMerge w:val="restart"/>
          </w:tcPr>
          <w:p w14:paraId="5191244C" w14:textId="479455FA" w:rsidR="00CC4B6D" w:rsidRPr="003056F6" w:rsidRDefault="001A12B7" w:rsidP="00A41910">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A41910" w:rsidRPr="003056F6">
              <w:rPr>
                <w:rFonts w:ascii="Arial" w:eastAsiaTheme="minorEastAsia" w:hAnsi="Arial" w:cs="Arial"/>
                <w:color w:val="000000" w:themeColor="text1"/>
                <w:sz w:val="24"/>
                <w:szCs w:val="24"/>
                <w:lang w:eastAsia="ru-RU"/>
              </w:rPr>
              <w:t>НЕТ</w:t>
            </w:r>
            <w:r w:rsidRPr="003056F6">
              <w:rPr>
                <w:rFonts w:ascii="Arial" w:eastAsiaTheme="minorEastAsia" w:hAnsi="Arial" w:cs="Arial"/>
                <w:color w:val="000000" w:themeColor="text1"/>
                <w:sz w:val="24"/>
                <w:szCs w:val="24"/>
                <w:lang w:eastAsia="ru-RU"/>
              </w:rPr>
              <w:t>»</w:t>
            </w:r>
          </w:p>
        </w:tc>
        <w:tc>
          <w:tcPr>
            <w:tcW w:w="782" w:type="dxa"/>
            <w:vMerge w:val="restart"/>
          </w:tcPr>
          <w:p w14:paraId="482A6A06" w14:textId="77D71EB3" w:rsidR="00CC4B6D" w:rsidRPr="003056F6" w:rsidRDefault="001A12B7" w:rsidP="00A41910">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A41910" w:rsidRPr="003056F6">
              <w:rPr>
                <w:rFonts w:ascii="Arial" w:eastAsiaTheme="minorEastAsia" w:hAnsi="Arial" w:cs="Arial"/>
                <w:color w:val="000000" w:themeColor="text1"/>
                <w:sz w:val="24"/>
                <w:szCs w:val="24"/>
                <w:lang w:eastAsia="ru-RU"/>
              </w:rPr>
              <w:t>НЕТ</w:t>
            </w:r>
            <w:r w:rsidRPr="003056F6">
              <w:rPr>
                <w:rFonts w:ascii="Arial" w:eastAsiaTheme="minorEastAsia" w:hAnsi="Arial" w:cs="Arial"/>
                <w:color w:val="000000" w:themeColor="text1"/>
                <w:sz w:val="24"/>
                <w:szCs w:val="24"/>
                <w:lang w:eastAsia="ru-RU"/>
              </w:rPr>
              <w:t>»</w:t>
            </w:r>
          </w:p>
        </w:tc>
        <w:tc>
          <w:tcPr>
            <w:tcW w:w="744" w:type="dxa"/>
            <w:vMerge w:val="restart"/>
          </w:tcPr>
          <w:p w14:paraId="1E325008" w14:textId="6FEB8C3B" w:rsidR="00CC4B6D" w:rsidRPr="003056F6" w:rsidRDefault="001A12B7" w:rsidP="00A41910">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A41910" w:rsidRPr="003056F6">
              <w:rPr>
                <w:rFonts w:ascii="Arial" w:eastAsiaTheme="minorEastAsia" w:hAnsi="Arial" w:cs="Arial"/>
                <w:color w:val="000000" w:themeColor="text1"/>
                <w:sz w:val="24"/>
                <w:szCs w:val="24"/>
                <w:lang w:eastAsia="ru-RU"/>
              </w:rPr>
              <w:t>НЕТ</w:t>
            </w:r>
            <w:r w:rsidRPr="003056F6">
              <w:rPr>
                <w:rFonts w:ascii="Arial" w:eastAsiaTheme="minorEastAsia" w:hAnsi="Arial" w:cs="Arial"/>
                <w:color w:val="000000" w:themeColor="text1"/>
                <w:sz w:val="24"/>
                <w:szCs w:val="24"/>
                <w:lang w:eastAsia="ru-RU"/>
              </w:rPr>
              <w:t>»</w:t>
            </w:r>
          </w:p>
        </w:tc>
        <w:tc>
          <w:tcPr>
            <w:tcW w:w="813" w:type="dxa"/>
            <w:vMerge w:val="restart"/>
          </w:tcPr>
          <w:p w14:paraId="0B35134F" w14:textId="6EEAFE3E" w:rsidR="00CC4B6D" w:rsidRPr="003056F6" w:rsidRDefault="001A12B7" w:rsidP="00A41910">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A41910" w:rsidRPr="003056F6">
              <w:rPr>
                <w:rFonts w:ascii="Arial" w:eastAsiaTheme="minorEastAsia" w:hAnsi="Arial" w:cs="Arial"/>
                <w:color w:val="000000" w:themeColor="text1"/>
                <w:sz w:val="24"/>
                <w:szCs w:val="24"/>
                <w:lang w:eastAsia="ru-RU"/>
              </w:rPr>
              <w:t>НЕТ</w:t>
            </w:r>
            <w:r w:rsidRPr="003056F6">
              <w:rPr>
                <w:rFonts w:ascii="Arial" w:eastAsiaTheme="minorEastAsia" w:hAnsi="Arial" w:cs="Arial"/>
                <w:color w:val="000000" w:themeColor="text1"/>
                <w:sz w:val="24"/>
                <w:szCs w:val="24"/>
                <w:lang w:eastAsia="ru-RU"/>
              </w:rPr>
              <w:t>»</w:t>
            </w:r>
          </w:p>
        </w:tc>
        <w:tc>
          <w:tcPr>
            <w:tcW w:w="712" w:type="dxa"/>
            <w:vMerge w:val="restart"/>
          </w:tcPr>
          <w:p w14:paraId="0E326D5B" w14:textId="5D187EC5" w:rsidR="00CC4B6D" w:rsidRPr="003056F6" w:rsidRDefault="001A12B7" w:rsidP="00A41910">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A41910" w:rsidRPr="003056F6">
              <w:rPr>
                <w:rFonts w:ascii="Arial" w:eastAsiaTheme="minorEastAsia" w:hAnsi="Arial" w:cs="Arial"/>
                <w:color w:val="000000" w:themeColor="text1"/>
                <w:sz w:val="24"/>
                <w:szCs w:val="24"/>
                <w:lang w:eastAsia="ru-RU"/>
              </w:rPr>
              <w:t>НЕТ</w:t>
            </w:r>
            <w:r w:rsidRPr="003056F6">
              <w:rPr>
                <w:rFonts w:ascii="Arial" w:eastAsiaTheme="minorEastAsia" w:hAnsi="Arial" w:cs="Arial"/>
                <w:color w:val="000000" w:themeColor="text1"/>
                <w:sz w:val="24"/>
                <w:szCs w:val="24"/>
                <w:lang w:eastAsia="ru-RU"/>
              </w:rPr>
              <w:t>»</w:t>
            </w:r>
          </w:p>
        </w:tc>
        <w:tc>
          <w:tcPr>
            <w:tcW w:w="957" w:type="dxa"/>
            <w:vMerge w:val="restart"/>
          </w:tcPr>
          <w:p w14:paraId="3F9A039E" w14:textId="5D4B0231" w:rsidR="00CC4B6D" w:rsidRPr="003056F6" w:rsidRDefault="001A12B7" w:rsidP="00A41910">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CC4B6D" w:rsidRPr="003056F6">
              <w:rPr>
                <w:rFonts w:ascii="Arial" w:eastAsiaTheme="minorEastAsia" w:hAnsi="Arial" w:cs="Arial"/>
                <w:color w:val="000000" w:themeColor="text1"/>
                <w:sz w:val="24"/>
                <w:szCs w:val="24"/>
                <w:lang w:eastAsia="ru-RU"/>
              </w:rPr>
              <w:t>ДА-СПЕЦ</w:t>
            </w:r>
            <w:r w:rsidRPr="003056F6">
              <w:rPr>
                <w:rFonts w:ascii="Arial" w:eastAsiaTheme="minorEastAsia" w:hAnsi="Arial" w:cs="Arial"/>
                <w:color w:val="000000" w:themeColor="text1"/>
                <w:sz w:val="24"/>
                <w:szCs w:val="24"/>
                <w:lang w:eastAsia="ru-RU"/>
              </w:rPr>
              <w:t>»</w:t>
            </w:r>
          </w:p>
        </w:tc>
        <w:tc>
          <w:tcPr>
            <w:tcW w:w="706" w:type="dxa"/>
            <w:vMerge w:val="restart"/>
          </w:tcPr>
          <w:p w14:paraId="128989C9" w14:textId="7EC4F024" w:rsidR="00CC4B6D" w:rsidRPr="003056F6" w:rsidRDefault="001A12B7" w:rsidP="00A41910">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A41910" w:rsidRPr="003056F6">
              <w:rPr>
                <w:rFonts w:ascii="Arial" w:eastAsiaTheme="minorEastAsia" w:hAnsi="Arial" w:cs="Arial"/>
                <w:color w:val="000000" w:themeColor="text1"/>
                <w:sz w:val="24"/>
                <w:szCs w:val="24"/>
                <w:lang w:eastAsia="ru-RU"/>
              </w:rPr>
              <w:t>НЕТ</w:t>
            </w:r>
            <w:r w:rsidRPr="003056F6">
              <w:rPr>
                <w:rFonts w:ascii="Arial" w:eastAsiaTheme="minorEastAsia" w:hAnsi="Arial" w:cs="Arial"/>
                <w:color w:val="000000" w:themeColor="text1"/>
                <w:sz w:val="24"/>
                <w:szCs w:val="24"/>
                <w:lang w:eastAsia="ru-RU"/>
              </w:rPr>
              <w:t>»</w:t>
            </w:r>
          </w:p>
        </w:tc>
        <w:tc>
          <w:tcPr>
            <w:tcW w:w="1035" w:type="dxa"/>
            <w:vMerge w:val="restart"/>
          </w:tcPr>
          <w:p w14:paraId="41779F23" w14:textId="5C7264B8" w:rsidR="00CC4B6D" w:rsidRPr="003056F6" w:rsidRDefault="001A12B7" w:rsidP="00A41910">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A41910" w:rsidRPr="003056F6">
              <w:rPr>
                <w:rFonts w:ascii="Arial" w:eastAsiaTheme="minorEastAsia" w:hAnsi="Arial" w:cs="Arial"/>
                <w:color w:val="000000" w:themeColor="text1"/>
                <w:sz w:val="24"/>
                <w:szCs w:val="24"/>
                <w:lang w:eastAsia="ru-RU"/>
              </w:rPr>
              <w:t>НЕТ</w:t>
            </w:r>
            <w:r w:rsidRPr="003056F6">
              <w:rPr>
                <w:rFonts w:ascii="Arial" w:eastAsiaTheme="minorEastAsia" w:hAnsi="Arial" w:cs="Arial"/>
                <w:color w:val="000000" w:themeColor="text1"/>
                <w:sz w:val="24"/>
                <w:szCs w:val="24"/>
                <w:lang w:eastAsia="ru-RU"/>
              </w:rPr>
              <w:t>»</w:t>
            </w:r>
          </w:p>
        </w:tc>
        <w:tc>
          <w:tcPr>
            <w:tcW w:w="860" w:type="dxa"/>
            <w:vMerge w:val="restart"/>
          </w:tcPr>
          <w:p w14:paraId="2520E79F" w14:textId="61B0418B" w:rsidR="00CC4B6D" w:rsidRPr="003056F6" w:rsidRDefault="001A12B7" w:rsidP="00A41910">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A41910" w:rsidRPr="003056F6">
              <w:rPr>
                <w:rFonts w:ascii="Arial" w:eastAsiaTheme="minorEastAsia" w:hAnsi="Arial" w:cs="Arial"/>
                <w:color w:val="000000" w:themeColor="text1"/>
                <w:sz w:val="24"/>
                <w:szCs w:val="24"/>
                <w:lang w:eastAsia="ru-RU"/>
              </w:rPr>
              <w:t>НЕТ</w:t>
            </w:r>
            <w:r w:rsidRPr="003056F6">
              <w:rPr>
                <w:rFonts w:ascii="Arial" w:eastAsiaTheme="minorEastAsia" w:hAnsi="Arial" w:cs="Arial"/>
                <w:color w:val="000000" w:themeColor="text1"/>
                <w:sz w:val="24"/>
                <w:szCs w:val="24"/>
                <w:lang w:eastAsia="ru-RU"/>
              </w:rPr>
              <w:t>»</w:t>
            </w:r>
          </w:p>
        </w:tc>
        <w:tc>
          <w:tcPr>
            <w:tcW w:w="1009" w:type="dxa"/>
            <w:vMerge w:val="restart"/>
          </w:tcPr>
          <w:p w14:paraId="7A62736F" w14:textId="7141100A" w:rsidR="00CC4B6D" w:rsidRPr="003056F6" w:rsidRDefault="001A12B7" w:rsidP="00A41910">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A41910" w:rsidRPr="003056F6">
              <w:rPr>
                <w:rFonts w:ascii="Arial" w:eastAsiaTheme="minorEastAsia" w:hAnsi="Arial" w:cs="Arial"/>
                <w:color w:val="000000" w:themeColor="text1"/>
                <w:sz w:val="24"/>
                <w:szCs w:val="24"/>
                <w:lang w:eastAsia="ru-RU"/>
              </w:rPr>
              <w:t>НЕТ</w:t>
            </w:r>
            <w:r w:rsidRPr="003056F6">
              <w:rPr>
                <w:rFonts w:ascii="Arial" w:eastAsiaTheme="minorEastAsia" w:hAnsi="Arial" w:cs="Arial"/>
                <w:color w:val="000000" w:themeColor="text1"/>
                <w:sz w:val="24"/>
                <w:szCs w:val="24"/>
                <w:lang w:eastAsia="ru-RU"/>
              </w:rPr>
              <w:t>»</w:t>
            </w:r>
          </w:p>
        </w:tc>
      </w:tr>
      <w:tr w:rsidR="00A41910" w:rsidRPr="003056F6" w14:paraId="4D238935" w14:textId="77777777" w:rsidTr="00A41910">
        <w:tblPrEx>
          <w:tblBorders>
            <w:insideH w:val="single" w:sz="4" w:space="0" w:color="auto"/>
          </w:tblBorders>
        </w:tblPrEx>
        <w:tc>
          <w:tcPr>
            <w:tcW w:w="421" w:type="dxa"/>
          </w:tcPr>
          <w:p w14:paraId="6C60E62B" w14:textId="77777777" w:rsidR="00CC4B6D" w:rsidRPr="003056F6" w:rsidRDefault="00CC4B6D" w:rsidP="00A41910">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2</w:t>
            </w:r>
          </w:p>
        </w:tc>
        <w:tc>
          <w:tcPr>
            <w:tcW w:w="621" w:type="dxa"/>
          </w:tcPr>
          <w:p w14:paraId="5C6AE1C7" w14:textId="77777777" w:rsidR="00CC4B6D" w:rsidRPr="003056F6" w:rsidRDefault="00CC4B6D" w:rsidP="00A41910">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Социальная инфраструктура</w:t>
            </w:r>
          </w:p>
        </w:tc>
        <w:tc>
          <w:tcPr>
            <w:tcW w:w="809" w:type="dxa"/>
            <w:vMerge/>
          </w:tcPr>
          <w:p w14:paraId="0B646756" w14:textId="77777777" w:rsidR="00CC4B6D" w:rsidRPr="003056F6" w:rsidRDefault="00CC4B6D" w:rsidP="00CC4B6D">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800" w:type="dxa"/>
            <w:vMerge/>
          </w:tcPr>
          <w:p w14:paraId="25DD1221" w14:textId="77777777" w:rsidR="00CC4B6D" w:rsidRPr="003056F6" w:rsidRDefault="00CC4B6D" w:rsidP="00CC4B6D">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847" w:type="dxa"/>
            <w:vMerge/>
          </w:tcPr>
          <w:p w14:paraId="2D0D4532" w14:textId="77777777" w:rsidR="00CC4B6D" w:rsidRPr="003056F6" w:rsidRDefault="00CC4B6D" w:rsidP="00CC4B6D">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855" w:type="dxa"/>
            <w:vMerge/>
          </w:tcPr>
          <w:p w14:paraId="71245465" w14:textId="77777777" w:rsidR="00CC4B6D" w:rsidRPr="003056F6" w:rsidRDefault="00CC4B6D" w:rsidP="00CC4B6D">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855" w:type="dxa"/>
            <w:vMerge/>
          </w:tcPr>
          <w:p w14:paraId="19C6A09A" w14:textId="77777777" w:rsidR="00CC4B6D" w:rsidRPr="003056F6" w:rsidRDefault="00CC4B6D" w:rsidP="00CC4B6D">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839" w:type="dxa"/>
            <w:vMerge/>
          </w:tcPr>
          <w:p w14:paraId="740BFBCC" w14:textId="77777777" w:rsidR="00CC4B6D" w:rsidRPr="003056F6" w:rsidRDefault="00CC4B6D" w:rsidP="00CC4B6D">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895" w:type="dxa"/>
            <w:vMerge/>
          </w:tcPr>
          <w:p w14:paraId="0AC7C8BC" w14:textId="77777777" w:rsidR="00CC4B6D" w:rsidRPr="003056F6" w:rsidRDefault="00CC4B6D" w:rsidP="00CC4B6D">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782" w:type="dxa"/>
            <w:vMerge/>
          </w:tcPr>
          <w:p w14:paraId="2D6C7F15" w14:textId="77777777" w:rsidR="00CC4B6D" w:rsidRPr="003056F6" w:rsidRDefault="00CC4B6D" w:rsidP="00CC4B6D">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744" w:type="dxa"/>
            <w:vMerge/>
          </w:tcPr>
          <w:p w14:paraId="3654179B" w14:textId="77777777" w:rsidR="00CC4B6D" w:rsidRPr="003056F6" w:rsidRDefault="00CC4B6D" w:rsidP="00CC4B6D">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813" w:type="dxa"/>
            <w:vMerge/>
          </w:tcPr>
          <w:p w14:paraId="531A5A04" w14:textId="77777777" w:rsidR="00CC4B6D" w:rsidRPr="003056F6" w:rsidRDefault="00CC4B6D" w:rsidP="00CC4B6D">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712" w:type="dxa"/>
            <w:vMerge/>
          </w:tcPr>
          <w:p w14:paraId="34FC3AF3" w14:textId="77777777" w:rsidR="00CC4B6D" w:rsidRPr="003056F6" w:rsidRDefault="00CC4B6D" w:rsidP="00CC4B6D">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957" w:type="dxa"/>
            <w:vMerge/>
          </w:tcPr>
          <w:p w14:paraId="4B6E3A8B" w14:textId="77777777" w:rsidR="00CC4B6D" w:rsidRPr="003056F6" w:rsidRDefault="00CC4B6D" w:rsidP="00CC4B6D">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706" w:type="dxa"/>
            <w:vMerge/>
          </w:tcPr>
          <w:p w14:paraId="5EC8BE29" w14:textId="77777777" w:rsidR="00CC4B6D" w:rsidRPr="003056F6" w:rsidRDefault="00CC4B6D" w:rsidP="00CC4B6D">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035" w:type="dxa"/>
            <w:vMerge/>
          </w:tcPr>
          <w:p w14:paraId="563418AA" w14:textId="77777777" w:rsidR="00CC4B6D" w:rsidRPr="003056F6" w:rsidRDefault="00CC4B6D" w:rsidP="00CC4B6D">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860" w:type="dxa"/>
            <w:vMerge/>
          </w:tcPr>
          <w:p w14:paraId="27A30F92" w14:textId="77777777" w:rsidR="00CC4B6D" w:rsidRPr="003056F6" w:rsidRDefault="00CC4B6D" w:rsidP="00CC4B6D">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009" w:type="dxa"/>
            <w:vMerge/>
          </w:tcPr>
          <w:p w14:paraId="35991767" w14:textId="77777777" w:rsidR="00CC4B6D" w:rsidRPr="003056F6" w:rsidRDefault="00CC4B6D" w:rsidP="00CC4B6D">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r>
      <w:tr w:rsidR="00A41910" w:rsidRPr="003056F6" w14:paraId="6845DB55" w14:textId="77777777" w:rsidTr="00A41910">
        <w:tblPrEx>
          <w:tblBorders>
            <w:insideH w:val="single" w:sz="4" w:space="0" w:color="auto"/>
          </w:tblBorders>
        </w:tblPrEx>
        <w:tc>
          <w:tcPr>
            <w:tcW w:w="421" w:type="dxa"/>
          </w:tcPr>
          <w:p w14:paraId="67539855" w14:textId="77777777" w:rsidR="00CC4B6D" w:rsidRPr="003056F6" w:rsidRDefault="00CC4B6D" w:rsidP="00A41910">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3</w:t>
            </w:r>
          </w:p>
        </w:tc>
        <w:tc>
          <w:tcPr>
            <w:tcW w:w="621" w:type="dxa"/>
          </w:tcPr>
          <w:p w14:paraId="0D07EC2B" w14:textId="77777777" w:rsidR="00CC4B6D" w:rsidRPr="003056F6" w:rsidRDefault="00CC4B6D" w:rsidP="00A41910">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Объекты торговли и услуг</w:t>
            </w:r>
          </w:p>
        </w:tc>
        <w:tc>
          <w:tcPr>
            <w:tcW w:w="809" w:type="dxa"/>
            <w:vMerge/>
          </w:tcPr>
          <w:p w14:paraId="03FBE7B2" w14:textId="77777777" w:rsidR="00CC4B6D" w:rsidRPr="003056F6" w:rsidRDefault="00CC4B6D" w:rsidP="00CC4B6D">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800" w:type="dxa"/>
            <w:vMerge/>
          </w:tcPr>
          <w:p w14:paraId="71F4425F" w14:textId="77777777" w:rsidR="00CC4B6D" w:rsidRPr="003056F6" w:rsidRDefault="00CC4B6D" w:rsidP="00CC4B6D">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847" w:type="dxa"/>
            <w:vMerge/>
          </w:tcPr>
          <w:p w14:paraId="42A324E2" w14:textId="77777777" w:rsidR="00CC4B6D" w:rsidRPr="003056F6" w:rsidRDefault="00CC4B6D" w:rsidP="00CC4B6D">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855" w:type="dxa"/>
            <w:vMerge/>
          </w:tcPr>
          <w:p w14:paraId="07CABB03" w14:textId="77777777" w:rsidR="00CC4B6D" w:rsidRPr="003056F6" w:rsidRDefault="00CC4B6D" w:rsidP="00CC4B6D">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855" w:type="dxa"/>
            <w:vMerge/>
          </w:tcPr>
          <w:p w14:paraId="07750B74" w14:textId="77777777" w:rsidR="00CC4B6D" w:rsidRPr="003056F6" w:rsidRDefault="00CC4B6D" w:rsidP="00CC4B6D">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839" w:type="dxa"/>
            <w:vMerge/>
          </w:tcPr>
          <w:p w14:paraId="30451ECF" w14:textId="77777777" w:rsidR="00CC4B6D" w:rsidRPr="003056F6" w:rsidRDefault="00CC4B6D" w:rsidP="00CC4B6D">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895" w:type="dxa"/>
            <w:vMerge/>
          </w:tcPr>
          <w:p w14:paraId="66BBB17B" w14:textId="77777777" w:rsidR="00CC4B6D" w:rsidRPr="003056F6" w:rsidRDefault="00CC4B6D" w:rsidP="00CC4B6D">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782" w:type="dxa"/>
            <w:vMerge/>
          </w:tcPr>
          <w:p w14:paraId="4994A40F" w14:textId="77777777" w:rsidR="00CC4B6D" w:rsidRPr="003056F6" w:rsidRDefault="00CC4B6D" w:rsidP="00CC4B6D">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744" w:type="dxa"/>
            <w:vMerge/>
          </w:tcPr>
          <w:p w14:paraId="6666AE43" w14:textId="77777777" w:rsidR="00CC4B6D" w:rsidRPr="003056F6" w:rsidRDefault="00CC4B6D" w:rsidP="00CC4B6D">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813" w:type="dxa"/>
            <w:vMerge/>
          </w:tcPr>
          <w:p w14:paraId="0C381FE0" w14:textId="77777777" w:rsidR="00CC4B6D" w:rsidRPr="003056F6" w:rsidRDefault="00CC4B6D" w:rsidP="00CC4B6D">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712" w:type="dxa"/>
            <w:vMerge/>
          </w:tcPr>
          <w:p w14:paraId="602B9E8D" w14:textId="77777777" w:rsidR="00CC4B6D" w:rsidRPr="003056F6" w:rsidRDefault="00CC4B6D" w:rsidP="00CC4B6D">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957" w:type="dxa"/>
            <w:vMerge/>
          </w:tcPr>
          <w:p w14:paraId="046E80AF" w14:textId="77777777" w:rsidR="00CC4B6D" w:rsidRPr="003056F6" w:rsidRDefault="00CC4B6D" w:rsidP="00CC4B6D">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706" w:type="dxa"/>
            <w:vMerge/>
          </w:tcPr>
          <w:p w14:paraId="1E4B7DE9" w14:textId="77777777" w:rsidR="00CC4B6D" w:rsidRPr="003056F6" w:rsidRDefault="00CC4B6D" w:rsidP="00CC4B6D">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035" w:type="dxa"/>
            <w:vMerge/>
          </w:tcPr>
          <w:p w14:paraId="512A204C" w14:textId="77777777" w:rsidR="00CC4B6D" w:rsidRPr="003056F6" w:rsidRDefault="00CC4B6D" w:rsidP="00CC4B6D">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860" w:type="dxa"/>
            <w:vMerge/>
          </w:tcPr>
          <w:p w14:paraId="5825D67B" w14:textId="77777777" w:rsidR="00CC4B6D" w:rsidRPr="003056F6" w:rsidRDefault="00CC4B6D" w:rsidP="00CC4B6D">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009" w:type="dxa"/>
            <w:vMerge/>
          </w:tcPr>
          <w:p w14:paraId="3EA2027A" w14:textId="77777777" w:rsidR="00CC4B6D" w:rsidRPr="003056F6" w:rsidRDefault="00CC4B6D" w:rsidP="00CC4B6D">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r>
      <w:tr w:rsidR="00A41910" w:rsidRPr="003056F6" w14:paraId="286EDC0C" w14:textId="77777777" w:rsidTr="00A41910">
        <w:tblPrEx>
          <w:tblBorders>
            <w:insideH w:val="single" w:sz="4" w:space="0" w:color="auto"/>
          </w:tblBorders>
        </w:tblPrEx>
        <w:tc>
          <w:tcPr>
            <w:tcW w:w="421" w:type="dxa"/>
          </w:tcPr>
          <w:p w14:paraId="5AFC43FD" w14:textId="77777777" w:rsidR="00CC4B6D" w:rsidRPr="003056F6" w:rsidRDefault="00CC4B6D" w:rsidP="00A41910">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4</w:t>
            </w:r>
          </w:p>
        </w:tc>
        <w:tc>
          <w:tcPr>
            <w:tcW w:w="621" w:type="dxa"/>
          </w:tcPr>
          <w:p w14:paraId="1AC92145" w14:textId="77777777" w:rsidR="00CC4B6D" w:rsidRPr="003056F6" w:rsidRDefault="00CC4B6D" w:rsidP="00A41910">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Объекты придорожного сервиса</w:t>
            </w:r>
          </w:p>
        </w:tc>
        <w:tc>
          <w:tcPr>
            <w:tcW w:w="809" w:type="dxa"/>
            <w:vMerge/>
          </w:tcPr>
          <w:p w14:paraId="310E1E2C" w14:textId="77777777" w:rsidR="00CC4B6D" w:rsidRPr="003056F6" w:rsidRDefault="00CC4B6D" w:rsidP="00CC4B6D">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800" w:type="dxa"/>
            <w:vMerge/>
          </w:tcPr>
          <w:p w14:paraId="05A84A1E" w14:textId="77777777" w:rsidR="00CC4B6D" w:rsidRPr="003056F6" w:rsidRDefault="00CC4B6D" w:rsidP="00CC4B6D">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847" w:type="dxa"/>
            <w:vMerge/>
          </w:tcPr>
          <w:p w14:paraId="243002FE" w14:textId="77777777" w:rsidR="00CC4B6D" w:rsidRPr="003056F6" w:rsidRDefault="00CC4B6D" w:rsidP="00CC4B6D">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855" w:type="dxa"/>
            <w:vMerge/>
          </w:tcPr>
          <w:p w14:paraId="60EF968C" w14:textId="77777777" w:rsidR="00CC4B6D" w:rsidRPr="003056F6" w:rsidRDefault="00CC4B6D" w:rsidP="00CC4B6D">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855" w:type="dxa"/>
            <w:vMerge/>
          </w:tcPr>
          <w:p w14:paraId="626F759D" w14:textId="77777777" w:rsidR="00CC4B6D" w:rsidRPr="003056F6" w:rsidRDefault="00CC4B6D" w:rsidP="00CC4B6D">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839" w:type="dxa"/>
            <w:vMerge/>
          </w:tcPr>
          <w:p w14:paraId="68FFF26E" w14:textId="77777777" w:rsidR="00CC4B6D" w:rsidRPr="003056F6" w:rsidRDefault="00CC4B6D" w:rsidP="00CC4B6D">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895" w:type="dxa"/>
            <w:vMerge/>
          </w:tcPr>
          <w:p w14:paraId="3E046377" w14:textId="77777777" w:rsidR="00CC4B6D" w:rsidRPr="003056F6" w:rsidRDefault="00CC4B6D" w:rsidP="00CC4B6D">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782" w:type="dxa"/>
            <w:vMerge/>
          </w:tcPr>
          <w:p w14:paraId="4968AF96" w14:textId="77777777" w:rsidR="00CC4B6D" w:rsidRPr="003056F6" w:rsidRDefault="00CC4B6D" w:rsidP="00CC4B6D">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744" w:type="dxa"/>
            <w:vMerge/>
          </w:tcPr>
          <w:p w14:paraId="5024E1C9" w14:textId="77777777" w:rsidR="00CC4B6D" w:rsidRPr="003056F6" w:rsidRDefault="00CC4B6D" w:rsidP="00CC4B6D">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813" w:type="dxa"/>
            <w:vMerge/>
          </w:tcPr>
          <w:p w14:paraId="31F6C31F" w14:textId="77777777" w:rsidR="00CC4B6D" w:rsidRPr="003056F6" w:rsidRDefault="00CC4B6D" w:rsidP="00CC4B6D">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712" w:type="dxa"/>
            <w:vMerge/>
          </w:tcPr>
          <w:p w14:paraId="62A853B4" w14:textId="77777777" w:rsidR="00CC4B6D" w:rsidRPr="003056F6" w:rsidRDefault="00CC4B6D" w:rsidP="00CC4B6D">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957" w:type="dxa"/>
            <w:vMerge/>
          </w:tcPr>
          <w:p w14:paraId="6E9FF941" w14:textId="77777777" w:rsidR="00CC4B6D" w:rsidRPr="003056F6" w:rsidRDefault="00CC4B6D" w:rsidP="00CC4B6D">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706" w:type="dxa"/>
            <w:vMerge/>
          </w:tcPr>
          <w:p w14:paraId="0A2A1CCA" w14:textId="77777777" w:rsidR="00CC4B6D" w:rsidRPr="003056F6" w:rsidRDefault="00CC4B6D" w:rsidP="00CC4B6D">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035" w:type="dxa"/>
            <w:vMerge/>
          </w:tcPr>
          <w:p w14:paraId="0C9F33B3" w14:textId="77777777" w:rsidR="00CC4B6D" w:rsidRPr="003056F6" w:rsidRDefault="00CC4B6D" w:rsidP="00CC4B6D">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860" w:type="dxa"/>
            <w:vMerge/>
          </w:tcPr>
          <w:p w14:paraId="528F03FD" w14:textId="77777777" w:rsidR="00CC4B6D" w:rsidRPr="003056F6" w:rsidRDefault="00CC4B6D" w:rsidP="00CC4B6D">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009" w:type="dxa"/>
            <w:vMerge/>
          </w:tcPr>
          <w:p w14:paraId="5398CFF5" w14:textId="77777777" w:rsidR="00CC4B6D" w:rsidRPr="003056F6" w:rsidRDefault="00CC4B6D" w:rsidP="00CC4B6D">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r>
      <w:tr w:rsidR="00A41910" w:rsidRPr="003056F6" w14:paraId="2B967027" w14:textId="77777777" w:rsidTr="00A41910">
        <w:tblPrEx>
          <w:tblBorders>
            <w:insideH w:val="single" w:sz="4" w:space="0" w:color="auto"/>
          </w:tblBorders>
        </w:tblPrEx>
        <w:tc>
          <w:tcPr>
            <w:tcW w:w="421" w:type="dxa"/>
          </w:tcPr>
          <w:p w14:paraId="3FFC7D5E" w14:textId="77777777" w:rsidR="00CC4B6D" w:rsidRPr="003056F6" w:rsidRDefault="00CC4B6D" w:rsidP="00A41910">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lastRenderedPageBreak/>
              <w:t>5</w:t>
            </w:r>
          </w:p>
        </w:tc>
        <w:tc>
          <w:tcPr>
            <w:tcW w:w="621" w:type="dxa"/>
          </w:tcPr>
          <w:p w14:paraId="54626427" w14:textId="77777777" w:rsidR="00CC4B6D" w:rsidRPr="003056F6" w:rsidRDefault="00CC4B6D" w:rsidP="00A41910">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Рынки</w:t>
            </w:r>
          </w:p>
        </w:tc>
        <w:tc>
          <w:tcPr>
            <w:tcW w:w="809" w:type="dxa"/>
            <w:vMerge/>
          </w:tcPr>
          <w:p w14:paraId="5DA90050" w14:textId="77777777" w:rsidR="00CC4B6D" w:rsidRPr="003056F6" w:rsidRDefault="00CC4B6D" w:rsidP="00CC4B6D">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800" w:type="dxa"/>
            <w:vMerge/>
          </w:tcPr>
          <w:p w14:paraId="377DD63A" w14:textId="77777777" w:rsidR="00CC4B6D" w:rsidRPr="003056F6" w:rsidRDefault="00CC4B6D" w:rsidP="00CC4B6D">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847" w:type="dxa"/>
            <w:vMerge/>
          </w:tcPr>
          <w:p w14:paraId="71904EC0" w14:textId="77777777" w:rsidR="00CC4B6D" w:rsidRPr="003056F6" w:rsidRDefault="00CC4B6D" w:rsidP="00CC4B6D">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855" w:type="dxa"/>
            <w:vMerge/>
          </w:tcPr>
          <w:p w14:paraId="482A1A3B" w14:textId="77777777" w:rsidR="00CC4B6D" w:rsidRPr="003056F6" w:rsidRDefault="00CC4B6D" w:rsidP="00CC4B6D">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855" w:type="dxa"/>
            <w:vMerge/>
          </w:tcPr>
          <w:p w14:paraId="123D144A" w14:textId="77777777" w:rsidR="00CC4B6D" w:rsidRPr="003056F6" w:rsidRDefault="00CC4B6D" w:rsidP="00CC4B6D">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839" w:type="dxa"/>
            <w:vMerge/>
          </w:tcPr>
          <w:p w14:paraId="4C401FF7" w14:textId="77777777" w:rsidR="00CC4B6D" w:rsidRPr="003056F6" w:rsidRDefault="00CC4B6D" w:rsidP="00CC4B6D">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895" w:type="dxa"/>
            <w:vMerge/>
          </w:tcPr>
          <w:p w14:paraId="531732B4" w14:textId="77777777" w:rsidR="00CC4B6D" w:rsidRPr="003056F6" w:rsidRDefault="00CC4B6D" w:rsidP="00CC4B6D">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782" w:type="dxa"/>
            <w:vMerge/>
          </w:tcPr>
          <w:p w14:paraId="3C00F36A" w14:textId="77777777" w:rsidR="00CC4B6D" w:rsidRPr="003056F6" w:rsidRDefault="00CC4B6D" w:rsidP="00CC4B6D">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744" w:type="dxa"/>
            <w:vMerge/>
          </w:tcPr>
          <w:p w14:paraId="0B87030D" w14:textId="77777777" w:rsidR="00CC4B6D" w:rsidRPr="003056F6" w:rsidRDefault="00CC4B6D" w:rsidP="00CC4B6D">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813" w:type="dxa"/>
            <w:vMerge/>
          </w:tcPr>
          <w:p w14:paraId="558CBF85" w14:textId="77777777" w:rsidR="00CC4B6D" w:rsidRPr="003056F6" w:rsidRDefault="00CC4B6D" w:rsidP="00CC4B6D">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712" w:type="dxa"/>
            <w:vMerge/>
          </w:tcPr>
          <w:p w14:paraId="139C3B31" w14:textId="77777777" w:rsidR="00CC4B6D" w:rsidRPr="003056F6" w:rsidRDefault="00CC4B6D" w:rsidP="00CC4B6D">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957" w:type="dxa"/>
            <w:vMerge/>
          </w:tcPr>
          <w:p w14:paraId="6B979386" w14:textId="77777777" w:rsidR="00CC4B6D" w:rsidRPr="003056F6" w:rsidRDefault="00CC4B6D" w:rsidP="00CC4B6D">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706" w:type="dxa"/>
            <w:vMerge/>
          </w:tcPr>
          <w:p w14:paraId="31037BE2" w14:textId="77777777" w:rsidR="00CC4B6D" w:rsidRPr="003056F6" w:rsidRDefault="00CC4B6D" w:rsidP="00CC4B6D">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035" w:type="dxa"/>
            <w:vMerge/>
          </w:tcPr>
          <w:p w14:paraId="6DB45ED9" w14:textId="77777777" w:rsidR="00CC4B6D" w:rsidRPr="003056F6" w:rsidRDefault="00CC4B6D" w:rsidP="00CC4B6D">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860" w:type="dxa"/>
            <w:vMerge/>
          </w:tcPr>
          <w:p w14:paraId="3BA78B31" w14:textId="77777777" w:rsidR="00CC4B6D" w:rsidRPr="003056F6" w:rsidRDefault="00CC4B6D" w:rsidP="00CC4B6D">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009" w:type="dxa"/>
            <w:vMerge/>
          </w:tcPr>
          <w:p w14:paraId="2593A10F" w14:textId="77777777" w:rsidR="00CC4B6D" w:rsidRPr="003056F6" w:rsidRDefault="00CC4B6D" w:rsidP="00CC4B6D">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r>
      <w:tr w:rsidR="00A41910" w:rsidRPr="003056F6" w14:paraId="6E6E6866" w14:textId="77777777" w:rsidTr="00A41910">
        <w:tblPrEx>
          <w:tblBorders>
            <w:insideH w:val="single" w:sz="4" w:space="0" w:color="auto"/>
          </w:tblBorders>
        </w:tblPrEx>
        <w:tc>
          <w:tcPr>
            <w:tcW w:w="421" w:type="dxa"/>
          </w:tcPr>
          <w:p w14:paraId="45594862" w14:textId="77777777" w:rsidR="00CC4B6D" w:rsidRPr="003056F6" w:rsidRDefault="00CC4B6D" w:rsidP="00A41910">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6</w:t>
            </w:r>
          </w:p>
        </w:tc>
        <w:tc>
          <w:tcPr>
            <w:tcW w:w="621" w:type="dxa"/>
          </w:tcPr>
          <w:p w14:paraId="0D3AA4A2" w14:textId="77777777" w:rsidR="00CC4B6D" w:rsidRPr="003056F6" w:rsidRDefault="00CC4B6D" w:rsidP="00A41910">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Многоквартирная жилая застройка, блокированная жилая застройка</w:t>
            </w:r>
          </w:p>
        </w:tc>
        <w:tc>
          <w:tcPr>
            <w:tcW w:w="809" w:type="dxa"/>
            <w:vMerge/>
          </w:tcPr>
          <w:p w14:paraId="1DCA83D7" w14:textId="77777777" w:rsidR="00CC4B6D" w:rsidRPr="003056F6" w:rsidRDefault="00CC4B6D" w:rsidP="00CC4B6D">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800" w:type="dxa"/>
            <w:vMerge/>
          </w:tcPr>
          <w:p w14:paraId="7D30904A" w14:textId="77777777" w:rsidR="00CC4B6D" w:rsidRPr="003056F6" w:rsidRDefault="00CC4B6D" w:rsidP="00CC4B6D">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847" w:type="dxa"/>
            <w:vMerge/>
          </w:tcPr>
          <w:p w14:paraId="4B1C6822" w14:textId="77777777" w:rsidR="00CC4B6D" w:rsidRPr="003056F6" w:rsidRDefault="00CC4B6D" w:rsidP="00CC4B6D">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855" w:type="dxa"/>
            <w:vMerge/>
          </w:tcPr>
          <w:p w14:paraId="1BD3C6EE" w14:textId="77777777" w:rsidR="00CC4B6D" w:rsidRPr="003056F6" w:rsidRDefault="00CC4B6D" w:rsidP="00CC4B6D">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855" w:type="dxa"/>
            <w:vMerge/>
          </w:tcPr>
          <w:p w14:paraId="2683657D" w14:textId="77777777" w:rsidR="00CC4B6D" w:rsidRPr="003056F6" w:rsidRDefault="00CC4B6D" w:rsidP="00CC4B6D">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839" w:type="dxa"/>
            <w:vMerge/>
          </w:tcPr>
          <w:p w14:paraId="19D93BC3" w14:textId="77777777" w:rsidR="00CC4B6D" w:rsidRPr="003056F6" w:rsidRDefault="00CC4B6D" w:rsidP="00CC4B6D">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895" w:type="dxa"/>
            <w:vMerge/>
          </w:tcPr>
          <w:p w14:paraId="3DD66907" w14:textId="77777777" w:rsidR="00CC4B6D" w:rsidRPr="003056F6" w:rsidRDefault="00CC4B6D" w:rsidP="00CC4B6D">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782" w:type="dxa"/>
            <w:vMerge/>
          </w:tcPr>
          <w:p w14:paraId="65880C6E" w14:textId="77777777" w:rsidR="00CC4B6D" w:rsidRPr="003056F6" w:rsidRDefault="00CC4B6D" w:rsidP="00CC4B6D">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744" w:type="dxa"/>
            <w:vMerge/>
          </w:tcPr>
          <w:p w14:paraId="2F51BE77" w14:textId="77777777" w:rsidR="00CC4B6D" w:rsidRPr="003056F6" w:rsidRDefault="00CC4B6D" w:rsidP="00CC4B6D">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813" w:type="dxa"/>
            <w:vMerge/>
          </w:tcPr>
          <w:p w14:paraId="6E04A149" w14:textId="77777777" w:rsidR="00CC4B6D" w:rsidRPr="003056F6" w:rsidRDefault="00CC4B6D" w:rsidP="00CC4B6D">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712" w:type="dxa"/>
            <w:vMerge/>
          </w:tcPr>
          <w:p w14:paraId="42AC675A" w14:textId="77777777" w:rsidR="00CC4B6D" w:rsidRPr="003056F6" w:rsidRDefault="00CC4B6D" w:rsidP="00CC4B6D">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957" w:type="dxa"/>
            <w:vMerge/>
          </w:tcPr>
          <w:p w14:paraId="6B05CF05" w14:textId="77777777" w:rsidR="00CC4B6D" w:rsidRPr="003056F6" w:rsidRDefault="00CC4B6D" w:rsidP="00CC4B6D">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706" w:type="dxa"/>
            <w:vMerge/>
          </w:tcPr>
          <w:p w14:paraId="58E3DF29" w14:textId="77777777" w:rsidR="00CC4B6D" w:rsidRPr="003056F6" w:rsidRDefault="00CC4B6D" w:rsidP="00CC4B6D">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035" w:type="dxa"/>
            <w:vMerge/>
          </w:tcPr>
          <w:p w14:paraId="38F51AE9" w14:textId="77777777" w:rsidR="00CC4B6D" w:rsidRPr="003056F6" w:rsidRDefault="00CC4B6D" w:rsidP="00CC4B6D">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860" w:type="dxa"/>
            <w:vMerge/>
          </w:tcPr>
          <w:p w14:paraId="2E162F84" w14:textId="77777777" w:rsidR="00CC4B6D" w:rsidRPr="003056F6" w:rsidRDefault="00CC4B6D" w:rsidP="00CC4B6D">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009" w:type="dxa"/>
            <w:vMerge/>
          </w:tcPr>
          <w:p w14:paraId="2429B0BF" w14:textId="77777777" w:rsidR="00CC4B6D" w:rsidRPr="003056F6" w:rsidRDefault="00CC4B6D" w:rsidP="00CC4B6D">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r>
      <w:tr w:rsidR="00A41910" w:rsidRPr="003056F6" w14:paraId="4F0C07DA" w14:textId="77777777" w:rsidTr="00A41910">
        <w:tblPrEx>
          <w:tblBorders>
            <w:insideH w:val="single" w:sz="4" w:space="0" w:color="auto"/>
          </w:tblBorders>
        </w:tblPrEx>
        <w:tc>
          <w:tcPr>
            <w:tcW w:w="421" w:type="dxa"/>
          </w:tcPr>
          <w:p w14:paraId="1CA8092B" w14:textId="77777777" w:rsidR="00F8650F" w:rsidRPr="003056F6" w:rsidRDefault="00F8650F" w:rsidP="00A41910">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7</w:t>
            </w:r>
          </w:p>
        </w:tc>
        <w:tc>
          <w:tcPr>
            <w:tcW w:w="621" w:type="dxa"/>
          </w:tcPr>
          <w:p w14:paraId="757470B0" w14:textId="77777777" w:rsidR="00F8650F" w:rsidRPr="003056F6" w:rsidRDefault="00F8650F" w:rsidP="00A41910">
            <w:pPr>
              <w:widowControl w:val="0"/>
              <w:autoSpaceDE w:val="0"/>
              <w:autoSpaceDN w:val="0"/>
              <w:spacing w:after="0" w:line="240" w:lineRule="auto"/>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Индивидуальное жилищное стро</w:t>
            </w:r>
            <w:r w:rsidRPr="003056F6">
              <w:rPr>
                <w:rFonts w:ascii="Arial" w:eastAsiaTheme="minorEastAsia" w:hAnsi="Arial" w:cs="Arial"/>
                <w:color w:val="000000" w:themeColor="text1"/>
                <w:sz w:val="24"/>
                <w:szCs w:val="24"/>
                <w:lang w:eastAsia="ru-RU"/>
              </w:rPr>
              <w:lastRenderedPageBreak/>
              <w:t>ительство, блокированная жилая застройка</w:t>
            </w:r>
          </w:p>
        </w:tc>
        <w:tc>
          <w:tcPr>
            <w:tcW w:w="809" w:type="dxa"/>
            <w:vMerge w:val="restart"/>
          </w:tcPr>
          <w:p w14:paraId="0F140760" w14:textId="1F9D1D73" w:rsidR="00F8650F" w:rsidRPr="003056F6" w:rsidRDefault="001A12B7" w:rsidP="00F8650F">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lastRenderedPageBreak/>
              <w:t>«</w:t>
            </w:r>
            <w:r w:rsidR="00F8650F" w:rsidRPr="003056F6">
              <w:rPr>
                <w:rFonts w:ascii="Arial" w:eastAsiaTheme="minorEastAsia" w:hAnsi="Arial" w:cs="Arial"/>
                <w:color w:val="000000" w:themeColor="text1"/>
                <w:sz w:val="24"/>
                <w:szCs w:val="24"/>
                <w:lang w:eastAsia="ru-RU"/>
              </w:rPr>
              <w:t>ДА</w:t>
            </w:r>
            <w:r w:rsidRPr="003056F6">
              <w:rPr>
                <w:rFonts w:ascii="Arial" w:eastAsiaTheme="minorEastAsia" w:hAnsi="Arial" w:cs="Arial"/>
                <w:color w:val="000000" w:themeColor="text1"/>
                <w:sz w:val="24"/>
                <w:szCs w:val="24"/>
                <w:lang w:eastAsia="ru-RU"/>
              </w:rPr>
              <w:t>»</w:t>
            </w:r>
          </w:p>
        </w:tc>
        <w:tc>
          <w:tcPr>
            <w:tcW w:w="800" w:type="dxa"/>
            <w:vMerge w:val="restart"/>
          </w:tcPr>
          <w:p w14:paraId="0E6BB609" w14:textId="4213BE20" w:rsidR="00F8650F" w:rsidRPr="003056F6" w:rsidRDefault="001A12B7" w:rsidP="00F8650F">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F8650F" w:rsidRPr="003056F6">
              <w:rPr>
                <w:rFonts w:ascii="Arial" w:eastAsiaTheme="minorEastAsia" w:hAnsi="Arial" w:cs="Arial"/>
                <w:color w:val="000000" w:themeColor="text1"/>
                <w:sz w:val="24"/>
                <w:szCs w:val="24"/>
                <w:lang w:eastAsia="ru-RU"/>
              </w:rPr>
              <w:t>ДА</w:t>
            </w:r>
            <w:r w:rsidRPr="003056F6">
              <w:rPr>
                <w:rFonts w:ascii="Arial" w:eastAsiaTheme="minorEastAsia" w:hAnsi="Arial" w:cs="Arial"/>
                <w:color w:val="000000" w:themeColor="text1"/>
                <w:sz w:val="24"/>
                <w:szCs w:val="24"/>
                <w:lang w:eastAsia="ru-RU"/>
              </w:rPr>
              <w:t>»</w:t>
            </w:r>
          </w:p>
        </w:tc>
        <w:tc>
          <w:tcPr>
            <w:tcW w:w="847" w:type="dxa"/>
            <w:vMerge w:val="restart"/>
          </w:tcPr>
          <w:p w14:paraId="553327AC" w14:textId="770BE120" w:rsidR="00F8650F" w:rsidRPr="003056F6" w:rsidRDefault="001A12B7" w:rsidP="00F8650F">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F8650F" w:rsidRPr="003056F6">
              <w:rPr>
                <w:rFonts w:ascii="Arial" w:eastAsiaTheme="minorEastAsia" w:hAnsi="Arial" w:cs="Arial"/>
                <w:color w:val="000000" w:themeColor="text1"/>
                <w:sz w:val="24"/>
                <w:szCs w:val="24"/>
                <w:lang w:eastAsia="ru-RU"/>
              </w:rPr>
              <w:t>ДА</w:t>
            </w:r>
            <w:r w:rsidRPr="003056F6">
              <w:rPr>
                <w:rFonts w:ascii="Arial" w:eastAsiaTheme="minorEastAsia" w:hAnsi="Arial" w:cs="Arial"/>
                <w:color w:val="000000" w:themeColor="text1"/>
                <w:sz w:val="24"/>
                <w:szCs w:val="24"/>
                <w:lang w:eastAsia="ru-RU"/>
              </w:rPr>
              <w:t>»</w:t>
            </w:r>
          </w:p>
        </w:tc>
        <w:tc>
          <w:tcPr>
            <w:tcW w:w="855" w:type="dxa"/>
            <w:vMerge w:val="restart"/>
          </w:tcPr>
          <w:p w14:paraId="2685D85D" w14:textId="2CB979AB" w:rsidR="00F8650F" w:rsidRPr="003056F6" w:rsidRDefault="001A12B7" w:rsidP="00F8650F">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F8650F" w:rsidRPr="003056F6">
              <w:rPr>
                <w:rFonts w:ascii="Arial" w:eastAsiaTheme="minorEastAsia" w:hAnsi="Arial" w:cs="Arial"/>
                <w:color w:val="000000" w:themeColor="text1"/>
                <w:sz w:val="24"/>
                <w:szCs w:val="24"/>
                <w:lang w:eastAsia="ru-RU"/>
              </w:rPr>
              <w:t>ДА</w:t>
            </w:r>
            <w:r w:rsidRPr="003056F6">
              <w:rPr>
                <w:rFonts w:ascii="Arial" w:eastAsiaTheme="minorEastAsia" w:hAnsi="Arial" w:cs="Arial"/>
                <w:color w:val="000000" w:themeColor="text1"/>
                <w:sz w:val="24"/>
                <w:szCs w:val="24"/>
                <w:lang w:eastAsia="ru-RU"/>
              </w:rPr>
              <w:t>»</w:t>
            </w:r>
          </w:p>
        </w:tc>
        <w:tc>
          <w:tcPr>
            <w:tcW w:w="855" w:type="dxa"/>
            <w:vMerge w:val="restart"/>
          </w:tcPr>
          <w:p w14:paraId="77CA2A52" w14:textId="19CB242E" w:rsidR="00F8650F" w:rsidRPr="003056F6" w:rsidRDefault="001A12B7" w:rsidP="00F8650F">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F8650F" w:rsidRPr="003056F6">
              <w:rPr>
                <w:rFonts w:ascii="Arial" w:eastAsiaTheme="minorEastAsia" w:hAnsi="Arial" w:cs="Arial"/>
                <w:color w:val="000000" w:themeColor="text1"/>
                <w:sz w:val="24"/>
                <w:szCs w:val="24"/>
                <w:lang w:eastAsia="ru-RU"/>
              </w:rPr>
              <w:t>ДА</w:t>
            </w:r>
            <w:r w:rsidRPr="003056F6">
              <w:rPr>
                <w:rFonts w:ascii="Arial" w:eastAsiaTheme="minorEastAsia" w:hAnsi="Arial" w:cs="Arial"/>
                <w:color w:val="000000" w:themeColor="text1"/>
                <w:sz w:val="24"/>
                <w:szCs w:val="24"/>
                <w:lang w:eastAsia="ru-RU"/>
              </w:rPr>
              <w:t>»</w:t>
            </w:r>
          </w:p>
        </w:tc>
        <w:tc>
          <w:tcPr>
            <w:tcW w:w="839" w:type="dxa"/>
            <w:vMerge w:val="restart"/>
          </w:tcPr>
          <w:p w14:paraId="21C67105" w14:textId="050DDA99" w:rsidR="00F8650F" w:rsidRPr="003056F6" w:rsidRDefault="001A12B7" w:rsidP="00A41910">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F8650F" w:rsidRPr="003056F6">
              <w:rPr>
                <w:rFonts w:ascii="Arial" w:eastAsiaTheme="minorEastAsia" w:hAnsi="Arial" w:cs="Arial"/>
                <w:color w:val="000000" w:themeColor="text1"/>
                <w:sz w:val="24"/>
                <w:szCs w:val="24"/>
                <w:lang w:eastAsia="ru-RU"/>
              </w:rPr>
              <w:t>НЕТ-П</w:t>
            </w:r>
            <w:r w:rsidRPr="003056F6">
              <w:rPr>
                <w:rFonts w:ascii="Arial" w:eastAsiaTheme="minorEastAsia" w:hAnsi="Arial" w:cs="Arial"/>
                <w:color w:val="000000" w:themeColor="text1"/>
                <w:sz w:val="24"/>
                <w:szCs w:val="24"/>
                <w:lang w:eastAsia="ru-RU"/>
              </w:rPr>
              <w:t>»</w:t>
            </w:r>
          </w:p>
        </w:tc>
        <w:tc>
          <w:tcPr>
            <w:tcW w:w="895" w:type="dxa"/>
            <w:vMerge w:val="restart"/>
          </w:tcPr>
          <w:p w14:paraId="54EA8F94" w14:textId="26A8FBAB" w:rsidR="00F8650F" w:rsidRPr="003056F6" w:rsidRDefault="001A12B7" w:rsidP="00F8650F">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F8650F" w:rsidRPr="003056F6">
              <w:rPr>
                <w:rFonts w:ascii="Arial" w:eastAsiaTheme="minorEastAsia" w:hAnsi="Arial" w:cs="Arial"/>
                <w:color w:val="000000" w:themeColor="text1"/>
                <w:sz w:val="24"/>
                <w:szCs w:val="24"/>
                <w:lang w:eastAsia="ru-RU"/>
              </w:rPr>
              <w:t>ДА</w:t>
            </w:r>
            <w:r w:rsidRPr="003056F6">
              <w:rPr>
                <w:rFonts w:ascii="Arial" w:eastAsiaTheme="minorEastAsia" w:hAnsi="Arial" w:cs="Arial"/>
                <w:color w:val="000000" w:themeColor="text1"/>
                <w:sz w:val="24"/>
                <w:szCs w:val="24"/>
                <w:lang w:eastAsia="ru-RU"/>
              </w:rPr>
              <w:t>»</w:t>
            </w:r>
          </w:p>
        </w:tc>
        <w:tc>
          <w:tcPr>
            <w:tcW w:w="782" w:type="dxa"/>
            <w:vMerge w:val="restart"/>
          </w:tcPr>
          <w:p w14:paraId="4592F489" w14:textId="34905DA4" w:rsidR="00F8650F" w:rsidRPr="003056F6" w:rsidRDefault="001A12B7" w:rsidP="00F8650F">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F8650F" w:rsidRPr="003056F6">
              <w:rPr>
                <w:rFonts w:ascii="Arial" w:eastAsiaTheme="minorEastAsia" w:hAnsi="Arial" w:cs="Arial"/>
                <w:color w:val="000000" w:themeColor="text1"/>
                <w:sz w:val="24"/>
                <w:szCs w:val="24"/>
                <w:lang w:eastAsia="ru-RU"/>
              </w:rPr>
              <w:t>ДА</w:t>
            </w:r>
            <w:r w:rsidRPr="003056F6">
              <w:rPr>
                <w:rFonts w:ascii="Arial" w:eastAsiaTheme="minorEastAsia" w:hAnsi="Arial" w:cs="Arial"/>
                <w:color w:val="000000" w:themeColor="text1"/>
                <w:sz w:val="24"/>
                <w:szCs w:val="24"/>
                <w:lang w:eastAsia="ru-RU"/>
              </w:rPr>
              <w:t>»</w:t>
            </w:r>
          </w:p>
        </w:tc>
        <w:tc>
          <w:tcPr>
            <w:tcW w:w="744" w:type="dxa"/>
            <w:vMerge w:val="restart"/>
          </w:tcPr>
          <w:p w14:paraId="31BC0875" w14:textId="47B3C9BC" w:rsidR="00F8650F" w:rsidRPr="003056F6" w:rsidRDefault="001A12B7" w:rsidP="00A41910">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F8650F" w:rsidRPr="003056F6">
              <w:rPr>
                <w:rFonts w:ascii="Arial" w:eastAsiaTheme="minorEastAsia" w:hAnsi="Arial" w:cs="Arial"/>
                <w:color w:val="000000" w:themeColor="text1"/>
                <w:sz w:val="24"/>
                <w:szCs w:val="24"/>
                <w:lang w:eastAsia="ru-RU"/>
              </w:rPr>
              <w:t>НЕТ-П</w:t>
            </w:r>
            <w:r w:rsidRPr="003056F6">
              <w:rPr>
                <w:rFonts w:ascii="Arial" w:eastAsiaTheme="minorEastAsia" w:hAnsi="Arial" w:cs="Arial"/>
                <w:color w:val="000000" w:themeColor="text1"/>
                <w:sz w:val="24"/>
                <w:szCs w:val="24"/>
                <w:lang w:eastAsia="ru-RU"/>
              </w:rPr>
              <w:t>»</w:t>
            </w:r>
          </w:p>
        </w:tc>
        <w:tc>
          <w:tcPr>
            <w:tcW w:w="813" w:type="dxa"/>
            <w:vMerge w:val="restart"/>
          </w:tcPr>
          <w:p w14:paraId="159D3E6F" w14:textId="23B23307" w:rsidR="00F8650F" w:rsidRPr="003056F6" w:rsidRDefault="001A12B7" w:rsidP="00A41910">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F8650F" w:rsidRPr="003056F6">
              <w:rPr>
                <w:rFonts w:ascii="Arial" w:eastAsiaTheme="minorEastAsia" w:hAnsi="Arial" w:cs="Arial"/>
                <w:color w:val="000000" w:themeColor="text1"/>
                <w:sz w:val="24"/>
                <w:szCs w:val="24"/>
                <w:lang w:eastAsia="ru-RU"/>
              </w:rPr>
              <w:t>НЕТ-П</w:t>
            </w:r>
            <w:r w:rsidRPr="003056F6">
              <w:rPr>
                <w:rFonts w:ascii="Arial" w:eastAsiaTheme="minorEastAsia" w:hAnsi="Arial" w:cs="Arial"/>
                <w:color w:val="000000" w:themeColor="text1"/>
                <w:sz w:val="24"/>
                <w:szCs w:val="24"/>
                <w:lang w:eastAsia="ru-RU"/>
              </w:rPr>
              <w:t>»</w:t>
            </w:r>
          </w:p>
        </w:tc>
        <w:tc>
          <w:tcPr>
            <w:tcW w:w="712" w:type="dxa"/>
            <w:vMerge w:val="restart"/>
          </w:tcPr>
          <w:p w14:paraId="4C70D834" w14:textId="0C5C4935" w:rsidR="00F8650F" w:rsidRPr="003056F6" w:rsidRDefault="001A12B7" w:rsidP="00F8650F">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F8650F" w:rsidRPr="003056F6">
              <w:rPr>
                <w:rFonts w:ascii="Arial" w:eastAsiaTheme="minorEastAsia" w:hAnsi="Arial" w:cs="Arial"/>
                <w:color w:val="000000" w:themeColor="text1"/>
                <w:sz w:val="24"/>
                <w:szCs w:val="24"/>
                <w:lang w:eastAsia="ru-RU"/>
              </w:rPr>
              <w:t>ДА</w:t>
            </w:r>
            <w:r w:rsidRPr="003056F6">
              <w:rPr>
                <w:rFonts w:ascii="Arial" w:eastAsiaTheme="minorEastAsia" w:hAnsi="Arial" w:cs="Arial"/>
                <w:color w:val="000000" w:themeColor="text1"/>
                <w:sz w:val="24"/>
                <w:szCs w:val="24"/>
                <w:lang w:eastAsia="ru-RU"/>
              </w:rPr>
              <w:t>»</w:t>
            </w:r>
          </w:p>
        </w:tc>
        <w:tc>
          <w:tcPr>
            <w:tcW w:w="957" w:type="dxa"/>
            <w:vMerge w:val="restart"/>
          </w:tcPr>
          <w:p w14:paraId="20231F5B" w14:textId="55021A98" w:rsidR="00F8650F" w:rsidRPr="003056F6" w:rsidRDefault="001A12B7" w:rsidP="00A41910">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F8650F" w:rsidRPr="003056F6">
              <w:rPr>
                <w:rFonts w:ascii="Arial" w:eastAsiaTheme="minorEastAsia" w:hAnsi="Arial" w:cs="Arial"/>
                <w:color w:val="000000" w:themeColor="text1"/>
                <w:sz w:val="24"/>
                <w:szCs w:val="24"/>
                <w:lang w:eastAsia="ru-RU"/>
              </w:rPr>
              <w:t>ДА-СПЕЦ</w:t>
            </w:r>
            <w:r w:rsidRPr="003056F6">
              <w:rPr>
                <w:rFonts w:ascii="Arial" w:eastAsiaTheme="minorEastAsia" w:hAnsi="Arial" w:cs="Arial"/>
                <w:color w:val="000000" w:themeColor="text1"/>
                <w:sz w:val="24"/>
                <w:szCs w:val="24"/>
                <w:lang w:eastAsia="ru-RU"/>
              </w:rPr>
              <w:t>»</w:t>
            </w:r>
          </w:p>
        </w:tc>
        <w:tc>
          <w:tcPr>
            <w:tcW w:w="706" w:type="dxa"/>
            <w:vMerge w:val="restart"/>
          </w:tcPr>
          <w:p w14:paraId="7E769F13" w14:textId="5B025636" w:rsidR="00F8650F" w:rsidRPr="003056F6" w:rsidRDefault="001A12B7" w:rsidP="00F8650F">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F8650F" w:rsidRPr="003056F6">
              <w:rPr>
                <w:rFonts w:ascii="Arial" w:eastAsiaTheme="minorEastAsia" w:hAnsi="Arial" w:cs="Arial"/>
                <w:color w:val="000000" w:themeColor="text1"/>
                <w:sz w:val="24"/>
                <w:szCs w:val="24"/>
                <w:lang w:eastAsia="ru-RU"/>
              </w:rPr>
              <w:t>ДА</w:t>
            </w:r>
            <w:r w:rsidRPr="003056F6">
              <w:rPr>
                <w:rFonts w:ascii="Arial" w:eastAsiaTheme="minorEastAsia" w:hAnsi="Arial" w:cs="Arial"/>
                <w:color w:val="000000" w:themeColor="text1"/>
                <w:sz w:val="24"/>
                <w:szCs w:val="24"/>
                <w:lang w:eastAsia="ru-RU"/>
              </w:rPr>
              <w:t>»</w:t>
            </w:r>
          </w:p>
        </w:tc>
        <w:tc>
          <w:tcPr>
            <w:tcW w:w="1035" w:type="dxa"/>
            <w:vMerge w:val="restart"/>
          </w:tcPr>
          <w:p w14:paraId="27C1A4E0" w14:textId="7EEE04C5" w:rsidR="00F8650F" w:rsidRPr="003056F6" w:rsidRDefault="001A12B7" w:rsidP="00A41910">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F8650F" w:rsidRPr="003056F6">
              <w:rPr>
                <w:rFonts w:ascii="Arial" w:eastAsiaTheme="minorEastAsia" w:hAnsi="Arial" w:cs="Arial"/>
                <w:color w:val="000000" w:themeColor="text1"/>
                <w:sz w:val="24"/>
                <w:szCs w:val="24"/>
                <w:lang w:eastAsia="ru-RU"/>
              </w:rPr>
              <w:t>НЕТ-П</w:t>
            </w:r>
            <w:r w:rsidRPr="003056F6">
              <w:rPr>
                <w:rFonts w:ascii="Arial" w:eastAsiaTheme="minorEastAsia" w:hAnsi="Arial" w:cs="Arial"/>
                <w:color w:val="000000" w:themeColor="text1"/>
                <w:sz w:val="24"/>
                <w:szCs w:val="24"/>
                <w:lang w:eastAsia="ru-RU"/>
              </w:rPr>
              <w:t>»</w:t>
            </w:r>
          </w:p>
        </w:tc>
        <w:tc>
          <w:tcPr>
            <w:tcW w:w="860" w:type="dxa"/>
            <w:vMerge w:val="restart"/>
          </w:tcPr>
          <w:p w14:paraId="4ADEDA59" w14:textId="0189BC66" w:rsidR="00F8650F" w:rsidRPr="003056F6" w:rsidRDefault="001A12B7" w:rsidP="00BC1B26">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F8650F" w:rsidRPr="003056F6">
              <w:rPr>
                <w:rFonts w:ascii="Arial" w:eastAsiaTheme="minorEastAsia" w:hAnsi="Arial" w:cs="Arial"/>
                <w:color w:val="000000" w:themeColor="text1"/>
                <w:sz w:val="24"/>
                <w:szCs w:val="24"/>
                <w:lang w:eastAsia="ru-RU"/>
              </w:rPr>
              <w:t>НЕТ-П</w:t>
            </w:r>
            <w:r w:rsidRPr="003056F6">
              <w:rPr>
                <w:rFonts w:ascii="Arial" w:eastAsiaTheme="minorEastAsia" w:hAnsi="Arial" w:cs="Arial"/>
                <w:color w:val="000000" w:themeColor="text1"/>
                <w:sz w:val="24"/>
                <w:szCs w:val="24"/>
                <w:lang w:eastAsia="ru-RU"/>
              </w:rPr>
              <w:t>»</w:t>
            </w:r>
          </w:p>
        </w:tc>
        <w:tc>
          <w:tcPr>
            <w:tcW w:w="1009" w:type="dxa"/>
            <w:vMerge w:val="restart"/>
          </w:tcPr>
          <w:p w14:paraId="626B7247" w14:textId="730EC387" w:rsidR="00F8650F" w:rsidRPr="003056F6" w:rsidRDefault="001A12B7" w:rsidP="00BC1B26">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F8650F" w:rsidRPr="003056F6">
              <w:rPr>
                <w:rFonts w:ascii="Arial" w:eastAsiaTheme="minorEastAsia" w:hAnsi="Arial" w:cs="Arial"/>
                <w:color w:val="000000" w:themeColor="text1"/>
                <w:sz w:val="24"/>
                <w:szCs w:val="24"/>
                <w:lang w:eastAsia="ru-RU"/>
              </w:rPr>
              <w:t>НЕТ</w:t>
            </w:r>
            <w:r w:rsidRPr="003056F6">
              <w:rPr>
                <w:rFonts w:ascii="Arial" w:eastAsiaTheme="minorEastAsia" w:hAnsi="Arial" w:cs="Arial"/>
                <w:color w:val="000000" w:themeColor="text1"/>
                <w:sz w:val="24"/>
                <w:szCs w:val="24"/>
                <w:lang w:eastAsia="ru-RU"/>
              </w:rPr>
              <w:t>»</w:t>
            </w:r>
          </w:p>
        </w:tc>
      </w:tr>
      <w:tr w:rsidR="00A41910" w:rsidRPr="003056F6" w14:paraId="6A261D84" w14:textId="77777777" w:rsidTr="00A41910">
        <w:tblPrEx>
          <w:tblBorders>
            <w:insideH w:val="single" w:sz="4" w:space="0" w:color="auto"/>
          </w:tblBorders>
        </w:tblPrEx>
        <w:tc>
          <w:tcPr>
            <w:tcW w:w="421" w:type="dxa"/>
          </w:tcPr>
          <w:p w14:paraId="1B960BEA" w14:textId="77777777" w:rsidR="00F8650F" w:rsidRPr="003056F6" w:rsidRDefault="00F8650F" w:rsidP="00A41910">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8</w:t>
            </w:r>
          </w:p>
        </w:tc>
        <w:tc>
          <w:tcPr>
            <w:tcW w:w="621" w:type="dxa"/>
          </w:tcPr>
          <w:p w14:paraId="6653E20D" w14:textId="77777777" w:rsidR="00F8650F" w:rsidRPr="003056F6" w:rsidRDefault="00F8650F" w:rsidP="00A41910">
            <w:pPr>
              <w:widowControl w:val="0"/>
              <w:autoSpaceDE w:val="0"/>
              <w:autoSpaceDN w:val="0"/>
              <w:spacing w:after="0" w:line="240" w:lineRule="auto"/>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Личные подсобные хозяйства, огородничество, садоводство</w:t>
            </w:r>
          </w:p>
        </w:tc>
        <w:tc>
          <w:tcPr>
            <w:tcW w:w="809" w:type="dxa"/>
            <w:vMerge/>
          </w:tcPr>
          <w:p w14:paraId="3B1408F4" w14:textId="77777777" w:rsidR="00F8650F" w:rsidRPr="003056F6" w:rsidRDefault="00F8650F" w:rsidP="00F8650F">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800" w:type="dxa"/>
            <w:vMerge/>
          </w:tcPr>
          <w:p w14:paraId="0AA858A1" w14:textId="77777777" w:rsidR="00F8650F" w:rsidRPr="003056F6" w:rsidRDefault="00F8650F" w:rsidP="00F8650F">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847" w:type="dxa"/>
            <w:vMerge/>
          </w:tcPr>
          <w:p w14:paraId="775CBFBF" w14:textId="77777777" w:rsidR="00F8650F" w:rsidRPr="003056F6" w:rsidRDefault="00F8650F" w:rsidP="00F8650F">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855" w:type="dxa"/>
            <w:vMerge/>
          </w:tcPr>
          <w:p w14:paraId="3C35097C" w14:textId="77777777" w:rsidR="00F8650F" w:rsidRPr="003056F6" w:rsidRDefault="00F8650F" w:rsidP="00F8650F">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855" w:type="dxa"/>
            <w:vMerge/>
          </w:tcPr>
          <w:p w14:paraId="59B9A0B4" w14:textId="77777777" w:rsidR="00F8650F" w:rsidRPr="003056F6" w:rsidRDefault="00F8650F" w:rsidP="00F8650F">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839" w:type="dxa"/>
            <w:vMerge/>
          </w:tcPr>
          <w:p w14:paraId="4156FE3F" w14:textId="77777777" w:rsidR="00F8650F" w:rsidRPr="003056F6" w:rsidRDefault="00F8650F" w:rsidP="00F8650F">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895" w:type="dxa"/>
            <w:vMerge/>
          </w:tcPr>
          <w:p w14:paraId="41647D18" w14:textId="77777777" w:rsidR="00F8650F" w:rsidRPr="003056F6" w:rsidRDefault="00F8650F" w:rsidP="00F8650F">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782" w:type="dxa"/>
            <w:vMerge/>
          </w:tcPr>
          <w:p w14:paraId="471FE320" w14:textId="77777777" w:rsidR="00F8650F" w:rsidRPr="003056F6" w:rsidRDefault="00F8650F" w:rsidP="00F8650F">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744" w:type="dxa"/>
            <w:vMerge/>
          </w:tcPr>
          <w:p w14:paraId="2D592190" w14:textId="77777777" w:rsidR="00F8650F" w:rsidRPr="003056F6" w:rsidRDefault="00F8650F" w:rsidP="00F8650F">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813" w:type="dxa"/>
            <w:vMerge/>
          </w:tcPr>
          <w:p w14:paraId="4F694A1C" w14:textId="77777777" w:rsidR="00F8650F" w:rsidRPr="003056F6" w:rsidRDefault="00F8650F" w:rsidP="00F8650F">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712" w:type="dxa"/>
            <w:vMerge/>
          </w:tcPr>
          <w:p w14:paraId="154CE1E0" w14:textId="77777777" w:rsidR="00F8650F" w:rsidRPr="003056F6" w:rsidRDefault="00F8650F" w:rsidP="00F8650F">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957" w:type="dxa"/>
            <w:vMerge/>
          </w:tcPr>
          <w:p w14:paraId="41820FB6" w14:textId="77777777" w:rsidR="00F8650F" w:rsidRPr="003056F6" w:rsidRDefault="00F8650F" w:rsidP="00F8650F">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706" w:type="dxa"/>
            <w:vMerge/>
          </w:tcPr>
          <w:p w14:paraId="35A1A1F1" w14:textId="77777777" w:rsidR="00F8650F" w:rsidRPr="003056F6" w:rsidRDefault="00F8650F" w:rsidP="00F8650F">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035" w:type="dxa"/>
            <w:vMerge/>
          </w:tcPr>
          <w:p w14:paraId="14CE78D0" w14:textId="77777777" w:rsidR="00F8650F" w:rsidRPr="003056F6" w:rsidRDefault="00F8650F" w:rsidP="00F8650F">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860" w:type="dxa"/>
            <w:vMerge/>
          </w:tcPr>
          <w:p w14:paraId="4FFD8A5E" w14:textId="77777777" w:rsidR="00F8650F" w:rsidRPr="003056F6" w:rsidRDefault="00F8650F" w:rsidP="00F8650F">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009" w:type="dxa"/>
            <w:vMerge/>
          </w:tcPr>
          <w:p w14:paraId="4CB22AF0" w14:textId="77777777" w:rsidR="00F8650F" w:rsidRPr="003056F6" w:rsidRDefault="00F8650F" w:rsidP="00F8650F">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r>
      <w:tr w:rsidR="00A41910" w:rsidRPr="003056F6" w14:paraId="74B0742B" w14:textId="77777777" w:rsidTr="00A41910">
        <w:tblPrEx>
          <w:tblBorders>
            <w:insideH w:val="single" w:sz="4" w:space="0" w:color="auto"/>
          </w:tblBorders>
        </w:tblPrEx>
        <w:tc>
          <w:tcPr>
            <w:tcW w:w="421" w:type="dxa"/>
          </w:tcPr>
          <w:p w14:paraId="5347331C" w14:textId="77777777" w:rsidR="00F8650F" w:rsidRPr="003056F6" w:rsidRDefault="00F8650F" w:rsidP="00A41910">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9</w:t>
            </w:r>
          </w:p>
        </w:tc>
        <w:tc>
          <w:tcPr>
            <w:tcW w:w="621" w:type="dxa"/>
          </w:tcPr>
          <w:p w14:paraId="6D80910F" w14:textId="77777777" w:rsidR="00F8650F" w:rsidRPr="003056F6" w:rsidRDefault="00F8650F" w:rsidP="00A41910">
            <w:pPr>
              <w:widowControl w:val="0"/>
              <w:autoSpaceDE w:val="0"/>
              <w:autoSpaceDN w:val="0"/>
              <w:spacing w:after="0" w:line="240" w:lineRule="auto"/>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Объ</w:t>
            </w:r>
            <w:r w:rsidRPr="003056F6">
              <w:rPr>
                <w:rFonts w:ascii="Arial" w:eastAsiaTheme="minorEastAsia" w:hAnsi="Arial" w:cs="Arial"/>
                <w:color w:val="000000" w:themeColor="text1"/>
                <w:sz w:val="24"/>
                <w:szCs w:val="24"/>
                <w:lang w:eastAsia="ru-RU"/>
              </w:rPr>
              <w:lastRenderedPageBreak/>
              <w:t>екты гаражного назначения</w:t>
            </w:r>
          </w:p>
        </w:tc>
        <w:tc>
          <w:tcPr>
            <w:tcW w:w="809" w:type="dxa"/>
          </w:tcPr>
          <w:p w14:paraId="7849EF1F" w14:textId="658B2BAB" w:rsidR="00F8650F" w:rsidRPr="003056F6" w:rsidRDefault="001A12B7" w:rsidP="00A41910">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lastRenderedPageBreak/>
              <w:t>«</w:t>
            </w:r>
            <w:r w:rsidR="00F8650F" w:rsidRPr="003056F6">
              <w:rPr>
                <w:rFonts w:ascii="Arial" w:eastAsiaTheme="minorEastAsia" w:hAnsi="Arial" w:cs="Arial"/>
                <w:color w:val="000000" w:themeColor="text1"/>
                <w:sz w:val="24"/>
                <w:szCs w:val="24"/>
                <w:lang w:eastAsia="ru-RU"/>
              </w:rPr>
              <w:t>ДА</w:t>
            </w:r>
            <w:r w:rsidRPr="003056F6">
              <w:rPr>
                <w:rFonts w:ascii="Arial" w:eastAsiaTheme="minorEastAsia" w:hAnsi="Arial" w:cs="Arial"/>
                <w:color w:val="000000" w:themeColor="text1"/>
                <w:sz w:val="24"/>
                <w:szCs w:val="24"/>
                <w:lang w:eastAsia="ru-RU"/>
              </w:rPr>
              <w:t>»</w:t>
            </w:r>
          </w:p>
        </w:tc>
        <w:tc>
          <w:tcPr>
            <w:tcW w:w="800" w:type="dxa"/>
          </w:tcPr>
          <w:p w14:paraId="47677012" w14:textId="3A5F7F27" w:rsidR="00F8650F" w:rsidRPr="003056F6" w:rsidRDefault="001A12B7" w:rsidP="00A41910">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A41910" w:rsidRPr="003056F6">
              <w:rPr>
                <w:rFonts w:ascii="Arial" w:eastAsiaTheme="minorEastAsia" w:hAnsi="Arial" w:cs="Arial"/>
                <w:color w:val="000000" w:themeColor="text1"/>
                <w:sz w:val="24"/>
                <w:szCs w:val="24"/>
                <w:lang w:eastAsia="ru-RU"/>
              </w:rPr>
              <w:t>НЕТ</w:t>
            </w:r>
            <w:r w:rsidRPr="003056F6">
              <w:rPr>
                <w:rFonts w:ascii="Arial" w:eastAsiaTheme="minorEastAsia" w:hAnsi="Arial" w:cs="Arial"/>
                <w:color w:val="000000" w:themeColor="text1"/>
                <w:sz w:val="24"/>
                <w:szCs w:val="24"/>
                <w:lang w:eastAsia="ru-RU"/>
              </w:rPr>
              <w:lastRenderedPageBreak/>
              <w:t>»</w:t>
            </w:r>
          </w:p>
        </w:tc>
        <w:tc>
          <w:tcPr>
            <w:tcW w:w="847" w:type="dxa"/>
          </w:tcPr>
          <w:p w14:paraId="66434D76" w14:textId="3B1184D3" w:rsidR="00F8650F" w:rsidRPr="003056F6" w:rsidRDefault="001A12B7" w:rsidP="00A41910">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lastRenderedPageBreak/>
              <w:t>«</w:t>
            </w:r>
            <w:r w:rsidR="00A41910" w:rsidRPr="003056F6">
              <w:rPr>
                <w:rFonts w:ascii="Arial" w:eastAsiaTheme="minorEastAsia" w:hAnsi="Arial" w:cs="Arial"/>
                <w:color w:val="000000" w:themeColor="text1"/>
                <w:sz w:val="24"/>
                <w:szCs w:val="24"/>
                <w:lang w:eastAsia="ru-RU"/>
              </w:rPr>
              <w:t>НЕТ</w:t>
            </w:r>
            <w:r w:rsidRPr="003056F6">
              <w:rPr>
                <w:rFonts w:ascii="Arial" w:eastAsiaTheme="minorEastAsia" w:hAnsi="Arial" w:cs="Arial"/>
                <w:color w:val="000000" w:themeColor="text1"/>
                <w:sz w:val="24"/>
                <w:szCs w:val="24"/>
                <w:lang w:eastAsia="ru-RU"/>
              </w:rPr>
              <w:lastRenderedPageBreak/>
              <w:t>»</w:t>
            </w:r>
          </w:p>
        </w:tc>
        <w:tc>
          <w:tcPr>
            <w:tcW w:w="855" w:type="dxa"/>
          </w:tcPr>
          <w:p w14:paraId="3EFF896D" w14:textId="3BD79492" w:rsidR="00F8650F" w:rsidRPr="003056F6" w:rsidRDefault="001A12B7" w:rsidP="00A41910">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lastRenderedPageBreak/>
              <w:t>«</w:t>
            </w:r>
            <w:r w:rsidR="00A41910" w:rsidRPr="003056F6">
              <w:rPr>
                <w:rFonts w:ascii="Arial" w:eastAsiaTheme="minorEastAsia" w:hAnsi="Arial" w:cs="Arial"/>
                <w:color w:val="000000" w:themeColor="text1"/>
                <w:sz w:val="24"/>
                <w:szCs w:val="24"/>
                <w:lang w:eastAsia="ru-RU"/>
              </w:rPr>
              <w:t>НЕТ</w:t>
            </w:r>
            <w:r w:rsidRPr="003056F6">
              <w:rPr>
                <w:rFonts w:ascii="Arial" w:eastAsiaTheme="minorEastAsia" w:hAnsi="Arial" w:cs="Arial"/>
                <w:color w:val="000000" w:themeColor="text1"/>
                <w:sz w:val="24"/>
                <w:szCs w:val="24"/>
                <w:lang w:eastAsia="ru-RU"/>
              </w:rPr>
              <w:lastRenderedPageBreak/>
              <w:t>»</w:t>
            </w:r>
          </w:p>
        </w:tc>
        <w:tc>
          <w:tcPr>
            <w:tcW w:w="855" w:type="dxa"/>
          </w:tcPr>
          <w:p w14:paraId="6C47E11A" w14:textId="77AB5BE4" w:rsidR="00F8650F" w:rsidRPr="003056F6" w:rsidRDefault="001A12B7" w:rsidP="00A41910">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lastRenderedPageBreak/>
              <w:t>«</w:t>
            </w:r>
            <w:r w:rsidR="00BC1B26" w:rsidRPr="003056F6">
              <w:rPr>
                <w:rFonts w:ascii="Arial" w:eastAsiaTheme="minorEastAsia" w:hAnsi="Arial" w:cs="Arial"/>
                <w:color w:val="000000" w:themeColor="text1"/>
                <w:sz w:val="24"/>
                <w:szCs w:val="24"/>
                <w:lang w:eastAsia="ru-RU"/>
              </w:rPr>
              <w:t>ДА</w:t>
            </w:r>
            <w:r w:rsidRPr="003056F6">
              <w:rPr>
                <w:rFonts w:ascii="Arial" w:eastAsiaTheme="minorEastAsia" w:hAnsi="Arial" w:cs="Arial"/>
                <w:color w:val="000000" w:themeColor="text1"/>
                <w:sz w:val="24"/>
                <w:szCs w:val="24"/>
                <w:lang w:eastAsia="ru-RU"/>
              </w:rPr>
              <w:t>»</w:t>
            </w:r>
          </w:p>
        </w:tc>
        <w:tc>
          <w:tcPr>
            <w:tcW w:w="839" w:type="dxa"/>
          </w:tcPr>
          <w:p w14:paraId="1C939FBA" w14:textId="18B939D3" w:rsidR="00F8650F" w:rsidRPr="003056F6" w:rsidRDefault="001A12B7" w:rsidP="00A41910">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A41910" w:rsidRPr="003056F6">
              <w:rPr>
                <w:rFonts w:ascii="Arial" w:eastAsiaTheme="minorEastAsia" w:hAnsi="Arial" w:cs="Arial"/>
                <w:color w:val="000000" w:themeColor="text1"/>
                <w:sz w:val="24"/>
                <w:szCs w:val="24"/>
                <w:lang w:eastAsia="ru-RU"/>
              </w:rPr>
              <w:t>НЕТ</w:t>
            </w:r>
            <w:r w:rsidRPr="003056F6">
              <w:rPr>
                <w:rFonts w:ascii="Arial" w:eastAsiaTheme="minorEastAsia" w:hAnsi="Arial" w:cs="Arial"/>
                <w:color w:val="000000" w:themeColor="text1"/>
                <w:sz w:val="24"/>
                <w:szCs w:val="24"/>
                <w:lang w:eastAsia="ru-RU"/>
              </w:rPr>
              <w:lastRenderedPageBreak/>
              <w:t>»</w:t>
            </w:r>
          </w:p>
        </w:tc>
        <w:tc>
          <w:tcPr>
            <w:tcW w:w="895" w:type="dxa"/>
          </w:tcPr>
          <w:p w14:paraId="66637105" w14:textId="20E07F99" w:rsidR="00F8650F" w:rsidRPr="003056F6" w:rsidRDefault="001A12B7" w:rsidP="00A41910">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lastRenderedPageBreak/>
              <w:t>«</w:t>
            </w:r>
            <w:r w:rsidR="00A41910" w:rsidRPr="003056F6">
              <w:rPr>
                <w:rFonts w:ascii="Arial" w:eastAsiaTheme="minorEastAsia" w:hAnsi="Arial" w:cs="Arial"/>
                <w:color w:val="000000" w:themeColor="text1"/>
                <w:sz w:val="24"/>
                <w:szCs w:val="24"/>
                <w:lang w:eastAsia="ru-RU"/>
              </w:rPr>
              <w:t>НЕТ</w:t>
            </w:r>
            <w:r w:rsidRPr="003056F6">
              <w:rPr>
                <w:rFonts w:ascii="Arial" w:eastAsiaTheme="minorEastAsia" w:hAnsi="Arial" w:cs="Arial"/>
                <w:color w:val="000000" w:themeColor="text1"/>
                <w:sz w:val="24"/>
                <w:szCs w:val="24"/>
                <w:lang w:eastAsia="ru-RU"/>
              </w:rPr>
              <w:t>»</w:t>
            </w:r>
          </w:p>
        </w:tc>
        <w:tc>
          <w:tcPr>
            <w:tcW w:w="782" w:type="dxa"/>
          </w:tcPr>
          <w:p w14:paraId="0FF3AD7A" w14:textId="1A2F5DD0" w:rsidR="00F8650F" w:rsidRPr="003056F6" w:rsidRDefault="001A12B7" w:rsidP="00A41910">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A41910" w:rsidRPr="003056F6">
              <w:rPr>
                <w:rFonts w:ascii="Arial" w:eastAsiaTheme="minorEastAsia" w:hAnsi="Arial" w:cs="Arial"/>
                <w:color w:val="000000" w:themeColor="text1"/>
                <w:sz w:val="24"/>
                <w:szCs w:val="24"/>
                <w:lang w:eastAsia="ru-RU"/>
              </w:rPr>
              <w:t>НЕТ</w:t>
            </w:r>
            <w:r w:rsidRPr="003056F6">
              <w:rPr>
                <w:rFonts w:ascii="Arial" w:eastAsiaTheme="minorEastAsia" w:hAnsi="Arial" w:cs="Arial"/>
                <w:color w:val="000000" w:themeColor="text1"/>
                <w:sz w:val="24"/>
                <w:szCs w:val="24"/>
                <w:lang w:eastAsia="ru-RU"/>
              </w:rPr>
              <w:lastRenderedPageBreak/>
              <w:t>»</w:t>
            </w:r>
          </w:p>
        </w:tc>
        <w:tc>
          <w:tcPr>
            <w:tcW w:w="744" w:type="dxa"/>
          </w:tcPr>
          <w:p w14:paraId="1252E0F0" w14:textId="14DB3442" w:rsidR="00F8650F" w:rsidRPr="003056F6" w:rsidRDefault="001A12B7" w:rsidP="00A41910">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lastRenderedPageBreak/>
              <w:t>«</w:t>
            </w:r>
            <w:r w:rsidR="00A41910" w:rsidRPr="003056F6">
              <w:rPr>
                <w:rFonts w:ascii="Arial" w:eastAsiaTheme="minorEastAsia" w:hAnsi="Arial" w:cs="Arial"/>
                <w:color w:val="000000" w:themeColor="text1"/>
                <w:sz w:val="24"/>
                <w:szCs w:val="24"/>
                <w:lang w:eastAsia="ru-RU"/>
              </w:rPr>
              <w:t>НЕТ</w:t>
            </w:r>
            <w:r w:rsidRPr="003056F6">
              <w:rPr>
                <w:rFonts w:ascii="Arial" w:eastAsiaTheme="minorEastAsia" w:hAnsi="Arial" w:cs="Arial"/>
                <w:color w:val="000000" w:themeColor="text1"/>
                <w:sz w:val="24"/>
                <w:szCs w:val="24"/>
                <w:lang w:eastAsia="ru-RU"/>
              </w:rPr>
              <w:lastRenderedPageBreak/>
              <w:t>»</w:t>
            </w:r>
          </w:p>
        </w:tc>
        <w:tc>
          <w:tcPr>
            <w:tcW w:w="813" w:type="dxa"/>
          </w:tcPr>
          <w:p w14:paraId="108C12D5" w14:textId="14417CDA" w:rsidR="00F8650F" w:rsidRPr="003056F6" w:rsidRDefault="001A12B7" w:rsidP="00A41910">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lastRenderedPageBreak/>
              <w:t>«</w:t>
            </w:r>
            <w:r w:rsidR="00A41910" w:rsidRPr="003056F6">
              <w:rPr>
                <w:rFonts w:ascii="Arial" w:eastAsiaTheme="minorEastAsia" w:hAnsi="Arial" w:cs="Arial"/>
                <w:color w:val="000000" w:themeColor="text1"/>
                <w:sz w:val="24"/>
                <w:szCs w:val="24"/>
                <w:lang w:eastAsia="ru-RU"/>
              </w:rPr>
              <w:t>НЕТ</w:t>
            </w:r>
            <w:r w:rsidRPr="003056F6">
              <w:rPr>
                <w:rFonts w:ascii="Arial" w:eastAsiaTheme="minorEastAsia" w:hAnsi="Arial" w:cs="Arial"/>
                <w:color w:val="000000" w:themeColor="text1"/>
                <w:sz w:val="24"/>
                <w:szCs w:val="24"/>
                <w:lang w:eastAsia="ru-RU"/>
              </w:rPr>
              <w:lastRenderedPageBreak/>
              <w:t>»</w:t>
            </w:r>
          </w:p>
        </w:tc>
        <w:tc>
          <w:tcPr>
            <w:tcW w:w="712" w:type="dxa"/>
          </w:tcPr>
          <w:p w14:paraId="68BB3F55" w14:textId="194C35E7" w:rsidR="00F8650F" w:rsidRPr="003056F6" w:rsidRDefault="001A12B7" w:rsidP="00A41910">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lastRenderedPageBreak/>
              <w:t>«</w:t>
            </w:r>
            <w:r w:rsidR="00A41910" w:rsidRPr="003056F6">
              <w:rPr>
                <w:rFonts w:ascii="Arial" w:eastAsiaTheme="minorEastAsia" w:hAnsi="Arial" w:cs="Arial"/>
                <w:color w:val="000000" w:themeColor="text1"/>
                <w:sz w:val="24"/>
                <w:szCs w:val="24"/>
                <w:lang w:eastAsia="ru-RU"/>
              </w:rPr>
              <w:t>НЕ</w:t>
            </w:r>
            <w:r w:rsidR="00A41910" w:rsidRPr="003056F6">
              <w:rPr>
                <w:rFonts w:ascii="Arial" w:eastAsiaTheme="minorEastAsia" w:hAnsi="Arial" w:cs="Arial"/>
                <w:color w:val="000000" w:themeColor="text1"/>
                <w:sz w:val="24"/>
                <w:szCs w:val="24"/>
                <w:lang w:eastAsia="ru-RU"/>
              </w:rPr>
              <w:lastRenderedPageBreak/>
              <w:t>Т</w:t>
            </w:r>
            <w:r w:rsidRPr="003056F6">
              <w:rPr>
                <w:rFonts w:ascii="Arial" w:eastAsiaTheme="minorEastAsia" w:hAnsi="Arial" w:cs="Arial"/>
                <w:color w:val="000000" w:themeColor="text1"/>
                <w:sz w:val="24"/>
                <w:szCs w:val="24"/>
                <w:lang w:eastAsia="ru-RU"/>
              </w:rPr>
              <w:t>»</w:t>
            </w:r>
          </w:p>
        </w:tc>
        <w:tc>
          <w:tcPr>
            <w:tcW w:w="957" w:type="dxa"/>
          </w:tcPr>
          <w:p w14:paraId="7279846E" w14:textId="20C80F0A" w:rsidR="00F8650F" w:rsidRPr="003056F6" w:rsidRDefault="001A12B7" w:rsidP="00A41910">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lastRenderedPageBreak/>
              <w:t>«</w:t>
            </w:r>
            <w:r w:rsidR="00F8650F" w:rsidRPr="003056F6">
              <w:rPr>
                <w:rFonts w:ascii="Arial" w:eastAsiaTheme="minorEastAsia" w:hAnsi="Arial" w:cs="Arial"/>
                <w:color w:val="000000" w:themeColor="text1"/>
                <w:sz w:val="24"/>
                <w:szCs w:val="24"/>
                <w:lang w:eastAsia="ru-RU"/>
              </w:rPr>
              <w:t>ДА-</w:t>
            </w:r>
            <w:r w:rsidR="00F8650F" w:rsidRPr="003056F6">
              <w:rPr>
                <w:rFonts w:ascii="Arial" w:eastAsiaTheme="minorEastAsia" w:hAnsi="Arial" w:cs="Arial"/>
                <w:color w:val="000000" w:themeColor="text1"/>
                <w:sz w:val="24"/>
                <w:szCs w:val="24"/>
                <w:lang w:eastAsia="ru-RU"/>
              </w:rPr>
              <w:lastRenderedPageBreak/>
              <w:t>СПЕЦ</w:t>
            </w:r>
            <w:r w:rsidRPr="003056F6">
              <w:rPr>
                <w:rFonts w:ascii="Arial" w:eastAsiaTheme="minorEastAsia" w:hAnsi="Arial" w:cs="Arial"/>
                <w:color w:val="000000" w:themeColor="text1"/>
                <w:sz w:val="24"/>
                <w:szCs w:val="24"/>
                <w:lang w:eastAsia="ru-RU"/>
              </w:rPr>
              <w:t>»</w:t>
            </w:r>
          </w:p>
        </w:tc>
        <w:tc>
          <w:tcPr>
            <w:tcW w:w="706" w:type="dxa"/>
          </w:tcPr>
          <w:p w14:paraId="3ADA6706" w14:textId="773FC79F" w:rsidR="00F8650F" w:rsidRPr="003056F6" w:rsidRDefault="001A12B7" w:rsidP="00A41910">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lastRenderedPageBreak/>
              <w:t>«</w:t>
            </w:r>
            <w:r w:rsidR="00A41910" w:rsidRPr="003056F6">
              <w:rPr>
                <w:rFonts w:ascii="Arial" w:eastAsiaTheme="minorEastAsia" w:hAnsi="Arial" w:cs="Arial"/>
                <w:color w:val="000000" w:themeColor="text1"/>
                <w:sz w:val="24"/>
                <w:szCs w:val="24"/>
                <w:lang w:eastAsia="ru-RU"/>
              </w:rPr>
              <w:t>НЕ</w:t>
            </w:r>
            <w:r w:rsidR="00A41910" w:rsidRPr="003056F6">
              <w:rPr>
                <w:rFonts w:ascii="Arial" w:eastAsiaTheme="minorEastAsia" w:hAnsi="Arial" w:cs="Arial"/>
                <w:color w:val="000000" w:themeColor="text1"/>
                <w:sz w:val="24"/>
                <w:szCs w:val="24"/>
                <w:lang w:eastAsia="ru-RU"/>
              </w:rPr>
              <w:lastRenderedPageBreak/>
              <w:t>Т</w:t>
            </w:r>
            <w:r w:rsidRPr="003056F6">
              <w:rPr>
                <w:rFonts w:ascii="Arial" w:eastAsiaTheme="minorEastAsia" w:hAnsi="Arial" w:cs="Arial"/>
                <w:color w:val="000000" w:themeColor="text1"/>
                <w:sz w:val="24"/>
                <w:szCs w:val="24"/>
                <w:lang w:eastAsia="ru-RU"/>
              </w:rPr>
              <w:t>»</w:t>
            </w:r>
          </w:p>
        </w:tc>
        <w:tc>
          <w:tcPr>
            <w:tcW w:w="1035" w:type="dxa"/>
          </w:tcPr>
          <w:p w14:paraId="67AF1CC8" w14:textId="4A93D741" w:rsidR="00F8650F" w:rsidRPr="003056F6" w:rsidRDefault="001A12B7" w:rsidP="00A41910">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lastRenderedPageBreak/>
              <w:t>«</w:t>
            </w:r>
            <w:r w:rsidR="00A41910" w:rsidRPr="003056F6">
              <w:rPr>
                <w:rFonts w:ascii="Arial" w:eastAsiaTheme="minorEastAsia" w:hAnsi="Arial" w:cs="Arial"/>
                <w:color w:val="000000" w:themeColor="text1"/>
                <w:sz w:val="24"/>
                <w:szCs w:val="24"/>
                <w:lang w:eastAsia="ru-RU"/>
              </w:rPr>
              <w:t>НЕТ</w:t>
            </w:r>
            <w:r w:rsidRPr="003056F6">
              <w:rPr>
                <w:rFonts w:ascii="Arial" w:eastAsiaTheme="minorEastAsia" w:hAnsi="Arial" w:cs="Arial"/>
                <w:color w:val="000000" w:themeColor="text1"/>
                <w:sz w:val="24"/>
                <w:szCs w:val="24"/>
                <w:lang w:eastAsia="ru-RU"/>
              </w:rPr>
              <w:t>»</w:t>
            </w:r>
          </w:p>
        </w:tc>
        <w:tc>
          <w:tcPr>
            <w:tcW w:w="860" w:type="dxa"/>
          </w:tcPr>
          <w:p w14:paraId="43F0090F" w14:textId="0F64D8A9" w:rsidR="00F8650F" w:rsidRPr="003056F6" w:rsidRDefault="001A12B7" w:rsidP="00A41910">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A41910" w:rsidRPr="003056F6">
              <w:rPr>
                <w:rFonts w:ascii="Arial" w:eastAsiaTheme="minorEastAsia" w:hAnsi="Arial" w:cs="Arial"/>
                <w:color w:val="000000" w:themeColor="text1"/>
                <w:sz w:val="24"/>
                <w:szCs w:val="24"/>
                <w:lang w:eastAsia="ru-RU"/>
              </w:rPr>
              <w:t>НЕТ</w:t>
            </w:r>
            <w:r w:rsidRPr="003056F6">
              <w:rPr>
                <w:rFonts w:ascii="Arial" w:eastAsiaTheme="minorEastAsia" w:hAnsi="Arial" w:cs="Arial"/>
                <w:color w:val="000000" w:themeColor="text1"/>
                <w:sz w:val="24"/>
                <w:szCs w:val="24"/>
                <w:lang w:eastAsia="ru-RU"/>
              </w:rPr>
              <w:lastRenderedPageBreak/>
              <w:t>»</w:t>
            </w:r>
          </w:p>
        </w:tc>
        <w:tc>
          <w:tcPr>
            <w:tcW w:w="1009" w:type="dxa"/>
          </w:tcPr>
          <w:p w14:paraId="6A986D92" w14:textId="3F51F3B0" w:rsidR="00F8650F" w:rsidRPr="003056F6" w:rsidRDefault="001A12B7" w:rsidP="00A41910">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lastRenderedPageBreak/>
              <w:t>«</w:t>
            </w:r>
            <w:r w:rsidR="00A41910" w:rsidRPr="003056F6">
              <w:rPr>
                <w:rFonts w:ascii="Arial" w:eastAsiaTheme="minorEastAsia" w:hAnsi="Arial" w:cs="Arial"/>
                <w:color w:val="000000" w:themeColor="text1"/>
                <w:sz w:val="24"/>
                <w:szCs w:val="24"/>
                <w:lang w:eastAsia="ru-RU"/>
              </w:rPr>
              <w:t>НЕТ</w:t>
            </w:r>
            <w:r w:rsidRPr="003056F6">
              <w:rPr>
                <w:rFonts w:ascii="Arial" w:eastAsiaTheme="minorEastAsia" w:hAnsi="Arial" w:cs="Arial"/>
                <w:color w:val="000000" w:themeColor="text1"/>
                <w:sz w:val="24"/>
                <w:szCs w:val="24"/>
                <w:lang w:eastAsia="ru-RU"/>
              </w:rPr>
              <w:t>»</w:t>
            </w:r>
          </w:p>
        </w:tc>
      </w:tr>
      <w:tr w:rsidR="00BC1B26" w:rsidRPr="003056F6" w14:paraId="3B128A61" w14:textId="77777777" w:rsidTr="00A41910">
        <w:tblPrEx>
          <w:tblBorders>
            <w:insideH w:val="single" w:sz="4" w:space="0" w:color="auto"/>
          </w:tblBorders>
        </w:tblPrEx>
        <w:tc>
          <w:tcPr>
            <w:tcW w:w="421" w:type="dxa"/>
          </w:tcPr>
          <w:p w14:paraId="306598AC" w14:textId="37228962" w:rsidR="00BC1B26" w:rsidRPr="003056F6" w:rsidRDefault="00BC1B26" w:rsidP="00BC1B26">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10</w:t>
            </w:r>
          </w:p>
        </w:tc>
        <w:tc>
          <w:tcPr>
            <w:tcW w:w="621" w:type="dxa"/>
          </w:tcPr>
          <w:p w14:paraId="449ECC7C" w14:textId="77777777" w:rsidR="00BC1B26" w:rsidRPr="003056F6" w:rsidRDefault="00BC1B26" w:rsidP="00BC1B26">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Плоскостные автостоянки</w:t>
            </w:r>
          </w:p>
        </w:tc>
        <w:tc>
          <w:tcPr>
            <w:tcW w:w="809" w:type="dxa"/>
          </w:tcPr>
          <w:p w14:paraId="1B178E43" w14:textId="09DFB787" w:rsidR="00BC1B26" w:rsidRPr="003056F6" w:rsidRDefault="001A12B7" w:rsidP="00BC1B26">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BC1B26" w:rsidRPr="003056F6">
              <w:rPr>
                <w:rFonts w:ascii="Arial" w:eastAsiaTheme="minorEastAsia" w:hAnsi="Arial" w:cs="Arial"/>
                <w:color w:val="000000" w:themeColor="text1"/>
                <w:sz w:val="24"/>
                <w:szCs w:val="24"/>
                <w:lang w:eastAsia="ru-RU"/>
              </w:rPr>
              <w:t>ДА</w:t>
            </w:r>
            <w:r w:rsidRPr="003056F6">
              <w:rPr>
                <w:rFonts w:ascii="Arial" w:eastAsiaTheme="minorEastAsia" w:hAnsi="Arial" w:cs="Arial"/>
                <w:color w:val="000000" w:themeColor="text1"/>
                <w:sz w:val="24"/>
                <w:szCs w:val="24"/>
                <w:lang w:eastAsia="ru-RU"/>
              </w:rPr>
              <w:t>»</w:t>
            </w:r>
          </w:p>
        </w:tc>
        <w:tc>
          <w:tcPr>
            <w:tcW w:w="800" w:type="dxa"/>
          </w:tcPr>
          <w:p w14:paraId="71B95250" w14:textId="37BAE095" w:rsidR="00BC1B26" w:rsidRPr="003056F6" w:rsidRDefault="001A12B7" w:rsidP="00BC1B26">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BC1B26" w:rsidRPr="003056F6">
              <w:rPr>
                <w:rFonts w:ascii="Arial" w:eastAsiaTheme="minorEastAsia" w:hAnsi="Arial" w:cs="Arial"/>
                <w:color w:val="000000" w:themeColor="text1"/>
                <w:sz w:val="24"/>
                <w:szCs w:val="24"/>
                <w:lang w:eastAsia="ru-RU"/>
              </w:rPr>
              <w:t>ДА</w:t>
            </w:r>
            <w:r w:rsidRPr="003056F6">
              <w:rPr>
                <w:rFonts w:ascii="Arial" w:eastAsiaTheme="minorEastAsia" w:hAnsi="Arial" w:cs="Arial"/>
                <w:color w:val="000000" w:themeColor="text1"/>
                <w:sz w:val="24"/>
                <w:szCs w:val="24"/>
                <w:lang w:eastAsia="ru-RU"/>
              </w:rPr>
              <w:t>»</w:t>
            </w:r>
          </w:p>
        </w:tc>
        <w:tc>
          <w:tcPr>
            <w:tcW w:w="847" w:type="dxa"/>
          </w:tcPr>
          <w:p w14:paraId="6D97CD2F" w14:textId="3DE3753E" w:rsidR="00BC1B26" w:rsidRPr="003056F6" w:rsidRDefault="001A12B7" w:rsidP="00BC1B26">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BC1B26" w:rsidRPr="003056F6">
              <w:rPr>
                <w:rFonts w:ascii="Arial" w:eastAsiaTheme="minorEastAsia" w:hAnsi="Arial" w:cs="Arial"/>
                <w:color w:val="000000" w:themeColor="text1"/>
                <w:sz w:val="24"/>
                <w:szCs w:val="24"/>
                <w:lang w:eastAsia="ru-RU"/>
              </w:rPr>
              <w:t>НЕТ</w:t>
            </w:r>
            <w:r w:rsidRPr="003056F6">
              <w:rPr>
                <w:rFonts w:ascii="Arial" w:eastAsiaTheme="minorEastAsia" w:hAnsi="Arial" w:cs="Arial"/>
                <w:color w:val="000000" w:themeColor="text1"/>
                <w:sz w:val="24"/>
                <w:szCs w:val="24"/>
                <w:lang w:eastAsia="ru-RU"/>
              </w:rPr>
              <w:t>»</w:t>
            </w:r>
          </w:p>
        </w:tc>
        <w:tc>
          <w:tcPr>
            <w:tcW w:w="855" w:type="dxa"/>
          </w:tcPr>
          <w:p w14:paraId="73A7634E" w14:textId="51301983" w:rsidR="00BC1B26" w:rsidRPr="003056F6" w:rsidRDefault="001A12B7" w:rsidP="00BC1B26">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BC1B26" w:rsidRPr="003056F6">
              <w:rPr>
                <w:rFonts w:ascii="Arial" w:eastAsiaTheme="minorEastAsia" w:hAnsi="Arial" w:cs="Arial"/>
                <w:color w:val="000000" w:themeColor="text1"/>
                <w:sz w:val="24"/>
                <w:szCs w:val="24"/>
                <w:lang w:eastAsia="ru-RU"/>
              </w:rPr>
              <w:t>НЕТ</w:t>
            </w:r>
            <w:r w:rsidRPr="003056F6">
              <w:rPr>
                <w:rFonts w:ascii="Arial" w:eastAsiaTheme="minorEastAsia" w:hAnsi="Arial" w:cs="Arial"/>
                <w:color w:val="000000" w:themeColor="text1"/>
                <w:sz w:val="24"/>
                <w:szCs w:val="24"/>
                <w:lang w:eastAsia="ru-RU"/>
              </w:rPr>
              <w:t>»</w:t>
            </w:r>
          </w:p>
        </w:tc>
        <w:tc>
          <w:tcPr>
            <w:tcW w:w="855" w:type="dxa"/>
          </w:tcPr>
          <w:p w14:paraId="7799A271" w14:textId="22198108" w:rsidR="00BC1B26" w:rsidRPr="003056F6" w:rsidRDefault="001A12B7" w:rsidP="00BC1B26">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BC1B26" w:rsidRPr="003056F6">
              <w:rPr>
                <w:rFonts w:ascii="Arial" w:eastAsiaTheme="minorEastAsia" w:hAnsi="Arial" w:cs="Arial"/>
                <w:color w:val="000000" w:themeColor="text1"/>
                <w:sz w:val="24"/>
                <w:szCs w:val="24"/>
                <w:lang w:eastAsia="ru-RU"/>
              </w:rPr>
              <w:t>НЕТ</w:t>
            </w:r>
            <w:r w:rsidRPr="003056F6">
              <w:rPr>
                <w:rFonts w:ascii="Arial" w:eastAsiaTheme="minorEastAsia" w:hAnsi="Arial" w:cs="Arial"/>
                <w:color w:val="000000" w:themeColor="text1"/>
                <w:sz w:val="24"/>
                <w:szCs w:val="24"/>
                <w:lang w:eastAsia="ru-RU"/>
              </w:rPr>
              <w:t>»</w:t>
            </w:r>
          </w:p>
        </w:tc>
        <w:tc>
          <w:tcPr>
            <w:tcW w:w="839" w:type="dxa"/>
          </w:tcPr>
          <w:p w14:paraId="5BF9B3AC" w14:textId="48B0810D" w:rsidR="00BC1B26" w:rsidRPr="003056F6" w:rsidRDefault="001A12B7" w:rsidP="00BC1B26">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BC1B26" w:rsidRPr="003056F6">
              <w:rPr>
                <w:rFonts w:ascii="Arial" w:eastAsiaTheme="minorEastAsia" w:hAnsi="Arial" w:cs="Arial"/>
                <w:color w:val="000000" w:themeColor="text1"/>
                <w:sz w:val="24"/>
                <w:szCs w:val="24"/>
                <w:lang w:eastAsia="ru-RU"/>
              </w:rPr>
              <w:t>НЕТ</w:t>
            </w:r>
            <w:r w:rsidRPr="003056F6">
              <w:rPr>
                <w:rFonts w:ascii="Arial" w:eastAsiaTheme="minorEastAsia" w:hAnsi="Arial" w:cs="Arial"/>
                <w:color w:val="000000" w:themeColor="text1"/>
                <w:sz w:val="24"/>
                <w:szCs w:val="24"/>
                <w:lang w:eastAsia="ru-RU"/>
              </w:rPr>
              <w:t>»</w:t>
            </w:r>
          </w:p>
        </w:tc>
        <w:tc>
          <w:tcPr>
            <w:tcW w:w="895" w:type="dxa"/>
          </w:tcPr>
          <w:p w14:paraId="156EB99C" w14:textId="29C0C275" w:rsidR="00BC1B26" w:rsidRPr="003056F6" w:rsidRDefault="001A12B7" w:rsidP="00BC1B26">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BC1B26" w:rsidRPr="003056F6">
              <w:rPr>
                <w:rFonts w:ascii="Arial" w:eastAsiaTheme="minorEastAsia" w:hAnsi="Arial" w:cs="Arial"/>
                <w:color w:val="000000" w:themeColor="text1"/>
                <w:sz w:val="24"/>
                <w:szCs w:val="24"/>
                <w:lang w:eastAsia="ru-RU"/>
              </w:rPr>
              <w:t>НЕТ</w:t>
            </w:r>
            <w:r w:rsidRPr="003056F6">
              <w:rPr>
                <w:rFonts w:ascii="Arial" w:eastAsiaTheme="minorEastAsia" w:hAnsi="Arial" w:cs="Arial"/>
                <w:color w:val="000000" w:themeColor="text1"/>
                <w:sz w:val="24"/>
                <w:szCs w:val="24"/>
                <w:lang w:eastAsia="ru-RU"/>
              </w:rPr>
              <w:t>»</w:t>
            </w:r>
          </w:p>
        </w:tc>
        <w:tc>
          <w:tcPr>
            <w:tcW w:w="782" w:type="dxa"/>
          </w:tcPr>
          <w:p w14:paraId="53D34D45" w14:textId="3DC213C0" w:rsidR="00BC1B26" w:rsidRPr="003056F6" w:rsidRDefault="001A12B7" w:rsidP="00BC1B26">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BC1B26" w:rsidRPr="003056F6">
              <w:rPr>
                <w:rFonts w:ascii="Arial" w:eastAsiaTheme="minorEastAsia" w:hAnsi="Arial" w:cs="Arial"/>
                <w:color w:val="000000" w:themeColor="text1"/>
                <w:sz w:val="24"/>
                <w:szCs w:val="24"/>
                <w:lang w:eastAsia="ru-RU"/>
              </w:rPr>
              <w:t>НЕТ</w:t>
            </w:r>
            <w:r w:rsidRPr="003056F6">
              <w:rPr>
                <w:rFonts w:ascii="Arial" w:eastAsiaTheme="minorEastAsia" w:hAnsi="Arial" w:cs="Arial"/>
                <w:color w:val="000000" w:themeColor="text1"/>
                <w:sz w:val="24"/>
                <w:szCs w:val="24"/>
                <w:lang w:eastAsia="ru-RU"/>
              </w:rPr>
              <w:t>»</w:t>
            </w:r>
          </w:p>
        </w:tc>
        <w:tc>
          <w:tcPr>
            <w:tcW w:w="744" w:type="dxa"/>
          </w:tcPr>
          <w:p w14:paraId="6C48215C" w14:textId="53DA5B13" w:rsidR="00BC1B26" w:rsidRPr="003056F6" w:rsidRDefault="001A12B7" w:rsidP="00BC1B26">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BC1B26" w:rsidRPr="003056F6">
              <w:rPr>
                <w:rFonts w:ascii="Arial" w:eastAsiaTheme="minorEastAsia" w:hAnsi="Arial" w:cs="Arial"/>
                <w:color w:val="000000" w:themeColor="text1"/>
                <w:sz w:val="24"/>
                <w:szCs w:val="24"/>
                <w:lang w:eastAsia="ru-RU"/>
              </w:rPr>
              <w:t>НЕТ</w:t>
            </w:r>
            <w:r w:rsidRPr="003056F6">
              <w:rPr>
                <w:rFonts w:ascii="Arial" w:eastAsiaTheme="minorEastAsia" w:hAnsi="Arial" w:cs="Arial"/>
                <w:color w:val="000000" w:themeColor="text1"/>
                <w:sz w:val="24"/>
                <w:szCs w:val="24"/>
                <w:lang w:eastAsia="ru-RU"/>
              </w:rPr>
              <w:t>»</w:t>
            </w:r>
          </w:p>
        </w:tc>
        <w:tc>
          <w:tcPr>
            <w:tcW w:w="813" w:type="dxa"/>
          </w:tcPr>
          <w:p w14:paraId="2634C9B3" w14:textId="4ED2282E" w:rsidR="00BC1B26" w:rsidRPr="003056F6" w:rsidRDefault="001A12B7" w:rsidP="00BC1B26">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BC1B26" w:rsidRPr="003056F6">
              <w:rPr>
                <w:rFonts w:ascii="Arial" w:eastAsiaTheme="minorEastAsia" w:hAnsi="Arial" w:cs="Arial"/>
                <w:color w:val="000000" w:themeColor="text1"/>
                <w:sz w:val="24"/>
                <w:szCs w:val="24"/>
                <w:lang w:eastAsia="ru-RU"/>
              </w:rPr>
              <w:t>НЕТ</w:t>
            </w:r>
            <w:r w:rsidRPr="003056F6">
              <w:rPr>
                <w:rFonts w:ascii="Arial" w:eastAsiaTheme="minorEastAsia" w:hAnsi="Arial" w:cs="Arial"/>
                <w:color w:val="000000" w:themeColor="text1"/>
                <w:sz w:val="24"/>
                <w:szCs w:val="24"/>
                <w:lang w:eastAsia="ru-RU"/>
              </w:rPr>
              <w:t>»</w:t>
            </w:r>
          </w:p>
        </w:tc>
        <w:tc>
          <w:tcPr>
            <w:tcW w:w="712" w:type="dxa"/>
          </w:tcPr>
          <w:p w14:paraId="522A947E" w14:textId="0F7DE676" w:rsidR="00BC1B26" w:rsidRPr="003056F6" w:rsidRDefault="001A12B7" w:rsidP="00BC1B26">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BC1B26" w:rsidRPr="003056F6">
              <w:rPr>
                <w:rFonts w:ascii="Arial" w:eastAsiaTheme="minorEastAsia" w:hAnsi="Arial" w:cs="Arial"/>
                <w:color w:val="000000" w:themeColor="text1"/>
                <w:sz w:val="24"/>
                <w:szCs w:val="24"/>
                <w:lang w:eastAsia="ru-RU"/>
              </w:rPr>
              <w:t>НЕТ</w:t>
            </w:r>
            <w:r w:rsidRPr="003056F6">
              <w:rPr>
                <w:rFonts w:ascii="Arial" w:eastAsiaTheme="minorEastAsia" w:hAnsi="Arial" w:cs="Arial"/>
                <w:color w:val="000000" w:themeColor="text1"/>
                <w:sz w:val="24"/>
                <w:szCs w:val="24"/>
                <w:lang w:eastAsia="ru-RU"/>
              </w:rPr>
              <w:t>»</w:t>
            </w:r>
          </w:p>
        </w:tc>
        <w:tc>
          <w:tcPr>
            <w:tcW w:w="957" w:type="dxa"/>
          </w:tcPr>
          <w:p w14:paraId="468F9604" w14:textId="67BDAEE7" w:rsidR="00BC1B26" w:rsidRPr="003056F6" w:rsidRDefault="001A12B7" w:rsidP="00BC1B26">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BC1B26" w:rsidRPr="003056F6">
              <w:rPr>
                <w:rFonts w:ascii="Arial" w:eastAsiaTheme="minorEastAsia" w:hAnsi="Arial" w:cs="Arial"/>
                <w:color w:val="000000" w:themeColor="text1"/>
                <w:sz w:val="24"/>
                <w:szCs w:val="24"/>
                <w:lang w:eastAsia="ru-RU"/>
              </w:rPr>
              <w:t>ДА-СПЕЦ</w:t>
            </w:r>
            <w:r w:rsidRPr="003056F6">
              <w:rPr>
                <w:rFonts w:ascii="Arial" w:eastAsiaTheme="minorEastAsia" w:hAnsi="Arial" w:cs="Arial"/>
                <w:color w:val="000000" w:themeColor="text1"/>
                <w:sz w:val="24"/>
                <w:szCs w:val="24"/>
                <w:lang w:eastAsia="ru-RU"/>
              </w:rPr>
              <w:t>»</w:t>
            </w:r>
          </w:p>
        </w:tc>
        <w:tc>
          <w:tcPr>
            <w:tcW w:w="706" w:type="dxa"/>
          </w:tcPr>
          <w:p w14:paraId="0D7AF50B" w14:textId="2AD5BA29" w:rsidR="00BC1B26" w:rsidRPr="003056F6" w:rsidRDefault="001A12B7" w:rsidP="00BC1B26">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BC1B26" w:rsidRPr="003056F6">
              <w:rPr>
                <w:rFonts w:ascii="Arial" w:eastAsiaTheme="minorEastAsia" w:hAnsi="Arial" w:cs="Arial"/>
                <w:color w:val="000000" w:themeColor="text1"/>
                <w:sz w:val="24"/>
                <w:szCs w:val="24"/>
                <w:lang w:eastAsia="ru-RU"/>
              </w:rPr>
              <w:t>НЕТ</w:t>
            </w:r>
            <w:r w:rsidRPr="003056F6">
              <w:rPr>
                <w:rFonts w:ascii="Arial" w:eastAsiaTheme="minorEastAsia" w:hAnsi="Arial" w:cs="Arial"/>
                <w:color w:val="000000" w:themeColor="text1"/>
                <w:sz w:val="24"/>
                <w:szCs w:val="24"/>
                <w:lang w:eastAsia="ru-RU"/>
              </w:rPr>
              <w:t>»</w:t>
            </w:r>
          </w:p>
        </w:tc>
        <w:tc>
          <w:tcPr>
            <w:tcW w:w="1035" w:type="dxa"/>
          </w:tcPr>
          <w:p w14:paraId="41175574" w14:textId="5B81728E" w:rsidR="00BC1B26" w:rsidRPr="003056F6" w:rsidRDefault="001A12B7" w:rsidP="00BC1B26">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BC1B26" w:rsidRPr="003056F6">
              <w:rPr>
                <w:rFonts w:ascii="Arial" w:eastAsiaTheme="minorEastAsia" w:hAnsi="Arial" w:cs="Arial"/>
                <w:color w:val="000000" w:themeColor="text1"/>
                <w:sz w:val="24"/>
                <w:szCs w:val="24"/>
                <w:lang w:eastAsia="ru-RU"/>
              </w:rPr>
              <w:t>НЕТ</w:t>
            </w:r>
            <w:r w:rsidRPr="003056F6">
              <w:rPr>
                <w:rFonts w:ascii="Arial" w:eastAsiaTheme="minorEastAsia" w:hAnsi="Arial" w:cs="Arial"/>
                <w:color w:val="000000" w:themeColor="text1"/>
                <w:sz w:val="24"/>
                <w:szCs w:val="24"/>
                <w:lang w:eastAsia="ru-RU"/>
              </w:rPr>
              <w:t>»</w:t>
            </w:r>
          </w:p>
        </w:tc>
        <w:tc>
          <w:tcPr>
            <w:tcW w:w="860" w:type="dxa"/>
          </w:tcPr>
          <w:p w14:paraId="37360E4B" w14:textId="3C63FD1E" w:rsidR="00BC1B26" w:rsidRPr="003056F6" w:rsidRDefault="001A12B7" w:rsidP="00BC1B26">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BC1B26" w:rsidRPr="003056F6">
              <w:rPr>
                <w:rFonts w:ascii="Arial" w:eastAsiaTheme="minorEastAsia" w:hAnsi="Arial" w:cs="Arial"/>
                <w:color w:val="000000" w:themeColor="text1"/>
                <w:sz w:val="24"/>
                <w:szCs w:val="24"/>
                <w:lang w:eastAsia="ru-RU"/>
              </w:rPr>
              <w:t>НЕТ</w:t>
            </w:r>
            <w:r w:rsidRPr="003056F6">
              <w:rPr>
                <w:rFonts w:ascii="Arial" w:eastAsiaTheme="minorEastAsia" w:hAnsi="Arial" w:cs="Arial"/>
                <w:color w:val="000000" w:themeColor="text1"/>
                <w:sz w:val="24"/>
                <w:szCs w:val="24"/>
                <w:lang w:eastAsia="ru-RU"/>
              </w:rPr>
              <w:t>»</w:t>
            </w:r>
          </w:p>
        </w:tc>
        <w:tc>
          <w:tcPr>
            <w:tcW w:w="1009" w:type="dxa"/>
          </w:tcPr>
          <w:p w14:paraId="2FCF3434" w14:textId="1A6F3D46" w:rsidR="00BC1B26" w:rsidRPr="003056F6" w:rsidRDefault="001A12B7" w:rsidP="00BC1B26">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BC1B26" w:rsidRPr="003056F6">
              <w:rPr>
                <w:rFonts w:ascii="Arial" w:eastAsiaTheme="minorEastAsia" w:hAnsi="Arial" w:cs="Arial"/>
                <w:color w:val="000000" w:themeColor="text1"/>
                <w:sz w:val="24"/>
                <w:szCs w:val="24"/>
                <w:lang w:eastAsia="ru-RU"/>
              </w:rPr>
              <w:t>НЕТ</w:t>
            </w:r>
            <w:r w:rsidRPr="003056F6">
              <w:rPr>
                <w:rFonts w:ascii="Arial" w:eastAsiaTheme="minorEastAsia" w:hAnsi="Arial" w:cs="Arial"/>
                <w:color w:val="000000" w:themeColor="text1"/>
                <w:sz w:val="24"/>
                <w:szCs w:val="24"/>
                <w:lang w:eastAsia="ru-RU"/>
              </w:rPr>
              <w:t>»</w:t>
            </w:r>
          </w:p>
        </w:tc>
      </w:tr>
      <w:tr w:rsidR="00BC1B26" w:rsidRPr="003056F6" w14:paraId="0B9CAB84" w14:textId="77777777" w:rsidTr="00A41910">
        <w:tblPrEx>
          <w:tblBorders>
            <w:insideH w:val="single" w:sz="4" w:space="0" w:color="auto"/>
          </w:tblBorders>
        </w:tblPrEx>
        <w:tc>
          <w:tcPr>
            <w:tcW w:w="421" w:type="dxa"/>
          </w:tcPr>
          <w:p w14:paraId="51537CC2" w14:textId="77777777" w:rsidR="00BC1B26" w:rsidRPr="003056F6" w:rsidRDefault="00BC1B26" w:rsidP="00BC1B26">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11</w:t>
            </w:r>
          </w:p>
        </w:tc>
        <w:tc>
          <w:tcPr>
            <w:tcW w:w="621" w:type="dxa"/>
          </w:tcPr>
          <w:p w14:paraId="0AE6104C" w14:textId="77777777" w:rsidR="00BC1B26" w:rsidRPr="003056F6" w:rsidRDefault="00BC1B26" w:rsidP="00BC1B26">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Коммунальное обслуживание</w:t>
            </w:r>
          </w:p>
        </w:tc>
        <w:tc>
          <w:tcPr>
            <w:tcW w:w="809" w:type="dxa"/>
            <w:vMerge w:val="restart"/>
          </w:tcPr>
          <w:p w14:paraId="370BE3B7" w14:textId="79D67AB2" w:rsidR="00BC1B26" w:rsidRPr="003056F6" w:rsidRDefault="001A12B7" w:rsidP="00BC1B26">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BC1B26" w:rsidRPr="003056F6">
              <w:rPr>
                <w:rFonts w:ascii="Arial" w:eastAsiaTheme="minorEastAsia" w:hAnsi="Arial" w:cs="Arial"/>
                <w:color w:val="000000" w:themeColor="text1"/>
                <w:sz w:val="24"/>
                <w:szCs w:val="24"/>
                <w:lang w:eastAsia="ru-RU"/>
              </w:rPr>
              <w:t>ДА</w:t>
            </w:r>
            <w:r w:rsidRPr="003056F6">
              <w:rPr>
                <w:rFonts w:ascii="Arial" w:eastAsiaTheme="minorEastAsia" w:hAnsi="Arial" w:cs="Arial"/>
                <w:color w:val="000000" w:themeColor="text1"/>
                <w:sz w:val="24"/>
                <w:szCs w:val="24"/>
                <w:lang w:eastAsia="ru-RU"/>
              </w:rPr>
              <w:t>»</w:t>
            </w:r>
          </w:p>
        </w:tc>
        <w:tc>
          <w:tcPr>
            <w:tcW w:w="800" w:type="dxa"/>
            <w:vMerge w:val="restart"/>
          </w:tcPr>
          <w:p w14:paraId="5E2BAE7B" w14:textId="70E6743F" w:rsidR="00BC1B26" w:rsidRPr="003056F6" w:rsidRDefault="001A12B7" w:rsidP="00BC1B26">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BC1B26" w:rsidRPr="003056F6">
              <w:rPr>
                <w:rFonts w:ascii="Arial" w:eastAsiaTheme="minorEastAsia" w:hAnsi="Arial" w:cs="Arial"/>
                <w:color w:val="000000" w:themeColor="text1"/>
                <w:sz w:val="24"/>
                <w:szCs w:val="24"/>
                <w:lang w:eastAsia="ru-RU"/>
              </w:rPr>
              <w:t>ДА</w:t>
            </w:r>
            <w:r w:rsidRPr="003056F6">
              <w:rPr>
                <w:rFonts w:ascii="Arial" w:eastAsiaTheme="minorEastAsia" w:hAnsi="Arial" w:cs="Arial"/>
                <w:color w:val="000000" w:themeColor="text1"/>
                <w:sz w:val="24"/>
                <w:szCs w:val="24"/>
                <w:lang w:eastAsia="ru-RU"/>
              </w:rPr>
              <w:t>»</w:t>
            </w:r>
          </w:p>
        </w:tc>
        <w:tc>
          <w:tcPr>
            <w:tcW w:w="847" w:type="dxa"/>
            <w:vMerge w:val="restart"/>
          </w:tcPr>
          <w:p w14:paraId="4CD19E11" w14:textId="6B1D7A3A" w:rsidR="00BC1B26" w:rsidRPr="003056F6" w:rsidRDefault="001A12B7" w:rsidP="00BC1B26">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BC1B26" w:rsidRPr="003056F6">
              <w:rPr>
                <w:rFonts w:ascii="Arial" w:eastAsiaTheme="minorEastAsia" w:hAnsi="Arial" w:cs="Arial"/>
                <w:color w:val="000000" w:themeColor="text1"/>
                <w:sz w:val="24"/>
                <w:szCs w:val="24"/>
                <w:lang w:eastAsia="ru-RU"/>
              </w:rPr>
              <w:t>ДА</w:t>
            </w:r>
            <w:r w:rsidRPr="003056F6">
              <w:rPr>
                <w:rFonts w:ascii="Arial" w:eastAsiaTheme="minorEastAsia" w:hAnsi="Arial" w:cs="Arial"/>
                <w:color w:val="000000" w:themeColor="text1"/>
                <w:sz w:val="24"/>
                <w:szCs w:val="24"/>
                <w:lang w:eastAsia="ru-RU"/>
              </w:rPr>
              <w:t>»</w:t>
            </w:r>
          </w:p>
        </w:tc>
        <w:tc>
          <w:tcPr>
            <w:tcW w:w="855" w:type="dxa"/>
            <w:vMerge w:val="restart"/>
          </w:tcPr>
          <w:p w14:paraId="20A9D5E8" w14:textId="0FF7694C" w:rsidR="00BC1B26" w:rsidRPr="003056F6" w:rsidRDefault="001A12B7" w:rsidP="00BC1B26">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BC1B26" w:rsidRPr="003056F6">
              <w:rPr>
                <w:rFonts w:ascii="Arial" w:eastAsiaTheme="minorEastAsia" w:hAnsi="Arial" w:cs="Arial"/>
                <w:color w:val="000000" w:themeColor="text1"/>
                <w:sz w:val="24"/>
                <w:szCs w:val="24"/>
                <w:lang w:eastAsia="ru-RU"/>
              </w:rPr>
              <w:t>ДА</w:t>
            </w:r>
            <w:r w:rsidRPr="003056F6">
              <w:rPr>
                <w:rFonts w:ascii="Arial" w:eastAsiaTheme="minorEastAsia" w:hAnsi="Arial" w:cs="Arial"/>
                <w:color w:val="000000" w:themeColor="text1"/>
                <w:sz w:val="24"/>
                <w:szCs w:val="24"/>
                <w:lang w:eastAsia="ru-RU"/>
              </w:rPr>
              <w:t>»</w:t>
            </w:r>
          </w:p>
        </w:tc>
        <w:tc>
          <w:tcPr>
            <w:tcW w:w="855" w:type="dxa"/>
            <w:vMerge w:val="restart"/>
          </w:tcPr>
          <w:p w14:paraId="2E7FF60E" w14:textId="206D8A4D" w:rsidR="00BC1B26" w:rsidRPr="003056F6" w:rsidRDefault="001A12B7" w:rsidP="00BC1B26">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BC1B26" w:rsidRPr="003056F6">
              <w:rPr>
                <w:rFonts w:ascii="Arial" w:eastAsiaTheme="minorEastAsia" w:hAnsi="Arial" w:cs="Arial"/>
                <w:color w:val="000000" w:themeColor="text1"/>
                <w:sz w:val="24"/>
                <w:szCs w:val="24"/>
                <w:lang w:eastAsia="ru-RU"/>
              </w:rPr>
              <w:t>НЕТ-П</w:t>
            </w:r>
            <w:r w:rsidRPr="003056F6">
              <w:rPr>
                <w:rFonts w:ascii="Arial" w:eastAsiaTheme="minorEastAsia" w:hAnsi="Arial" w:cs="Arial"/>
                <w:color w:val="000000" w:themeColor="text1"/>
                <w:sz w:val="24"/>
                <w:szCs w:val="24"/>
                <w:lang w:eastAsia="ru-RU"/>
              </w:rPr>
              <w:t>»</w:t>
            </w:r>
          </w:p>
        </w:tc>
        <w:tc>
          <w:tcPr>
            <w:tcW w:w="839" w:type="dxa"/>
            <w:vMerge w:val="restart"/>
          </w:tcPr>
          <w:p w14:paraId="7E0F4994" w14:textId="6FE05D6A" w:rsidR="00BC1B26" w:rsidRPr="003056F6" w:rsidRDefault="001A12B7" w:rsidP="00BC1B26">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BC1B26" w:rsidRPr="003056F6">
              <w:rPr>
                <w:rFonts w:ascii="Arial" w:eastAsiaTheme="minorEastAsia" w:hAnsi="Arial" w:cs="Arial"/>
                <w:color w:val="000000" w:themeColor="text1"/>
                <w:sz w:val="24"/>
                <w:szCs w:val="24"/>
                <w:lang w:eastAsia="ru-RU"/>
              </w:rPr>
              <w:t>НЕТ-П</w:t>
            </w:r>
            <w:r w:rsidRPr="003056F6">
              <w:rPr>
                <w:rFonts w:ascii="Arial" w:eastAsiaTheme="minorEastAsia" w:hAnsi="Arial" w:cs="Arial"/>
                <w:color w:val="000000" w:themeColor="text1"/>
                <w:sz w:val="24"/>
                <w:szCs w:val="24"/>
                <w:lang w:eastAsia="ru-RU"/>
              </w:rPr>
              <w:t>»</w:t>
            </w:r>
          </w:p>
        </w:tc>
        <w:tc>
          <w:tcPr>
            <w:tcW w:w="895" w:type="dxa"/>
            <w:vMerge w:val="restart"/>
          </w:tcPr>
          <w:p w14:paraId="2B86B272" w14:textId="19C9C9F7" w:rsidR="00BC1B26" w:rsidRPr="003056F6" w:rsidRDefault="001A12B7" w:rsidP="00BC1B26">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BC1B26" w:rsidRPr="003056F6">
              <w:rPr>
                <w:rFonts w:ascii="Arial" w:eastAsiaTheme="minorEastAsia" w:hAnsi="Arial" w:cs="Arial"/>
                <w:color w:val="000000" w:themeColor="text1"/>
                <w:sz w:val="24"/>
                <w:szCs w:val="24"/>
                <w:lang w:eastAsia="ru-RU"/>
              </w:rPr>
              <w:t>НЕТ</w:t>
            </w:r>
            <w:r w:rsidRPr="003056F6">
              <w:rPr>
                <w:rFonts w:ascii="Arial" w:eastAsiaTheme="minorEastAsia" w:hAnsi="Arial" w:cs="Arial"/>
                <w:color w:val="000000" w:themeColor="text1"/>
                <w:sz w:val="24"/>
                <w:szCs w:val="24"/>
                <w:lang w:eastAsia="ru-RU"/>
              </w:rPr>
              <w:t>»</w:t>
            </w:r>
          </w:p>
        </w:tc>
        <w:tc>
          <w:tcPr>
            <w:tcW w:w="782" w:type="dxa"/>
            <w:vMerge w:val="restart"/>
          </w:tcPr>
          <w:p w14:paraId="697886AB" w14:textId="2D18C9AB" w:rsidR="00BC1B26" w:rsidRPr="003056F6" w:rsidRDefault="001A12B7" w:rsidP="00BC1B26">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BC1B26" w:rsidRPr="003056F6">
              <w:rPr>
                <w:rFonts w:ascii="Arial" w:eastAsiaTheme="minorEastAsia" w:hAnsi="Arial" w:cs="Arial"/>
                <w:color w:val="000000" w:themeColor="text1"/>
                <w:sz w:val="24"/>
                <w:szCs w:val="24"/>
                <w:lang w:eastAsia="ru-RU"/>
              </w:rPr>
              <w:t>НЕТ-П</w:t>
            </w:r>
            <w:r w:rsidRPr="003056F6">
              <w:rPr>
                <w:rFonts w:ascii="Arial" w:eastAsiaTheme="minorEastAsia" w:hAnsi="Arial" w:cs="Arial"/>
                <w:color w:val="000000" w:themeColor="text1"/>
                <w:sz w:val="24"/>
                <w:szCs w:val="24"/>
                <w:lang w:eastAsia="ru-RU"/>
              </w:rPr>
              <w:t>»</w:t>
            </w:r>
          </w:p>
        </w:tc>
        <w:tc>
          <w:tcPr>
            <w:tcW w:w="744" w:type="dxa"/>
            <w:vMerge w:val="restart"/>
          </w:tcPr>
          <w:p w14:paraId="4FD3445B" w14:textId="2C615B0D" w:rsidR="00BC1B26" w:rsidRPr="003056F6" w:rsidRDefault="001A12B7" w:rsidP="00BC1B26">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BC1B26" w:rsidRPr="003056F6">
              <w:rPr>
                <w:rFonts w:ascii="Arial" w:eastAsiaTheme="minorEastAsia" w:hAnsi="Arial" w:cs="Arial"/>
                <w:color w:val="000000" w:themeColor="text1"/>
                <w:sz w:val="24"/>
                <w:szCs w:val="24"/>
                <w:lang w:eastAsia="ru-RU"/>
              </w:rPr>
              <w:t>НЕТ</w:t>
            </w:r>
            <w:r w:rsidRPr="003056F6">
              <w:rPr>
                <w:rFonts w:ascii="Arial" w:eastAsiaTheme="minorEastAsia" w:hAnsi="Arial" w:cs="Arial"/>
                <w:color w:val="000000" w:themeColor="text1"/>
                <w:sz w:val="24"/>
                <w:szCs w:val="24"/>
                <w:lang w:eastAsia="ru-RU"/>
              </w:rPr>
              <w:t>»</w:t>
            </w:r>
          </w:p>
        </w:tc>
        <w:tc>
          <w:tcPr>
            <w:tcW w:w="813" w:type="dxa"/>
            <w:vMerge w:val="restart"/>
          </w:tcPr>
          <w:p w14:paraId="76F24906" w14:textId="107BADE5" w:rsidR="00BC1B26" w:rsidRPr="003056F6" w:rsidRDefault="001A12B7" w:rsidP="00BC1B26">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BC1B26" w:rsidRPr="003056F6">
              <w:rPr>
                <w:rFonts w:ascii="Arial" w:eastAsiaTheme="minorEastAsia" w:hAnsi="Arial" w:cs="Arial"/>
                <w:color w:val="000000" w:themeColor="text1"/>
                <w:sz w:val="24"/>
                <w:szCs w:val="24"/>
                <w:lang w:eastAsia="ru-RU"/>
              </w:rPr>
              <w:t>НЕТ</w:t>
            </w:r>
            <w:r w:rsidRPr="003056F6">
              <w:rPr>
                <w:rFonts w:ascii="Arial" w:eastAsiaTheme="minorEastAsia" w:hAnsi="Arial" w:cs="Arial"/>
                <w:color w:val="000000" w:themeColor="text1"/>
                <w:sz w:val="24"/>
                <w:szCs w:val="24"/>
                <w:lang w:eastAsia="ru-RU"/>
              </w:rPr>
              <w:t>»</w:t>
            </w:r>
          </w:p>
        </w:tc>
        <w:tc>
          <w:tcPr>
            <w:tcW w:w="712" w:type="dxa"/>
            <w:vMerge w:val="restart"/>
          </w:tcPr>
          <w:p w14:paraId="47E84F95" w14:textId="293504E2" w:rsidR="00BC1B26" w:rsidRPr="003056F6" w:rsidRDefault="001A12B7" w:rsidP="00BC1B26">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BC1B26" w:rsidRPr="003056F6">
              <w:rPr>
                <w:rFonts w:ascii="Arial" w:eastAsiaTheme="minorEastAsia" w:hAnsi="Arial" w:cs="Arial"/>
                <w:color w:val="000000" w:themeColor="text1"/>
                <w:sz w:val="24"/>
                <w:szCs w:val="24"/>
                <w:lang w:eastAsia="ru-RU"/>
              </w:rPr>
              <w:t>ДА</w:t>
            </w:r>
            <w:r w:rsidRPr="003056F6">
              <w:rPr>
                <w:rFonts w:ascii="Arial" w:eastAsiaTheme="minorEastAsia" w:hAnsi="Arial" w:cs="Arial"/>
                <w:color w:val="000000" w:themeColor="text1"/>
                <w:sz w:val="24"/>
                <w:szCs w:val="24"/>
                <w:lang w:eastAsia="ru-RU"/>
              </w:rPr>
              <w:t>»</w:t>
            </w:r>
          </w:p>
        </w:tc>
        <w:tc>
          <w:tcPr>
            <w:tcW w:w="957" w:type="dxa"/>
            <w:vMerge w:val="restart"/>
          </w:tcPr>
          <w:p w14:paraId="3641F041" w14:textId="7619EC2C" w:rsidR="00BC1B26" w:rsidRPr="003056F6" w:rsidRDefault="001A12B7" w:rsidP="00BC1B26">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BC1B26" w:rsidRPr="003056F6">
              <w:rPr>
                <w:rFonts w:ascii="Arial" w:eastAsiaTheme="minorEastAsia" w:hAnsi="Arial" w:cs="Arial"/>
                <w:color w:val="000000" w:themeColor="text1"/>
                <w:sz w:val="24"/>
                <w:szCs w:val="24"/>
                <w:lang w:eastAsia="ru-RU"/>
              </w:rPr>
              <w:t>ДА-СПЕЦ</w:t>
            </w:r>
            <w:r w:rsidRPr="003056F6">
              <w:rPr>
                <w:rFonts w:ascii="Arial" w:eastAsiaTheme="minorEastAsia" w:hAnsi="Arial" w:cs="Arial"/>
                <w:color w:val="000000" w:themeColor="text1"/>
                <w:sz w:val="24"/>
                <w:szCs w:val="24"/>
                <w:lang w:eastAsia="ru-RU"/>
              </w:rPr>
              <w:t>»</w:t>
            </w:r>
          </w:p>
        </w:tc>
        <w:tc>
          <w:tcPr>
            <w:tcW w:w="706" w:type="dxa"/>
            <w:vMerge w:val="restart"/>
          </w:tcPr>
          <w:p w14:paraId="1AAAC163" w14:textId="51EB9E98" w:rsidR="00BC1B26" w:rsidRPr="003056F6" w:rsidRDefault="001A12B7" w:rsidP="00BC1B26">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BC1B26" w:rsidRPr="003056F6">
              <w:rPr>
                <w:rFonts w:ascii="Arial" w:eastAsiaTheme="minorEastAsia" w:hAnsi="Arial" w:cs="Arial"/>
                <w:color w:val="000000" w:themeColor="text1"/>
                <w:sz w:val="24"/>
                <w:szCs w:val="24"/>
                <w:lang w:eastAsia="ru-RU"/>
              </w:rPr>
              <w:t>ДА</w:t>
            </w:r>
            <w:r w:rsidRPr="003056F6">
              <w:rPr>
                <w:rFonts w:ascii="Arial" w:eastAsiaTheme="minorEastAsia" w:hAnsi="Arial" w:cs="Arial"/>
                <w:color w:val="000000" w:themeColor="text1"/>
                <w:sz w:val="24"/>
                <w:szCs w:val="24"/>
                <w:lang w:eastAsia="ru-RU"/>
              </w:rPr>
              <w:t>»</w:t>
            </w:r>
          </w:p>
        </w:tc>
        <w:tc>
          <w:tcPr>
            <w:tcW w:w="1035" w:type="dxa"/>
            <w:vMerge w:val="restart"/>
          </w:tcPr>
          <w:p w14:paraId="23C9A94A" w14:textId="6A1E0441" w:rsidR="00BC1B26" w:rsidRPr="003056F6" w:rsidRDefault="001A12B7" w:rsidP="00BC1B26">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BC1B26" w:rsidRPr="003056F6">
              <w:rPr>
                <w:rFonts w:ascii="Arial" w:eastAsiaTheme="minorEastAsia" w:hAnsi="Arial" w:cs="Arial"/>
                <w:color w:val="000000" w:themeColor="text1"/>
                <w:sz w:val="24"/>
                <w:szCs w:val="24"/>
                <w:lang w:eastAsia="ru-RU"/>
              </w:rPr>
              <w:t>НЕТ-П</w:t>
            </w:r>
            <w:r w:rsidRPr="003056F6">
              <w:rPr>
                <w:rFonts w:ascii="Arial" w:eastAsiaTheme="minorEastAsia" w:hAnsi="Arial" w:cs="Arial"/>
                <w:color w:val="000000" w:themeColor="text1"/>
                <w:sz w:val="24"/>
                <w:szCs w:val="24"/>
                <w:lang w:eastAsia="ru-RU"/>
              </w:rPr>
              <w:t>»</w:t>
            </w:r>
          </w:p>
        </w:tc>
        <w:tc>
          <w:tcPr>
            <w:tcW w:w="860" w:type="dxa"/>
            <w:vMerge w:val="restart"/>
          </w:tcPr>
          <w:p w14:paraId="0A7049D0" w14:textId="71C29AA2" w:rsidR="00BC1B26" w:rsidRPr="003056F6" w:rsidRDefault="001A12B7" w:rsidP="00BC1B26">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BC1B26" w:rsidRPr="003056F6">
              <w:rPr>
                <w:rFonts w:ascii="Arial" w:eastAsiaTheme="minorEastAsia" w:hAnsi="Arial" w:cs="Arial"/>
                <w:color w:val="000000" w:themeColor="text1"/>
                <w:sz w:val="24"/>
                <w:szCs w:val="24"/>
                <w:lang w:eastAsia="ru-RU"/>
              </w:rPr>
              <w:t>НЕТ</w:t>
            </w:r>
            <w:r w:rsidRPr="003056F6">
              <w:rPr>
                <w:rFonts w:ascii="Arial" w:eastAsiaTheme="minorEastAsia" w:hAnsi="Arial" w:cs="Arial"/>
                <w:color w:val="000000" w:themeColor="text1"/>
                <w:sz w:val="24"/>
                <w:szCs w:val="24"/>
                <w:lang w:eastAsia="ru-RU"/>
              </w:rPr>
              <w:t>»</w:t>
            </w:r>
          </w:p>
        </w:tc>
        <w:tc>
          <w:tcPr>
            <w:tcW w:w="1009" w:type="dxa"/>
            <w:vMerge w:val="restart"/>
          </w:tcPr>
          <w:p w14:paraId="10CC6072" w14:textId="313B782D" w:rsidR="00BC1B26" w:rsidRPr="003056F6" w:rsidRDefault="001A12B7" w:rsidP="00BC1B26">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BC1B26" w:rsidRPr="003056F6">
              <w:rPr>
                <w:rFonts w:ascii="Arial" w:eastAsiaTheme="minorEastAsia" w:hAnsi="Arial" w:cs="Arial"/>
                <w:color w:val="000000" w:themeColor="text1"/>
                <w:sz w:val="24"/>
                <w:szCs w:val="24"/>
                <w:lang w:eastAsia="ru-RU"/>
              </w:rPr>
              <w:t>НЕТ</w:t>
            </w:r>
            <w:r w:rsidRPr="003056F6">
              <w:rPr>
                <w:rFonts w:ascii="Arial" w:eastAsiaTheme="minorEastAsia" w:hAnsi="Arial" w:cs="Arial"/>
                <w:color w:val="000000" w:themeColor="text1"/>
                <w:sz w:val="24"/>
                <w:szCs w:val="24"/>
                <w:lang w:eastAsia="ru-RU"/>
              </w:rPr>
              <w:t>»</w:t>
            </w:r>
          </w:p>
        </w:tc>
      </w:tr>
      <w:tr w:rsidR="00A41910" w:rsidRPr="003056F6" w14:paraId="24CCB61E" w14:textId="77777777" w:rsidTr="00A41910">
        <w:tblPrEx>
          <w:tblBorders>
            <w:insideH w:val="single" w:sz="4" w:space="0" w:color="auto"/>
          </w:tblBorders>
        </w:tblPrEx>
        <w:tc>
          <w:tcPr>
            <w:tcW w:w="421" w:type="dxa"/>
          </w:tcPr>
          <w:p w14:paraId="146C9FFA" w14:textId="77777777" w:rsidR="00F8650F" w:rsidRPr="003056F6" w:rsidRDefault="00F8650F" w:rsidP="00A41910">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12</w:t>
            </w:r>
          </w:p>
        </w:tc>
        <w:tc>
          <w:tcPr>
            <w:tcW w:w="621" w:type="dxa"/>
          </w:tcPr>
          <w:p w14:paraId="2641F611" w14:textId="77777777" w:rsidR="00F8650F" w:rsidRPr="003056F6" w:rsidRDefault="00F8650F" w:rsidP="00A41910">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Обслуживание авт</w:t>
            </w:r>
            <w:r w:rsidRPr="003056F6">
              <w:rPr>
                <w:rFonts w:ascii="Arial" w:eastAsiaTheme="minorEastAsia" w:hAnsi="Arial" w:cs="Arial"/>
                <w:color w:val="000000" w:themeColor="text1"/>
                <w:sz w:val="24"/>
                <w:szCs w:val="24"/>
                <w:lang w:eastAsia="ru-RU"/>
              </w:rPr>
              <w:lastRenderedPageBreak/>
              <w:t>отранспорта</w:t>
            </w:r>
          </w:p>
        </w:tc>
        <w:tc>
          <w:tcPr>
            <w:tcW w:w="809" w:type="dxa"/>
            <w:vMerge/>
          </w:tcPr>
          <w:p w14:paraId="4B899F26" w14:textId="77777777" w:rsidR="00F8650F" w:rsidRPr="003056F6" w:rsidRDefault="00F8650F" w:rsidP="00F8650F">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800" w:type="dxa"/>
            <w:vMerge/>
          </w:tcPr>
          <w:p w14:paraId="79AB5EC0" w14:textId="77777777" w:rsidR="00F8650F" w:rsidRPr="003056F6" w:rsidRDefault="00F8650F" w:rsidP="00F8650F">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847" w:type="dxa"/>
            <w:vMerge/>
          </w:tcPr>
          <w:p w14:paraId="3E5EE5CF" w14:textId="77777777" w:rsidR="00F8650F" w:rsidRPr="003056F6" w:rsidRDefault="00F8650F" w:rsidP="00F8650F">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855" w:type="dxa"/>
            <w:vMerge/>
          </w:tcPr>
          <w:p w14:paraId="59A30BFE" w14:textId="77777777" w:rsidR="00F8650F" w:rsidRPr="003056F6" w:rsidRDefault="00F8650F" w:rsidP="00F8650F">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855" w:type="dxa"/>
            <w:vMerge/>
          </w:tcPr>
          <w:p w14:paraId="5F0FE849" w14:textId="77777777" w:rsidR="00F8650F" w:rsidRPr="003056F6" w:rsidRDefault="00F8650F" w:rsidP="00F8650F">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839" w:type="dxa"/>
            <w:vMerge/>
          </w:tcPr>
          <w:p w14:paraId="004F30A2" w14:textId="77777777" w:rsidR="00F8650F" w:rsidRPr="003056F6" w:rsidRDefault="00F8650F" w:rsidP="00F8650F">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895" w:type="dxa"/>
            <w:vMerge/>
          </w:tcPr>
          <w:p w14:paraId="790970D8" w14:textId="77777777" w:rsidR="00F8650F" w:rsidRPr="003056F6" w:rsidRDefault="00F8650F" w:rsidP="00F8650F">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782" w:type="dxa"/>
            <w:vMerge/>
          </w:tcPr>
          <w:p w14:paraId="7A3AFEEF" w14:textId="77777777" w:rsidR="00F8650F" w:rsidRPr="003056F6" w:rsidRDefault="00F8650F" w:rsidP="00F8650F">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744" w:type="dxa"/>
            <w:vMerge/>
          </w:tcPr>
          <w:p w14:paraId="445317C7" w14:textId="77777777" w:rsidR="00F8650F" w:rsidRPr="003056F6" w:rsidRDefault="00F8650F" w:rsidP="00F8650F">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813" w:type="dxa"/>
            <w:vMerge/>
          </w:tcPr>
          <w:p w14:paraId="42C3F7FF" w14:textId="77777777" w:rsidR="00F8650F" w:rsidRPr="003056F6" w:rsidRDefault="00F8650F" w:rsidP="00F8650F">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712" w:type="dxa"/>
            <w:vMerge/>
          </w:tcPr>
          <w:p w14:paraId="730DCF25" w14:textId="77777777" w:rsidR="00F8650F" w:rsidRPr="003056F6" w:rsidRDefault="00F8650F" w:rsidP="00F8650F">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957" w:type="dxa"/>
            <w:vMerge/>
          </w:tcPr>
          <w:p w14:paraId="73D0B2A7" w14:textId="77777777" w:rsidR="00F8650F" w:rsidRPr="003056F6" w:rsidRDefault="00F8650F" w:rsidP="00F8650F">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706" w:type="dxa"/>
            <w:vMerge/>
          </w:tcPr>
          <w:p w14:paraId="2862A662" w14:textId="77777777" w:rsidR="00F8650F" w:rsidRPr="003056F6" w:rsidRDefault="00F8650F" w:rsidP="00F8650F">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035" w:type="dxa"/>
            <w:vMerge/>
          </w:tcPr>
          <w:p w14:paraId="6B95BEDD" w14:textId="77777777" w:rsidR="00F8650F" w:rsidRPr="003056F6" w:rsidRDefault="00F8650F" w:rsidP="00F8650F">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860" w:type="dxa"/>
            <w:vMerge/>
          </w:tcPr>
          <w:p w14:paraId="6AC80624" w14:textId="77777777" w:rsidR="00F8650F" w:rsidRPr="003056F6" w:rsidRDefault="00F8650F" w:rsidP="00F8650F">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009" w:type="dxa"/>
            <w:vMerge/>
          </w:tcPr>
          <w:p w14:paraId="16A0759D" w14:textId="77777777" w:rsidR="00F8650F" w:rsidRPr="003056F6" w:rsidRDefault="00F8650F" w:rsidP="00F8650F">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r>
      <w:tr w:rsidR="00A41910" w:rsidRPr="003056F6" w14:paraId="06CCA9BA" w14:textId="77777777" w:rsidTr="00A41910">
        <w:tblPrEx>
          <w:tblBorders>
            <w:insideH w:val="single" w:sz="4" w:space="0" w:color="auto"/>
          </w:tblBorders>
        </w:tblPrEx>
        <w:tc>
          <w:tcPr>
            <w:tcW w:w="421" w:type="dxa"/>
          </w:tcPr>
          <w:p w14:paraId="5C736B92" w14:textId="77777777" w:rsidR="00F8650F" w:rsidRPr="003056F6" w:rsidRDefault="00F8650F" w:rsidP="00A41910">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13</w:t>
            </w:r>
          </w:p>
        </w:tc>
        <w:tc>
          <w:tcPr>
            <w:tcW w:w="621" w:type="dxa"/>
          </w:tcPr>
          <w:p w14:paraId="52F2B59A" w14:textId="77777777" w:rsidR="00F8650F" w:rsidRPr="003056F6" w:rsidRDefault="00F8650F" w:rsidP="00A41910">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Кладбища</w:t>
            </w:r>
          </w:p>
        </w:tc>
        <w:tc>
          <w:tcPr>
            <w:tcW w:w="809" w:type="dxa"/>
            <w:vMerge/>
          </w:tcPr>
          <w:p w14:paraId="442DAE8F" w14:textId="77777777" w:rsidR="00F8650F" w:rsidRPr="003056F6" w:rsidRDefault="00F8650F" w:rsidP="00F8650F">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800" w:type="dxa"/>
            <w:vMerge/>
          </w:tcPr>
          <w:p w14:paraId="278E8715" w14:textId="77777777" w:rsidR="00F8650F" w:rsidRPr="003056F6" w:rsidRDefault="00F8650F" w:rsidP="00F8650F">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847" w:type="dxa"/>
            <w:vMerge/>
          </w:tcPr>
          <w:p w14:paraId="21E0F005" w14:textId="77777777" w:rsidR="00F8650F" w:rsidRPr="003056F6" w:rsidRDefault="00F8650F" w:rsidP="00F8650F">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855" w:type="dxa"/>
            <w:vMerge/>
          </w:tcPr>
          <w:p w14:paraId="4D64BCEB" w14:textId="77777777" w:rsidR="00F8650F" w:rsidRPr="003056F6" w:rsidRDefault="00F8650F" w:rsidP="00F8650F">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855" w:type="dxa"/>
            <w:vMerge/>
          </w:tcPr>
          <w:p w14:paraId="2CB059B1" w14:textId="77777777" w:rsidR="00F8650F" w:rsidRPr="003056F6" w:rsidRDefault="00F8650F" w:rsidP="00F8650F">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839" w:type="dxa"/>
            <w:vMerge/>
          </w:tcPr>
          <w:p w14:paraId="046D985F" w14:textId="77777777" w:rsidR="00F8650F" w:rsidRPr="003056F6" w:rsidRDefault="00F8650F" w:rsidP="00F8650F">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895" w:type="dxa"/>
            <w:vMerge/>
          </w:tcPr>
          <w:p w14:paraId="7B7B2968" w14:textId="77777777" w:rsidR="00F8650F" w:rsidRPr="003056F6" w:rsidRDefault="00F8650F" w:rsidP="00F8650F">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782" w:type="dxa"/>
            <w:vMerge/>
          </w:tcPr>
          <w:p w14:paraId="3EF08420" w14:textId="77777777" w:rsidR="00F8650F" w:rsidRPr="003056F6" w:rsidRDefault="00F8650F" w:rsidP="00F8650F">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744" w:type="dxa"/>
            <w:vMerge/>
          </w:tcPr>
          <w:p w14:paraId="2C099784" w14:textId="77777777" w:rsidR="00F8650F" w:rsidRPr="003056F6" w:rsidRDefault="00F8650F" w:rsidP="00F8650F">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813" w:type="dxa"/>
            <w:vMerge/>
          </w:tcPr>
          <w:p w14:paraId="07067F45" w14:textId="77777777" w:rsidR="00F8650F" w:rsidRPr="003056F6" w:rsidRDefault="00F8650F" w:rsidP="00F8650F">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712" w:type="dxa"/>
            <w:vMerge/>
          </w:tcPr>
          <w:p w14:paraId="1F4D2527" w14:textId="77777777" w:rsidR="00F8650F" w:rsidRPr="003056F6" w:rsidRDefault="00F8650F" w:rsidP="00F8650F">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957" w:type="dxa"/>
            <w:vMerge/>
          </w:tcPr>
          <w:p w14:paraId="6D970DA6" w14:textId="77777777" w:rsidR="00F8650F" w:rsidRPr="003056F6" w:rsidRDefault="00F8650F" w:rsidP="00F8650F">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706" w:type="dxa"/>
            <w:vMerge/>
          </w:tcPr>
          <w:p w14:paraId="56F39A41" w14:textId="77777777" w:rsidR="00F8650F" w:rsidRPr="003056F6" w:rsidRDefault="00F8650F" w:rsidP="00F8650F">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035" w:type="dxa"/>
            <w:vMerge/>
          </w:tcPr>
          <w:p w14:paraId="5A71A0AE" w14:textId="77777777" w:rsidR="00F8650F" w:rsidRPr="003056F6" w:rsidRDefault="00F8650F" w:rsidP="00F8650F">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860" w:type="dxa"/>
            <w:vMerge/>
          </w:tcPr>
          <w:p w14:paraId="542E10B8" w14:textId="77777777" w:rsidR="00F8650F" w:rsidRPr="003056F6" w:rsidRDefault="00F8650F" w:rsidP="00F8650F">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009" w:type="dxa"/>
            <w:vMerge/>
          </w:tcPr>
          <w:p w14:paraId="06445710" w14:textId="77777777" w:rsidR="00F8650F" w:rsidRPr="003056F6" w:rsidRDefault="00F8650F" w:rsidP="00F8650F">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r>
      <w:tr w:rsidR="00A41910" w:rsidRPr="003056F6" w14:paraId="4B9A389E" w14:textId="77777777" w:rsidTr="00A41910">
        <w:tblPrEx>
          <w:tblBorders>
            <w:insideH w:val="single" w:sz="4" w:space="0" w:color="auto"/>
          </w:tblBorders>
        </w:tblPrEx>
        <w:tc>
          <w:tcPr>
            <w:tcW w:w="421" w:type="dxa"/>
          </w:tcPr>
          <w:p w14:paraId="7497FEC9" w14:textId="77777777" w:rsidR="00F8650F" w:rsidRPr="003056F6" w:rsidRDefault="00F8650F" w:rsidP="00A41910">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14</w:t>
            </w:r>
          </w:p>
        </w:tc>
        <w:tc>
          <w:tcPr>
            <w:tcW w:w="621" w:type="dxa"/>
          </w:tcPr>
          <w:p w14:paraId="06166A65" w14:textId="77777777" w:rsidR="00F8650F" w:rsidRPr="003056F6" w:rsidRDefault="00F8650F" w:rsidP="00A41910">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Ритуальная деятельность</w:t>
            </w:r>
          </w:p>
        </w:tc>
        <w:tc>
          <w:tcPr>
            <w:tcW w:w="809" w:type="dxa"/>
            <w:vMerge/>
          </w:tcPr>
          <w:p w14:paraId="24FC6475" w14:textId="77777777" w:rsidR="00F8650F" w:rsidRPr="003056F6" w:rsidRDefault="00F8650F" w:rsidP="00F8650F">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800" w:type="dxa"/>
            <w:vMerge/>
          </w:tcPr>
          <w:p w14:paraId="01A6A616" w14:textId="77777777" w:rsidR="00F8650F" w:rsidRPr="003056F6" w:rsidRDefault="00F8650F" w:rsidP="00F8650F">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847" w:type="dxa"/>
            <w:vMerge/>
          </w:tcPr>
          <w:p w14:paraId="713E5BB4" w14:textId="77777777" w:rsidR="00F8650F" w:rsidRPr="003056F6" w:rsidRDefault="00F8650F" w:rsidP="00F8650F">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855" w:type="dxa"/>
            <w:vMerge/>
          </w:tcPr>
          <w:p w14:paraId="0050EDB3" w14:textId="77777777" w:rsidR="00F8650F" w:rsidRPr="003056F6" w:rsidRDefault="00F8650F" w:rsidP="00F8650F">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855" w:type="dxa"/>
            <w:vMerge/>
          </w:tcPr>
          <w:p w14:paraId="3BBB9ADC" w14:textId="77777777" w:rsidR="00F8650F" w:rsidRPr="003056F6" w:rsidRDefault="00F8650F" w:rsidP="00F8650F">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839" w:type="dxa"/>
            <w:vMerge/>
          </w:tcPr>
          <w:p w14:paraId="2730B18E" w14:textId="77777777" w:rsidR="00F8650F" w:rsidRPr="003056F6" w:rsidRDefault="00F8650F" w:rsidP="00F8650F">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895" w:type="dxa"/>
            <w:vMerge/>
          </w:tcPr>
          <w:p w14:paraId="12186F54" w14:textId="77777777" w:rsidR="00F8650F" w:rsidRPr="003056F6" w:rsidRDefault="00F8650F" w:rsidP="00F8650F">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782" w:type="dxa"/>
            <w:vMerge/>
          </w:tcPr>
          <w:p w14:paraId="4E739BB8" w14:textId="77777777" w:rsidR="00F8650F" w:rsidRPr="003056F6" w:rsidRDefault="00F8650F" w:rsidP="00F8650F">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744" w:type="dxa"/>
            <w:vMerge/>
          </w:tcPr>
          <w:p w14:paraId="4429B025" w14:textId="77777777" w:rsidR="00F8650F" w:rsidRPr="003056F6" w:rsidRDefault="00F8650F" w:rsidP="00F8650F">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813" w:type="dxa"/>
            <w:vMerge/>
          </w:tcPr>
          <w:p w14:paraId="0E574E2A" w14:textId="77777777" w:rsidR="00F8650F" w:rsidRPr="003056F6" w:rsidRDefault="00F8650F" w:rsidP="00F8650F">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712" w:type="dxa"/>
            <w:vMerge/>
          </w:tcPr>
          <w:p w14:paraId="465E691D" w14:textId="77777777" w:rsidR="00F8650F" w:rsidRPr="003056F6" w:rsidRDefault="00F8650F" w:rsidP="00F8650F">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957" w:type="dxa"/>
            <w:vMerge/>
          </w:tcPr>
          <w:p w14:paraId="2EF35ECB" w14:textId="77777777" w:rsidR="00F8650F" w:rsidRPr="003056F6" w:rsidRDefault="00F8650F" w:rsidP="00F8650F">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706" w:type="dxa"/>
            <w:vMerge/>
          </w:tcPr>
          <w:p w14:paraId="498862BE" w14:textId="77777777" w:rsidR="00F8650F" w:rsidRPr="003056F6" w:rsidRDefault="00F8650F" w:rsidP="00F8650F">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035" w:type="dxa"/>
            <w:vMerge/>
          </w:tcPr>
          <w:p w14:paraId="1040FA6D" w14:textId="77777777" w:rsidR="00F8650F" w:rsidRPr="003056F6" w:rsidRDefault="00F8650F" w:rsidP="00F8650F">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860" w:type="dxa"/>
            <w:vMerge/>
          </w:tcPr>
          <w:p w14:paraId="27D3F48D" w14:textId="77777777" w:rsidR="00F8650F" w:rsidRPr="003056F6" w:rsidRDefault="00F8650F" w:rsidP="00F8650F">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009" w:type="dxa"/>
            <w:vMerge/>
          </w:tcPr>
          <w:p w14:paraId="09598D9B" w14:textId="77777777" w:rsidR="00F8650F" w:rsidRPr="003056F6" w:rsidRDefault="00F8650F" w:rsidP="00F8650F">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r>
      <w:tr w:rsidR="00A41910" w:rsidRPr="003056F6" w14:paraId="53FB879F" w14:textId="77777777" w:rsidTr="00A41910">
        <w:tblPrEx>
          <w:tblBorders>
            <w:insideH w:val="single" w:sz="4" w:space="0" w:color="auto"/>
          </w:tblBorders>
        </w:tblPrEx>
        <w:tc>
          <w:tcPr>
            <w:tcW w:w="421" w:type="dxa"/>
          </w:tcPr>
          <w:p w14:paraId="767ADFE9" w14:textId="77777777" w:rsidR="00F8650F" w:rsidRPr="003056F6" w:rsidRDefault="00F8650F" w:rsidP="00A41910">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15</w:t>
            </w:r>
          </w:p>
        </w:tc>
        <w:tc>
          <w:tcPr>
            <w:tcW w:w="621" w:type="dxa"/>
          </w:tcPr>
          <w:p w14:paraId="62ECD7AB" w14:textId="77777777" w:rsidR="00F8650F" w:rsidRPr="003056F6" w:rsidRDefault="00F8650F" w:rsidP="00A41910">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Содержание или разведение животных</w:t>
            </w:r>
          </w:p>
        </w:tc>
        <w:tc>
          <w:tcPr>
            <w:tcW w:w="809" w:type="dxa"/>
            <w:vMerge/>
          </w:tcPr>
          <w:p w14:paraId="331A95DC" w14:textId="77777777" w:rsidR="00F8650F" w:rsidRPr="003056F6" w:rsidRDefault="00F8650F" w:rsidP="00F8650F">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800" w:type="dxa"/>
            <w:vMerge/>
          </w:tcPr>
          <w:p w14:paraId="1DF3F17D" w14:textId="77777777" w:rsidR="00F8650F" w:rsidRPr="003056F6" w:rsidRDefault="00F8650F" w:rsidP="00F8650F">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847" w:type="dxa"/>
            <w:vMerge/>
          </w:tcPr>
          <w:p w14:paraId="328416B6" w14:textId="77777777" w:rsidR="00F8650F" w:rsidRPr="003056F6" w:rsidRDefault="00F8650F" w:rsidP="00F8650F">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855" w:type="dxa"/>
            <w:vMerge/>
          </w:tcPr>
          <w:p w14:paraId="106816D7" w14:textId="77777777" w:rsidR="00F8650F" w:rsidRPr="003056F6" w:rsidRDefault="00F8650F" w:rsidP="00F8650F">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855" w:type="dxa"/>
            <w:vMerge/>
          </w:tcPr>
          <w:p w14:paraId="0440FDF7" w14:textId="77777777" w:rsidR="00F8650F" w:rsidRPr="003056F6" w:rsidRDefault="00F8650F" w:rsidP="00F8650F">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839" w:type="dxa"/>
            <w:vMerge/>
          </w:tcPr>
          <w:p w14:paraId="4C5BA7A0" w14:textId="77777777" w:rsidR="00F8650F" w:rsidRPr="003056F6" w:rsidRDefault="00F8650F" w:rsidP="00F8650F">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895" w:type="dxa"/>
            <w:vMerge/>
          </w:tcPr>
          <w:p w14:paraId="733A761F" w14:textId="77777777" w:rsidR="00F8650F" w:rsidRPr="003056F6" w:rsidRDefault="00F8650F" w:rsidP="00F8650F">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782" w:type="dxa"/>
            <w:vMerge/>
          </w:tcPr>
          <w:p w14:paraId="24D26AAA" w14:textId="77777777" w:rsidR="00F8650F" w:rsidRPr="003056F6" w:rsidRDefault="00F8650F" w:rsidP="00F8650F">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744" w:type="dxa"/>
            <w:vMerge/>
          </w:tcPr>
          <w:p w14:paraId="3752C8B6" w14:textId="77777777" w:rsidR="00F8650F" w:rsidRPr="003056F6" w:rsidRDefault="00F8650F" w:rsidP="00F8650F">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813" w:type="dxa"/>
            <w:vMerge/>
          </w:tcPr>
          <w:p w14:paraId="7DEAB67F" w14:textId="77777777" w:rsidR="00F8650F" w:rsidRPr="003056F6" w:rsidRDefault="00F8650F" w:rsidP="00F8650F">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712" w:type="dxa"/>
            <w:vMerge/>
          </w:tcPr>
          <w:p w14:paraId="306811CF" w14:textId="77777777" w:rsidR="00F8650F" w:rsidRPr="003056F6" w:rsidRDefault="00F8650F" w:rsidP="00F8650F">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957" w:type="dxa"/>
            <w:vMerge/>
          </w:tcPr>
          <w:p w14:paraId="23800CCA" w14:textId="77777777" w:rsidR="00F8650F" w:rsidRPr="003056F6" w:rsidRDefault="00F8650F" w:rsidP="00F8650F">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706" w:type="dxa"/>
            <w:vMerge/>
          </w:tcPr>
          <w:p w14:paraId="02776C04" w14:textId="77777777" w:rsidR="00F8650F" w:rsidRPr="003056F6" w:rsidRDefault="00F8650F" w:rsidP="00F8650F">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035" w:type="dxa"/>
            <w:vMerge/>
          </w:tcPr>
          <w:p w14:paraId="3A7785A2" w14:textId="77777777" w:rsidR="00F8650F" w:rsidRPr="003056F6" w:rsidRDefault="00F8650F" w:rsidP="00F8650F">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860" w:type="dxa"/>
            <w:vMerge/>
          </w:tcPr>
          <w:p w14:paraId="164E69D4" w14:textId="77777777" w:rsidR="00F8650F" w:rsidRPr="003056F6" w:rsidRDefault="00F8650F" w:rsidP="00F8650F">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009" w:type="dxa"/>
            <w:vMerge/>
          </w:tcPr>
          <w:p w14:paraId="593EA98E" w14:textId="77777777" w:rsidR="00F8650F" w:rsidRPr="003056F6" w:rsidRDefault="00F8650F" w:rsidP="00F8650F">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r>
      <w:tr w:rsidR="00A41910" w:rsidRPr="003056F6" w14:paraId="018616BE" w14:textId="77777777" w:rsidTr="00A41910">
        <w:tblPrEx>
          <w:tblBorders>
            <w:insideH w:val="single" w:sz="4" w:space="0" w:color="auto"/>
          </w:tblBorders>
        </w:tblPrEx>
        <w:tc>
          <w:tcPr>
            <w:tcW w:w="421" w:type="dxa"/>
          </w:tcPr>
          <w:p w14:paraId="738ED333" w14:textId="77777777" w:rsidR="00F8650F" w:rsidRPr="003056F6" w:rsidRDefault="00F8650F" w:rsidP="00A41910">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16</w:t>
            </w:r>
          </w:p>
        </w:tc>
        <w:tc>
          <w:tcPr>
            <w:tcW w:w="621" w:type="dxa"/>
          </w:tcPr>
          <w:p w14:paraId="49492FB5" w14:textId="77777777" w:rsidR="00F8650F" w:rsidRPr="003056F6" w:rsidRDefault="00F8650F" w:rsidP="00A41910">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Приюты </w:t>
            </w:r>
            <w:r w:rsidRPr="003056F6">
              <w:rPr>
                <w:rFonts w:ascii="Arial" w:eastAsiaTheme="minorEastAsia" w:hAnsi="Arial" w:cs="Arial"/>
                <w:color w:val="000000" w:themeColor="text1"/>
                <w:sz w:val="24"/>
                <w:szCs w:val="24"/>
                <w:lang w:eastAsia="ru-RU"/>
              </w:rPr>
              <w:lastRenderedPageBreak/>
              <w:t>для животных</w:t>
            </w:r>
          </w:p>
        </w:tc>
        <w:tc>
          <w:tcPr>
            <w:tcW w:w="809" w:type="dxa"/>
            <w:vMerge/>
          </w:tcPr>
          <w:p w14:paraId="17B8070D" w14:textId="77777777" w:rsidR="00F8650F" w:rsidRPr="003056F6" w:rsidRDefault="00F8650F" w:rsidP="00F8650F">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800" w:type="dxa"/>
            <w:vMerge/>
          </w:tcPr>
          <w:p w14:paraId="09F33E77" w14:textId="77777777" w:rsidR="00F8650F" w:rsidRPr="003056F6" w:rsidRDefault="00F8650F" w:rsidP="00F8650F">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847" w:type="dxa"/>
            <w:vMerge/>
          </w:tcPr>
          <w:p w14:paraId="53B00C4F" w14:textId="77777777" w:rsidR="00F8650F" w:rsidRPr="003056F6" w:rsidRDefault="00F8650F" w:rsidP="00F8650F">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855" w:type="dxa"/>
            <w:vMerge/>
          </w:tcPr>
          <w:p w14:paraId="23D50B91" w14:textId="77777777" w:rsidR="00F8650F" w:rsidRPr="003056F6" w:rsidRDefault="00F8650F" w:rsidP="00F8650F">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855" w:type="dxa"/>
            <w:vMerge/>
          </w:tcPr>
          <w:p w14:paraId="3F297D7C" w14:textId="77777777" w:rsidR="00F8650F" w:rsidRPr="003056F6" w:rsidRDefault="00F8650F" w:rsidP="00F8650F">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839" w:type="dxa"/>
            <w:vMerge/>
          </w:tcPr>
          <w:p w14:paraId="35BFE6A6" w14:textId="77777777" w:rsidR="00F8650F" w:rsidRPr="003056F6" w:rsidRDefault="00F8650F" w:rsidP="00F8650F">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895" w:type="dxa"/>
            <w:vMerge/>
          </w:tcPr>
          <w:p w14:paraId="1E0037A9" w14:textId="77777777" w:rsidR="00F8650F" w:rsidRPr="003056F6" w:rsidRDefault="00F8650F" w:rsidP="00F8650F">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782" w:type="dxa"/>
            <w:vMerge/>
          </w:tcPr>
          <w:p w14:paraId="09642192" w14:textId="77777777" w:rsidR="00F8650F" w:rsidRPr="003056F6" w:rsidRDefault="00F8650F" w:rsidP="00F8650F">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744" w:type="dxa"/>
            <w:vMerge/>
          </w:tcPr>
          <w:p w14:paraId="616882FA" w14:textId="77777777" w:rsidR="00F8650F" w:rsidRPr="003056F6" w:rsidRDefault="00F8650F" w:rsidP="00F8650F">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813" w:type="dxa"/>
            <w:vMerge/>
          </w:tcPr>
          <w:p w14:paraId="01759FB8" w14:textId="77777777" w:rsidR="00F8650F" w:rsidRPr="003056F6" w:rsidRDefault="00F8650F" w:rsidP="00F8650F">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712" w:type="dxa"/>
            <w:vMerge/>
          </w:tcPr>
          <w:p w14:paraId="187D02BB" w14:textId="77777777" w:rsidR="00F8650F" w:rsidRPr="003056F6" w:rsidRDefault="00F8650F" w:rsidP="00F8650F">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957" w:type="dxa"/>
            <w:vMerge/>
          </w:tcPr>
          <w:p w14:paraId="0EDE6BD9" w14:textId="77777777" w:rsidR="00F8650F" w:rsidRPr="003056F6" w:rsidRDefault="00F8650F" w:rsidP="00F8650F">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706" w:type="dxa"/>
            <w:vMerge/>
          </w:tcPr>
          <w:p w14:paraId="05DC0D62" w14:textId="77777777" w:rsidR="00F8650F" w:rsidRPr="003056F6" w:rsidRDefault="00F8650F" w:rsidP="00F8650F">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035" w:type="dxa"/>
            <w:vMerge/>
          </w:tcPr>
          <w:p w14:paraId="65FA2481" w14:textId="77777777" w:rsidR="00F8650F" w:rsidRPr="003056F6" w:rsidRDefault="00F8650F" w:rsidP="00F8650F">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860" w:type="dxa"/>
            <w:vMerge/>
          </w:tcPr>
          <w:p w14:paraId="48575E63" w14:textId="77777777" w:rsidR="00F8650F" w:rsidRPr="003056F6" w:rsidRDefault="00F8650F" w:rsidP="00F8650F">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009" w:type="dxa"/>
            <w:vMerge/>
          </w:tcPr>
          <w:p w14:paraId="5ACCE550" w14:textId="77777777" w:rsidR="00F8650F" w:rsidRPr="003056F6" w:rsidRDefault="00F8650F" w:rsidP="00F8650F">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r>
      <w:tr w:rsidR="00A41910" w:rsidRPr="003056F6" w14:paraId="7F3E6857" w14:textId="77777777" w:rsidTr="00A41910">
        <w:tblPrEx>
          <w:tblBorders>
            <w:insideH w:val="single" w:sz="4" w:space="0" w:color="auto"/>
          </w:tblBorders>
        </w:tblPrEx>
        <w:tc>
          <w:tcPr>
            <w:tcW w:w="421" w:type="dxa"/>
          </w:tcPr>
          <w:p w14:paraId="102320FD" w14:textId="7B4D544A" w:rsidR="00F8650F" w:rsidRPr="003056F6" w:rsidRDefault="00A41910" w:rsidP="00A41910">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1</w:t>
            </w:r>
            <w:r w:rsidR="00F8650F" w:rsidRPr="003056F6">
              <w:rPr>
                <w:rFonts w:ascii="Arial" w:eastAsiaTheme="minorEastAsia" w:hAnsi="Arial" w:cs="Arial"/>
                <w:color w:val="000000" w:themeColor="text1"/>
                <w:sz w:val="24"/>
                <w:szCs w:val="24"/>
                <w:lang w:eastAsia="ru-RU"/>
              </w:rPr>
              <w:t>7</w:t>
            </w:r>
          </w:p>
        </w:tc>
        <w:tc>
          <w:tcPr>
            <w:tcW w:w="621" w:type="dxa"/>
          </w:tcPr>
          <w:p w14:paraId="2EB53299" w14:textId="77777777" w:rsidR="00F8650F" w:rsidRPr="003056F6" w:rsidRDefault="00F8650F" w:rsidP="00A41910">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Иные</w:t>
            </w:r>
          </w:p>
        </w:tc>
        <w:tc>
          <w:tcPr>
            <w:tcW w:w="809" w:type="dxa"/>
            <w:vMerge/>
          </w:tcPr>
          <w:p w14:paraId="7862EEC2" w14:textId="77777777" w:rsidR="00F8650F" w:rsidRPr="003056F6" w:rsidRDefault="00F8650F" w:rsidP="00F8650F">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800" w:type="dxa"/>
            <w:vMerge/>
          </w:tcPr>
          <w:p w14:paraId="066E8280" w14:textId="77777777" w:rsidR="00F8650F" w:rsidRPr="003056F6" w:rsidRDefault="00F8650F" w:rsidP="00F8650F">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847" w:type="dxa"/>
            <w:vMerge/>
          </w:tcPr>
          <w:p w14:paraId="589127AA" w14:textId="77777777" w:rsidR="00F8650F" w:rsidRPr="003056F6" w:rsidRDefault="00F8650F" w:rsidP="00F8650F">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855" w:type="dxa"/>
            <w:vMerge/>
          </w:tcPr>
          <w:p w14:paraId="53AB8351" w14:textId="77777777" w:rsidR="00F8650F" w:rsidRPr="003056F6" w:rsidRDefault="00F8650F" w:rsidP="00F8650F">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855" w:type="dxa"/>
            <w:vMerge/>
          </w:tcPr>
          <w:p w14:paraId="75D99D1A" w14:textId="77777777" w:rsidR="00F8650F" w:rsidRPr="003056F6" w:rsidRDefault="00F8650F" w:rsidP="00F8650F">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839" w:type="dxa"/>
            <w:vMerge/>
          </w:tcPr>
          <w:p w14:paraId="386CF71E" w14:textId="77777777" w:rsidR="00F8650F" w:rsidRPr="003056F6" w:rsidRDefault="00F8650F" w:rsidP="00F8650F">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895" w:type="dxa"/>
            <w:vMerge/>
          </w:tcPr>
          <w:p w14:paraId="4750F95D" w14:textId="77777777" w:rsidR="00F8650F" w:rsidRPr="003056F6" w:rsidRDefault="00F8650F" w:rsidP="00F8650F">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782" w:type="dxa"/>
            <w:vMerge/>
          </w:tcPr>
          <w:p w14:paraId="087B38DC" w14:textId="77777777" w:rsidR="00F8650F" w:rsidRPr="003056F6" w:rsidRDefault="00F8650F" w:rsidP="00F8650F">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744" w:type="dxa"/>
            <w:vMerge/>
          </w:tcPr>
          <w:p w14:paraId="7A40FBC0" w14:textId="77777777" w:rsidR="00F8650F" w:rsidRPr="003056F6" w:rsidRDefault="00F8650F" w:rsidP="00F8650F">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813" w:type="dxa"/>
            <w:vMerge/>
          </w:tcPr>
          <w:p w14:paraId="2A06FEEB" w14:textId="77777777" w:rsidR="00F8650F" w:rsidRPr="003056F6" w:rsidRDefault="00F8650F" w:rsidP="00F8650F">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712" w:type="dxa"/>
            <w:vMerge/>
          </w:tcPr>
          <w:p w14:paraId="696E551C" w14:textId="77777777" w:rsidR="00F8650F" w:rsidRPr="003056F6" w:rsidRDefault="00F8650F" w:rsidP="00F8650F">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957" w:type="dxa"/>
            <w:vMerge/>
          </w:tcPr>
          <w:p w14:paraId="48C407E9" w14:textId="77777777" w:rsidR="00F8650F" w:rsidRPr="003056F6" w:rsidRDefault="00F8650F" w:rsidP="00F8650F">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706" w:type="dxa"/>
            <w:vMerge/>
          </w:tcPr>
          <w:p w14:paraId="23704F56" w14:textId="77777777" w:rsidR="00F8650F" w:rsidRPr="003056F6" w:rsidRDefault="00F8650F" w:rsidP="00F8650F">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035" w:type="dxa"/>
            <w:vMerge/>
          </w:tcPr>
          <w:p w14:paraId="26A059FB" w14:textId="77777777" w:rsidR="00F8650F" w:rsidRPr="003056F6" w:rsidRDefault="00F8650F" w:rsidP="00F8650F">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860" w:type="dxa"/>
            <w:vMerge/>
          </w:tcPr>
          <w:p w14:paraId="70A8AD73" w14:textId="77777777" w:rsidR="00F8650F" w:rsidRPr="003056F6" w:rsidRDefault="00F8650F" w:rsidP="00F8650F">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009" w:type="dxa"/>
            <w:vMerge/>
          </w:tcPr>
          <w:p w14:paraId="1213089F" w14:textId="77777777" w:rsidR="00F8650F" w:rsidRPr="003056F6" w:rsidRDefault="00F8650F" w:rsidP="00F8650F">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r>
      <w:tr w:rsidR="00F8650F" w:rsidRPr="003056F6" w14:paraId="3F2D47D9" w14:textId="77777777" w:rsidTr="00A41910">
        <w:tblPrEx>
          <w:tblBorders>
            <w:insideH w:val="single" w:sz="4" w:space="0" w:color="auto"/>
          </w:tblBorders>
        </w:tblPrEx>
        <w:tc>
          <w:tcPr>
            <w:tcW w:w="14560" w:type="dxa"/>
            <w:gridSpan w:val="18"/>
          </w:tcPr>
          <w:p w14:paraId="1835D4BC" w14:textId="7A3974C7" w:rsidR="00F8650F" w:rsidRPr="003056F6" w:rsidRDefault="00F8650F" w:rsidP="00F8650F">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Примечание: Дополнительные характеристики внешнего вида устанавливаемых (заменяемых) постоянных ограждений вдоль приоритетных территорий, указанных в подпункте </w:t>
            </w:r>
            <w:r w:rsidR="001A12B7" w:rsidRPr="003056F6">
              <w:rPr>
                <w:rFonts w:ascii="Arial" w:eastAsiaTheme="minorEastAsia" w:hAnsi="Arial" w:cs="Arial"/>
                <w:color w:val="000000" w:themeColor="text1"/>
                <w:sz w:val="24"/>
                <w:szCs w:val="24"/>
                <w:lang w:eastAsia="ru-RU"/>
              </w:rPr>
              <w:t>«</w:t>
            </w:r>
            <w:r w:rsidRPr="003056F6">
              <w:rPr>
                <w:rFonts w:ascii="Arial" w:eastAsiaTheme="minorEastAsia" w:hAnsi="Arial" w:cs="Arial"/>
                <w:color w:val="000000" w:themeColor="text1"/>
                <w:sz w:val="24"/>
                <w:szCs w:val="24"/>
                <w:lang w:eastAsia="ru-RU"/>
              </w:rPr>
              <w:t>б</w:t>
            </w:r>
            <w:r w:rsidR="001A12B7" w:rsidRPr="003056F6">
              <w:rPr>
                <w:rFonts w:ascii="Arial" w:eastAsiaTheme="minorEastAsia" w:hAnsi="Arial" w:cs="Arial"/>
                <w:color w:val="000000" w:themeColor="text1"/>
                <w:sz w:val="24"/>
                <w:szCs w:val="24"/>
                <w:lang w:eastAsia="ru-RU"/>
              </w:rPr>
              <w:t>»</w:t>
            </w:r>
            <w:r w:rsidRPr="003056F6">
              <w:rPr>
                <w:rFonts w:ascii="Arial" w:eastAsiaTheme="minorEastAsia" w:hAnsi="Arial" w:cs="Arial"/>
                <w:color w:val="000000" w:themeColor="text1"/>
                <w:sz w:val="24"/>
                <w:szCs w:val="24"/>
                <w:lang w:eastAsia="ru-RU"/>
              </w:rPr>
              <w:t xml:space="preserve"> пункта 4 настоящей статьи:</w:t>
            </w:r>
          </w:p>
          <w:p w14:paraId="642EDEFA" w14:textId="77777777" w:rsidR="00F8650F" w:rsidRPr="003056F6" w:rsidRDefault="00F8650F" w:rsidP="00F8650F">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а) </w:t>
            </w:r>
            <w:proofErr w:type="spellStart"/>
            <w:r w:rsidRPr="003056F6">
              <w:rPr>
                <w:rFonts w:ascii="Arial" w:eastAsiaTheme="minorEastAsia" w:hAnsi="Arial" w:cs="Arial"/>
                <w:color w:val="000000" w:themeColor="text1"/>
                <w:sz w:val="24"/>
                <w:szCs w:val="24"/>
                <w:lang w:eastAsia="ru-RU"/>
              </w:rPr>
              <w:t>просечно</w:t>
            </w:r>
            <w:proofErr w:type="spellEnd"/>
            <w:r w:rsidRPr="003056F6">
              <w:rPr>
                <w:rFonts w:ascii="Arial" w:eastAsiaTheme="minorEastAsia" w:hAnsi="Arial" w:cs="Arial"/>
                <w:color w:val="000000" w:themeColor="text1"/>
                <w:sz w:val="24"/>
                <w:szCs w:val="24"/>
                <w:lang w:eastAsia="ru-RU"/>
              </w:rPr>
              <w:t>-вытяжной лист (ПВЛ):</w:t>
            </w:r>
          </w:p>
          <w:p w14:paraId="752CFCE0" w14:textId="30CE54BE" w:rsidR="00F8650F" w:rsidRPr="003056F6" w:rsidRDefault="00F8650F" w:rsidP="00F8650F">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форма ячеек: </w:t>
            </w:r>
            <w:r w:rsidR="001A12B7" w:rsidRPr="003056F6">
              <w:rPr>
                <w:rFonts w:ascii="Arial" w:eastAsiaTheme="minorEastAsia" w:hAnsi="Arial" w:cs="Arial"/>
                <w:color w:val="000000" w:themeColor="text1"/>
                <w:sz w:val="24"/>
                <w:szCs w:val="24"/>
                <w:lang w:eastAsia="ru-RU"/>
              </w:rPr>
              <w:t>«</w:t>
            </w:r>
            <w:r w:rsidRPr="003056F6">
              <w:rPr>
                <w:rFonts w:ascii="Arial" w:eastAsiaTheme="minorEastAsia" w:hAnsi="Arial" w:cs="Arial"/>
                <w:color w:val="000000" w:themeColor="text1"/>
                <w:sz w:val="24"/>
                <w:szCs w:val="24"/>
                <w:lang w:eastAsia="ru-RU"/>
              </w:rPr>
              <w:t>ромб</w:t>
            </w:r>
            <w:r w:rsidR="001A12B7" w:rsidRPr="003056F6">
              <w:rPr>
                <w:rFonts w:ascii="Arial" w:eastAsiaTheme="minorEastAsia" w:hAnsi="Arial" w:cs="Arial"/>
                <w:color w:val="000000" w:themeColor="text1"/>
                <w:sz w:val="24"/>
                <w:szCs w:val="24"/>
                <w:lang w:eastAsia="ru-RU"/>
              </w:rPr>
              <w:t>»</w:t>
            </w:r>
            <w:r w:rsidRPr="003056F6">
              <w:rPr>
                <w:rFonts w:ascii="Arial" w:eastAsiaTheme="minorEastAsia" w:hAnsi="Arial" w:cs="Arial"/>
                <w:color w:val="000000" w:themeColor="text1"/>
                <w:sz w:val="24"/>
                <w:szCs w:val="24"/>
                <w:lang w:eastAsia="ru-RU"/>
              </w:rPr>
              <w:t xml:space="preserve">, </w:t>
            </w:r>
            <w:r w:rsidR="001A12B7" w:rsidRPr="003056F6">
              <w:rPr>
                <w:rFonts w:ascii="Arial" w:eastAsiaTheme="minorEastAsia" w:hAnsi="Arial" w:cs="Arial"/>
                <w:color w:val="000000" w:themeColor="text1"/>
                <w:sz w:val="24"/>
                <w:szCs w:val="24"/>
                <w:lang w:eastAsia="ru-RU"/>
              </w:rPr>
              <w:t>«</w:t>
            </w:r>
            <w:r w:rsidRPr="003056F6">
              <w:rPr>
                <w:rFonts w:ascii="Arial" w:eastAsiaTheme="minorEastAsia" w:hAnsi="Arial" w:cs="Arial"/>
                <w:color w:val="000000" w:themeColor="text1"/>
                <w:sz w:val="24"/>
                <w:szCs w:val="24"/>
                <w:lang w:eastAsia="ru-RU"/>
              </w:rPr>
              <w:t>квадрат</w:t>
            </w:r>
            <w:r w:rsidR="001A12B7" w:rsidRPr="003056F6">
              <w:rPr>
                <w:rFonts w:ascii="Arial" w:eastAsiaTheme="minorEastAsia" w:hAnsi="Arial" w:cs="Arial"/>
                <w:color w:val="000000" w:themeColor="text1"/>
                <w:sz w:val="24"/>
                <w:szCs w:val="24"/>
                <w:lang w:eastAsia="ru-RU"/>
              </w:rPr>
              <w:t>»</w:t>
            </w:r>
            <w:r w:rsidRPr="003056F6">
              <w:rPr>
                <w:rFonts w:ascii="Arial" w:eastAsiaTheme="minorEastAsia" w:hAnsi="Arial" w:cs="Arial"/>
                <w:color w:val="000000" w:themeColor="text1"/>
                <w:sz w:val="24"/>
                <w:szCs w:val="24"/>
                <w:lang w:eastAsia="ru-RU"/>
              </w:rPr>
              <w:t xml:space="preserve">, </w:t>
            </w:r>
            <w:r w:rsidR="001A12B7" w:rsidRPr="003056F6">
              <w:rPr>
                <w:rFonts w:ascii="Arial" w:eastAsiaTheme="minorEastAsia" w:hAnsi="Arial" w:cs="Arial"/>
                <w:color w:val="000000" w:themeColor="text1"/>
                <w:sz w:val="24"/>
                <w:szCs w:val="24"/>
                <w:lang w:eastAsia="ru-RU"/>
              </w:rPr>
              <w:t>«</w:t>
            </w:r>
            <w:r w:rsidRPr="003056F6">
              <w:rPr>
                <w:rFonts w:ascii="Arial" w:eastAsiaTheme="minorEastAsia" w:hAnsi="Arial" w:cs="Arial"/>
                <w:color w:val="000000" w:themeColor="text1"/>
                <w:sz w:val="24"/>
                <w:szCs w:val="24"/>
                <w:lang w:eastAsia="ru-RU"/>
              </w:rPr>
              <w:t>круг</w:t>
            </w:r>
            <w:r w:rsidR="001A12B7" w:rsidRPr="003056F6">
              <w:rPr>
                <w:rFonts w:ascii="Arial" w:eastAsiaTheme="minorEastAsia" w:hAnsi="Arial" w:cs="Arial"/>
                <w:color w:val="000000" w:themeColor="text1"/>
                <w:sz w:val="24"/>
                <w:szCs w:val="24"/>
                <w:lang w:eastAsia="ru-RU"/>
              </w:rPr>
              <w:t>»</w:t>
            </w:r>
            <w:r w:rsidRPr="003056F6">
              <w:rPr>
                <w:rFonts w:ascii="Arial" w:eastAsiaTheme="minorEastAsia" w:hAnsi="Arial" w:cs="Arial"/>
                <w:color w:val="000000" w:themeColor="text1"/>
                <w:sz w:val="24"/>
                <w:szCs w:val="24"/>
                <w:lang w:eastAsia="ru-RU"/>
              </w:rPr>
              <w:t>;</w:t>
            </w:r>
          </w:p>
          <w:p w14:paraId="59EE1855" w14:textId="77777777" w:rsidR="00F8650F" w:rsidRPr="003056F6" w:rsidRDefault="00F8650F" w:rsidP="00F8650F">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б) </w:t>
            </w:r>
            <w:proofErr w:type="spellStart"/>
            <w:r w:rsidRPr="003056F6">
              <w:rPr>
                <w:rFonts w:ascii="Arial" w:eastAsiaTheme="minorEastAsia" w:hAnsi="Arial" w:cs="Arial"/>
                <w:color w:val="000000" w:themeColor="text1"/>
                <w:sz w:val="24"/>
                <w:szCs w:val="24"/>
                <w:lang w:eastAsia="ru-RU"/>
              </w:rPr>
              <w:t>просечно</w:t>
            </w:r>
            <w:proofErr w:type="spellEnd"/>
            <w:r w:rsidRPr="003056F6">
              <w:rPr>
                <w:rFonts w:ascii="Arial" w:eastAsiaTheme="minorEastAsia" w:hAnsi="Arial" w:cs="Arial"/>
                <w:color w:val="000000" w:themeColor="text1"/>
                <w:sz w:val="24"/>
                <w:szCs w:val="24"/>
                <w:lang w:eastAsia="ru-RU"/>
              </w:rPr>
              <w:t>-вытяжная сетка (ЦПВС):</w:t>
            </w:r>
          </w:p>
          <w:p w14:paraId="1E285191" w14:textId="77777777" w:rsidR="00F8650F" w:rsidRPr="003056F6" w:rsidRDefault="00F8650F" w:rsidP="00F8650F">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размер ячеек: оцинкованной ЦПВС не менее 37 x 13 мм, из нержавеющей стали не менее 16 x 6 мм;</w:t>
            </w:r>
          </w:p>
          <w:p w14:paraId="0BCDF59B" w14:textId="77777777" w:rsidR="00F8650F" w:rsidRPr="003056F6" w:rsidRDefault="00F8650F" w:rsidP="00F8650F">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в) перфорированный металлический лист:</w:t>
            </w:r>
          </w:p>
          <w:p w14:paraId="7753EB2F" w14:textId="77777777" w:rsidR="00F8650F" w:rsidRPr="003056F6" w:rsidRDefault="00F8650F" w:rsidP="00F8650F">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типы перфорации: стандартный (повторяющиеся с одинаковым шагом одноразмерные круги, квадраты, ромбы, полосы), художественная перфорация (формирование из однотипных проколов (кругов, квадратов и т.д.) путем их различного расположения и размера эко-орнамента, фигур, иных форм (надписи не допускаются);</w:t>
            </w:r>
          </w:p>
          <w:p w14:paraId="69726CE6" w14:textId="77777777" w:rsidR="00F8650F" w:rsidRPr="003056F6" w:rsidRDefault="00F8650F" w:rsidP="00F8650F">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г) металлические прутья:</w:t>
            </w:r>
          </w:p>
          <w:p w14:paraId="65C89316" w14:textId="77777777" w:rsidR="00F8650F" w:rsidRPr="003056F6" w:rsidRDefault="00F8650F" w:rsidP="00F8650F">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декор секций: не более 4 горизонтальных прутов, не более 2 горизонтальных поясов декора с простым повторяющимся геометрическим узором (за исключением воссоздаваемых исторических ограждений);</w:t>
            </w:r>
          </w:p>
          <w:p w14:paraId="5ABFA388" w14:textId="77777777" w:rsidR="00F8650F" w:rsidRPr="003056F6" w:rsidRDefault="00F8650F" w:rsidP="00F8650F">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завершение вертикальных прутов: заглушки, пики, шишечки, горизонтальный прут;</w:t>
            </w:r>
          </w:p>
          <w:p w14:paraId="04F191DE" w14:textId="77777777" w:rsidR="00F8650F" w:rsidRPr="003056F6" w:rsidRDefault="00F8650F" w:rsidP="00F8650F">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д) металлический штакетник (</w:t>
            </w:r>
            <w:proofErr w:type="spellStart"/>
            <w:r w:rsidRPr="003056F6">
              <w:rPr>
                <w:rFonts w:ascii="Arial" w:eastAsiaTheme="minorEastAsia" w:hAnsi="Arial" w:cs="Arial"/>
                <w:color w:val="000000" w:themeColor="text1"/>
                <w:sz w:val="24"/>
                <w:szCs w:val="24"/>
                <w:lang w:eastAsia="ru-RU"/>
              </w:rPr>
              <w:t>евроштакетник</w:t>
            </w:r>
            <w:proofErr w:type="spellEnd"/>
            <w:r w:rsidRPr="003056F6">
              <w:rPr>
                <w:rFonts w:ascii="Arial" w:eastAsiaTheme="minorEastAsia" w:hAnsi="Arial" w:cs="Arial"/>
                <w:color w:val="000000" w:themeColor="text1"/>
                <w:sz w:val="24"/>
                <w:szCs w:val="24"/>
                <w:lang w:eastAsia="ru-RU"/>
              </w:rPr>
              <w:t>):</w:t>
            </w:r>
          </w:p>
          <w:p w14:paraId="4275B5FC" w14:textId="77777777" w:rsidR="00F8650F" w:rsidRPr="003056F6" w:rsidRDefault="00F8650F" w:rsidP="00F8650F">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виды профиля: М-профиль, П-профиль, П-профиль 3D (полукруглый профиль не допускается);</w:t>
            </w:r>
          </w:p>
          <w:p w14:paraId="38D35133" w14:textId="77777777" w:rsidR="00F8650F" w:rsidRPr="003056F6" w:rsidRDefault="00F8650F" w:rsidP="00F8650F">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ширина штакетины 115-200 мм (скрытая </w:t>
            </w:r>
            <w:proofErr w:type="spellStart"/>
            <w:r w:rsidRPr="003056F6">
              <w:rPr>
                <w:rFonts w:ascii="Arial" w:eastAsiaTheme="minorEastAsia" w:hAnsi="Arial" w:cs="Arial"/>
                <w:color w:val="000000" w:themeColor="text1"/>
                <w:sz w:val="24"/>
                <w:szCs w:val="24"/>
                <w:lang w:eastAsia="ru-RU"/>
              </w:rPr>
              <w:t>завальцовка</w:t>
            </w:r>
            <w:proofErr w:type="spellEnd"/>
            <w:r w:rsidRPr="003056F6">
              <w:rPr>
                <w:rFonts w:ascii="Arial" w:eastAsiaTheme="minorEastAsia" w:hAnsi="Arial" w:cs="Arial"/>
                <w:color w:val="000000" w:themeColor="text1"/>
                <w:sz w:val="24"/>
                <w:szCs w:val="24"/>
                <w:lang w:eastAsia="ru-RU"/>
              </w:rPr>
              <w:t>), расстояние между штакетинами 20-100 мм);</w:t>
            </w:r>
          </w:p>
          <w:p w14:paraId="1DDEE467" w14:textId="77777777" w:rsidR="00F8650F" w:rsidRPr="003056F6" w:rsidRDefault="00F8650F" w:rsidP="00F8650F">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е) расстояние между элементами и секциями ограждений площадок для выгула собак, его нижнем краем и землей, не должно позволять животному покинуть площадку или причинить себе травму;</w:t>
            </w:r>
          </w:p>
          <w:p w14:paraId="0AECF2DA" w14:textId="27374DA0" w:rsidR="00F8650F" w:rsidRPr="003056F6" w:rsidRDefault="00F8650F" w:rsidP="00F8650F">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ж) не допускается установка (замена) различных по типу и виду секций ограждений (материалов, цвета, цветовых сочетаний) одного земельного участка, здания, строения, сооружения, комплекса вдоль приоритетных территорий, указанных в подпункте </w:t>
            </w:r>
            <w:r w:rsidR="001A12B7" w:rsidRPr="003056F6">
              <w:rPr>
                <w:rFonts w:ascii="Arial" w:eastAsiaTheme="minorEastAsia" w:hAnsi="Arial" w:cs="Arial"/>
                <w:color w:val="000000" w:themeColor="text1"/>
                <w:sz w:val="24"/>
                <w:szCs w:val="24"/>
                <w:lang w:eastAsia="ru-RU"/>
              </w:rPr>
              <w:t>«</w:t>
            </w:r>
            <w:r w:rsidRPr="003056F6">
              <w:rPr>
                <w:rFonts w:ascii="Arial" w:eastAsiaTheme="minorEastAsia" w:hAnsi="Arial" w:cs="Arial"/>
                <w:color w:val="000000" w:themeColor="text1"/>
                <w:sz w:val="24"/>
                <w:szCs w:val="24"/>
                <w:lang w:eastAsia="ru-RU"/>
              </w:rPr>
              <w:t>б</w:t>
            </w:r>
            <w:r w:rsidR="001A12B7" w:rsidRPr="003056F6">
              <w:rPr>
                <w:rFonts w:ascii="Arial" w:eastAsiaTheme="minorEastAsia" w:hAnsi="Arial" w:cs="Arial"/>
                <w:color w:val="000000" w:themeColor="text1"/>
                <w:sz w:val="24"/>
                <w:szCs w:val="24"/>
                <w:lang w:eastAsia="ru-RU"/>
              </w:rPr>
              <w:t>»</w:t>
            </w:r>
            <w:r w:rsidRPr="003056F6">
              <w:rPr>
                <w:rFonts w:ascii="Arial" w:eastAsiaTheme="minorEastAsia" w:hAnsi="Arial" w:cs="Arial"/>
                <w:color w:val="000000" w:themeColor="text1"/>
                <w:sz w:val="24"/>
                <w:szCs w:val="24"/>
                <w:lang w:eastAsia="ru-RU"/>
              </w:rPr>
              <w:t xml:space="preserve"> пункта 4 настоящей статьи</w:t>
            </w:r>
          </w:p>
        </w:tc>
      </w:tr>
    </w:tbl>
    <w:p w14:paraId="31C62CCB" w14:textId="77777777" w:rsidR="00BC1B26" w:rsidRPr="003056F6" w:rsidRDefault="00BC1B26" w:rsidP="00BC1B26">
      <w:pPr>
        <w:widowControl w:val="0"/>
        <w:autoSpaceDE w:val="0"/>
        <w:autoSpaceDN w:val="0"/>
        <w:spacing w:after="0" w:line="240" w:lineRule="auto"/>
        <w:ind w:firstLine="709"/>
        <w:outlineLvl w:val="3"/>
        <w:rPr>
          <w:rFonts w:ascii="Arial" w:eastAsiaTheme="minorEastAsia" w:hAnsi="Arial" w:cs="Arial"/>
          <w:color w:val="000000" w:themeColor="text1"/>
          <w:sz w:val="24"/>
          <w:szCs w:val="24"/>
          <w:lang w:eastAsia="ru-RU"/>
        </w:rPr>
      </w:pPr>
    </w:p>
    <w:p w14:paraId="2F209610" w14:textId="054FA913" w:rsidR="00134078" w:rsidRPr="003056F6" w:rsidRDefault="00134078" w:rsidP="00BC1B26">
      <w:pPr>
        <w:widowControl w:val="0"/>
        <w:autoSpaceDE w:val="0"/>
        <w:autoSpaceDN w:val="0"/>
        <w:spacing w:after="0" w:line="240" w:lineRule="auto"/>
        <w:ind w:firstLine="709"/>
        <w:jc w:val="center"/>
        <w:outlineLvl w:val="3"/>
        <w:rPr>
          <w:rFonts w:ascii="Arial" w:eastAsiaTheme="minorEastAsia" w:hAnsi="Arial" w:cs="Arial"/>
          <w:b/>
          <w:color w:val="000000" w:themeColor="text1"/>
          <w:sz w:val="24"/>
          <w:szCs w:val="24"/>
          <w:lang w:eastAsia="ru-RU"/>
        </w:rPr>
      </w:pPr>
      <w:r w:rsidRPr="003056F6">
        <w:rPr>
          <w:rFonts w:ascii="Arial" w:eastAsiaTheme="minorEastAsia" w:hAnsi="Arial" w:cs="Arial"/>
          <w:b/>
          <w:color w:val="000000" w:themeColor="text1"/>
          <w:sz w:val="24"/>
          <w:szCs w:val="24"/>
          <w:lang w:eastAsia="ru-RU"/>
        </w:rPr>
        <w:t xml:space="preserve">Таблица </w:t>
      </w:r>
      <w:r w:rsidR="001A12B7" w:rsidRPr="003056F6">
        <w:rPr>
          <w:rFonts w:ascii="Arial" w:eastAsiaTheme="minorEastAsia" w:hAnsi="Arial" w:cs="Arial"/>
          <w:b/>
          <w:color w:val="000000" w:themeColor="text1"/>
          <w:sz w:val="24"/>
          <w:szCs w:val="24"/>
          <w:lang w:eastAsia="ru-RU"/>
        </w:rPr>
        <w:t>«</w:t>
      </w:r>
      <w:r w:rsidRPr="003056F6">
        <w:rPr>
          <w:rFonts w:ascii="Arial" w:eastAsiaTheme="minorEastAsia" w:hAnsi="Arial" w:cs="Arial"/>
          <w:b/>
          <w:color w:val="000000" w:themeColor="text1"/>
          <w:sz w:val="24"/>
          <w:szCs w:val="24"/>
          <w:lang w:eastAsia="ru-RU"/>
        </w:rPr>
        <w:t>Допустимые цвета, цветовые сочетания, подлежащие</w:t>
      </w:r>
      <w:r w:rsidR="00BC1B26" w:rsidRPr="003056F6">
        <w:rPr>
          <w:rFonts w:ascii="Arial" w:eastAsiaTheme="minorEastAsia" w:hAnsi="Arial" w:cs="Arial"/>
          <w:b/>
          <w:color w:val="000000" w:themeColor="text1"/>
          <w:sz w:val="24"/>
          <w:szCs w:val="24"/>
          <w:lang w:eastAsia="ru-RU"/>
        </w:rPr>
        <w:t xml:space="preserve"> </w:t>
      </w:r>
      <w:r w:rsidRPr="003056F6">
        <w:rPr>
          <w:rFonts w:ascii="Arial" w:eastAsiaTheme="minorEastAsia" w:hAnsi="Arial" w:cs="Arial"/>
          <w:b/>
          <w:color w:val="000000" w:themeColor="text1"/>
          <w:sz w:val="24"/>
          <w:szCs w:val="24"/>
          <w:lang w:eastAsia="ru-RU"/>
        </w:rPr>
        <w:t>учету при подборе цвета, цветовых сочетаний внешних покрытий</w:t>
      </w:r>
      <w:r w:rsidR="00BC1B26" w:rsidRPr="003056F6">
        <w:rPr>
          <w:rFonts w:ascii="Arial" w:eastAsiaTheme="minorEastAsia" w:hAnsi="Arial" w:cs="Arial"/>
          <w:b/>
          <w:color w:val="000000" w:themeColor="text1"/>
          <w:sz w:val="24"/>
          <w:szCs w:val="24"/>
          <w:lang w:eastAsia="ru-RU"/>
        </w:rPr>
        <w:t xml:space="preserve"> </w:t>
      </w:r>
      <w:r w:rsidRPr="003056F6">
        <w:rPr>
          <w:rFonts w:ascii="Arial" w:eastAsiaTheme="minorEastAsia" w:hAnsi="Arial" w:cs="Arial"/>
          <w:b/>
          <w:color w:val="000000" w:themeColor="text1"/>
          <w:sz w:val="24"/>
          <w:szCs w:val="24"/>
          <w:lang w:eastAsia="ru-RU"/>
        </w:rPr>
        <w:t>постоянных ограждений</w:t>
      </w:r>
      <w:r w:rsidR="001A12B7" w:rsidRPr="003056F6">
        <w:rPr>
          <w:rFonts w:ascii="Arial" w:eastAsiaTheme="minorEastAsia" w:hAnsi="Arial" w:cs="Arial"/>
          <w:b/>
          <w:color w:val="000000" w:themeColor="text1"/>
          <w:sz w:val="24"/>
          <w:szCs w:val="24"/>
          <w:lang w:eastAsia="ru-RU"/>
        </w:rPr>
        <w:t>»</w:t>
      </w:r>
    </w:p>
    <w:p w14:paraId="1029AC45"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532"/>
        <w:gridCol w:w="836"/>
        <w:gridCol w:w="840"/>
        <w:gridCol w:w="840"/>
        <w:gridCol w:w="896"/>
        <w:gridCol w:w="889"/>
        <w:gridCol w:w="899"/>
        <w:gridCol w:w="888"/>
        <w:gridCol w:w="935"/>
        <w:gridCol w:w="806"/>
        <w:gridCol w:w="782"/>
        <w:gridCol w:w="841"/>
        <w:gridCol w:w="748"/>
        <w:gridCol w:w="1006"/>
        <w:gridCol w:w="729"/>
        <w:gridCol w:w="1081"/>
        <w:gridCol w:w="1012"/>
      </w:tblGrid>
      <w:tr w:rsidR="00134078" w:rsidRPr="003056F6" w14:paraId="1266EFE9" w14:textId="77777777" w:rsidTr="00A93B35">
        <w:tc>
          <w:tcPr>
            <w:tcW w:w="1378" w:type="dxa"/>
            <w:gridSpan w:val="2"/>
            <w:vMerge w:val="restart"/>
            <w:vAlign w:val="center"/>
          </w:tcPr>
          <w:p w14:paraId="29C29F58" w14:textId="0458A1AA" w:rsidR="00134078" w:rsidRPr="003056F6" w:rsidRDefault="00134078" w:rsidP="00BC1B26">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Цвет, цветовое сочетание </w:t>
            </w:r>
            <w:r w:rsidR="001A12B7" w:rsidRPr="003056F6">
              <w:rPr>
                <w:rFonts w:ascii="Arial" w:eastAsiaTheme="minorEastAsia" w:hAnsi="Arial" w:cs="Arial"/>
                <w:color w:val="000000" w:themeColor="text1"/>
                <w:sz w:val="24"/>
                <w:szCs w:val="24"/>
                <w:lang w:eastAsia="ru-RU"/>
              </w:rPr>
              <w:t>«</w:t>
            </w:r>
            <w:r w:rsidRPr="003056F6">
              <w:rPr>
                <w:rFonts w:ascii="Arial" w:eastAsiaTheme="minorEastAsia" w:hAnsi="Arial" w:cs="Arial"/>
                <w:color w:val="000000" w:themeColor="text1"/>
                <w:sz w:val="24"/>
                <w:szCs w:val="24"/>
                <w:lang w:eastAsia="ru-RU"/>
              </w:rPr>
              <w:t>ц</w:t>
            </w:r>
            <w:r w:rsidR="001A12B7" w:rsidRPr="003056F6">
              <w:rPr>
                <w:rFonts w:ascii="Arial" w:eastAsiaTheme="minorEastAsia" w:hAnsi="Arial" w:cs="Arial"/>
                <w:color w:val="000000" w:themeColor="text1"/>
                <w:sz w:val="24"/>
                <w:szCs w:val="24"/>
                <w:lang w:eastAsia="ru-RU"/>
              </w:rPr>
              <w:t>»</w:t>
            </w:r>
            <w:r w:rsidRPr="003056F6">
              <w:rPr>
                <w:rFonts w:ascii="Arial" w:eastAsiaTheme="minorEastAsia" w:hAnsi="Arial" w:cs="Arial"/>
                <w:color w:val="000000" w:themeColor="text1"/>
                <w:sz w:val="24"/>
                <w:szCs w:val="24"/>
                <w:lang w:eastAsia="ru-RU"/>
              </w:rPr>
              <w:t xml:space="preserve"> - цвет </w:t>
            </w:r>
            <w:r w:rsidR="001A12B7" w:rsidRPr="003056F6">
              <w:rPr>
                <w:rFonts w:ascii="Arial" w:eastAsiaTheme="minorEastAsia" w:hAnsi="Arial" w:cs="Arial"/>
                <w:color w:val="000000" w:themeColor="text1"/>
                <w:sz w:val="24"/>
                <w:szCs w:val="24"/>
                <w:lang w:eastAsia="ru-RU"/>
              </w:rPr>
              <w:t>«</w:t>
            </w:r>
            <w:proofErr w:type="spellStart"/>
            <w:r w:rsidRPr="003056F6">
              <w:rPr>
                <w:rFonts w:ascii="Arial" w:eastAsiaTheme="minorEastAsia" w:hAnsi="Arial" w:cs="Arial"/>
                <w:color w:val="000000" w:themeColor="text1"/>
                <w:sz w:val="24"/>
                <w:szCs w:val="24"/>
                <w:lang w:eastAsia="ru-RU"/>
              </w:rPr>
              <w:t>цс</w:t>
            </w:r>
            <w:proofErr w:type="spellEnd"/>
            <w:r w:rsidR="001A12B7" w:rsidRPr="003056F6">
              <w:rPr>
                <w:rFonts w:ascii="Arial" w:eastAsiaTheme="minorEastAsia" w:hAnsi="Arial" w:cs="Arial"/>
                <w:color w:val="000000" w:themeColor="text1"/>
                <w:sz w:val="24"/>
                <w:szCs w:val="24"/>
                <w:lang w:eastAsia="ru-RU"/>
              </w:rPr>
              <w:t>»</w:t>
            </w:r>
            <w:r w:rsidRPr="003056F6">
              <w:rPr>
                <w:rFonts w:ascii="Arial" w:eastAsiaTheme="minorEastAsia" w:hAnsi="Arial" w:cs="Arial"/>
                <w:color w:val="000000" w:themeColor="text1"/>
                <w:sz w:val="24"/>
                <w:szCs w:val="24"/>
                <w:lang w:eastAsia="ru-RU"/>
              </w:rPr>
              <w:t xml:space="preserve"> - сочетание </w:t>
            </w:r>
            <w:r w:rsidR="001A12B7" w:rsidRPr="003056F6">
              <w:rPr>
                <w:rFonts w:ascii="Arial" w:eastAsiaTheme="minorEastAsia" w:hAnsi="Arial" w:cs="Arial"/>
                <w:color w:val="000000" w:themeColor="text1"/>
                <w:sz w:val="24"/>
                <w:szCs w:val="24"/>
                <w:lang w:eastAsia="ru-RU"/>
              </w:rPr>
              <w:t>«</w:t>
            </w:r>
            <w:r w:rsidRPr="003056F6">
              <w:rPr>
                <w:rFonts w:ascii="Arial" w:eastAsiaTheme="minorEastAsia" w:hAnsi="Arial" w:cs="Arial"/>
                <w:color w:val="000000" w:themeColor="text1"/>
                <w:sz w:val="24"/>
                <w:szCs w:val="24"/>
                <w:lang w:eastAsia="ru-RU"/>
              </w:rPr>
              <w:t>ц/</w:t>
            </w:r>
            <w:proofErr w:type="spellStart"/>
            <w:r w:rsidRPr="003056F6">
              <w:rPr>
                <w:rFonts w:ascii="Arial" w:eastAsiaTheme="minorEastAsia" w:hAnsi="Arial" w:cs="Arial"/>
                <w:color w:val="000000" w:themeColor="text1"/>
                <w:sz w:val="24"/>
                <w:szCs w:val="24"/>
                <w:lang w:eastAsia="ru-RU"/>
              </w:rPr>
              <w:t>цс</w:t>
            </w:r>
            <w:proofErr w:type="spellEnd"/>
            <w:r w:rsidR="001A12B7" w:rsidRPr="003056F6">
              <w:rPr>
                <w:rFonts w:ascii="Arial" w:eastAsiaTheme="minorEastAsia" w:hAnsi="Arial" w:cs="Arial"/>
                <w:color w:val="000000" w:themeColor="text1"/>
                <w:sz w:val="24"/>
                <w:szCs w:val="24"/>
                <w:lang w:eastAsia="ru-RU"/>
              </w:rPr>
              <w:t>»</w:t>
            </w:r>
            <w:r w:rsidRPr="003056F6">
              <w:rPr>
                <w:rFonts w:ascii="Arial" w:eastAsiaTheme="minorEastAsia" w:hAnsi="Arial" w:cs="Arial"/>
                <w:color w:val="000000" w:themeColor="text1"/>
                <w:sz w:val="24"/>
                <w:szCs w:val="24"/>
                <w:lang w:eastAsia="ru-RU"/>
              </w:rPr>
              <w:t xml:space="preserve"> - цвет и все сочетания с цветом</w:t>
            </w:r>
          </w:p>
        </w:tc>
        <w:tc>
          <w:tcPr>
            <w:tcW w:w="13182" w:type="dxa"/>
            <w:gridSpan w:val="15"/>
          </w:tcPr>
          <w:p w14:paraId="2A67C95D" w14:textId="77777777" w:rsidR="00134078" w:rsidRPr="003056F6" w:rsidRDefault="00134078" w:rsidP="00B51094">
            <w:pPr>
              <w:widowControl w:val="0"/>
              <w:autoSpaceDE w:val="0"/>
              <w:autoSpaceDN w:val="0"/>
              <w:spacing w:after="0" w:line="240" w:lineRule="auto"/>
              <w:ind w:firstLine="709"/>
              <w:jc w:val="center"/>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Ограничения использования цвета, цветового сочетания постоянных ограждений в зависимости от функционального назначения огораживаемой территории, здания, строения, сооружения</w:t>
            </w:r>
          </w:p>
          <w:p w14:paraId="6AA4B8D1" w14:textId="4E717A17" w:rsidR="00134078" w:rsidRPr="003056F6" w:rsidRDefault="001A12B7"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НЕТ</w:t>
            </w: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 xml:space="preserve"> - не допускается для всех ограждений</w:t>
            </w:r>
          </w:p>
          <w:p w14:paraId="4C53276E" w14:textId="2A5DC22C" w:rsidR="00134078" w:rsidRPr="003056F6" w:rsidRDefault="001A12B7"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w:t>
            </w: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 xml:space="preserve"> - допускается для всех ограждений</w:t>
            </w:r>
          </w:p>
          <w:p w14:paraId="2D1C8A51"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Частичное ограничение материала:</w:t>
            </w:r>
          </w:p>
          <w:p w14:paraId="3AF319B9" w14:textId="70AC8416" w:rsidR="00134078" w:rsidRPr="003056F6" w:rsidRDefault="001A12B7"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НЕТ-П</w:t>
            </w: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 xml:space="preserve"> - не допускается вдоль приоритетных территорий, указанных в </w:t>
            </w:r>
            <w:proofErr w:type="spellStart"/>
            <w:r w:rsidR="00134078" w:rsidRPr="003056F6">
              <w:rPr>
                <w:rFonts w:ascii="Arial" w:eastAsiaTheme="minorEastAsia" w:hAnsi="Arial" w:cs="Arial"/>
                <w:color w:val="000000" w:themeColor="text1"/>
                <w:sz w:val="24"/>
                <w:szCs w:val="24"/>
                <w:lang w:eastAsia="ru-RU"/>
              </w:rPr>
              <w:t>пп</w:t>
            </w:r>
            <w:proofErr w:type="spellEnd"/>
            <w:r w:rsidR="00134078" w:rsidRPr="003056F6">
              <w:rPr>
                <w:rFonts w:ascii="Arial" w:eastAsiaTheme="minorEastAsia" w:hAnsi="Arial" w:cs="Arial"/>
                <w:color w:val="000000" w:themeColor="text1"/>
                <w:sz w:val="24"/>
                <w:szCs w:val="24"/>
                <w:lang w:eastAsia="ru-RU"/>
              </w:rPr>
              <w:t xml:space="preserve">. </w:t>
            </w: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б</w:t>
            </w: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 xml:space="preserve"> п. 4 настоящей статьи</w:t>
            </w:r>
          </w:p>
          <w:p w14:paraId="1B2E8EF3"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Частичное разрешение материала:</w:t>
            </w:r>
          </w:p>
          <w:p w14:paraId="642EB15A" w14:textId="21145254" w:rsidR="00134078" w:rsidRPr="003056F6" w:rsidRDefault="001A12B7"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ДА-ИЖС</w:t>
            </w: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 xml:space="preserve"> - допускается для индивидуального жилищного строительства, личных подсобных хозяйств, огородничества, садоводства, не расположенных вдоль приоритетных территорий, указанных в </w:t>
            </w:r>
            <w:proofErr w:type="spellStart"/>
            <w:r w:rsidR="00134078" w:rsidRPr="003056F6">
              <w:rPr>
                <w:rFonts w:ascii="Arial" w:eastAsiaTheme="minorEastAsia" w:hAnsi="Arial" w:cs="Arial"/>
                <w:color w:val="000000" w:themeColor="text1"/>
                <w:sz w:val="24"/>
                <w:szCs w:val="24"/>
                <w:lang w:eastAsia="ru-RU"/>
              </w:rPr>
              <w:t>пп</w:t>
            </w:r>
            <w:proofErr w:type="spellEnd"/>
            <w:r w:rsidR="00134078" w:rsidRPr="003056F6">
              <w:rPr>
                <w:rFonts w:ascii="Arial" w:eastAsiaTheme="minorEastAsia" w:hAnsi="Arial" w:cs="Arial"/>
                <w:color w:val="000000" w:themeColor="text1"/>
                <w:sz w:val="24"/>
                <w:szCs w:val="24"/>
                <w:lang w:eastAsia="ru-RU"/>
              </w:rPr>
              <w:t xml:space="preserve">. </w:t>
            </w: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б</w:t>
            </w: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 xml:space="preserve"> п. 4 настоящей статьи</w:t>
            </w:r>
          </w:p>
          <w:p w14:paraId="6E56C8EC" w14:textId="25821E53" w:rsidR="00134078" w:rsidRPr="003056F6" w:rsidRDefault="001A12B7"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ДА-И</w:t>
            </w: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 xml:space="preserve"> - допускается для ограждений в историческом стиле территорий общего пользования, для индивидуального жилищного строительства, личных подсобных хозяйств, огородничества, садоводства, не расположенных вдоль приоритетных территорий, указанных в </w:t>
            </w:r>
            <w:proofErr w:type="spellStart"/>
            <w:r w:rsidR="00134078" w:rsidRPr="003056F6">
              <w:rPr>
                <w:rFonts w:ascii="Arial" w:eastAsiaTheme="minorEastAsia" w:hAnsi="Arial" w:cs="Arial"/>
                <w:color w:val="000000" w:themeColor="text1"/>
                <w:sz w:val="24"/>
                <w:szCs w:val="24"/>
                <w:lang w:eastAsia="ru-RU"/>
              </w:rPr>
              <w:t>пп</w:t>
            </w:r>
            <w:proofErr w:type="spellEnd"/>
            <w:r w:rsidR="00134078" w:rsidRPr="003056F6">
              <w:rPr>
                <w:rFonts w:ascii="Arial" w:eastAsiaTheme="minorEastAsia" w:hAnsi="Arial" w:cs="Arial"/>
                <w:color w:val="000000" w:themeColor="text1"/>
                <w:sz w:val="24"/>
                <w:szCs w:val="24"/>
                <w:lang w:eastAsia="ru-RU"/>
              </w:rPr>
              <w:t xml:space="preserve">. </w:t>
            </w: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б</w:t>
            </w: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 xml:space="preserve"> п. 4 настоящей статьи</w:t>
            </w:r>
          </w:p>
        </w:tc>
      </w:tr>
      <w:tr w:rsidR="00902047" w:rsidRPr="003056F6" w14:paraId="5D766C9E" w14:textId="77777777" w:rsidTr="00A93B35">
        <w:tc>
          <w:tcPr>
            <w:tcW w:w="0" w:type="auto"/>
            <w:gridSpan w:val="2"/>
            <w:vMerge/>
          </w:tcPr>
          <w:p w14:paraId="120E7FF6"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844" w:type="dxa"/>
          </w:tcPr>
          <w:p w14:paraId="514FAA54" w14:textId="77777777" w:rsidR="00134078" w:rsidRPr="003056F6" w:rsidRDefault="00134078" w:rsidP="00A62A21">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I</w:t>
            </w:r>
          </w:p>
        </w:tc>
        <w:tc>
          <w:tcPr>
            <w:tcW w:w="835" w:type="dxa"/>
          </w:tcPr>
          <w:p w14:paraId="78462790" w14:textId="77777777" w:rsidR="00134078" w:rsidRPr="003056F6" w:rsidRDefault="00134078" w:rsidP="00A62A21">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II</w:t>
            </w:r>
          </w:p>
        </w:tc>
        <w:tc>
          <w:tcPr>
            <w:tcW w:w="884" w:type="dxa"/>
          </w:tcPr>
          <w:p w14:paraId="3668B15B" w14:textId="77777777" w:rsidR="00134078" w:rsidRPr="003056F6" w:rsidRDefault="00134078" w:rsidP="00A62A21">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II</w:t>
            </w:r>
          </w:p>
        </w:tc>
        <w:tc>
          <w:tcPr>
            <w:tcW w:w="893" w:type="dxa"/>
          </w:tcPr>
          <w:p w14:paraId="6968B537" w14:textId="77777777" w:rsidR="00134078" w:rsidRPr="003056F6" w:rsidRDefault="00134078" w:rsidP="00A62A21">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IV</w:t>
            </w:r>
          </w:p>
        </w:tc>
        <w:tc>
          <w:tcPr>
            <w:tcW w:w="893" w:type="dxa"/>
          </w:tcPr>
          <w:p w14:paraId="70FCF1EB" w14:textId="77777777" w:rsidR="00134078" w:rsidRPr="003056F6" w:rsidRDefault="00134078" w:rsidP="00A62A21">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V</w:t>
            </w:r>
          </w:p>
        </w:tc>
        <w:tc>
          <w:tcPr>
            <w:tcW w:w="876" w:type="dxa"/>
          </w:tcPr>
          <w:p w14:paraId="32D9B6A3" w14:textId="77777777" w:rsidR="00134078" w:rsidRPr="003056F6" w:rsidRDefault="00134078" w:rsidP="00A62A21">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VI</w:t>
            </w:r>
          </w:p>
        </w:tc>
        <w:tc>
          <w:tcPr>
            <w:tcW w:w="935" w:type="dxa"/>
          </w:tcPr>
          <w:p w14:paraId="65406534" w14:textId="77777777" w:rsidR="00134078" w:rsidRPr="003056F6" w:rsidRDefault="00134078" w:rsidP="00A62A21">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VII</w:t>
            </w:r>
          </w:p>
        </w:tc>
        <w:tc>
          <w:tcPr>
            <w:tcW w:w="816" w:type="dxa"/>
          </w:tcPr>
          <w:p w14:paraId="72775B7F" w14:textId="77777777" w:rsidR="00134078" w:rsidRPr="003056F6" w:rsidRDefault="00134078" w:rsidP="00A62A21">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VIII</w:t>
            </w:r>
          </w:p>
        </w:tc>
        <w:tc>
          <w:tcPr>
            <w:tcW w:w="776" w:type="dxa"/>
          </w:tcPr>
          <w:p w14:paraId="67FE0EA5" w14:textId="77777777" w:rsidR="00134078" w:rsidRPr="003056F6" w:rsidRDefault="00134078" w:rsidP="00A62A21">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IX</w:t>
            </w:r>
          </w:p>
        </w:tc>
        <w:tc>
          <w:tcPr>
            <w:tcW w:w="849" w:type="dxa"/>
          </w:tcPr>
          <w:p w14:paraId="1884C55B" w14:textId="77777777" w:rsidR="00134078" w:rsidRPr="003056F6" w:rsidRDefault="00134078" w:rsidP="00A62A21">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X</w:t>
            </w:r>
          </w:p>
        </w:tc>
        <w:tc>
          <w:tcPr>
            <w:tcW w:w="742" w:type="dxa"/>
          </w:tcPr>
          <w:p w14:paraId="3893FFBD" w14:textId="77777777" w:rsidR="00134078" w:rsidRPr="003056F6" w:rsidRDefault="00134078" w:rsidP="00A62A21">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XI</w:t>
            </w:r>
          </w:p>
        </w:tc>
        <w:tc>
          <w:tcPr>
            <w:tcW w:w="1001" w:type="dxa"/>
          </w:tcPr>
          <w:p w14:paraId="20C6BAAC" w14:textId="77777777" w:rsidR="00134078" w:rsidRPr="003056F6" w:rsidRDefault="00134078" w:rsidP="00A62A21">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XII</w:t>
            </w:r>
          </w:p>
        </w:tc>
        <w:tc>
          <w:tcPr>
            <w:tcW w:w="736" w:type="dxa"/>
          </w:tcPr>
          <w:p w14:paraId="02F41721" w14:textId="77777777" w:rsidR="00134078" w:rsidRPr="003056F6" w:rsidRDefault="00134078" w:rsidP="00A62A21">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XIII</w:t>
            </w:r>
          </w:p>
        </w:tc>
        <w:tc>
          <w:tcPr>
            <w:tcW w:w="1082" w:type="dxa"/>
          </w:tcPr>
          <w:p w14:paraId="6927FAC4" w14:textId="77777777" w:rsidR="00134078" w:rsidRPr="003056F6" w:rsidRDefault="00134078" w:rsidP="00A62A21">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XIV</w:t>
            </w:r>
          </w:p>
        </w:tc>
        <w:tc>
          <w:tcPr>
            <w:tcW w:w="1020" w:type="dxa"/>
          </w:tcPr>
          <w:p w14:paraId="3DCC30BC" w14:textId="77777777" w:rsidR="00134078" w:rsidRPr="003056F6" w:rsidRDefault="00134078" w:rsidP="00A62A21">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XV</w:t>
            </w:r>
          </w:p>
        </w:tc>
      </w:tr>
      <w:tr w:rsidR="00902047" w:rsidRPr="003056F6" w14:paraId="03876A52" w14:textId="77777777" w:rsidTr="00A93B35">
        <w:tc>
          <w:tcPr>
            <w:tcW w:w="0" w:type="auto"/>
            <w:gridSpan w:val="2"/>
            <w:vMerge/>
          </w:tcPr>
          <w:p w14:paraId="2331DED0"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844" w:type="dxa"/>
          </w:tcPr>
          <w:p w14:paraId="4B3D9D3D" w14:textId="588A62D3" w:rsidR="00134078" w:rsidRPr="003056F6" w:rsidRDefault="00134078" w:rsidP="00902047">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1.Металлический </w:t>
            </w:r>
            <w:proofErr w:type="spellStart"/>
            <w:r w:rsidRPr="003056F6">
              <w:rPr>
                <w:rFonts w:ascii="Arial" w:eastAsiaTheme="minorEastAsia" w:hAnsi="Arial" w:cs="Arial"/>
                <w:color w:val="000000" w:themeColor="text1"/>
                <w:sz w:val="24"/>
                <w:szCs w:val="24"/>
                <w:lang w:eastAsia="ru-RU"/>
              </w:rPr>
              <w:t>просечно</w:t>
            </w:r>
            <w:proofErr w:type="spellEnd"/>
            <w:r w:rsidRPr="003056F6">
              <w:rPr>
                <w:rFonts w:ascii="Arial" w:eastAsiaTheme="minorEastAsia" w:hAnsi="Arial" w:cs="Arial"/>
                <w:color w:val="000000" w:themeColor="text1"/>
                <w:sz w:val="24"/>
                <w:szCs w:val="24"/>
                <w:lang w:eastAsia="ru-RU"/>
              </w:rPr>
              <w:t>-вытяжной лист</w:t>
            </w:r>
          </w:p>
        </w:tc>
        <w:tc>
          <w:tcPr>
            <w:tcW w:w="835" w:type="dxa"/>
          </w:tcPr>
          <w:p w14:paraId="15C61889" w14:textId="4FFE276F" w:rsidR="00134078" w:rsidRPr="003056F6" w:rsidRDefault="00134078" w:rsidP="00902047">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2.Металлическая </w:t>
            </w:r>
            <w:proofErr w:type="spellStart"/>
            <w:r w:rsidRPr="003056F6">
              <w:rPr>
                <w:rFonts w:ascii="Arial" w:eastAsiaTheme="minorEastAsia" w:hAnsi="Arial" w:cs="Arial"/>
                <w:color w:val="000000" w:themeColor="text1"/>
                <w:sz w:val="24"/>
                <w:szCs w:val="24"/>
                <w:lang w:eastAsia="ru-RU"/>
              </w:rPr>
              <w:t>просечно</w:t>
            </w:r>
            <w:proofErr w:type="spellEnd"/>
            <w:r w:rsidRPr="003056F6">
              <w:rPr>
                <w:rFonts w:ascii="Arial" w:eastAsiaTheme="minorEastAsia" w:hAnsi="Arial" w:cs="Arial"/>
                <w:color w:val="000000" w:themeColor="text1"/>
                <w:sz w:val="24"/>
                <w:szCs w:val="24"/>
                <w:lang w:eastAsia="ru-RU"/>
              </w:rPr>
              <w:t>-вытяжная сетка.</w:t>
            </w:r>
          </w:p>
          <w:p w14:paraId="6BA7FE68" w14:textId="643BA956" w:rsidR="00134078" w:rsidRPr="003056F6" w:rsidRDefault="00134078" w:rsidP="00902047">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3.Металлическая секционная 3-д сетка.</w:t>
            </w:r>
          </w:p>
          <w:p w14:paraId="26D7D64A" w14:textId="5FDC242D" w:rsidR="00134078" w:rsidRPr="003056F6" w:rsidRDefault="00134078" w:rsidP="00902047">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4.Мет</w:t>
            </w:r>
            <w:r w:rsidRPr="003056F6">
              <w:rPr>
                <w:rFonts w:ascii="Arial" w:eastAsiaTheme="minorEastAsia" w:hAnsi="Arial" w:cs="Arial"/>
                <w:color w:val="000000" w:themeColor="text1"/>
                <w:sz w:val="24"/>
                <w:szCs w:val="24"/>
                <w:lang w:eastAsia="ru-RU"/>
              </w:rPr>
              <w:lastRenderedPageBreak/>
              <w:t>аллические прутья</w:t>
            </w:r>
          </w:p>
        </w:tc>
        <w:tc>
          <w:tcPr>
            <w:tcW w:w="884" w:type="dxa"/>
          </w:tcPr>
          <w:p w14:paraId="4144AE1F" w14:textId="1B64CDAF" w:rsidR="00134078" w:rsidRPr="003056F6" w:rsidRDefault="00134078" w:rsidP="00902047">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lastRenderedPageBreak/>
              <w:t>5.Металлический перфорированный лист.</w:t>
            </w:r>
          </w:p>
          <w:p w14:paraId="02D8C1EB" w14:textId="0533654E" w:rsidR="00134078" w:rsidRPr="003056F6" w:rsidRDefault="00134078" w:rsidP="00902047">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6.Декоративное ограждение из металлической </w:t>
            </w:r>
            <w:r w:rsidRPr="003056F6">
              <w:rPr>
                <w:rFonts w:ascii="Arial" w:eastAsiaTheme="minorEastAsia" w:hAnsi="Arial" w:cs="Arial"/>
                <w:color w:val="000000" w:themeColor="text1"/>
                <w:sz w:val="24"/>
                <w:szCs w:val="24"/>
                <w:lang w:eastAsia="ru-RU"/>
              </w:rPr>
              <w:lastRenderedPageBreak/>
              <w:t>тканой сетки.</w:t>
            </w:r>
          </w:p>
          <w:p w14:paraId="50940200" w14:textId="737A232C" w:rsidR="00134078" w:rsidRPr="003056F6" w:rsidRDefault="00134078" w:rsidP="00902047">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7.Стеклянное (триплекс, сталинит, </w:t>
            </w:r>
            <w:proofErr w:type="spellStart"/>
            <w:r w:rsidRPr="003056F6">
              <w:rPr>
                <w:rFonts w:ascii="Arial" w:eastAsiaTheme="minorEastAsia" w:hAnsi="Arial" w:cs="Arial"/>
                <w:color w:val="000000" w:themeColor="text1"/>
                <w:sz w:val="24"/>
                <w:szCs w:val="24"/>
                <w:lang w:eastAsia="ru-RU"/>
              </w:rPr>
              <w:t>молированное</w:t>
            </w:r>
            <w:proofErr w:type="spellEnd"/>
            <w:r w:rsidRPr="003056F6">
              <w:rPr>
                <w:rFonts w:ascii="Arial" w:eastAsiaTheme="minorEastAsia" w:hAnsi="Arial" w:cs="Arial"/>
                <w:color w:val="000000" w:themeColor="text1"/>
                <w:sz w:val="24"/>
                <w:szCs w:val="24"/>
                <w:lang w:eastAsia="ru-RU"/>
              </w:rPr>
              <w:t>)</w:t>
            </w:r>
          </w:p>
          <w:p w14:paraId="591DAB98" w14:textId="2FA43FD4" w:rsidR="00134078" w:rsidRPr="003056F6" w:rsidRDefault="00134078" w:rsidP="00902047">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8.Монолитный поликарбонат.</w:t>
            </w:r>
          </w:p>
          <w:p w14:paraId="624CBEC8" w14:textId="4B3170C5" w:rsidR="00134078" w:rsidRPr="003056F6" w:rsidRDefault="00134078" w:rsidP="00902047">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9.Декоративное ограждение из ДПК</w:t>
            </w:r>
          </w:p>
        </w:tc>
        <w:tc>
          <w:tcPr>
            <w:tcW w:w="893" w:type="dxa"/>
          </w:tcPr>
          <w:p w14:paraId="353FF352" w14:textId="57216EA5" w:rsidR="00134078" w:rsidRPr="003056F6" w:rsidRDefault="00134078" w:rsidP="00902047">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lastRenderedPageBreak/>
              <w:t>10</w:t>
            </w:r>
            <w:r w:rsidR="00902047" w:rsidRPr="003056F6">
              <w:rPr>
                <w:rFonts w:ascii="Arial" w:eastAsiaTheme="minorEastAsia" w:hAnsi="Arial" w:cs="Arial"/>
                <w:color w:val="000000" w:themeColor="text1"/>
                <w:sz w:val="24"/>
                <w:szCs w:val="24"/>
                <w:lang w:eastAsia="ru-RU"/>
              </w:rPr>
              <w:t>.</w:t>
            </w:r>
            <w:r w:rsidRPr="003056F6">
              <w:rPr>
                <w:rFonts w:ascii="Arial" w:eastAsiaTheme="minorEastAsia" w:hAnsi="Arial" w:cs="Arial"/>
                <w:color w:val="000000" w:themeColor="text1"/>
                <w:sz w:val="24"/>
                <w:szCs w:val="24"/>
                <w:lang w:eastAsia="ru-RU"/>
              </w:rPr>
              <w:t>Металлические жалюзи (ламели).</w:t>
            </w:r>
          </w:p>
          <w:p w14:paraId="71666382" w14:textId="389E9F5C" w:rsidR="00134078" w:rsidRPr="003056F6" w:rsidRDefault="00134078" w:rsidP="00902047">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11.Металлический штакетник (</w:t>
            </w:r>
            <w:proofErr w:type="spellStart"/>
            <w:r w:rsidRPr="003056F6">
              <w:rPr>
                <w:rFonts w:ascii="Arial" w:eastAsiaTheme="minorEastAsia" w:hAnsi="Arial" w:cs="Arial"/>
                <w:color w:val="000000" w:themeColor="text1"/>
                <w:sz w:val="24"/>
                <w:szCs w:val="24"/>
                <w:lang w:eastAsia="ru-RU"/>
              </w:rPr>
              <w:t>евроштакетник</w:t>
            </w:r>
            <w:proofErr w:type="spellEnd"/>
            <w:r w:rsidRPr="003056F6">
              <w:rPr>
                <w:rFonts w:ascii="Arial" w:eastAsiaTheme="minorEastAsia" w:hAnsi="Arial" w:cs="Arial"/>
                <w:color w:val="000000" w:themeColor="text1"/>
                <w:sz w:val="24"/>
                <w:szCs w:val="24"/>
                <w:lang w:eastAsia="ru-RU"/>
              </w:rPr>
              <w:t xml:space="preserve"> (однос</w:t>
            </w:r>
            <w:r w:rsidRPr="003056F6">
              <w:rPr>
                <w:rFonts w:ascii="Arial" w:eastAsiaTheme="minorEastAsia" w:hAnsi="Arial" w:cs="Arial"/>
                <w:color w:val="000000" w:themeColor="text1"/>
                <w:sz w:val="24"/>
                <w:szCs w:val="24"/>
                <w:lang w:eastAsia="ru-RU"/>
              </w:rPr>
              <w:lastRenderedPageBreak/>
              <w:t xml:space="preserve">торонний, </w:t>
            </w:r>
            <w:proofErr w:type="spellStart"/>
            <w:r w:rsidRPr="003056F6">
              <w:rPr>
                <w:rFonts w:ascii="Arial" w:eastAsiaTheme="minorEastAsia" w:hAnsi="Arial" w:cs="Arial"/>
                <w:color w:val="000000" w:themeColor="text1"/>
                <w:sz w:val="24"/>
                <w:szCs w:val="24"/>
                <w:lang w:eastAsia="ru-RU"/>
              </w:rPr>
              <w:t>шахматка</w:t>
            </w:r>
            <w:proofErr w:type="spellEnd"/>
            <w:r w:rsidRPr="003056F6">
              <w:rPr>
                <w:rFonts w:ascii="Arial" w:eastAsiaTheme="minorEastAsia" w:hAnsi="Arial" w:cs="Arial"/>
                <w:color w:val="000000" w:themeColor="text1"/>
                <w:sz w:val="24"/>
                <w:szCs w:val="24"/>
                <w:lang w:eastAsia="ru-RU"/>
              </w:rPr>
              <w:t>).</w:t>
            </w:r>
          </w:p>
          <w:p w14:paraId="00046073" w14:textId="38546A15" w:rsidR="00134078" w:rsidRPr="003056F6" w:rsidRDefault="00134078" w:rsidP="00902047">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12.Металлическая </w:t>
            </w:r>
            <w:proofErr w:type="spellStart"/>
            <w:r w:rsidRPr="003056F6">
              <w:rPr>
                <w:rFonts w:ascii="Arial" w:eastAsiaTheme="minorEastAsia" w:hAnsi="Arial" w:cs="Arial"/>
                <w:color w:val="000000" w:themeColor="text1"/>
                <w:sz w:val="24"/>
                <w:szCs w:val="24"/>
                <w:lang w:eastAsia="ru-RU"/>
              </w:rPr>
              <w:t>габионная</w:t>
            </w:r>
            <w:proofErr w:type="spellEnd"/>
            <w:r w:rsidRPr="003056F6">
              <w:rPr>
                <w:rFonts w:ascii="Arial" w:eastAsiaTheme="minorEastAsia" w:hAnsi="Arial" w:cs="Arial"/>
                <w:color w:val="000000" w:themeColor="text1"/>
                <w:sz w:val="24"/>
                <w:szCs w:val="24"/>
                <w:lang w:eastAsia="ru-RU"/>
              </w:rPr>
              <w:t xml:space="preserve"> сетка.</w:t>
            </w:r>
          </w:p>
          <w:p w14:paraId="42F4D6BF" w14:textId="3FF7EC85" w:rsidR="00134078" w:rsidRPr="003056F6" w:rsidRDefault="00134078" w:rsidP="00902047">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13.Дощатое деревянное ограждение </w:t>
            </w:r>
            <w:r w:rsidR="001A12B7" w:rsidRPr="003056F6">
              <w:rPr>
                <w:rFonts w:ascii="Arial" w:eastAsiaTheme="minorEastAsia" w:hAnsi="Arial" w:cs="Arial"/>
                <w:color w:val="000000" w:themeColor="text1"/>
                <w:sz w:val="24"/>
                <w:szCs w:val="24"/>
                <w:lang w:eastAsia="ru-RU"/>
              </w:rPr>
              <w:t>«</w:t>
            </w:r>
            <w:r w:rsidRPr="003056F6">
              <w:rPr>
                <w:rFonts w:ascii="Arial" w:eastAsiaTheme="minorEastAsia" w:hAnsi="Arial" w:cs="Arial"/>
                <w:color w:val="000000" w:themeColor="text1"/>
                <w:sz w:val="24"/>
                <w:szCs w:val="24"/>
                <w:lang w:eastAsia="ru-RU"/>
              </w:rPr>
              <w:t>ранчо</w:t>
            </w:r>
            <w:r w:rsidR="001A12B7" w:rsidRPr="003056F6">
              <w:rPr>
                <w:rFonts w:ascii="Arial" w:eastAsiaTheme="minorEastAsia" w:hAnsi="Arial" w:cs="Arial"/>
                <w:color w:val="000000" w:themeColor="text1"/>
                <w:sz w:val="24"/>
                <w:szCs w:val="24"/>
                <w:lang w:eastAsia="ru-RU"/>
              </w:rPr>
              <w:t>»</w:t>
            </w:r>
          </w:p>
        </w:tc>
        <w:tc>
          <w:tcPr>
            <w:tcW w:w="893" w:type="dxa"/>
          </w:tcPr>
          <w:p w14:paraId="45DF355B" w14:textId="4A693419" w:rsidR="00134078" w:rsidRPr="003056F6" w:rsidRDefault="00134078" w:rsidP="00902047">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lastRenderedPageBreak/>
              <w:t xml:space="preserve">14.Металлический профилированные листы (профнастил) с высотой профиля до 20 мм с </w:t>
            </w:r>
            <w:r w:rsidRPr="003056F6">
              <w:rPr>
                <w:rFonts w:ascii="Arial" w:eastAsiaTheme="minorEastAsia" w:hAnsi="Arial" w:cs="Arial"/>
                <w:color w:val="000000" w:themeColor="text1"/>
                <w:sz w:val="24"/>
                <w:szCs w:val="24"/>
                <w:lang w:eastAsia="ru-RU"/>
              </w:rPr>
              <w:lastRenderedPageBreak/>
              <w:t>полимерным покрытием</w:t>
            </w:r>
          </w:p>
        </w:tc>
        <w:tc>
          <w:tcPr>
            <w:tcW w:w="876" w:type="dxa"/>
          </w:tcPr>
          <w:p w14:paraId="1F0EAED7" w14:textId="2AE5F789" w:rsidR="00134078" w:rsidRPr="003056F6" w:rsidRDefault="00134078" w:rsidP="00902047">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lastRenderedPageBreak/>
              <w:t xml:space="preserve">15.Металлическая </w:t>
            </w:r>
            <w:proofErr w:type="spellStart"/>
            <w:r w:rsidRPr="003056F6">
              <w:rPr>
                <w:rFonts w:ascii="Arial" w:eastAsiaTheme="minorEastAsia" w:hAnsi="Arial" w:cs="Arial"/>
                <w:color w:val="000000" w:themeColor="text1"/>
                <w:sz w:val="24"/>
                <w:szCs w:val="24"/>
                <w:lang w:eastAsia="ru-RU"/>
              </w:rPr>
              <w:t>каннелированная</w:t>
            </w:r>
            <w:proofErr w:type="spellEnd"/>
            <w:r w:rsidRPr="003056F6">
              <w:rPr>
                <w:rFonts w:ascii="Arial" w:eastAsiaTheme="minorEastAsia" w:hAnsi="Arial" w:cs="Arial"/>
                <w:color w:val="000000" w:themeColor="text1"/>
                <w:sz w:val="24"/>
                <w:szCs w:val="24"/>
                <w:lang w:eastAsia="ru-RU"/>
              </w:rPr>
              <w:t xml:space="preserve"> (рифленая) сетка.</w:t>
            </w:r>
          </w:p>
          <w:p w14:paraId="11562C39" w14:textId="4FF2B172" w:rsidR="00134078" w:rsidRPr="003056F6" w:rsidRDefault="00134078" w:rsidP="00902047">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16.Металлическая сварная сетка.</w:t>
            </w:r>
          </w:p>
          <w:p w14:paraId="31EB5070" w14:textId="2C8E32AA" w:rsidR="00134078" w:rsidRPr="003056F6" w:rsidRDefault="00134078" w:rsidP="00902047">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17.Ме</w:t>
            </w:r>
            <w:r w:rsidRPr="003056F6">
              <w:rPr>
                <w:rFonts w:ascii="Arial" w:eastAsiaTheme="minorEastAsia" w:hAnsi="Arial" w:cs="Arial"/>
                <w:color w:val="000000" w:themeColor="text1"/>
                <w:sz w:val="24"/>
                <w:szCs w:val="24"/>
                <w:lang w:eastAsia="ru-RU"/>
              </w:rPr>
              <w:lastRenderedPageBreak/>
              <w:t>таллическая крученая сетка.</w:t>
            </w:r>
          </w:p>
          <w:p w14:paraId="2B79A856" w14:textId="663A6BD6" w:rsidR="00134078" w:rsidRPr="003056F6" w:rsidRDefault="00134078" w:rsidP="00902047">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18.Металлическая сетка-рабица.</w:t>
            </w:r>
          </w:p>
          <w:p w14:paraId="753BC84D" w14:textId="6A47E6E7" w:rsidR="00134078" w:rsidRPr="003056F6" w:rsidRDefault="00134078" w:rsidP="00902047">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19.Полимерная 3-д сетка (</w:t>
            </w:r>
            <w:proofErr w:type="spellStart"/>
            <w:r w:rsidRPr="003056F6">
              <w:rPr>
                <w:rFonts w:ascii="Arial" w:eastAsiaTheme="minorEastAsia" w:hAnsi="Arial" w:cs="Arial"/>
                <w:color w:val="000000" w:themeColor="text1"/>
                <w:sz w:val="24"/>
                <w:szCs w:val="24"/>
                <w:lang w:eastAsia="ru-RU"/>
              </w:rPr>
              <w:t>евросетка</w:t>
            </w:r>
            <w:proofErr w:type="spellEnd"/>
            <w:r w:rsidRPr="003056F6">
              <w:rPr>
                <w:rFonts w:ascii="Arial" w:eastAsiaTheme="minorEastAsia" w:hAnsi="Arial" w:cs="Arial"/>
                <w:color w:val="000000" w:themeColor="text1"/>
                <w:sz w:val="24"/>
                <w:szCs w:val="24"/>
                <w:lang w:eastAsia="ru-RU"/>
              </w:rPr>
              <w:t>).</w:t>
            </w:r>
          </w:p>
          <w:p w14:paraId="118022BE" w14:textId="637216EA" w:rsidR="00134078" w:rsidRPr="003056F6" w:rsidRDefault="00134078" w:rsidP="00902047">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20.Сотовый поликарбонат</w:t>
            </w:r>
          </w:p>
        </w:tc>
        <w:tc>
          <w:tcPr>
            <w:tcW w:w="935" w:type="dxa"/>
          </w:tcPr>
          <w:p w14:paraId="7BC194BB" w14:textId="53560528" w:rsidR="00134078" w:rsidRPr="003056F6" w:rsidRDefault="00134078" w:rsidP="00902047">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lastRenderedPageBreak/>
              <w:t>21.Художественная ковка (ручное изготовление)</w:t>
            </w:r>
          </w:p>
        </w:tc>
        <w:tc>
          <w:tcPr>
            <w:tcW w:w="816" w:type="dxa"/>
          </w:tcPr>
          <w:p w14:paraId="4C73D599" w14:textId="2610A6D3" w:rsidR="00134078" w:rsidRPr="003056F6" w:rsidRDefault="00134078" w:rsidP="00902047">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22.Панели из древесно-полимерного композита (ДПК).</w:t>
            </w:r>
          </w:p>
          <w:p w14:paraId="12D63E9A" w14:textId="67DCB794" w:rsidR="00134078" w:rsidRPr="003056F6" w:rsidRDefault="00134078" w:rsidP="00902047">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23.Доски из ДПК.</w:t>
            </w:r>
          </w:p>
          <w:p w14:paraId="402C62A0" w14:textId="197B9B2F" w:rsidR="00134078" w:rsidRPr="003056F6" w:rsidRDefault="00134078" w:rsidP="00902047">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24.Пл</w:t>
            </w:r>
            <w:r w:rsidRPr="003056F6">
              <w:rPr>
                <w:rFonts w:ascii="Arial" w:eastAsiaTheme="minorEastAsia" w:hAnsi="Arial" w:cs="Arial"/>
                <w:color w:val="000000" w:themeColor="text1"/>
                <w:sz w:val="24"/>
                <w:szCs w:val="24"/>
                <w:lang w:eastAsia="ru-RU"/>
              </w:rPr>
              <w:lastRenderedPageBreak/>
              <w:t>анкин из ДПК.</w:t>
            </w:r>
          </w:p>
          <w:p w14:paraId="01D07550" w14:textId="35FD1B90" w:rsidR="00134078" w:rsidRPr="003056F6" w:rsidRDefault="00134078" w:rsidP="00902047">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25.Брус из ДПК.</w:t>
            </w:r>
          </w:p>
          <w:p w14:paraId="353121BB" w14:textId="4A1733B6" w:rsidR="00134078" w:rsidRPr="003056F6" w:rsidRDefault="00134078" w:rsidP="00902047">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26.Деревянный штакетник (односторонний, </w:t>
            </w:r>
            <w:proofErr w:type="spellStart"/>
            <w:r w:rsidRPr="003056F6">
              <w:rPr>
                <w:rFonts w:ascii="Arial" w:eastAsiaTheme="minorEastAsia" w:hAnsi="Arial" w:cs="Arial"/>
                <w:color w:val="000000" w:themeColor="text1"/>
                <w:sz w:val="24"/>
                <w:szCs w:val="24"/>
                <w:lang w:eastAsia="ru-RU"/>
              </w:rPr>
              <w:t>шахматка</w:t>
            </w:r>
            <w:proofErr w:type="spellEnd"/>
            <w:r w:rsidRPr="003056F6">
              <w:rPr>
                <w:rFonts w:ascii="Arial" w:eastAsiaTheme="minorEastAsia" w:hAnsi="Arial" w:cs="Arial"/>
                <w:color w:val="000000" w:themeColor="text1"/>
                <w:sz w:val="24"/>
                <w:szCs w:val="24"/>
                <w:lang w:eastAsia="ru-RU"/>
              </w:rPr>
              <w:t>).</w:t>
            </w:r>
          </w:p>
          <w:p w14:paraId="38E7C818" w14:textId="55C8C915" w:rsidR="00134078" w:rsidRPr="003056F6" w:rsidRDefault="00134078" w:rsidP="00902047">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27.Дощатое деревянное </w:t>
            </w:r>
            <w:r w:rsidR="001A12B7" w:rsidRPr="003056F6">
              <w:rPr>
                <w:rFonts w:ascii="Arial" w:eastAsiaTheme="minorEastAsia" w:hAnsi="Arial" w:cs="Arial"/>
                <w:color w:val="000000" w:themeColor="text1"/>
                <w:sz w:val="24"/>
                <w:szCs w:val="24"/>
                <w:lang w:eastAsia="ru-RU"/>
              </w:rPr>
              <w:t>«</w:t>
            </w:r>
            <w:r w:rsidRPr="003056F6">
              <w:rPr>
                <w:rFonts w:ascii="Arial" w:eastAsiaTheme="minorEastAsia" w:hAnsi="Arial" w:cs="Arial"/>
                <w:color w:val="000000" w:themeColor="text1"/>
                <w:sz w:val="24"/>
                <w:szCs w:val="24"/>
                <w:lang w:eastAsia="ru-RU"/>
              </w:rPr>
              <w:t>лесенка</w:t>
            </w:r>
            <w:r w:rsidR="001A12B7" w:rsidRPr="003056F6">
              <w:rPr>
                <w:rFonts w:ascii="Arial" w:eastAsiaTheme="minorEastAsia" w:hAnsi="Arial" w:cs="Arial"/>
                <w:color w:val="000000" w:themeColor="text1"/>
                <w:sz w:val="24"/>
                <w:szCs w:val="24"/>
                <w:lang w:eastAsia="ru-RU"/>
              </w:rPr>
              <w:t>»</w:t>
            </w:r>
            <w:r w:rsidRPr="003056F6">
              <w:rPr>
                <w:rFonts w:ascii="Arial" w:eastAsiaTheme="minorEastAsia" w:hAnsi="Arial" w:cs="Arial"/>
                <w:color w:val="000000" w:themeColor="text1"/>
                <w:sz w:val="24"/>
                <w:szCs w:val="24"/>
                <w:lang w:eastAsia="ru-RU"/>
              </w:rPr>
              <w:t>,</w:t>
            </w:r>
          </w:p>
          <w:p w14:paraId="2EF4244D" w14:textId="153C0B75" w:rsidR="00134078" w:rsidRPr="003056F6" w:rsidRDefault="001A12B7" w:rsidP="00902047">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решетка</w:t>
            </w: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w:t>
            </w:r>
          </w:p>
          <w:p w14:paraId="672160CE" w14:textId="51FEF5B6" w:rsidR="00134078" w:rsidRPr="003056F6" w:rsidRDefault="001A12B7" w:rsidP="00902047">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плетенка</w:t>
            </w:r>
            <w:r w:rsidRPr="003056F6">
              <w:rPr>
                <w:rFonts w:ascii="Arial" w:eastAsiaTheme="minorEastAsia" w:hAnsi="Arial" w:cs="Arial"/>
                <w:color w:val="000000" w:themeColor="text1"/>
                <w:sz w:val="24"/>
                <w:szCs w:val="24"/>
                <w:lang w:eastAsia="ru-RU"/>
              </w:rPr>
              <w:t>»</w:t>
            </w:r>
          </w:p>
        </w:tc>
        <w:tc>
          <w:tcPr>
            <w:tcW w:w="776" w:type="dxa"/>
          </w:tcPr>
          <w:p w14:paraId="068BBFF1" w14:textId="2A3676D6" w:rsidR="00134078" w:rsidRPr="003056F6" w:rsidRDefault="00134078" w:rsidP="00902047">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lastRenderedPageBreak/>
              <w:t>28.Лоза.</w:t>
            </w:r>
          </w:p>
          <w:p w14:paraId="3A4F32C1" w14:textId="083D160E" w:rsidR="00134078" w:rsidRPr="003056F6" w:rsidRDefault="00134078" w:rsidP="00902047">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29.Горбыль</w:t>
            </w:r>
          </w:p>
          <w:p w14:paraId="0B5AE46B" w14:textId="2A83D760" w:rsidR="00134078" w:rsidRPr="003056F6" w:rsidRDefault="00134078" w:rsidP="00902047">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30.Бревно.</w:t>
            </w:r>
          </w:p>
          <w:p w14:paraId="38F9893B" w14:textId="1EEA51DF" w:rsidR="00134078" w:rsidRPr="003056F6" w:rsidRDefault="00134078" w:rsidP="00902047">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31.Дикий, колотый камень.</w:t>
            </w:r>
          </w:p>
          <w:p w14:paraId="5812644A" w14:textId="1E53A33E" w:rsidR="00134078" w:rsidRPr="003056F6" w:rsidRDefault="00134078" w:rsidP="00902047">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32.Полимерные </w:t>
            </w:r>
            <w:r w:rsidRPr="003056F6">
              <w:rPr>
                <w:rFonts w:ascii="Arial" w:eastAsiaTheme="minorEastAsia" w:hAnsi="Arial" w:cs="Arial"/>
                <w:color w:val="000000" w:themeColor="text1"/>
                <w:sz w:val="24"/>
                <w:szCs w:val="24"/>
                <w:lang w:eastAsia="ru-RU"/>
              </w:rPr>
              <w:lastRenderedPageBreak/>
              <w:t>и бетонные имитации облицовочного кирпича.</w:t>
            </w:r>
          </w:p>
          <w:p w14:paraId="549E4C24" w14:textId="09AA4317" w:rsidR="00134078" w:rsidRPr="003056F6" w:rsidRDefault="00134078" w:rsidP="00902047">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33.Полимерные и бетонные имитации камня</w:t>
            </w:r>
          </w:p>
        </w:tc>
        <w:tc>
          <w:tcPr>
            <w:tcW w:w="849" w:type="dxa"/>
          </w:tcPr>
          <w:p w14:paraId="57DBD213" w14:textId="63DC7A5B" w:rsidR="00134078" w:rsidRPr="003056F6" w:rsidRDefault="00134078" w:rsidP="00902047">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lastRenderedPageBreak/>
              <w:t>36.Декоративный железобетонный</w:t>
            </w:r>
          </w:p>
        </w:tc>
        <w:tc>
          <w:tcPr>
            <w:tcW w:w="742" w:type="dxa"/>
          </w:tcPr>
          <w:p w14:paraId="27170A4E" w14:textId="2BB11900" w:rsidR="00134078" w:rsidRPr="003056F6" w:rsidRDefault="00134078" w:rsidP="00902047">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37.Финишная отделка блоков штукатуркой с текстурами </w:t>
            </w:r>
            <w:r w:rsidR="001A12B7" w:rsidRPr="003056F6">
              <w:rPr>
                <w:rFonts w:ascii="Arial" w:eastAsiaTheme="minorEastAsia" w:hAnsi="Arial" w:cs="Arial"/>
                <w:color w:val="000000" w:themeColor="text1"/>
                <w:sz w:val="24"/>
                <w:szCs w:val="24"/>
                <w:lang w:eastAsia="ru-RU"/>
              </w:rPr>
              <w:t>«</w:t>
            </w:r>
            <w:r w:rsidRPr="003056F6">
              <w:rPr>
                <w:rFonts w:ascii="Arial" w:eastAsiaTheme="minorEastAsia" w:hAnsi="Arial" w:cs="Arial"/>
                <w:color w:val="000000" w:themeColor="text1"/>
                <w:sz w:val="24"/>
                <w:szCs w:val="24"/>
                <w:lang w:eastAsia="ru-RU"/>
              </w:rPr>
              <w:t>короед</w:t>
            </w:r>
            <w:r w:rsidR="001A12B7" w:rsidRPr="003056F6">
              <w:rPr>
                <w:rFonts w:ascii="Arial" w:eastAsiaTheme="minorEastAsia" w:hAnsi="Arial" w:cs="Arial"/>
                <w:color w:val="000000" w:themeColor="text1"/>
                <w:sz w:val="24"/>
                <w:szCs w:val="24"/>
                <w:lang w:eastAsia="ru-RU"/>
              </w:rPr>
              <w:t>»</w:t>
            </w:r>
            <w:r w:rsidRPr="003056F6">
              <w:rPr>
                <w:rFonts w:ascii="Arial" w:eastAsiaTheme="minorEastAsia" w:hAnsi="Arial" w:cs="Arial"/>
                <w:color w:val="000000" w:themeColor="text1"/>
                <w:sz w:val="24"/>
                <w:szCs w:val="24"/>
                <w:lang w:eastAsia="ru-RU"/>
              </w:rPr>
              <w:t xml:space="preserve">, </w:t>
            </w:r>
            <w:r w:rsidR="001A12B7" w:rsidRPr="003056F6">
              <w:rPr>
                <w:rFonts w:ascii="Arial" w:eastAsiaTheme="minorEastAsia" w:hAnsi="Arial" w:cs="Arial"/>
                <w:color w:val="000000" w:themeColor="text1"/>
                <w:sz w:val="24"/>
                <w:szCs w:val="24"/>
                <w:lang w:eastAsia="ru-RU"/>
              </w:rPr>
              <w:t>«</w:t>
            </w:r>
            <w:r w:rsidRPr="003056F6">
              <w:rPr>
                <w:rFonts w:ascii="Arial" w:eastAsiaTheme="minorEastAsia" w:hAnsi="Arial" w:cs="Arial"/>
                <w:color w:val="000000" w:themeColor="text1"/>
                <w:sz w:val="24"/>
                <w:szCs w:val="24"/>
                <w:lang w:eastAsia="ru-RU"/>
              </w:rPr>
              <w:t>шуб</w:t>
            </w:r>
            <w:r w:rsidRPr="003056F6">
              <w:rPr>
                <w:rFonts w:ascii="Arial" w:eastAsiaTheme="minorEastAsia" w:hAnsi="Arial" w:cs="Arial"/>
                <w:color w:val="000000" w:themeColor="text1"/>
                <w:sz w:val="24"/>
                <w:szCs w:val="24"/>
                <w:lang w:eastAsia="ru-RU"/>
              </w:rPr>
              <w:lastRenderedPageBreak/>
              <w:t>а</w:t>
            </w:r>
            <w:r w:rsidR="001A12B7" w:rsidRPr="003056F6">
              <w:rPr>
                <w:rFonts w:ascii="Arial" w:eastAsiaTheme="minorEastAsia" w:hAnsi="Arial" w:cs="Arial"/>
                <w:color w:val="000000" w:themeColor="text1"/>
                <w:sz w:val="24"/>
                <w:szCs w:val="24"/>
                <w:lang w:eastAsia="ru-RU"/>
              </w:rPr>
              <w:t>»</w:t>
            </w:r>
            <w:r w:rsidRPr="003056F6">
              <w:rPr>
                <w:rFonts w:ascii="Arial" w:eastAsiaTheme="minorEastAsia" w:hAnsi="Arial" w:cs="Arial"/>
                <w:color w:val="000000" w:themeColor="text1"/>
                <w:sz w:val="24"/>
                <w:szCs w:val="24"/>
                <w:lang w:eastAsia="ru-RU"/>
              </w:rPr>
              <w:t xml:space="preserve">, </w:t>
            </w:r>
            <w:r w:rsidR="001A12B7" w:rsidRPr="003056F6">
              <w:rPr>
                <w:rFonts w:ascii="Arial" w:eastAsiaTheme="minorEastAsia" w:hAnsi="Arial" w:cs="Arial"/>
                <w:color w:val="000000" w:themeColor="text1"/>
                <w:sz w:val="24"/>
                <w:szCs w:val="24"/>
                <w:lang w:eastAsia="ru-RU"/>
              </w:rPr>
              <w:t>«</w:t>
            </w:r>
            <w:r w:rsidRPr="003056F6">
              <w:rPr>
                <w:rFonts w:ascii="Arial" w:eastAsiaTheme="minorEastAsia" w:hAnsi="Arial" w:cs="Arial"/>
                <w:color w:val="000000" w:themeColor="text1"/>
                <w:sz w:val="24"/>
                <w:szCs w:val="24"/>
                <w:lang w:eastAsia="ru-RU"/>
              </w:rPr>
              <w:t>гранул</w:t>
            </w:r>
            <w:r w:rsidR="001A12B7" w:rsidRPr="003056F6">
              <w:rPr>
                <w:rFonts w:ascii="Arial" w:eastAsiaTheme="minorEastAsia" w:hAnsi="Arial" w:cs="Arial"/>
                <w:color w:val="000000" w:themeColor="text1"/>
                <w:sz w:val="24"/>
                <w:szCs w:val="24"/>
                <w:lang w:eastAsia="ru-RU"/>
              </w:rPr>
              <w:t>»</w:t>
            </w:r>
            <w:r w:rsidRPr="003056F6">
              <w:rPr>
                <w:rFonts w:ascii="Arial" w:eastAsiaTheme="minorEastAsia" w:hAnsi="Arial" w:cs="Arial"/>
                <w:color w:val="000000" w:themeColor="text1"/>
                <w:sz w:val="24"/>
                <w:szCs w:val="24"/>
                <w:lang w:eastAsia="ru-RU"/>
              </w:rPr>
              <w:t xml:space="preserve">, </w:t>
            </w:r>
            <w:r w:rsidR="001A12B7" w:rsidRPr="003056F6">
              <w:rPr>
                <w:rFonts w:ascii="Arial" w:eastAsiaTheme="minorEastAsia" w:hAnsi="Arial" w:cs="Arial"/>
                <w:color w:val="000000" w:themeColor="text1"/>
                <w:sz w:val="24"/>
                <w:szCs w:val="24"/>
                <w:lang w:eastAsia="ru-RU"/>
              </w:rPr>
              <w:t>«</w:t>
            </w:r>
            <w:proofErr w:type="spellStart"/>
            <w:r w:rsidRPr="003056F6">
              <w:rPr>
                <w:rFonts w:ascii="Arial" w:eastAsiaTheme="minorEastAsia" w:hAnsi="Arial" w:cs="Arial"/>
                <w:color w:val="000000" w:themeColor="text1"/>
                <w:sz w:val="24"/>
                <w:szCs w:val="24"/>
                <w:lang w:eastAsia="ru-RU"/>
              </w:rPr>
              <w:t>камешковая</w:t>
            </w:r>
            <w:proofErr w:type="spellEnd"/>
            <w:r w:rsidR="001A12B7" w:rsidRPr="003056F6">
              <w:rPr>
                <w:rFonts w:ascii="Arial" w:eastAsiaTheme="minorEastAsia" w:hAnsi="Arial" w:cs="Arial"/>
                <w:color w:val="000000" w:themeColor="text1"/>
                <w:sz w:val="24"/>
                <w:szCs w:val="24"/>
                <w:lang w:eastAsia="ru-RU"/>
              </w:rPr>
              <w:t>»</w:t>
            </w:r>
            <w:r w:rsidRPr="003056F6">
              <w:rPr>
                <w:rFonts w:ascii="Arial" w:eastAsiaTheme="minorEastAsia" w:hAnsi="Arial" w:cs="Arial"/>
                <w:color w:val="000000" w:themeColor="text1"/>
                <w:sz w:val="24"/>
                <w:szCs w:val="24"/>
                <w:lang w:eastAsia="ru-RU"/>
              </w:rPr>
              <w:t xml:space="preserve">, </w:t>
            </w:r>
            <w:r w:rsidR="001A12B7" w:rsidRPr="003056F6">
              <w:rPr>
                <w:rFonts w:ascii="Arial" w:eastAsiaTheme="minorEastAsia" w:hAnsi="Arial" w:cs="Arial"/>
                <w:color w:val="000000" w:themeColor="text1"/>
                <w:sz w:val="24"/>
                <w:szCs w:val="24"/>
                <w:lang w:eastAsia="ru-RU"/>
              </w:rPr>
              <w:t>«</w:t>
            </w:r>
            <w:r w:rsidRPr="003056F6">
              <w:rPr>
                <w:rFonts w:ascii="Arial" w:eastAsiaTheme="minorEastAsia" w:hAnsi="Arial" w:cs="Arial"/>
                <w:color w:val="000000" w:themeColor="text1"/>
                <w:sz w:val="24"/>
                <w:szCs w:val="24"/>
                <w:lang w:eastAsia="ru-RU"/>
              </w:rPr>
              <w:t>мраморная крошка</w:t>
            </w:r>
            <w:r w:rsidR="001A12B7" w:rsidRPr="003056F6">
              <w:rPr>
                <w:rFonts w:ascii="Arial" w:eastAsiaTheme="minorEastAsia" w:hAnsi="Arial" w:cs="Arial"/>
                <w:color w:val="000000" w:themeColor="text1"/>
                <w:sz w:val="24"/>
                <w:szCs w:val="24"/>
                <w:lang w:eastAsia="ru-RU"/>
              </w:rPr>
              <w:t>»</w:t>
            </w:r>
            <w:r w:rsidRPr="003056F6">
              <w:rPr>
                <w:rFonts w:ascii="Arial" w:eastAsiaTheme="minorEastAsia" w:hAnsi="Arial" w:cs="Arial"/>
                <w:color w:val="000000" w:themeColor="text1"/>
                <w:sz w:val="24"/>
                <w:szCs w:val="24"/>
                <w:lang w:eastAsia="ru-RU"/>
              </w:rPr>
              <w:t>.</w:t>
            </w:r>
          </w:p>
          <w:p w14:paraId="39F31F4A" w14:textId="698942B9" w:rsidR="00134078" w:rsidRPr="003056F6" w:rsidRDefault="00134078" w:rsidP="00902047">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38.Финишная отделка блоков керамической, клинкерной плиткой</w:t>
            </w:r>
          </w:p>
        </w:tc>
        <w:tc>
          <w:tcPr>
            <w:tcW w:w="1001" w:type="dxa"/>
          </w:tcPr>
          <w:p w14:paraId="3F042244" w14:textId="51D1AD44" w:rsidR="00134078" w:rsidRPr="003056F6" w:rsidRDefault="00134078" w:rsidP="00902047">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lastRenderedPageBreak/>
              <w:t>39.Железобетонные плиты.</w:t>
            </w:r>
          </w:p>
          <w:p w14:paraId="1CA35004" w14:textId="73F0EAE2" w:rsidR="00134078" w:rsidRPr="003056F6" w:rsidRDefault="00134078" w:rsidP="00902047">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40.Шумозащитные из специализированных панелей.</w:t>
            </w:r>
          </w:p>
          <w:p w14:paraId="40415D9B" w14:textId="7C6FD07E" w:rsidR="00134078" w:rsidRPr="003056F6" w:rsidRDefault="00134078" w:rsidP="00902047">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41.Колючая проволока</w:t>
            </w:r>
          </w:p>
        </w:tc>
        <w:tc>
          <w:tcPr>
            <w:tcW w:w="736" w:type="dxa"/>
          </w:tcPr>
          <w:p w14:paraId="26B0C6F9" w14:textId="689E5D4B" w:rsidR="00134078" w:rsidRPr="003056F6" w:rsidRDefault="00134078" w:rsidP="00902047">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42.Одинарный облицовочный кирпич (клинкерный, керамический)</w:t>
            </w:r>
          </w:p>
        </w:tc>
        <w:tc>
          <w:tcPr>
            <w:tcW w:w="1082" w:type="dxa"/>
          </w:tcPr>
          <w:p w14:paraId="66CDF2C1" w14:textId="1E6DF943" w:rsidR="00134078" w:rsidRPr="003056F6" w:rsidRDefault="00134078" w:rsidP="00902047">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43.Гиперпрессованный облицовочный кирпич.</w:t>
            </w:r>
          </w:p>
          <w:p w14:paraId="05E6CE14" w14:textId="7C005235" w:rsidR="00134078" w:rsidRPr="003056F6" w:rsidRDefault="00134078" w:rsidP="00902047">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44.Колотый облицовочный кирпич.</w:t>
            </w:r>
          </w:p>
          <w:p w14:paraId="027C8154" w14:textId="335EB769" w:rsidR="00134078" w:rsidRPr="003056F6" w:rsidRDefault="00134078" w:rsidP="00902047">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45.Полуторный, двойной облицовочный </w:t>
            </w:r>
            <w:r w:rsidRPr="003056F6">
              <w:rPr>
                <w:rFonts w:ascii="Arial" w:eastAsiaTheme="minorEastAsia" w:hAnsi="Arial" w:cs="Arial"/>
                <w:color w:val="000000" w:themeColor="text1"/>
                <w:sz w:val="24"/>
                <w:szCs w:val="24"/>
                <w:lang w:eastAsia="ru-RU"/>
              </w:rPr>
              <w:lastRenderedPageBreak/>
              <w:t>кирпич (клинкерный, керамический).</w:t>
            </w:r>
          </w:p>
          <w:p w14:paraId="7D7A1F7F" w14:textId="53AF103C" w:rsidR="00134078" w:rsidRPr="003056F6" w:rsidRDefault="00134078" w:rsidP="00902047">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46.Силикатный облицовочный кирпич</w:t>
            </w:r>
          </w:p>
        </w:tc>
        <w:tc>
          <w:tcPr>
            <w:tcW w:w="1020" w:type="dxa"/>
          </w:tcPr>
          <w:p w14:paraId="51173CE1" w14:textId="7E0EA682" w:rsidR="00134078" w:rsidRPr="003056F6" w:rsidRDefault="00134078" w:rsidP="00902047">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lastRenderedPageBreak/>
              <w:t>47.Комбинированные ограждения (металл-кирпич, металл-штукатурка, металл-плитка, кирпич-</w:t>
            </w:r>
            <w:r w:rsidRPr="003056F6">
              <w:rPr>
                <w:rFonts w:ascii="Arial" w:eastAsiaTheme="minorEastAsia" w:hAnsi="Arial" w:cs="Arial"/>
                <w:color w:val="000000" w:themeColor="text1"/>
                <w:sz w:val="24"/>
                <w:szCs w:val="24"/>
                <w:lang w:eastAsia="ru-RU"/>
              </w:rPr>
              <w:lastRenderedPageBreak/>
              <w:t>штукатурка, металл-камень, штукатурка-камень, кирпич-поликарбонат, металл-поликарбонат, кирпич-металл - поликарбонат)</w:t>
            </w:r>
          </w:p>
        </w:tc>
      </w:tr>
      <w:tr w:rsidR="00A93B35" w:rsidRPr="003056F6" w14:paraId="08946F1E" w14:textId="77777777" w:rsidTr="00A93B35">
        <w:tc>
          <w:tcPr>
            <w:tcW w:w="555" w:type="dxa"/>
          </w:tcPr>
          <w:p w14:paraId="7D067273" w14:textId="77777777" w:rsidR="00A93B35" w:rsidRPr="003056F6" w:rsidRDefault="00A93B35" w:rsidP="00A93B35">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lastRenderedPageBreak/>
              <w:t>1</w:t>
            </w:r>
          </w:p>
        </w:tc>
        <w:tc>
          <w:tcPr>
            <w:tcW w:w="823" w:type="dxa"/>
            <w:vAlign w:val="center"/>
          </w:tcPr>
          <w:p w14:paraId="7B619B7D" w14:textId="54B7B2CB" w:rsidR="00A93B35" w:rsidRPr="003056F6" w:rsidRDefault="00A93B35" w:rsidP="00A93B35">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неоновый, флуоресце</w:t>
            </w:r>
            <w:r w:rsidRPr="003056F6">
              <w:rPr>
                <w:rFonts w:ascii="Arial" w:eastAsiaTheme="minorEastAsia" w:hAnsi="Arial" w:cs="Arial"/>
                <w:color w:val="000000" w:themeColor="text1"/>
                <w:sz w:val="24"/>
                <w:szCs w:val="24"/>
                <w:lang w:eastAsia="ru-RU"/>
              </w:rPr>
              <w:lastRenderedPageBreak/>
              <w:t xml:space="preserve">нтный </w:t>
            </w:r>
            <w:r w:rsidR="001A12B7" w:rsidRPr="003056F6">
              <w:rPr>
                <w:rFonts w:ascii="Arial" w:eastAsiaTheme="minorEastAsia" w:hAnsi="Arial" w:cs="Arial"/>
                <w:color w:val="000000" w:themeColor="text1"/>
                <w:sz w:val="24"/>
                <w:szCs w:val="24"/>
                <w:lang w:eastAsia="ru-RU"/>
              </w:rPr>
              <w:t>«</w:t>
            </w:r>
            <w:r w:rsidRPr="003056F6">
              <w:rPr>
                <w:rFonts w:ascii="Arial" w:eastAsiaTheme="minorEastAsia" w:hAnsi="Arial" w:cs="Arial"/>
                <w:color w:val="000000" w:themeColor="text1"/>
                <w:sz w:val="24"/>
                <w:szCs w:val="24"/>
                <w:lang w:eastAsia="ru-RU"/>
              </w:rPr>
              <w:t>ц/</w:t>
            </w:r>
            <w:proofErr w:type="spellStart"/>
            <w:r w:rsidRPr="003056F6">
              <w:rPr>
                <w:rFonts w:ascii="Arial" w:eastAsiaTheme="minorEastAsia" w:hAnsi="Arial" w:cs="Arial"/>
                <w:color w:val="000000" w:themeColor="text1"/>
                <w:sz w:val="24"/>
                <w:szCs w:val="24"/>
                <w:lang w:eastAsia="ru-RU"/>
              </w:rPr>
              <w:t>цс</w:t>
            </w:r>
            <w:proofErr w:type="spellEnd"/>
            <w:r w:rsidR="001A12B7" w:rsidRPr="003056F6">
              <w:rPr>
                <w:rFonts w:ascii="Arial" w:eastAsiaTheme="minorEastAsia" w:hAnsi="Arial" w:cs="Arial"/>
                <w:color w:val="000000" w:themeColor="text1"/>
                <w:sz w:val="24"/>
                <w:szCs w:val="24"/>
                <w:lang w:eastAsia="ru-RU"/>
              </w:rPr>
              <w:t>»</w:t>
            </w:r>
          </w:p>
        </w:tc>
        <w:tc>
          <w:tcPr>
            <w:tcW w:w="844" w:type="dxa"/>
            <w:vMerge w:val="restart"/>
          </w:tcPr>
          <w:p w14:paraId="6A96F209" w14:textId="295E8D6C" w:rsidR="00A93B35" w:rsidRPr="003056F6" w:rsidRDefault="001A12B7" w:rsidP="00A93B35">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lastRenderedPageBreak/>
              <w:t>«</w:t>
            </w:r>
            <w:r w:rsidR="00A93B35" w:rsidRPr="003056F6">
              <w:rPr>
                <w:rFonts w:ascii="Arial" w:eastAsiaTheme="minorEastAsia" w:hAnsi="Arial" w:cs="Arial"/>
                <w:color w:val="000000" w:themeColor="text1"/>
                <w:sz w:val="24"/>
                <w:szCs w:val="24"/>
                <w:lang w:eastAsia="ru-RU"/>
              </w:rPr>
              <w:t>НЕТ</w:t>
            </w:r>
            <w:r w:rsidRPr="003056F6">
              <w:rPr>
                <w:rFonts w:ascii="Arial" w:eastAsiaTheme="minorEastAsia" w:hAnsi="Arial" w:cs="Arial"/>
                <w:color w:val="000000" w:themeColor="text1"/>
                <w:sz w:val="24"/>
                <w:szCs w:val="24"/>
                <w:lang w:eastAsia="ru-RU"/>
              </w:rPr>
              <w:t>»</w:t>
            </w:r>
            <w:r w:rsidR="00A93B35" w:rsidRPr="003056F6">
              <w:rPr>
                <w:rFonts w:ascii="Arial" w:eastAsiaTheme="minorEastAsia" w:hAnsi="Arial" w:cs="Arial"/>
                <w:color w:val="000000" w:themeColor="text1"/>
                <w:sz w:val="24"/>
                <w:szCs w:val="24"/>
                <w:lang w:eastAsia="ru-RU"/>
              </w:rPr>
              <w:t xml:space="preserve"> </w:t>
            </w:r>
          </w:p>
        </w:tc>
        <w:tc>
          <w:tcPr>
            <w:tcW w:w="835" w:type="dxa"/>
            <w:vMerge w:val="restart"/>
          </w:tcPr>
          <w:p w14:paraId="3BD02534" w14:textId="4D83AE19" w:rsidR="00A93B35" w:rsidRPr="003056F6" w:rsidRDefault="001A12B7" w:rsidP="00A93B35">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A93B35" w:rsidRPr="003056F6">
              <w:rPr>
                <w:rFonts w:ascii="Arial" w:eastAsiaTheme="minorEastAsia" w:hAnsi="Arial" w:cs="Arial"/>
                <w:color w:val="000000" w:themeColor="text1"/>
                <w:sz w:val="24"/>
                <w:szCs w:val="24"/>
                <w:lang w:eastAsia="ru-RU"/>
              </w:rPr>
              <w:t>НЕТ</w:t>
            </w:r>
            <w:r w:rsidRPr="003056F6">
              <w:rPr>
                <w:rFonts w:ascii="Arial" w:eastAsiaTheme="minorEastAsia" w:hAnsi="Arial" w:cs="Arial"/>
                <w:color w:val="000000" w:themeColor="text1"/>
                <w:sz w:val="24"/>
                <w:szCs w:val="24"/>
                <w:lang w:eastAsia="ru-RU"/>
              </w:rPr>
              <w:t>»</w:t>
            </w:r>
            <w:r w:rsidR="00A93B35" w:rsidRPr="003056F6">
              <w:rPr>
                <w:rFonts w:ascii="Arial" w:eastAsiaTheme="minorEastAsia" w:hAnsi="Arial" w:cs="Arial"/>
                <w:color w:val="000000" w:themeColor="text1"/>
                <w:sz w:val="24"/>
                <w:szCs w:val="24"/>
                <w:lang w:eastAsia="ru-RU"/>
              </w:rPr>
              <w:t xml:space="preserve"> </w:t>
            </w:r>
          </w:p>
        </w:tc>
        <w:tc>
          <w:tcPr>
            <w:tcW w:w="884" w:type="dxa"/>
            <w:vMerge w:val="restart"/>
          </w:tcPr>
          <w:p w14:paraId="3B2FFEE1" w14:textId="11C3AF31" w:rsidR="00A93B35" w:rsidRPr="003056F6" w:rsidRDefault="001A12B7" w:rsidP="00A93B35">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A93B35" w:rsidRPr="003056F6">
              <w:rPr>
                <w:rFonts w:ascii="Arial" w:eastAsiaTheme="minorEastAsia" w:hAnsi="Arial" w:cs="Arial"/>
                <w:color w:val="000000" w:themeColor="text1"/>
                <w:sz w:val="24"/>
                <w:szCs w:val="24"/>
                <w:lang w:eastAsia="ru-RU"/>
              </w:rPr>
              <w:t>НЕТ</w:t>
            </w:r>
            <w:r w:rsidRPr="003056F6">
              <w:rPr>
                <w:rFonts w:ascii="Arial" w:eastAsiaTheme="minorEastAsia" w:hAnsi="Arial" w:cs="Arial"/>
                <w:color w:val="000000" w:themeColor="text1"/>
                <w:sz w:val="24"/>
                <w:szCs w:val="24"/>
                <w:lang w:eastAsia="ru-RU"/>
              </w:rPr>
              <w:t>»</w:t>
            </w:r>
            <w:r w:rsidR="00A93B35" w:rsidRPr="003056F6">
              <w:rPr>
                <w:rFonts w:ascii="Arial" w:eastAsiaTheme="minorEastAsia" w:hAnsi="Arial" w:cs="Arial"/>
                <w:color w:val="000000" w:themeColor="text1"/>
                <w:sz w:val="24"/>
                <w:szCs w:val="24"/>
                <w:lang w:eastAsia="ru-RU"/>
              </w:rPr>
              <w:t xml:space="preserve"> </w:t>
            </w:r>
          </w:p>
        </w:tc>
        <w:tc>
          <w:tcPr>
            <w:tcW w:w="893" w:type="dxa"/>
            <w:vMerge w:val="restart"/>
          </w:tcPr>
          <w:p w14:paraId="3B51C00D" w14:textId="3052CA29" w:rsidR="00A93B35" w:rsidRPr="003056F6" w:rsidRDefault="001A12B7" w:rsidP="00A93B35">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A93B35" w:rsidRPr="003056F6">
              <w:rPr>
                <w:rFonts w:ascii="Arial" w:eastAsiaTheme="minorEastAsia" w:hAnsi="Arial" w:cs="Arial"/>
                <w:color w:val="000000" w:themeColor="text1"/>
                <w:sz w:val="24"/>
                <w:szCs w:val="24"/>
                <w:lang w:eastAsia="ru-RU"/>
              </w:rPr>
              <w:t>НЕТ</w:t>
            </w:r>
            <w:r w:rsidRPr="003056F6">
              <w:rPr>
                <w:rFonts w:ascii="Arial" w:eastAsiaTheme="minorEastAsia" w:hAnsi="Arial" w:cs="Arial"/>
                <w:color w:val="000000" w:themeColor="text1"/>
                <w:sz w:val="24"/>
                <w:szCs w:val="24"/>
                <w:lang w:eastAsia="ru-RU"/>
              </w:rPr>
              <w:t>»</w:t>
            </w:r>
            <w:r w:rsidR="00A93B35" w:rsidRPr="003056F6">
              <w:rPr>
                <w:rFonts w:ascii="Arial" w:eastAsiaTheme="minorEastAsia" w:hAnsi="Arial" w:cs="Arial"/>
                <w:color w:val="000000" w:themeColor="text1"/>
                <w:sz w:val="24"/>
                <w:szCs w:val="24"/>
                <w:lang w:eastAsia="ru-RU"/>
              </w:rPr>
              <w:t xml:space="preserve"> </w:t>
            </w:r>
          </w:p>
        </w:tc>
        <w:tc>
          <w:tcPr>
            <w:tcW w:w="893" w:type="dxa"/>
            <w:vMerge w:val="restart"/>
          </w:tcPr>
          <w:p w14:paraId="4A41830C" w14:textId="0D36E17D" w:rsidR="00A93B35" w:rsidRPr="003056F6" w:rsidRDefault="001A12B7" w:rsidP="00A93B35">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A93B35" w:rsidRPr="003056F6">
              <w:rPr>
                <w:rFonts w:ascii="Arial" w:eastAsiaTheme="minorEastAsia" w:hAnsi="Arial" w:cs="Arial"/>
                <w:color w:val="000000" w:themeColor="text1"/>
                <w:sz w:val="24"/>
                <w:szCs w:val="24"/>
                <w:lang w:eastAsia="ru-RU"/>
              </w:rPr>
              <w:t>НЕТ</w:t>
            </w:r>
            <w:r w:rsidRPr="003056F6">
              <w:rPr>
                <w:rFonts w:ascii="Arial" w:eastAsiaTheme="minorEastAsia" w:hAnsi="Arial" w:cs="Arial"/>
                <w:color w:val="000000" w:themeColor="text1"/>
                <w:sz w:val="24"/>
                <w:szCs w:val="24"/>
                <w:lang w:eastAsia="ru-RU"/>
              </w:rPr>
              <w:t>»</w:t>
            </w:r>
            <w:r w:rsidR="00A93B35" w:rsidRPr="003056F6">
              <w:rPr>
                <w:rFonts w:ascii="Arial" w:eastAsiaTheme="minorEastAsia" w:hAnsi="Arial" w:cs="Arial"/>
                <w:color w:val="000000" w:themeColor="text1"/>
                <w:sz w:val="24"/>
                <w:szCs w:val="24"/>
                <w:lang w:eastAsia="ru-RU"/>
              </w:rPr>
              <w:t xml:space="preserve"> </w:t>
            </w:r>
          </w:p>
        </w:tc>
        <w:tc>
          <w:tcPr>
            <w:tcW w:w="876" w:type="dxa"/>
            <w:vMerge w:val="restart"/>
          </w:tcPr>
          <w:p w14:paraId="4E4D3268" w14:textId="64274E97" w:rsidR="00A93B35" w:rsidRPr="003056F6" w:rsidRDefault="001A12B7" w:rsidP="00A93B35">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A93B35" w:rsidRPr="003056F6">
              <w:rPr>
                <w:rFonts w:ascii="Arial" w:eastAsiaTheme="minorEastAsia" w:hAnsi="Arial" w:cs="Arial"/>
                <w:color w:val="000000" w:themeColor="text1"/>
                <w:sz w:val="24"/>
                <w:szCs w:val="24"/>
                <w:lang w:eastAsia="ru-RU"/>
              </w:rPr>
              <w:t>НЕТ</w:t>
            </w:r>
            <w:r w:rsidRPr="003056F6">
              <w:rPr>
                <w:rFonts w:ascii="Arial" w:eastAsiaTheme="minorEastAsia" w:hAnsi="Arial" w:cs="Arial"/>
                <w:color w:val="000000" w:themeColor="text1"/>
                <w:sz w:val="24"/>
                <w:szCs w:val="24"/>
                <w:lang w:eastAsia="ru-RU"/>
              </w:rPr>
              <w:t>»</w:t>
            </w:r>
            <w:r w:rsidR="00A93B35" w:rsidRPr="003056F6">
              <w:rPr>
                <w:rFonts w:ascii="Arial" w:eastAsiaTheme="minorEastAsia" w:hAnsi="Arial" w:cs="Arial"/>
                <w:color w:val="000000" w:themeColor="text1"/>
                <w:sz w:val="24"/>
                <w:szCs w:val="24"/>
                <w:lang w:eastAsia="ru-RU"/>
              </w:rPr>
              <w:t xml:space="preserve"> </w:t>
            </w:r>
          </w:p>
        </w:tc>
        <w:tc>
          <w:tcPr>
            <w:tcW w:w="935" w:type="dxa"/>
            <w:vMerge w:val="restart"/>
          </w:tcPr>
          <w:p w14:paraId="0293B1D4" w14:textId="7FCBC054" w:rsidR="00A93B35" w:rsidRPr="003056F6" w:rsidRDefault="001A12B7" w:rsidP="00A93B35">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A93B35" w:rsidRPr="003056F6">
              <w:rPr>
                <w:rFonts w:ascii="Arial" w:eastAsiaTheme="minorEastAsia" w:hAnsi="Arial" w:cs="Arial"/>
                <w:color w:val="000000" w:themeColor="text1"/>
                <w:sz w:val="24"/>
                <w:szCs w:val="24"/>
                <w:lang w:eastAsia="ru-RU"/>
              </w:rPr>
              <w:t>НЕТ</w:t>
            </w:r>
            <w:r w:rsidRPr="003056F6">
              <w:rPr>
                <w:rFonts w:ascii="Arial" w:eastAsiaTheme="minorEastAsia" w:hAnsi="Arial" w:cs="Arial"/>
                <w:color w:val="000000" w:themeColor="text1"/>
                <w:sz w:val="24"/>
                <w:szCs w:val="24"/>
                <w:lang w:eastAsia="ru-RU"/>
              </w:rPr>
              <w:t>»</w:t>
            </w:r>
            <w:r w:rsidR="00A93B35" w:rsidRPr="003056F6">
              <w:rPr>
                <w:rFonts w:ascii="Arial" w:eastAsiaTheme="minorEastAsia" w:hAnsi="Arial" w:cs="Arial"/>
                <w:color w:val="000000" w:themeColor="text1"/>
                <w:sz w:val="24"/>
                <w:szCs w:val="24"/>
                <w:lang w:eastAsia="ru-RU"/>
              </w:rPr>
              <w:t xml:space="preserve"> </w:t>
            </w:r>
          </w:p>
        </w:tc>
        <w:tc>
          <w:tcPr>
            <w:tcW w:w="816" w:type="dxa"/>
            <w:vMerge w:val="restart"/>
          </w:tcPr>
          <w:p w14:paraId="7719B0A9" w14:textId="2A8F6B4A" w:rsidR="00A93B35" w:rsidRPr="003056F6" w:rsidRDefault="001A12B7" w:rsidP="00A93B35">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A93B35" w:rsidRPr="003056F6">
              <w:rPr>
                <w:rFonts w:ascii="Arial" w:eastAsiaTheme="minorEastAsia" w:hAnsi="Arial" w:cs="Arial"/>
                <w:color w:val="000000" w:themeColor="text1"/>
                <w:sz w:val="24"/>
                <w:szCs w:val="24"/>
                <w:lang w:eastAsia="ru-RU"/>
              </w:rPr>
              <w:t>НЕТ</w:t>
            </w:r>
            <w:r w:rsidRPr="003056F6">
              <w:rPr>
                <w:rFonts w:ascii="Arial" w:eastAsiaTheme="minorEastAsia" w:hAnsi="Arial" w:cs="Arial"/>
                <w:color w:val="000000" w:themeColor="text1"/>
                <w:sz w:val="24"/>
                <w:szCs w:val="24"/>
                <w:lang w:eastAsia="ru-RU"/>
              </w:rPr>
              <w:t>»</w:t>
            </w:r>
            <w:r w:rsidR="00A93B35" w:rsidRPr="003056F6">
              <w:rPr>
                <w:rFonts w:ascii="Arial" w:eastAsiaTheme="minorEastAsia" w:hAnsi="Arial" w:cs="Arial"/>
                <w:color w:val="000000" w:themeColor="text1"/>
                <w:sz w:val="24"/>
                <w:szCs w:val="24"/>
                <w:lang w:eastAsia="ru-RU"/>
              </w:rPr>
              <w:t xml:space="preserve"> </w:t>
            </w:r>
          </w:p>
        </w:tc>
        <w:tc>
          <w:tcPr>
            <w:tcW w:w="776" w:type="dxa"/>
            <w:vMerge w:val="restart"/>
          </w:tcPr>
          <w:p w14:paraId="2F9B2867" w14:textId="7ED73B77" w:rsidR="00A93B35" w:rsidRPr="003056F6" w:rsidRDefault="001A12B7" w:rsidP="00A93B35">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A93B35" w:rsidRPr="003056F6">
              <w:rPr>
                <w:rFonts w:ascii="Arial" w:eastAsiaTheme="minorEastAsia" w:hAnsi="Arial" w:cs="Arial"/>
                <w:color w:val="000000" w:themeColor="text1"/>
                <w:sz w:val="24"/>
                <w:szCs w:val="24"/>
                <w:lang w:eastAsia="ru-RU"/>
              </w:rPr>
              <w:t>НЕТ</w:t>
            </w:r>
            <w:r w:rsidRPr="003056F6">
              <w:rPr>
                <w:rFonts w:ascii="Arial" w:eastAsiaTheme="minorEastAsia" w:hAnsi="Arial" w:cs="Arial"/>
                <w:color w:val="000000" w:themeColor="text1"/>
                <w:sz w:val="24"/>
                <w:szCs w:val="24"/>
                <w:lang w:eastAsia="ru-RU"/>
              </w:rPr>
              <w:t>»</w:t>
            </w:r>
            <w:r w:rsidR="00A93B35" w:rsidRPr="003056F6">
              <w:rPr>
                <w:rFonts w:ascii="Arial" w:eastAsiaTheme="minorEastAsia" w:hAnsi="Arial" w:cs="Arial"/>
                <w:color w:val="000000" w:themeColor="text1"/>
                <w:sz w:val="24"/>
                <w:szCs w:val="24"/>
                <w:lang w:eastAsia="ru-RU"/>
              </w:rPr>
              <w:t xml:space="preserve"> </w:t>
            </w:r>
          </w:p>
        </w:tc>
        <w:tc>
          <w:tcPr>
            <w:tcW w:w="849" w:type="dxa"/>
            <w:vMerge w:val="restart"/>
          </w:tcPr>
          <w:p w14:paraId="6E69BC46" w14:textId="30E8573C" w:rsidR="00A93B35" w:rsidRPr="003056F6" w:rsidRDefault="001A12B7" w:rsidP="00A93B35">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A93B35" w:rsidRPr="003056F6">
              <w:rPr>
                <w:rFonts w:ascii="Arial" w:eastAsiaTheme="minorEastAsia" w:hAnsi="Arial" w:cs="Arial"/>
                <w:color w:val="000000" w:themeColor="text1"/>
                <w:sz w:val="24"/>
                <w:szCs w:val="24"/>
                <w:lang w:eastAsia="ru-RU"/>
              </w:rPr>
              <w:t>НЕТ</w:t>
            </w:r>
            <w:r w:rsidRPr="003056F6">
              <w:rPr>
                <w:rFonts w:ascii="Arial" w:eastAsiaTheme="minorEastAsia" w:hAnsi="Arial" w:cs="Arial"/>
                <w:color w:val="000000" w:themeColor="text1"/>
                <w:sz w:val="24"/>
                <w:szCs w:val="24"/>
                <w:lang w:eastAsia="ru-RU"/>
              </w:rPr>
              <w:t>»</w:t>
            </w:r>
            <w:r w:rsidR="00A93B35" w:rsidRPr="003056F6">
              <w:rPr>
                <w:rFonts w:ascii="Arial" w:eastAsiaTheme="minorEastAsia" w:hAnsi="Arial" w:cs="Arial"/>
                <w:color w:val="000000" w:themeColor="text1"/>
                <w:sz w:val="24"/>
                <w:szCs w:val="24"/>
                <w:lang w:eastAsia="ru-RU"/>
              </w:rPr>
              <w:t xml:space="preserve"> </w:t>
            </w:r>
          </w:p>
        </w:tc>
        <w:tc>
          <w:tcPr>
            <w:tcW w:w="742" w:type="dxa"/>
            <w:vMerge w:val="restart"/>
          </w:tcPr>
          <w:p w14:paraId="6968C6DC" w14:textId="12CE8096" w:rsidR="00A93B35" w:rsidRPr="003056F6" w:rsidRDefault="001A12B7" w:rsidP="00A93B35">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A93B35" w:rsidRPr="003056F6">
              <w:rPr>
                <w:rFonts w:ascii="Arial" w:eastAsiaTheme="minorEastAsia" w:hAnsi="Arial" w:cs="Arial"/>
                <w:color w:val="000000" w:themeColor="text1"/>
                <w:sz w:val="24"/>
                <w:szCs w:val="24"/>
                <w:lang w:eastAsia="ru-RU"/>
              </w:rPr>
              <w:t>НЕТ</w:t>
            </w:r>
            <w:r w:rsidRPr="003056F6">
              <w:rPr>
                <w:rFonts w:ascii="Arial" w:eastAsiaTheme="minorEastAsia" w:hAnsi="Arial" w:cs="Arial"/>
                <w:color w:val="000000" w:themeColor="text1"/>
                <w:sz w:val="24"/>
                <w:szCs w:val="24"/>
                <w:lang w:eastAsia="ru-RU"/>
              </w:rPr>
              <w:t>»</w:t>
            </w:r>
            <w:r w:rsidR="00A93B35" w:rsidRPr="003056F6">
              <w:rPr>
                <w:rFonts w:ascii="Arial" w:eastAsiaTheme="minorEastAsia" w:hAnsi="Arial" w:cs="Arial"/>
                <w:color w:val="000000" w:themeColor="text1"/>
                <w:sz w:val="24"/>
                <w:szCs w:val="24"/>
                <w:lang w:eastAsia="ru-RU"/>
              </w:rPr>
              <w:t xml:space="preserve"> </w:t>
            </w:r>
          </w:p>
        </w:tc>
        <w:tc>
          <w:tcPr>
            <w:tcW w:w="1001" w:type="dxa"/>
            <w:vMerge w:val="restart"/>
          </w:tcPr>
          <w:p w14:paraId="73A1C275" w14:textId="7C3D34DA" w:rsidR="00A93B35" w:rsidRPr="003056F6" w:rsidRDefault="001A12B7" w:rsidP="00A93B35">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A93B35" w:rsidRPr="003056F6">
              <w:rPr>
                <w:rFonts w:ascii="Arial" w:eastAsiaTheme="minorEastAsia" w:hAnsi="Arial" w:cs="Arial"/>
                <w:color w:val="000000" w:themeColor="text1"/>
                <w:sz w:val="24"/>
                <w:szCs w:val="24"/>
                <w:lang w:eastAsia="ru-RU"/>
              </w:rPr>
              <w:t>НЕТ</w:t>
            </w:r>
            <w:r w:rsidRPr="003056F6">
              <w:rPr>
                <w:rFonts w:ascii="Arial" w:eastAsiaTheme="minorEastAsia" w:hAnsi="Arial" w:cs="Arial"/>
                <w:color w:val="000000" w:themeColor="text1"/>
                <w:sz w:val="24"/>
                <w:szCs w:val="24"/>
                <w:lang w:eastAsia="ru-RU"/>
              </w:rPr>
              <w:t>»</w:t>
            </w:r>
            <w:r w:rsidR="00A93B35" w:rsidRPr="003056F6">
              <w:rPr>
                <w:rFonts w:ascii="Arial" w:eastAsiaTheme="minorEastAsia" w:hAnsi="Arial" w:cs="Arial"/>
                <w:color w:val="000000" w:themeColor="text1"/>
                <w:sz w:val="24"/>
                <w:szCs w:val="24"/>
                <w:lang w:eastAsia="ru-RU"/>
              </w:rPr>
              <w:t xml:space="preserve"> </w:t>
            </w:r>
          </w:p>
        </w:tc>
        <w:tc>
          <w:tcPr>
            <w:tcW w:w="736" w:type="dxa"/>
            <w:vMerge w:val="restart"/>
          </w:tcPr>
          <w:p w14:paraId="1FADE8DC" w14:textId="37CB9060" w:rsidR="00A93B35" w:rsidRPr="003056F6" w:rsidRDefault="001A12B7" w:rsidP="00A93B35">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A93B35" w:rsidRPr="003056F6">
              <w:rPr>
                <w:rFonts w:ascii="Arial" w:eastAsiaTheme="minorEastAsia" w:hAnsi="Arial" w:cs="Arial"/>
                <w:color w:val="000000" w:themeColor="text1"/>
                <w:sz w:val="24"/>
                <w:szCs w:val="24"/>
                <w:lang w:eastAsia="ru-RU"/>
              </w:rPr>
              <w:t>НЕТ</w:t>
            </w:r>
            <w:r w:rsidRPr="003056F6">
              <w:rPr>
                <w:rFonts w:ascii="Arial" w:eastAsiaTheme="minorEastAsia" w:hAnsi="Arial" w:cs="Arial"/>
                <w:color w:val="000000" w:themeColor="text1"/>
                <w:sz w:val="24"/>
                <w:szCs w:val="24"/>
                <w:lang w:eastAsia="ru-RU"/>
              </w:rPr>
              <w:t>»</w:t>
            </w:r>
            <w:r w:rsidR="00A93B35" w:rsidRPr="003056F6">
              <w:rPr>
                <w:rFonts w:ascii="Arial" w:eastAsiaTheme="minorEastAsia" w:hAnsi="Arial" w:cs="Arial"/>
                <w:color w:val="000000" w:themeColor="text1"/>
                <w:sz w:val="24"/>
                <w:szCs w:val="24"/>
                <w:lang w:eastAsia="ru-RU"/>
              </w:rPr>
              <w:t xml:space="preserve"> </w:t>
            </w:r>
          </w:p>
        </w:tc>
        <w:tc>
          <w:tcPr>
            <w:tcW w:w="1082" w:type="dxa"/>
            <w:vMerge w:val="restart"/>
          </w:tcPr>
          <w:p w14:paraId="6DCAF831" w14:textId="65D156C4" w:rsidR="00A93B35" w:rsidRPr="003056F6" w:rsidRDefault="001A12B7" w:rsidP="00A93B35">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A93B35" w:rsidRPr="003056F6">
              <w:rPr>
                <w:rFonts w:ascii="Arial" w:eastAsiaTheme="minorEastAsia" w:hAnsi="Arial" w:cs="Arial"/>
                <w:color w:val="000000" w:themeColor="text1"/>
                <w:sz w:val="24"/>
                <w:szCs w:val="24"/>
                <w:lang w:eastAsia="ru-RU"/>
              </w:rPr>
              <w:t>НЕТ</w:t>
            </w:r>
            <w:r w:rsidRPr="003056F6">
              <w:rPr>
                <w:rFonts w:ascii="Arial" w:eastAsiaTheme="minorEastAsia" w:hAnsi="Arial" w:cs="Arial"/>
                <w:color w:val="000000" w:themeColor="text1"/>
                <w:sz w:val="24"/>
                <w:szCs w:val="24"/>
                <w:lang w:eastAsia="ru-RU"/>
              </w:rPr>
              <w:t>»</w:t>
            </w:r>
            <w:r w:rsidR="00A93B35" w:rsidRPr="003056F6">
              <w:rPr>
                <w:rFonts w:ascii="Arial" w:eastAsiaTheme="minorEastAsia" w:hAnsi="Arial" w:cs="Arial"/>
                <w:color w:val="000000" w:themeColor="text1"/>
                <w:sz w:val="24"/>
                <w:szCs w:val="24"/>
                <w:lang w:eastAsia="ru-RU"/>
              </w:rPr>
              <w:t xml:space="preserve"> </w:t>
            </w:r>
          </w:p>
        </w:tc>
        <w:tc>
          <w:tcPr>
            <w:tcW w:w="1020" w:type="dxa"/>
            <w:vMerge w:val="restart"/>
          </w:tcPr>
          <w:p w14:paraId="1EA05974" w14:textId="57854342" w:rsidR="00A93B35" w:rsidRPr="003056F6" w:rsidRDefault="001A12B7" w:rsidP="00A93B35">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A93B35" w:rsidRPr="003056F6">
              <w:rPr>
                <w:rFonts w:ascii="Arial" w:eastAsiaTheme="minorEastAsia" w:hAnsi="Arial" w:cs="Arial"/>
                <w:color w:val="000000" w:themeColor="text1"/>
                <w:sz w:val="24"/>
                <w:szCs w:val="24"/>
                <w:lang w:eastAsia="ru-RU"/>
              </w:rPr>
              <w:t>НЕТ</w:t>
            </w:r>
            <w:r w:rsidRPr="003056F6">
              <w:rPr>
                <w:rFonts w:ascii="Arial" w:eastAsiaTheme="minorEastAsia" w:hAnsi="Arial" w:cs="Arial"/>
                <w:color w:val="000000" w:themeColor="text1"/>
                <w:sz w:val="24"/>
                <w:szCs w:val="24"/>
                <w:lang w:eastAsia="ru-RU"/>
              </w:rPr>
              <w:t>»</w:t>
            </w:r>
            <w:r w:rsidR="00A93B35" w:rsidRPr="003056F6">
              <w:rPr>
                <w:rFonts w:ascii="Arial" w:eastAsiaTheme="minorEastAsia" w:hAnsi="Arial" w:cs="Arial"/>
                <w:color w:val="000000" w:themeColor="text1"/>
                <w:sz w:val="24"/>
                <w:szCs w:val="24"/>
                <w:lang w:eastAsia="ru-RU"/>
              </w:rPr>
              <w:t xml:space="preserve"> </w:t>
            </w:r>
          </w:p>
        </w:tc>
      </w:tr>
      <w:tr w:rsidR="00902047" w:rsidRPr="003056F6" w14:paraId="41C4BE35" w14:textId="77777777" w:rsidTr="00A93B35">
        <w:tc>
          <w:tcPr>
            <w:tcW w:w="555" w:type="dxa"/>
          </w:tcPr>
          <w:p w14:paraId="41777950" w14:textId="77777777" w:rsidR="00134078" w:rsidRPr="003056F6" w:rsidRDefault="00134078" w:rsidP="00902047">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2</w:t>
            </w:r>
          </w:p>
        </w:tc>
        <w:tc>
          <w:tcPr>
            <w:tcW w:w="823" w:type="dxa"/>
            <w:vAlign w:val="center"/>
          </w:tcPr>
          <w:p w14:paraId="1F75BA5F" w14:textId="011A4E86" w:rsidR="00134078" w:rsidRPr="003056F6" w:rsidRDefault="00134078" w:rsidP="00902047">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черный-желтый </w:t>
            </w:r>
            <w:r w:rsidR="001A12B7" w:rsidRPr="003056F6">
              <w:rPr>
                <w:rFonts w:ascii="Arial" w:eastAsiaTheme="minorEastAsia" w:hAnsi="Arial" w:cs="Arial"/>
                <w:color w:val="000000" w:themeColor="text1"/>
                <w:sz w:val="24"/>
                <w:szCs w:val="24"/>
                <w:lang w:eastAsia="ru-RU"/>
              </w:rPr>
              <w:t>«</w:t>
            </w:r>
            <w:proofErr w:type="spellStart"/>
            <w:r w:rsidR="00E61E5D" w:rsidRPr="003056F6">
              <w:rPr>
                <w:rFonts w:ascii="Arial" w:eastAsiaTheme="minorEastAsia" w:hAnsi="Arial" w:cs="Arial"/>
                <w:color w:val="000000" w:themeColor="text1"/>
                <w:sz w:val="24"/>
                <w:szCs w:val="24"/>
                <w:lang w:eastAsia="ru-RU"/>
              </w:rPr>
              <w:t>цс</w:t>
            </w:r>
            <w:proofErr w:type="spellEnd"/>
            <w:r w:rsidR="001A12B7" w:rsidRPr="003056F6">
              <w:rPr>
                <w:rFonts w:ascii="Arial" w:eastAsiaTheme="minorEastAsia" w:hAnsi="Arial" w:cs="Arial"/>
                <w:color w:val="000000" w:themeColor="text1"/>
                <w:sz w:val="24"/>
                <w:szCs w:val="24"/>
                <w:lang w:eastAsia="ru-RU"/>
              </w:rPr>
              <w:t>»</w:t>
            </w:r>
          </w:p>
        </w:tc>
        <w:tc>
          <w:tcPr>
            <w:tcW w:w="0" w:type="auto"/>
            <w:vMerge/>
          </w:tcPr>
          <w:p w14:paraId="027B8CDB"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58D765D4"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5A6A5FAA"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3DE4F1F2"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1322AE0E"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347BFA19"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13364E9A"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2572224B"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269A6180"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0B9B4591"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5EC88BE3"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4EAB76DB"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22FB7EE9"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254071D6"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345BD345"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r>
      <w:tr w:rsidR="00902047" w:rsidRPr="003056F6" w14:paraId="1BBCB5CA" w14:textId="77777777" w:rsidTr="00A93B35">
        <w:tc>
          <w:tcPr>
            <w:tcW w:w="555" w:type="dxa"/>
          </w:tcPr>
          <w:p w14:paraId="33C1BD50" w14:textId="77777777" w:rsidR="00134078" w:rsidRPr="003056F6" w:rsidRDefault="00134078" w:rsidP="00902047">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3</w:t>
            </w:r>
          </w:p>
        </w:tc>
        <w:tc>
          <w:tcPr>
            <w:tcW w:w="823" w:type="dxa"/>
            <w:vAlign w:val="center"/>
          </w:tcPr>
          <w:p w14:paraId="2A887989" w14:textId="5BCBA2B0" w:rsidR="00134078" w:rsidRPr="003056F6" w:rsidRDefault="00134078" w:rsidP="00902047">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красный-зеленый </w:t>
            </w:r>
            <w:r w:rsidR="001A12B7" w:rsidRPr="003056F6">
              <w:rPr>
                <w:rFonts w:ascii="Arial" w:eastAsiaTheme="minorEastAsia" w:hAnsi="Arial" w:cs="Arial"/>
                <w:color w:val="000000" w:themeColor="text1"/>
                <w:sz w:val="24"/>
                <w:szCs w:val="24"/>
                <w:lang w:eastAsia="ru-RU"/>
              </w:rPr>
              <w:t>«</w:t>
            </w:r>
            <w:proofErr w:type="spellStart"/>
            <w:r w:rsidR="00E61E5D" w:rsidRPr="003056F6">
              <w:rPr>
                <w:rFonts w:ascii="Arial" w:eastAsiaTheme="minorEastAsia" w:hAnsi="Arial" w:cs="Arial"/>
                <w:color w:val="000000" w:themeColor="text1"/>
                <w:sz w:val="24"/>
                <w:szCs w:val="24"/>
                <w:lang w:eastAsia="ru-RU"/>
              </w:rPr>
              <w:t>цс</w:t>
            </w:r>
            <w:proofErr w:type="spellEnd"/>
            <w:r w:rsidR="001A12B7" w:rsidRPr="003056F6">
              <w:rPr>
                <w:rFonts w:ascii="Arial" w:eastAsiaTheme="minorEastAsia" w:hAnsi="Arial" w:cs="Arial"/>
                <w:color w:val="000000" w:themeColor="text1"/>
                <w:sz w:val="24"/>
                <w:szCs w:val="24"/>
                <w:lang w:eastAsia="ru-RU"/>
              </w:rPr>
              <w:t>»</w:t>
            </w:r>
          </w:p>
        </w:tc>
        <w:tc>
          <w:tcPr>
            <w:tcW w:w="0" w:type="auto"/>
            <w:vMerge/>
          </w:tcPr>
          <w:p w14:paraId="50AB3D95"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54665B8A"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75D291E0"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2A3328ED"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07B5CAF7"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6438286A"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59735DAC"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39DD704B"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7F29BACB"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7EEFFDDF"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57EB453A"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77CBAD97"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5BCF6CCB"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3F8D9A29"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365FFEBF"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r>
      <w:tr w:rsidR="00902047" w:rsidRPr="003056F6" w14:paraId="5D034614" w14:textId="77777777" w:rsidTr="00A93B35">
        <w:tc>
          <w:tcPr>
            <w:tcW w:w="555" w:type="dxa"/>
          </w:tcPr>
          <w:p w14:paraId="3196B60A" w14:textId="77777777" w:rsidR="00134078" w:rsidRPr="003056F6" w:rsidRDefault="00134078" w:rsidP="00902047">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4</w:t>
            </w:r>
          </w:p>
        </w:tc>
        <w:tc>
          <w:tcPr>
            <w:tcW w:w="823" w:type="dxa"/>
            <w:vAlign w:val="center"/>
          </w:tcPr>
          <w:p w14:paraId="7DD26530" w14:textId="281087E4" w:rsidR="00134078" w:rsidRPr="003056F6" w:rsidRDefault="00134078" w:rsidP="00902047">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черный-белый </w:t>
            </w:r>
            <w:r w:rsidR="001A12B7" w:rsidRPr="003056F6">
              <w:rPr>
                <w:rFonts w:ascii="Arial" w:eastAsiaTheme="minorEastAsia" w:hAnsi="Arial" w:cs="Arial"/>
                <w:color w:val="000000" w:themeColor="text1"/>
                <w:sz w:val="24"/>
                <w:szCs w:val="24"/>
                <w:lang w:eastAsia="ru-RU"/>
              </w:rPr>
              <w:t>«</w:t>
            </w:r>
            <w:proofErr w:type="spellStart"/>
            <w:r w:rsidR="00E61E5D" w:rsidRPr="003056F6">
              <w:rPr>
                <w:rFonts w:ascii="Arial" w:eastAsiaTheme="minorEastAsia" w:hAnsi="Arial" w:cs="Arial"/>
                <w:color w:val="000000" w:themeColor="text1"/>
                <w:sz w:val="24"/>
                <w:szCs w:val="24"/>
                <w:lang w:eastAsia="ru-RU"/>
              </w:rPr>
              <w:t>цс</w:t>
            </w:r>
            <w:proofErr w:type="spellEnd"/>
            <w:r w:rsidR="001A12B7" w:rsidRPr="003056F6">
              <w:rPr>
                <w:rFonts w:ascii="Arial" w:eastAsiaTheme="minorEastAsia" w:hAnsi="Arial" w:cs="Arial"/>
                <w:color w:val="000000" w:themeColor="text1"/>
                <w:sz w:val="24"/>
                <w:szCs w:val="24"/>
                <w:lang w:eastAsia="ru-RU"/>
              </w:rPr>
              <w:t>»</w:t>
            </w:r>
          </w:p>
        </w:tc>
        <w:tc>
          <w:tcPr>
            <w:tcW w:w="0" w:type="auto"/>
            <w:vMerge/>
          </w:tcPr>
          <w:p w14:paraId="0B80CE30"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6772C2B4"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38A4673B"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1619153B"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5B504742"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31CA8C1D"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426E05E8"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11E5792A"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2B65F89B"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01FF1C91"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32F79A61"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5FEA3B74"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37F7B52C"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34EE1F45"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2E325C14"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r>
      <w:tr w:rsidR="00902047" w:rsidRPr="003056F6" w14:paraId="79B17D7F" w14:textId="77777777" w:rsidTr="00A93B35">
        <w:tc>
          <w:tcPr>
            <w:tcW w:w="555" w:type="dxa"/>
          </w:tcPr>
          <w:p w14:paraId="61A44CCC" w14:textId="77777777" w:rsidR="00134078" w:rsidRPr="003056F6" w:rsidRDefault="00134078" w:rsidP="00902047">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5</w:t>
            </w:r>
          </w:p>
        </w:tc>
        <w:tc>
          <w:tcPr>
            <w:tcW w:w="823" w:type="dxa"/>
            <w:vAlign w:val="center"/>
          </w:tcPr>
          <w:p w14:paraId="77231EA6" w14:textId="32D49345" w:rsidR="00134078" w:rsidRPr="003056F6" w:rsidRDefault="00134078" w:rsidP="00902047">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черный-красный </w:t>
            </w:r>
            <w:r w:rsidR="001A12B7" w:rsidRPr="003056F6">
              <w:rPr>
                <w:rFonts w:ascii="Arial" w:eastAsiaTheme="minorEastAsia" w:hAnsi="Arial" w:cs="Arial"/>
                <w:color w:val="000000" w:themeColor="text1"/>
                <w:sz w:val="24"/>
                <w:szCs w:val="24"/>
                <w:lang w:eastAsia="ru-RU"/>
              </w:rPr>
              <w:t>«</w:t>
            </w:r>
            <w:proofErr w:type="spellStart"/>
            <w:r w:rsidR="00E61E5D" w:rsidRPr="003056F6">
              <w:rPr>
                <w:rFonts w:ascii="Arial" w:eastAsiaTheme="minorEastAsia" w:hAnsi="Arial" w:cs="Arial"/>
                <w:color w:val="000000" w:themeColor="text1"/>
                <w:sz w:val="24"/>
                <w:szCs w:val="24"/>
                <w:lang w:eastAsia="ru-RU"/>
              </w:rPr>
              <w:t>цс</w:t>
            </w:r>
            <w:proofErr w:type="spellEnd"/>
            <w:r w:rsidR="001A12B7" w:rsidRPr="003056F6">
              <w:rPr>
                <w:rFonts w:ascii="Arial" w:eastAsiaTheme="minorEastAsia" w:hAnsi="Arial" w:cs="Arial"/>
                <w:color w:val="000000" w:themeColor="text1"/>
                <w:sz w:val="24"/>
                <w:szCs w:val="24"/>
                <w:lang w:eastAsia="ru-RU"/>
              </w:rPr>
              <w:t>»</w:t>
            </w:r>
          </w:p>
        </w:tc>
        <w:tc>
          <w:tcPr>
            <w:tcW w:w="0" w:type="auto"/>
            <w:vMerge/>
          </w:tcPr>
          <w:p w14:paraId="195BBFC4"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6FD8869C"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60B108A7"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02A5E3C9"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312045D3"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3E238526"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73B7D6F2"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6EBE0171"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0A4A2BE3"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5A82633A"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57259803"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5845932A"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002B9791"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236238F8"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0A304AC7"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r>
      <w:tr w:rsidR="00902047" w:rsidRPr="003056F6" w14:paraId="6A934163" w14:textId="77777777" w:rsidTr="00A93B35">
        <w:tc>
          <w:tcPr>
            <w:tcW w:w="555" w:type="dxa"/>
          </w:tcPr>
          <w:p w14:paraId="29285CBC" w14:textId="77777777" w:rsidR="00134078" w:rsidRPr="003056F6" w:rsidRDefault="00134078" w:rsidP="00902047">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6</w:t>
            </w:r>
          </w:p>
        </w:tc>
        <w:tc>
          <w:tcPr>
            <w:tcW w:w="823" w:type="dxa"/>
            <w:vAlign w:val="center"/>
          </w:tcPr>
          <w:p w14:paraId="0C7A6BD8" w14:textId="1F472545" w:rsidR="00134078" w:rsidRPr="003056F6" w:rsidRDefault="00134078" w:rsidP="00902047">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черный-оранжевый </w:t>
            </w:r>
            <w:r w:rsidR="001A12B7" w:rsidRPr="003056F6">
              <w:rPr>
                <w:rFonts w:ascii="Arial" w:eastAsiaTheme="minorEastAsia" w:hAnsi="Arial" w:cs="Arial"/>
                <w:color w:val="000000" w:themeColor="text1"/>
                <w:sz w:val="24"/>
                <w:szCs w:val="24"/>
                <w:lang w:eastAsia="ru-RU"/>
              </w:rPr>
              <w:t>«</w:t>
            </w:r>
            <w:proofErr w:type="spellStart"/>
            <w:r w:rsidR="00E61E5D" w:rsidRPr="003056F6">
              <w:rPr>
                <w:rFonts w:ascii="Arial" w:eastAsiaTheme="minorEastAsia" w:hAnsi="Arial" w:cs="Arial"/>
                <w:color w:val="000000" w:themeColor="text1"/>
                <w:sz w:val="24"/>
                <w:szCs w:val="24"/>
                <w:lang w:eastAsia="ru-RU"/>
              </w:rPr>
              <w:t>цс</w:t>
            </w:r>
            <w:proofErr w:type="spellEnd"/>
            <w:r w:rsidR="001A12B7" w:rsidRPr="003056F6">
              <w:rPr>
                <w:rFonts w:ascii="Arial" w:eastAsiaTheme="minorEastAsia" w:hAnsi="Arial" w:cs="Arial"/>
                <w:color w:val="000000" w:themeColor="text1"/>
                <w:sz w:val="24"/>
                <w:szCs w:val="24"/>
                <w:lang w:eastAsia="ru-RU"/>
              </w:rPr>
              <w:t>»</w:t>
            </w:r>
          </w:p>
        </w:tc>
        <w:tc>
          <w:tcPr>
            <w:tcW w:w="0" w:type="auto"/>
            <w:vMerge/>
          </w:tcPr>
          <w:p w14:paraId="4F880540"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303E428A"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5F8B7D40"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0550E748"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0BC55F45"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2DE490B1"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348F99BD"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0409AD6C"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024EBFD6"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22221FAE"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12260CC4"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58C4684F"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01E285E1"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6A36C0C8"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518EB3C4"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r>
      <w:tr w:rsidR="00902047" w:rsidRPr="003056F6" w14:paraId="2495BB39" w14:textId="77777777" w:rsidTr="00A93B35">
        <w:tc>
          <w:tcPr>
            <w:tcW w:w="555" w:type="dxa"/>
          </w:tcPr>
          <w:p w14:paraId="2E407557" w14:textId="77777777" w:rsidR="00134078" w:rsidRPr="003056F6" w:rsidRDefault="00134078" w:rsidP="00902047">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lastRenderedPageBreak/>
              <w:t>7</w:t>
            </w:r>
          </w:p>
        </w:tc>
        <w:tc>
          <w:tcPr>
            <w:tcW w:w="823" w:type="dxa"/>
            <w:vAlign w:val="center"/>
          </w:tcPr>
          <w:p w14:paraId="79E2668A" w14:textId="2E23D8F8" w:rsidR="00134078" w:rsidRPr="003056F6" w:rsidRDefault="00134078" w:rsidP="00902047">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черный-синий </w:t>
            </w:r>
            <w:r w:rsidR="001A12B7" w:rsidRPr="003056F6">
              <w:rPr>
                <w:rFonts w:ascii="Arial" w:eastAsiaTheme="minorEastAsia" w:hAnsi="Arial" w:cs="Arial"/>
                <w:color w:val="000000" w:themeColor="text1"/>
                <w:sz w:val="24"/>
                <w:szCs w:val="24"/>
                <w:lang w:eastAsia="ru-RU"/>
              </w:rPr>
              <w:t>«</w:t>
            </w:r>
            <w:proofErr w:type="spellStart"/>
            <w:r w:rsidR="00E61E5D" w:rsidRPr="003056F6">
              <w:rPr>
                <w:rFonts w:ascii="Arial" w:eastAsiaTheme="minorEastAsia" w:hAnsi="Arial" w:cs="Arial"/>
                <w:color w:val="000000" w:themeColor="text1"/>
                <w:sz w:val="24"/>
                <w:szCs w:val="24"/>
                <w:lang w:eastAsia="ru-RU"/>
              </w:rPr>
              <w:t>цс</w:t>
            </w:r>
            <w:proofErr w:type="spellEnd"/>
            <w:r w:rsidR="001A12B7" w:rsidRPr="003056F6">
              <w:rPr>
                <w:rFonts w:ascii="Arial" w:eastAsiaTheme="minorEastAsia" w:hAnsi="Arial" w:cs="Arial"/>
                <w:color w:val="000000" w:themeColor="text1"/>
                <w:sz w:val="24"/>
                <w:szCs w:val="24"/>
                <w:lang w:eastAsia="ru-RU"/>
              </w:rPr>
              <w:t>»</w:t>
            </w:r>
          </w:p>
        </w:tc>
        <w:tc>
          <w:tcPr>
            <w:tcW w:w="0" w:type="auto"/>
            <w:vMerge/>
          </w:tcPr>
          <w:p w14:paraId="7D84B776"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677F2978"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1466C753"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45F96FC1"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0D410639"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12987AA6"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7EA5DFC8"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3C8705AD"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22F187CE"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26F3A807"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6C81E53D"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4E44470D"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2C669B29"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775B3AC6"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01EAB7B1"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r>
      <w:tr w:rsidR="00902047" w:rsidRPr="003056F6" w14:paraId="0982235C" w14:textId="77777777" w:rsidTr="00A93B35">
        <w:tc>
          <w:tcPr>
            <w:tcW w:w="555" w:type="dxa"/>
          </w:tcPr>
          <w:p w14:paraId="1F3C3CD9" w14:textId="77777777" w:rsidR="00134078" w:rsidRPr="003056F6" w:rsidRDefault="00134078" w:rsidP="00902047">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8</w:t>
            </w:r>
          </w:p>
        </w:tc>
        <w:tc>
          <w:tcPr>
            <w:tcW w:w="823" w:type="dxa"/>
            <w:vAlign w:val="center"/>
          </w:tcPr>
          <w:p w14:paraId="64F711B8" w14:textId="4F38860D" w:rsidR="00134078" w:rsidRPr="003056F6" w:rsidRDefault="00134078" w:rsidP="00902047">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черный-голубой </w:t>
            </w:r>
            <w:r w:rsidR="001A12B7" w:rsidRPr="003056F6">
              <w:rPr>
                <w:rFonts w:ascii="Arial" w:eastAsiaTheme="minorEastAsia" w:hAnsi="Arial" w:cs="Arial"/>
                <w:color w:val="000000" w:themeColor="text1"/>
                <w:sz w:val="24"/>
                <w:szCs w:val="24"/>
                <w:lang w:eastAsia="ru-RU"/>
              </w:rPr>
              <w:t>«</w:t>
            </w:r>
            <w:proofErr w:type="spellStart"/>
            <w:r w:rsidR="00E61E5D" w:rsidRPr="003056F6">
              <w:rPr>
                <w:rFonts w:ascii="Arial" w:eastAsiaTheme="minorEastAsia" w:hAnsi="Arial" w:cs="Arial"/>
                <w:color w:val="000000" w:themeColor="text1"/>
                <w:sz w:val="24"/>
                <w:szCs w:val="24"/>
                <w:lang w:eastAsia="ru-RU"/>
              </w:rPr>
              <w:t>цс</w:t>
            </w:r>
            <w:proofErr w:type="spellEnd"/>
            <w:r w:rsidR="001A12B7" w:rsidRPr="003056F6">
              <w:rPr>
                <w:rFonts w:ascii="Arial" w:eastAsiaTheme="minorEastAsia" w:hAnsi="Arial" w:cs="Arial"/>
                <w:color w:val="000000" w:themeColor="text1"/>
                <w:sz w:val="24"/>
                <w:szCs w:val="24"/>
                <w:lang w:eastAsia="ru-RU"/>
              </w:rPr>
              <w:t>»</w:t>
            </w:r>
          </w:p>
        </w:tc>
        <w:tc>
          <w:tcPr>
            <w:tcW w:w="0" w:type="auto"/>
            <w:vMerge/>
          </w:tcPr>
          <w:p w14:paraId="756FA538"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57224C54"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59D71D70"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2C91333F"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5967BE65"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7BFFFF9B"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26FDD220"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7272CFFE"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39A23038"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1E20B262"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67680B80"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1D8E2CA8"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7253E5DF"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17A688BC"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6AD85D5A"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r>
      <w:tr w:rsidR="00902047" w:rsidRPr="003056F6" w14:paraId="3B95C0D9" w14:textId="77777777" w:rsidTr="00A93B35">
        <w:tc>
          <w:tcPr>
            <w:tcW w:w="555" w:type="dxa"/>
          </w:tcPr>
          <w:p w14:paraId="609335FE" w14:textId="77777777" w:rsidR="00134078" w:rsidRPr="003056F6" w:rsidRDefault="00134078" w:rsidP="00902047">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9</w:t>
            </w:r>
          </w:p>
        </w:tc>
        <w:tc>
          <w:tcPr>
            <w:tcW w:w="823" w:type="dxa"/>
            <w:vAlign w:val="center"/>
          </w:tcPr>
          <w:p w14:paraId="0A8B4C9C" w14:textId="1A9AE2D9" w:rsidR="00134078" w:rsidRPr="003056F6" w:rsidRDefault="00134078" w:rsidP="00902047">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черный-розовый </w:t>
            </w:r>
            <w:r w:rsidR="001A12B7" w:rsidRPr="003056F6">
              <w:rPr>
                <w:rFonts w:ascii="Arial" w:eastAsiaTheme="minorEastAsia" w:hAnsi="Arial" w:cs="Arial"/>
                <w:color w:val="000000" w:themeColor="text1"/>
                <w:sz w:val="24"/>
                <w:szCs w:val="24"/>
                <w:lang w:eastAsia="ru-RU"/>
              </w:rPr>
              <w:t>«</w:t>
            </w:r>
            <w:proofErr w:type="spellStart"/>
            <w:r w:rsidR="00E61E5D" w:rsidRPr="003056F6">
              <w:rPr>
                <w:rFonts w:ascii="Arial" w:eastAsiaTheme="minorEastAsia" w:hAnsi="Arial" w:cs="Arial"/>
                <w:color w:val="000000" w:themeColor="text1"/>
                <w:sz w:val="24"/>
                <w:szCs w:val="24"/>
                <w:lang w:eastAsia="ru-RU"/>
              </w:rPr>
              <w:t>цс</w:t>
            </w:r>
            <w:proofErr w:type="spellEnd"/>
            <w:r w:rsidR="001A12B7" w:rsidRPr="003056F6">
              <w:rPr>
                <w:rFonts w:ascii="Arial" w:eastAsiaTheme="minorEastAsia" w:hAnsi="Arial" w:cs="Arial"/>
                <w:color w:val="000000" w:themeColor="text1"/>
                <w:sz w:val="24"/>
                <w:szCs w:val="24"/>
                <w:lang w:eastAsia="ru-RU"/>
              </w:rPr>
              <w:t>»</w:t>
            </w:r>
          </w:p>
        </w:tc>
        <w:tc>
          <w:tcPr>
            <w:tcW w:w="0" w:type="auto"/>
            <w:vMerge/>
          </w:tcPr>
          <w:p w14:paraId="1D06AF67"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2483B4C6"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6BBAC5CD"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77433A50"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6920FE2E"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31C412F0"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4A174E10"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7B1AA396"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4802A149"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27F247A9"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14B3E594"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547B27AC"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13ADC136"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0BD9F249"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4330A0CD"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r>
      <w:tr w:rsidR="00902047" w:rsidRPr="003056F6" w14:paraId="197045D1" w14:textId="77777777" w:rsidTr="00A93B35">
        <w:tc>
          <w:tcPr>
            <w:tcW w:w="555" w:type="dxa"/>
          </w:tcPr>
          <w:p w14:paraId="7B141FA4" w14:textId="77777777" w:rsidR="00134078" w:rsidRPr="003056F6" w:rsidRDefault="00134078" w:rsidP="00902047">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10</w:t>
            </w:r>
          </w:p>
        </w:tc>
        <w:tc>
          <w:tcPr>
            <w:tcW w:w="823" w:type="dxa"/>
            <w:vAlign w:val="center"/>
          </w:tcPr>
          <w:p w14:paraId="4E0EDC79" w14:textId="199FC64C" w:rsidR="00134078" w:rsidRPr="003056F6" w:rsidRDefault="00134078" w:rsidP="00902047">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черный-зеленый </w:t>
            </w:r>
            <w:r w:rsidR="001A12B7" w:rsidRPr="003056F6">
              <w:rPr>
                <w:rFonts w:ascii="Arial" w:eastAsiaTheme="minorEastAsia" w:hAnsi="Arial" w:cs="Arial"/>
                <w:color w:val="000000" w:themeColor="text1"/>
                <w:sz w:val="24"/>
                <w:szCs w:val="24"/>
                <w:lang w:eastAsia="ru-RU"/>
              </w:rPr>
              <w:t>«</w:t>
            </w:r>
            <w:proofErr w:type="spellStart"/>
            <w:r w:rsidR="00E61E5D" w:rsidRPr="003056F6">
              <w:rPr>
                <w:rFonts w:ascii="Arial" w:eastAsiaTheme="minorEastAsia" w:hAnsi="Arial" w:cs="Arial"/>
                <w:color w:val="000000" w:themeColor="text1"/>
                <w:sz w:val="24"/>
                <w:szCs w:val="24"/>
                <w:lang w:eastAsia="ru-RU"/>
              </w:rPr>
              <w:t>цс</w:t>
            </w:r>
            <w:proofErr w:type="spellEnd"/>
            <w:r w:rsidR="001A12B7" w:rsidRPr="003056F6">
              <w:rPr>
                <w:rFonts w:ascii="Arial" w:eastAsiaTheme="minorEastAsia" w:hAnsi="Arial" w:cs="Arial"/>
                <w:color w:val="000000" w:themeColor="text1"/>
                <w:sz w:val="24"/>
                <w:szCs w:val="24"/>
                <w:lang w:eastAsia="ru-RU"/>
              </w:rPr>
              <w:t>»</w:t>
            </w:r>
          </w:p>
        </w:tc>
        <w:tc>
          <w:tcPr>
            <w:tcW w:w="0" w:type="auto"/>
            <w:vMerge/>
          </w:tcPr>
          <w:p w14:paraId="2B2CFE93"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782F2777"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4409E6CF"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4AE8604D"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4FC3404A"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10863A51"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0877EA54"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7B655521"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797FD12A"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378833F7"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7F3E605F"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17040DF5"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119823C8"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14A176D7"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1158DF04"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r>
      <w:tr w:rsidR="00A93B35" w:rsidRPr="003056F6" w14:paraId="53CB2807" w14:textId="77777777" w:rsidTr="00A93B35">
        <w:tc>
          <w:tcPr>
            <w:tcW w:w="555" w:type="dxa"/>
          </w:tcPr>
          <w:p w14:paraId="03332099" w14:textId="77777777" w:rsidR="00A93B35" w:rsidRPr="003056F6" w:rsidRDefault="00A93B35" w:rsidP="00A93B35">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11</w:t>
            </w:r>
          </w:p>
        </w:tc>
        <w:tc>
          <w:tcPr>
            <w:tcW w:w="823" w:type="dxa"/>
            <w:vAlign w:val="center"/>
          </w:tcPr>
          <w:p w14:paraId="5B762D80" w14:textId="144609F9" w:rsidR="00A93B35" w:rsidRPr="003056F6" w:rsidRDefault="00A93B35" w:rsidP="00A93B35">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4 и более цветов </w:t>
            </w:r>
            <w:r w:rsidR="001A12B7" w:rsidRPr="003056F6">
              <w:rPr>
                <w:rFonts w:ascii="Arial" w:eastAsiaTheme="minorEastAsia" w:hAnsi="Arial" w:cs="Arial"/>
                <w:color w:val="000000" w:themeColor="text1"/>
                <w:sz w:val="24"/>
                <w:szCs w:val="24"/>
                <w:lang w:eastAsia="ru-RU"/>
              </w:rPr>
              <w:t>«</w:t>
            </w:r>
            <w:r w:rsidRPr="003056F6">
              <w:rPr>
                <w:rFonts w:ascii="Arial" w:eastAsiaTheme="minorEastAsia" w:hAnsi="Arial" w:cs="Arial"/>
                <w:color w:val="000000" w:themeColor="text1"/>
                <w:sz w:val="24"/>
                <w:szCs w:val="24"/>
                <w:lang w:eastAsia="ru-RU"/>
              </w:rPr>
              <w:t>ц/</w:t>
            </w:r>
            <w:proofErr w:type="spellStart"/>
            <w:r w:rsidRPr="003056F6">
              <w:rPr>
                <w:rFonts w:ascii="Arial" w:eastAsiaTheme="minorEastAsia" w:hAnsi="Arial" w:cs="Arial"/>
                <w:color w:val="000000" w:themeColor="text1"/>
                <w:sz w:val="24"/>
                <w:szCs w:val="24"/>
                <w:lang w:eastAsia="ru-RU"/>
              </w:rPr>
              <w:t>цс</w:t>
            </w:r>
            <w:proofErr w:type="spellEnd"/>
            <w:r w:rsidR="001A12B7" w:rsidRPr="003056F6">
              <w:rPr>
                <w:rFonts w:ascii="Arial" w:eastAsiaTheme="minorEastAsia" w:hAnsi="Arial" w:cs="Arial"/>
                <w:color w:val="000000" w:themeColor="text1"/>
                <w:sz w:val="24"/>
                <w:szCs w:val="24"/>
                <w:lang w:eastAsia="ru-RU"/>
              </w:rPr>
              <w:t>»</w:t>
            </w:r>
          </w:p>
        </w:tc>
        <w:tc>
          <w:tcPr>
            <w:tcW w:w="844" w:type="dxa"/>
          </w:tcPr>
          <w:p w14:paraId="5FBC6FE0" w14:textId="06670C12" w:rsidR="00A93B35" w:rsidRPr="003056F6" w:rsidRDefault="001A12B7" w:rsidP="00A93B35">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A93B35" w:rsidRPr="003056F6">
              <w:rPr>
                <w:rFonts w:ascii="Arial" w:eastAsiaTheme="minorEastAsia" w:hAnsi="Arial" w:cs="Arial"/>
                <w:color w:val="000000" w:themeColor="text1"/>
                <w:sz w:val="24"/>
                <w:szCs w:val="24"/>
                <w:lang w:eastAsia="ru-RU"/>
              </w:rPr>
              <w:t>НЕТ</w:t>
            </w:r>
            <w:r w:rsidRPr="003056F6">
              <w:rPr>
                <w:rFonts w:ascii="Arial" w:eastAsiaTheme="minorEastAsia" w:hAnsi="Arial" w:cs="Arial"/>
                <w:color w:val="000000" w:themeColor="text1"/>
                <w:sz w:val="24"/>
                <w:szCs w:val="24"/>
                <w:lang w:eastAsia="ru-RU"/>
              </w:rPr>
              <w:t>»</w:t>
            </w:r>
            <w:r w:rsidR="00A93B35" w:rsidRPr="003056F6">
              <w:rPr>
                <w:rFonts w:ascii="Arial" w:eastAsiaTheme="minorEastAsia" w:hAnsi="Arial" w:cs="Arial"/>
                <w:color w:val="000000" w:themeColor="text1"/>
                <w:sz w:val="24"/>
                <w:szCs w:val="24"/>
                <w:lang w:eastAsia="ru-RU"/>
              </w:rPr>
              <w:t xml:space="preserve"> </w:t>
            </w:r>
          </w:p>
        </w:tc>
        <w:tc>
          <w:tcPr>
            <w:tcW w:w="835" w:type="dxa"/>
          </w:tcPr>
          <w:p w14:paraId="5B1CD631" w14:textId="109ED168" w:rsidR="00A93B35" w:rsidRPr="003056F6" w:rsidRDefault="001A12B7" w:rsidP="00A93B35">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A93B35" w:rsidRPr="003056F6">
              <w:rPr>
                <w:rFonts w:ascii="Arial" w:eastAsiaTheme="minorEastAsia" w:hAnsi="Arial" w:cs="Arial"/>
                <w:color w:val="000000" w:themeColor="text1"/>
                <w:sz w:val="24"/>
                <w:szCs w:val="24"/>
                <w:lang w:eastAsia="ru-RU"/>
              </w:rPr>
              <w:t>НЕТ</w:t>
            </w:r>
            <w:r w:rsidRPr="003056F6">
              <w:rPr>
                <w:rFonts w:ascii="Arial" w:eastAsiaTheme="minorEastAsia" w:hAnsi="Arial" w:cs="Arial"/>
                <w:color w:val="000000" w:themeColor="text1"/>
                <w:sz w:val="24"/>
                <w:szCs w:val="24"/>
                <w:lang w:eastAsia="ru-RU"/>
              </w:rPr>
              <w:t>»</w:t>
            </w:r>
            <w:r w:rsidR="00A93B35" w:rsidRPr="003056F6">
              <w:rPr>
                <w:rFonts w:ascii="Arial" w:eastAsiaTheme="minorEastAsia" w:hAnsi="Arial" w:cs="Arial"/>
                <w:color w:val="000000" w:themeColor="text1"/>
                <w:sz w:val="24"/>
                <w:szCs w:val="24"/>
                <w:lang w:eastAsia="ru-RU"/>
              </w:rPr>
              <w:t xml:space="preserve"> </w:t>
            </w:r>
          </w:p>
        </w:tc>
        <w:tc>
          <w:tcPr>
            <w:tcW w:w="884" w:type="dxa"/>
          </w:tcPr>
          <w:p w14:paraId="7C51EC44" w14:textId="4B7DC76C" w:rsidR="00A93B35" w:rsidRPr="003056F6" w:rsidRDefault="001A12B7" w:rsidP="00A93B35">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A93B35" w:rsidRPr="003056F6">
              <w:rPr>
                <w:rFonts w:ascii="Arial" w:eastAsiaTheme="minorEastAsia" w:hAnsi="Arial" w:cs="Arial"/>
                <w:color w:val="000000" w:themeColor="text1"/>
                <w:sz w:val="24"/>
                <w:szCs w:val="24"/>
                <w:lang w:eastAsia="ru-RU"/>
              </w:rPr>
              <w:t>НЕТ</w:t>
            </w:r>
            <w:r w:rsidRPr="003056F6">
              <w:rPr>
                <w:rFonts w:ascii="Arial" w:eastAsiaTheme="minorEastAsia" w:hAnsi="Arial" w:cs="Arial"/>
                <w:color w:val="000000" w:themeColor="text1"/>
                <w:sz w:val="24"/>
                <w:szCs w:val="24"/>
                <w:lang w:eastAsia="ru-RU"/>
              </w:rPr>
              <w:t>»</w:t>
            </w:r>
            <w:r w:rsidR="00A93B35" w:rsidRPr="003056F6">
              <w:rPr>
                <w:rFonts w:ascii="Arial" w:eastAsiaTheme="minorEastAsia" w:hAnsi="Arial" w:cs="Arial"/>
                <w:color w:val="000000" w:themeColor="text1"/>
                <w:sz w:val="24"/>
                <w:szCs w:val="24"/>
                <w:lang w:eastAsia="ru-RU"/>
              </w:rPr>
              <w:t xml:space="preserve"> </w:t>
            </w:r>
          </w:p>
        </w:tc>
        <w:tc>
          <w:tcPr>
            <w:tcW w:w="893" w:type="dxa"/>
          </w:tcPr>
          <w:p w14:paraId="6DE1DE11" w14:textId="78362633" w:rsidR="00A93B35" w:rsidRPr="003056F6" w:rsidRDefault="001A12B7" w:rsidP="00A93B35">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A93B35" w:rsidRPr="003056F6">
              <w:rPr>
                <w:rFonts w:ascii="Arial" w:eastAsiaTheme="minorEastAsia" w:hAnsi="Arial" w:cs="Arial"/>
                <w:color w:val="000000" w:themeColor="text1"/>
                <w:sz w:val="24"/>
                <w:szCs w:val="24"/>
                <w:lang w:eastAsia="ru-RU"/>
              </w:rPr>
              <w:t>НЕТ</w:t>
            </w:r>
            <w:r w:rsidRPr="003056F6">
              <w:rPr>
                <w:rFonts w:ascii="Arial" w:eastAsiaTheme="minorEastAsia" w:hAnsi="Arial" w:cs="Arial"/>
                <w:color w:val="000000" w:themeColor="text1"/>
                <w:sz w:val="24"/>
                <w:szCs w:val="24"/>
                <w:lang w:eastAsia="ru-RU"/>
              </w:rPr>
              <w:t>»</w:t>
            </w:r>
            <w:r w:rsidR="00A93B35" w:rsidRPr="003056F6">
              <w:rPr>
                <w:rFonts w:ascii="Arial" w:eastAsiaTheme="minorEastAsia" w:hAnsi="Arial" w:cs="Arial"/>
                <w:color w:val="000000" w:themeColor="text1"/>
                <w:sz w:val="24"/>
                <w:szCs w:val="24"/>
                <w:lang w:eastAsia="ru-RU"/>
              </w:rPr>
              <w:t xml:space="preserve"> </w:t>
            </w:r>
          </w:p>
        </w:tc>
        <w:tc>
          <w:tcPr>
            <w:tcW w:w="893" w:type="dxa"/>
          </w:tcPr>
          <w:p w14:paraId="0D112BA3" w14:textId="2EDD5C53" w:rsidR="00A93B35" w:rsidRPr="003056F6" w:rsidRDefault="001A12B7" w:rsidP="00A93B35">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A93B35" w:rsidRPr="003056F6">
              <w:rPr>
                <w:rFonts w:ascii="Arial" w:eastAsiaTheme="minorEastAsia" w:hAnsi="Arial" w:cs="Arial"/>
                <w:color w:val="000000" w:themeColor="text1"/>
                <w:sz w:val="24"/>
                <w:szCs w:val="24"/>
                <w:lang w:eastAsia="ru-RU"/>
              </w:rPr>
              <w:t>НЕТ</w:t>
            </w:r>
            <w:r w:rsidRPr="003056F6">
              <w:rPr>
                <w:rFonts w:ascii="Arial" w:eastAsiaTheme="minorEastAsia" w:hAnsi="Arial" w:cs="Arial"/>
                <w:color w:val="000000" w:themeColor="text1"/>
                <w:sz w:val="24"/>
                <w:szCs w:val="24"/>
                <w:lang w:eastAsia="ru-RU"/>
              </w:rPr>
              <w:t>»</w:t>
            </w:r>
            <w:r w:rsidR="00A93B35" w:rsidRPr="003056F6">
              <w:rPr>
                <w:rFonts w:ascii="Arial" w:eastAsiaTheme="minorEastAsia" w:hAnsi="Arial" w:cs="Arial"/>
                <w:color w:val="000000" w:themeColor="text1"/>
                <w:sz w:val="24"/>
                <w:szCs w:val="24"/>
                <w:lang w:eastAsia="ru-RU"/>
              </w:rPr>
              <w:t xml:space="preserve"> </w:t>
            </w:r>
          </w:p>
        </w:tc>
        <w:tc>
          <w:tcPr>
            <w:tcW w:w="876" w:type="dxa"/>
          </w:tcPr>
          <w:p w14:paraId="66C3D09F" w14:textId="2BDE3F76" w:rsidR="00A93B35" w:rsidRPr="003056F6" w:rsidRDefault="001A12B7" w:rsidP="00A93B35">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A93B35" w:rsidRPr="003056F6">
              <w:rPr>
                <w:rFonts w:ascii="Arial" w:eastAsiaTheme="minorEastAsia" w:hAnsi="Arial" w:cs="Arial"/>
                <w:color w:val="000000" w:themeColor="text1"/>
                <w:sz w:val="24"/>
                <w:szCs w:val="24"/>
                <w:lang w:eastAsia="ru-RU"/>
              </w:rPr>
              <w:t>НЕТ</w:t>
            </w:r>
            <w:r w:rsidRPr="003056F6">
              <w:rPr>
                <w:rFonts w:ascii="Arial" w:eastAsiaTheme="minorEastAsia" w:hAnsi="Arial" w:cs="Arial"/>
                <w:color w:val="000000" w:themeColor="text1"/>
                <w:sz w:val="24"/>
                <w:szCs w:val="24"/>
                <w:lang w:eastAsia="ru-RU"/>
              </w:rPr>
              <w:t>»</w:t>
            </w:r>
            <w:r w:rsidR="00A93B35" w:rsidRPr="003056F6">
              <w:rPr>
                <w:rFonts w:ascii="Arial" w:eastAsiaTheme="minorEastAsia" w:hAnsi="Arial" w:cs="Arial"/>
                <w:color w:val="000000" w:themeColor="text1"/>
                <w:sz w:val="24"/>
                <w:szCs w:val="24"/>
                <w:lang w:eastAsia="ru-RU"/>
              </w:rPr>
              <w:t xml:space="preserve"> </w:t>
            </w:r>
          </w:p>
        </w:tc>
        <w:tc>
          <w:tcPr>
            <w:tcW w:w="935" w:type="dxa"/>
          </w:tcPr>
          <w:p w14:paraId="01275DC0" w14:textId="66018D79" w:rsidR="00A93B35" w:rsidRPr="003056F6" w:rsidRDefault="001A12B7" w:rsidP="00A93B35">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A93B35" w:rsidRPr="003056F6">
              <w:rPr>
                <w:rFonts w:ascii="Arial" w:eastAsiaTheme="minorEastAsia" w:hAnsi="Arial" w:cs="Arial"/>
                <w:color w:val="000000" w:themeColor="text1"/>
                <w:sz w:val="24"/>
                <w:szCs w:val="24"/>
                <w:lang w:eastAsia="ru-RU"/>
              </w:rPr>
              <w:t>ДА-ИЖС</w:t>
            </w:r>
            <w:r w:rsidRPr="003056F6">
              <w:rPr>
                <w:rFonts w:ascii="Arial" w:eastAsiaTheme="minorEastAsia" w:hAnsi="Arial" w:cs="Arial"/>
                <w:color w:val="000000" w:themeColor="text1"/>
                <w:sz w:val="24"/>
                <w:szCs w:val="24"/>
                <w:lang w:eastAsia="ru-RU"/>
              </w:rPr>
              <w:t>»</w:t>
            </w:r>
          </w:p>
        </w:tc>
        <w:tc>
          <w:tcPr>
            <w:tcW w:w="816" w:type="dxa"/>
          </w:tcPr>
          <w:p w14:paraId="5E443723" w14:textId="6FE0EEF5" w:rsidR="00A93B35" w:rsidRPr="003056F6" w:rsidRDefault="001A12B7" w:rsidP="00A93B35">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A93B35" w:rsidRPr="003056F6">
              <w:rPr>
                <w:rFonts w:ascii="Arial" w:eastAsiaTheme="minorEastAsia" w:hAnsi="Arial" w:cs="Arial"/>
                <w:color w:val="000000" w:themeColor="text1"/>
                <w:sz w:val="24"/>
                <w:szCs w:val="24"/>
                <w:lang w:eastAsia="ru-RU"/>
              </w:rPr>
              <w:t>ДА-ИЖС</w:t>
            </w:r>
            <w:r w:rsidRPr="003056F6">
              <w:rPr>
                <w:rFonts w:ascii="Arial" w:eastAsiaTheme="minorEastAsia" w:hAnsi="Arial" w:cs="Arial"/>
                <w:color w:val="000000" w:themeColor="text1"/>
                <w:sz w:val="24"/>
                <w:szCs w:val="24"/>
                <w:lang w:eastAsia="ru-RU"/>
              </w:rPr>
              <w:t>»</w:t>
            </w:r>
          </w:p>
        </w:tc>
        <w:tc>
          <w:tcPr>
            <w:tcW w:w="776" w:type="dxa"/>
          </w:tcPr>
          <w:p w14:paraId="7A040FE1" w14:textId="36F760DA" w:rsidR="00A93B35" w:rsidRPr="003056F6" w:rsidRDefault="001A12B7" w:rsidP="00A93B35">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A93B35" w:rsidRPr="003056F6">
              <w:rPr>
                <w:rFonts w:ascii="Arial" w:eastAsiaTheme="minorEastAsia" w:hAnsi="Arial" w:cs="Arial"/>
                <w:color w:val="000000" w:themeColor="text1"/>
                <w:sz w:val="24"/>
                <w:szCs w:val="24"/>
                <w:lang w:eastAsia="ru-RU"/>
              </w:rPr>
              <w:t>НЕТ</w:t>
            </w:r>
            <w:r w:rsidRPr="003056F6">
              <w:rPr>
                <w:rFonts w:ascii="Arial" w:eastAsiaTheme="minorEastAsia" w:hAnsi="Arial" w:cs="Arial"/>
                <w:color w:val="000000" w:themeColor="text1"/>
                <w:sz w:val="24"/>
                <w:szCs w:val="24"/>
                <w:lang w:eastAsia="ru-RU"/>
              </w:rPr>
              <w:t>»</w:t>
            </w:r>
            <w:r w:rsidR="00A93B35" w:rsidRPr="003056F6">
              <w:rPr>
                <w:rFonts w:ascii="Arial" w:eastAsiaTheme="minorEastAsia" w:hAnsi="Arial" w:cs="Arial"/>
                <w:color w:val="000000" w:themeColor="text1"/>
                <w:sz w:val="24"/>
                <w:szCs w:val="24"/>
                <w:lang w:eastAsia="ru-RU"/>
              </w:rPr>
              <w:t xml:space="preserve"> </w:t>
            </w:r>
          </w:p>
        </w:tc>
        <w:tc>
          <w:tcPr>
            <w:tcW w:w="849" w:type="dxa"/>
          </w:tcPr>
          <w:p w14:paraId="08E23210" w14:textId="1EA5E7BF" w:rsidR="00A93B35" w:rsidRPr="003056F6" w:rsidRDefault="001A12B7" w:rsidP="00A93B35">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A93B35" w:rsidRPr="003056F6">
              <w:rPr>
                <w:rFonts w:ascii="Arial" w:eastAsiaTheme="minorEastAsia" w:hAnsi="Arial" w:cs="Arial"/>
                <w:color w:val="000000" w:themeColor="text1"/>
                <w:sz w:val="24"/>
                <w:szCs w:val="24"/>
                <w:lang w:eastAsia="ru-RU"/>
              </w:rPr>
              <w:t>НЕТ</w:t>
            </w:r>
            <w:r w:rsidRPr="003056F6">
              <w:rPr>
                <w:rFonts w:ascii="Arial" w:eastAsiaTheme="minorEastAsia" w:hAnsi="Arial" w:cs="Arial"/>
                <w:color w:val="000000" w:themeColor="text1"/>
                <w:sz w:val="24"/>
                <w:szCs w:val="24"/>
                <w:lang w:eastAsia="ru-RU"/>
              </w:rPr>
              <w:t>»</w:t>
            </w:r>
            <w:r w:rsidR="00A93B35" w:rsidRPr="003056F6">
              <w:rPr>
                <w:rFonts w:ascii="Arial" w:eastAsiaTheme="minorEastAsia" w:hAnsi="Arial" w:cs="Arial"/>
                <w:color w:val="000000" w:themeColor="text1"/>
                <w:sz w:val="24"/>
                <w:szCs w:val="24"/>
                <w:lang w:eastAsia="ru-RU"/>
              </w:rPr>
              <w:t xml:space="preserve"> </w:t>
            </w:r>
          </w:p>
        </w:tc>
        <w:tc>
          <w:tcPr>
            <w:tcW w:w="742" w:type="dxa"/>
          </w:tcPr>
          <w:p w14:paraId="68A74516" w14:textId="433E651F" w:rsidR="00A93B35" w:rsidRPr="003056F6" w:rsidRDefault="001A12B7" w:rsidP="00A93B35">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A93B35" w:rsidRPr="003056F6">
              <w:rPr>
                <w:rFonts w:ascii="Arial" w:eastAsiaTheme="minorEastAsia" w:hAnsi="Arial" w:cs="Arial"/>
                <w:color w:val="000000" w:themeColor="text1"/>
                <w:sz w:val="24"/>
                <w:szCs w:val="24"/>
                <w:lang w:eastAsia="ru-RU"/>
              </w:rPr>
              <w:t>ДА-ИЖС</w:t>
            </w:r>
            <w:r w:rsidRPr="003056F6">
              <w:rPr>
                <w:rFonts w:ascii="Arial" w:eastAsiaTheme="minorEastAsia" w:hAnsi="Arial" w:cs="Arial"/>
                <w:color w:val="000000" w:themeColor="text1"/>
                <w:sz w:val="24"/>
                <w:szCs w:val="24"/>
                <w:lang w:eastAsia="ru-RU"/>
              </w:rPr>
              <w:t>»</w:t>
            </w:r>
          </w:p>
        </w:tc>
        <w:tc>
          <w:tcPr>
            <w:tcW w:w="1001" w:type="dxa"/>
          </w:tcPr>
          <w:p w14:paraId="74123C73" w14:textId="1881E306" w:rsidR="00A93B35" w:rsidRPr="003056F6" w:rsidRDefault="001A12B7" w:rsidP="00A93B35">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A93B35" w:rsidRPr="003056F6">
              <w:rPr>
                <w:rFonts w:ascii="Arial" w:eastAsiaTheme="minorEastAsia" w:hAnsi="Arial" w:cs="Arial"/>
                <w:color w:val="000000" w:themeColor="text1"/>
                <w:sz w:val="24"/>
                <w:szCs w:val="24"/>
                <w:lang w:eastAsia="ru-RU"/>
              </w:rPr>
              <w:t>НЕТ</w:t>
            </w:r>
            <w:r w:rsidRPr="003056F6">
              <w:rPr>
                <w:rFonts w:ascii="Arial" w:eastAsiaTheme="minorEastAsia" w:hAnsi="Arial" w:cs="Arial"/>
                <w:color w:val="000000" w:themeColor="text1"/>
                <w:sz w:val="24"/>
                <w:szCs w:val="24"/>
                <w:lang w:eastAsia="ru-RU"/>
              </w:rPr>
              <w:t>»</w:t>
            </w:r>
            <w:r w:rsidR="00A93B35" w:rsidRPr="003056F6">
              <w:rPr>
                <w:rFonts w:ascii="Arial" w:eastAsiaTheme="minorEastAsia" w:hAnsi="Arial" w:cs="Arial"/>
                <w:color w:val="000000" w:themeColor="text1"/>
                <w:sz w:val="24"/>
                <w:szCs w:val="24"/>
                <w:lang w:eastAsia="ru-RU"/>
              </w:rPr>
              <w:t xml:space="preserve"> </w:t>
            </w:r>
          </w:p>
        </w:tc>
        <w:tc>
          <w:tcPr>
            <w:tcW w:w="736" w:type="dxa"/>
          </w:tcPr>
          <w:p w14:paraId="7AA5F159" w14:textId="5DF979FF" w:rsidR="00A93B35" w:rsidRPr="003056F6" w:rsidRDefault="001A12B7" w:rsidP="00A93B35">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A93B35" w:rsidRPr="003056F6">
              <w:rPr>
                <w:rFonts w:ascii="Arial" w:eastAsiaTheme="minorEastAsia" w:hAnsi="Arial" w:cs="Arial"/>
                <w:color w:val="000000" w:themeColor="text1"/>
                <w:sz w:val="24"/>
                <w:szCs w:val="24"/>
                <w:lang w:eastAsia="ru-RU"/>
              </w:rPr>
              <w:t>НЕТ</w:t>
            </w:r>
            <w:r w:rsidRPr="003056F6">
              <w:rPr>
                <w:rFonts w:ascii="Arial" w:eastAsiaTheme="minorEastAsia" w:hAnsi="Arial" w:cs="Arial"/>
                <w:color w:val="000000" w:themeColor="text1"/>
                <w:sz w:val="24"/>
                <w:szCs w:val="24"/>
                <w:lang w:eastAsia="ru-RU"/>
              </w:rPr>
              <w:t>»</w:t>
            </w:r>
            <w:r w:rsidR="00A93B35" w:rsidRPr="003056F6">
              <w:rPr>
                <w:rFonts w:ascii="Arial" w:eastAsiaTheme="minorEastAsia" w:hAnsi="Arial" w:cs="Arial"/>
                <w:color w:val="000000" w:themeColor="text1"/>
                <w:sz w:val="24"/>
                <w:szCs w:val="24"/>
                <w:lang w:eastAsia="ru-RU"/>
              </w:rPr>
              <w:t xml:space="preserve"> </w:t>
            </w:r>
          </w:p>
        </w:tc>
        <w:tc>
          <w:tcPr>
            <w:tcW w:w="1082" w:type="dxa"/>
          </w:tcPr>
          <w:p w14:paraId="4B28E0FD" w14:textId="7916E8B2" w:rsidR="00A93B35" w:rsidRPr="003056F6" w:rsidRDefault="001A12B7" w:rsidP="00A93B35">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A93B35" w:rsidRPr="003056F6">
              <w:rPr>
                <w:rFonts w:ascii="Arial" w:eastAsiaTheme="minorEastAsia" w:hAnsi="Arial" w:cs="Arial"/>
                <w:color w:val="000000" w:themeColor="text1"/>
                <w:sz w:val="24"/>
                <w:szCs w:val="24"/>
                <w:lang w:eastAsia="ru-RU"/>
              </w:rPr>
              <w:t>НЕТ</w:t>
            </w:r>
            <w:r w:rsidRPr="003056F6">
              <w:rPr>
                <w:rFonts w:ascii="Arial" w:eastAsiaTheme="minorEastAsia" w:hAnsi="Arial" w:cs="Arial"/>
                <w:color w:val="000000" w:themeColor="text1"/>
                <w:sz w:val="24"/>
                <w:szCs w:val="24"/>
                <w:lang w:eastAsia="ru-RU"/>
              </w:rPr>
              <w:t>»</w:t>
            </w:r>
            <w:r w:rsidR="00A93B35" w:rsidRPr="003056F6">
              <w:rPr>
                <w:rFonts w:ascii="Arial" w:eastAsiaTheme="minorEastAsia" w:hAnsi="Arial" w:cs="Arial"/>
                <w:color w:val="000000" w:themeColor="text1"/>
                <w:sz w:val="24"/>
                <w:szCs w:val="24"/>
                <w:lang w:eastAsia="ru-RU"/>
              </w:rPr>
              <w:t xml:space="preserve"> </w:t>
            </w:r>
          </w:p>
        </w:tc>
        <w:tc>
          <w:tcPr>
            <w:tcW w:w="1020" w:type="dxa"/>
          </w:tcPr>
          <w:p w14:paraId="7A4C14E9" w14:textId="4D703227" w:rsidR="00A93B35" w:rsidRPr="003056F6" w:rsidRDefault="001A12B7" w:rsidP="00A93B35">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A93B35" w:rsidRPr="003056F6">
              <w:rPr>
                <w:rFonts w:ascii="Arial" w:eastAsiaTheme="minorEastAsia" w:hAnsi="Arial" w:cs="Arial"/>
                <w:color w:val="000000" w:themeColor="text1"/>
                <w:sz w:val="24"/>
                <w:szCs w:val="24"/>
                <w:lang w:eastAsia="ru-RU"/>
              </w:rPr>
              <w:t>ДА-ИЖС</w:t>
            </w:r>
            <w:r w:rsidRPr="003056F6">
              <w:rPr>
                <w:rFonts w:ascii="Arial" w:eastAsiaTheme="minorEastAsia" w:hAnsi="Arial" w:cs="Arial"/>
                <w:color w:val="000000" w:themeColor="text1"/>
                <w:sz w:val="24"/>
                <w:szCs w:val="24"/>
                <w:lang w:eastAsia="ru-RU"/>
              </w:rPr>
              <w:t>»</w:t>
            </w:r>
          </w:p>
        </w:tc>
      </w:tr>
      <w:tr w:rsidR="00A93B35" w:rsidRPr="003056F6" w14:paraId="2E742E9B" w14:textId="77777777" w:rsidTr="00A93B35">
        <w:tc>
          <w:tcPr>
            <w:tcW w:w="555" w:type="dxa"/>
          </w:tcPr>
          <w:p w14:paraId="33CB7846" w14:textId="77777777" w:rsidR="00A93B35" w:rsidRPr="003056F6" w:rsidRDefault="00A93B35" w:rsidP="00A93B35">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12</w:t>
            </w:r>
          </w:p>
        </w:tc>
        <w:tc>
          <w:tcPr>
            <w:tcW w:w="823" w:type="dxa"/>
            <w:vAlign w:val="center"/>
          </w:tcPr>
          <w:p w14:paraId="1FD1E634" w14:textId="798E696C" w:rsidR="00A93B35" w:rsidRPr="003056F6" w:rsidRDefault="00A93B35" w:rsidP="00A93B35">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фиолетовый </w:t>
            </w:r>
            <w:r w:rsidR="001A12B7" w:rsidRPr="003056F6">
              <w:rPr>
                <w:rFonts w:ascii="Arial" w:eastAsiaTheme="minorEastAsia" w:hAnsi="Arial" w:cs="Arial"/>
                <w:color w:val="000000" w:themeColor="text1"/>
                <w:sz w:val="24"/>
                <w:szCs w:val="24"/>
                <w:lang w:eastAsia="ru-RU"/>
              </w:rPr>
              <w:t>«</w:t>
            </w:r>
            <w:r w:rsidRPr="003056F6">
              <w:rPr>
                <w:rFonts w:ascii="Arial" w:eastAsiaTheme="minorEastAsia" w:hAnsi="Arial" w:cs="Arial"/>
                <w:color w:val="000000" w:themeColor="text1"/>
                <w:sz w:val="24"/>
                <w:szCs w:val="24"/>
                <w:lang w:eastAsia="ru-RU"/>
              </w:rPr>
              <w:t>ц/</w:t>
            </w:r>
            <w:proofErr w:type="spellStart"/>
            <w:r w:rsidRPr="003056F6">
              <w:rPr>
                <w:rFonts w:ascii="Arial" w:eastAsiaTheme="minorEastAsia" w:hAnsi="Arial" w:cs="Arial"/>
                <w:color w:val="000000" w:themeColor="text1"/>
                <w:sz w:val="24"/>
                <w:szCs w:val="24"/>
                <w:lang w:eastAsia="ru-RU"/>
              </w:rPr>
              <w:t>цс</w:t>
            </w:r>
            <w:proofErr w:type="spellEnd"/>
            <w:r w:rsidR="001A12B7" w:rsidRPr="003056F6">
              <w:rPr>
                <w:rFonts w:ascii="Arial" w:eastAsiaTheme="minorEastAsia" w:hAnsi="Arial" w:cs="Arial"/>
                <w:color w:val="000000" w:themeColor="text1"/>
                <w:sz w:val="24"/>
                <w:szCs w:val="24"/>
                <w:lang w:eastAsia="ru-RU"/>
              </w:rPr>
              <w:lastRenderedPageBreak/>
              <w:t>»</w:t>
            </w:r>
          </w:p>
        </w:tc>
        <w:tc>
          <w:tcPr>
            <w:tcW w:w="844" w:type="dxa"/>
            <w:vMerge w:val="restart"/>
          </w:tcPr>
          <w:p w14:paraId="52792B63" w14:textId="2B99EC1F" w:rsidR="00A93B35" w:rsidRPr="003056F6" w:rsidRDefault="001A12B7" w:rsidP="00A93B35">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lastRenderedPageBreak/>
              <w:t>«</w:t>
            </w:r>
            <w:r w:rsidR="00A93B35" w:rsidRPr="003056F6">
              <w:rPr>
                <w:rFonts w:ascii="Arial" w:eastAsiaTheme="minorEastAsia" w:hAnsi="Arial" w:cs="Arial"/>
                <w:color w:val="000000" w:themeColor="text1"/>
                <w:sz w:val="24"/>
                <w:szCs w:val="24"/>
                <w:lang w:eastAsia="ru-RU"/>
              </w:rPr>
              <w:t>НЕТ</w:t>
            </w:r>
            <w:r w:rsidRPr="003056F6">
              <w:rPr>
                <w:rFonts w:ascii="Arial" w:eastAsiaTheme="minorEastAsia" w:hAnsi="Arial" w:cs="Arial"/>
                <w:color w:val="000000" w:themeColor="text1"/>
                <w:sz w:val="24"/>
                <w:szCs w:val="24"/>
                <w:lang w:eastAsia="ru-RU"/>
              </w:rPr>
              <w:t>»</w:t>
            </w:r>
            <w:r w:rsidR="00A93B35" w:rsidRPr="003056F6">
              <w:rPr>
                <w:rFonts w:ascii="Arial" w:eastAsiaTheme="minorEastAsia" w:hAnsi="Arial" w:cs="Arial"/>
                <w:color w:val="000000" w:themeColor="text1"/>
                <w:sz w:val="24"/>
                <w:szCs w:val="24"/>
                <w:lang w:eastAsia="ru-RU"/>
              </w:rPr>
              <w:t xml:space="preserve"> </w:t>
            </w:r>
          </w:p>
        </w:tc>
        <w:tc>
          <w:tcPr>
            <w:tcW w:w="835" w:type="dxa"/>
            <w:vMerge w:val="restart"/>
          </w:tcPr>
          <w:p w14:paraId="0D824E48" w14:textId="3E017E98" w:rsidR="00A93B35" w:rsidRPr="003056F6" w:rsidRDefault="001A12B7" w:rsidP="00A93B35">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A93B35" w:rsidRPr="003056F6">
              <w:rPr>
                <w:rFonts w:ascii="Arial" w:eastAsiaTheme="minorEastAsia" w:hAnsi="Arial" w:cs="Arial"/>
                <w:color w:val="000000" w:themeColor="text1"/>
                <w:sz w:val="24"/>
                <w:szCs w:val="24"/>
                <w:lang w:eastAsia="ru-RU"/>
              </w:rPr>
              <w:t>НЕТ</w:t>
            </w:r>
            <w:r w:rsidRPr="003056F6">
              <w:rPr>
                <w:rFonts w:ascii="Arial" w:eastAsiaTheme="minorEastAsia" w:hAnsi="Arial" w:cs="Arial"/>
                <w:color w:val="000000" w:themeColor="text1"/>
                <w:sz w:val="24"/>
                <w:szCs w:val="24"/>
                <w:lang w:eastAsia="ru-RU"/>
              </w:rPr>
              <w:t>»</w:t>
            </w:r>
            <w:r w:rsidR="00A93B35" w:rsidRPr="003056F6">
              <w:rPr>
                <w:rFonts w:ascii="Arial" w:eastAsiaTheme="minorEastAsia" w:hAnsi="Arial" w:cs="Arial"/>
                <w:color w:val="000000" w:themeColor="text1"/>
                <w:sz w:val="24"/>
                <w:szCs w:val="24"/>
                <w:lang w:eastAsia="ru-RU"/>
              </w:rPr>
              <w:t xml:space="preserve"> </w:t>
            </w:r>
          </w:p>
        </w:tc>
        <w:tc>
          <w:tcPr>
            <w:tcW w:w="884" w:type="dxa"/>
            <w:vMerge w:val="restart"/>
          </w:tcPr>
          <w:p w14:paraId="5B01E769" w14:textId="555F320B" w:rsidR="00A93B35" w:rsidRPr="003056F6" w:rsidRDefault="001A12B7" w:rsidP="00A93B35">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A93B35" w:rsidRPr="003056F6">
              <w:rPr>
                <w:rFonts w:ascii="Arial" w:eastAsiaTheme="minorEastAsia" w:hAnsi="Arial" w:cs="Arial"/>
                <w:color w:val="000000" w:themeColor="text1"/>
                <w:sz w:val="24"/>
                <w:szCs w:val="24"/>
                <w:lang w:eastAsia="ru-RU"/>
              </w:rPr>
              <w:t>НЕТ</w:t>
            </w:r>
            <w:r w:rsidRPr="003056F6">
              <w:rPr>
                <w:rFonts w:ascii="Arial" w:eastAsiaTheme="minorEastAsia" w:hAnsi="Arial" w:cs="Arial"/>
                <w:color w:val="000000" w:themeColor="text1"/>
                <w:sz w:val="24"/>
                <w:szCs w:val="24"/>
                <w:lang w:eastAsia="ru-RU"/>
              </w:rPr>
              <w:t>»</w:t>
            </w:r>
            <w:r w:rsidR="00A93B35" w:rsidRPr="003056F6">
              <w:rPr>
                <w:rFonts w:ascii="Arial" w:eastAsiaTheme="minorEastAsia" w:hAnsi="Arial" w:cs="Arial"/>
                <w:color w:val="000000" w:themeColor="text1"/>
                <w:sz w:val="24"/>
                <w:szCs w:val="24"/>
                <w:lang w:eastAsia="ru-RU"/>
              </w:rPr>
              <w:t xml:space="preserve"> </w:t>
            </w:r>
          </w:p>
        </w:tc>
        <w:tc>
          <w:tcPr>
            <w:tcW w:w="893" w:type="dxa"/>
            <w:vMerge w:val="restart"/>
          </w:tcPr>
          <w:p w14:paraId="73179D61" w14:textId="30AE6969" w:rsidR="00A93B35" w:rsidRPr="003056F6" w:rsidRDefault="001A12B7" w:rsidP="00A93B35">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A93B35" w:rsidRPr="003056F6">
              <w:rPr>
                <w:rFonts w:ascii="Arial" w:eastAsiaTheme="minorEastAsia" w:hAnsi="Arial" w:cs="Arial"/>
                <w:color w:val="000000" w:themeColor="text1"/>
                <w:sz w:val="24"/>
                <w:szCs w:val="24"/>
                <w:lang w:eastAsia="ru-RU"/>
              </w:rPr>
              <w:t>НЕТ</w:t>
            </w:r>
            <w:r w:rsidRPr="003056F6">
              <w:rPr>
                <w:rFonts w:ascii="Arial" w:eastAsiaTheme="minorEastAsia" w:hAnsi="Arial" w:cs="Arial"/>
                <w:color w:val="000000" w:themeColor="text1"/>
                <w:sz w:val="24"/>
                <w:szCs w:val="24"/>
                <w:lang w:eastAsia="ru-RU"/>
              </w:rPr>
              <w:t>»</w:t>
            </w:r>
            <w:r w:rsidR="00A93B35" w:rsidRPr="003056F6">
              <w:rPr>
                <w:rFonts w:ascii="Arial" w:eastAsiaTheme="minorEastAsia" w:hAnsi="Arial" w:cs="Arial"/>
                <w:color w:val="000000" w:themeColor="text1"/>
                <w:sz w:val="24"/>
                <w:szCs w:val="24"/>
                <w:lang w:eastAsia="ru-RU"/>
              </w:rPr>
              <w:t xml:space="preserve"> </w:t>
            </w:r>
          </w:p>
        </w:tc>
        <w:tc>
          <w:tcPr>
            <w:tcW w:w="893" w:type="dxa"/>
            <w:vMerge w:val="restart"/>
          </w:tcPr>
          <w:p w14:paraId="6BFD8434" w14:textId="4CF11DF8" w:rsidR="00A93B35" w:rsidRPr="003056F6" w:rsidRDefault="001A12B7" w:rsidP="00A93B35">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A93B35" w:rsidRPr="003056F6">
              <w:rPr>
                <w:rFonts w:ascii="Arial" w:eastAsiaTheme="minorEastAsia" w:hAnsi="Arial" w:cs="Arial"/>
                <w:color w:val="000000" w:themeColor="text1"/>
                <w:sz w:val="24"/>
                <w:szCs w:val="24"/>
                <w:lang w:eastAsia="ru-RU"/>
              </w:rPr>
              <w:t>НЕТ</w:t>
            </w:r>
            <w:r w:rsidRPr="003056F6">
              <w:rPr>
                <w:rFonts w:ascii="Arial" w:eastAsiaTheme="minorEastAsia" w:hAnsi="Arial" w:cs="Arial"/>
                <w:color w:val="000000" w:themeColor="text1"/>
                <w:sz w:val="24"/>
                <w:szCs w:val="24"/>
                <w:lang w:eastAsia="ru-RU"/>
              </w:rPr>
              <w:t>»</w:t>
            </w:r>
            <w:r w:rsidR="00A93B35" w:rsidRPr="003056F6">
              <w:rPr>
                <w:rFonts w:ascii="Arial" w:eastAsiaTheme="minorEastAsia" w:hAnsi="Arial" w:cs="Arial"/>
                <w:color w:val="000000" w:themeColor="text1"/>
                <w:sz w:val="24"/>
                <w:szCs w:val="24"/>
                <w:lang w:eastAsia="ru-RU"/>
              </w:rPr>
              <w:t xml:space="preserve"> </w:t>
            </w:r>
          </w:p>
        </w:tc>
        <w:tc>
          <w:tcPr>
            <w:tcW w:w="876" w:type="dxa"/>
            <w:vMerge w:val="restart"/>
          </w:tcPr>
          <w:p w14:paraId="77C5A35E" w14:textId="456F7D66" w:rsidR="00A93B35" w:rsidRPr="003056F6" w:rsidRDefault="001A12B7" w:rsidP="00A93B35">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A93B35" w:rsidRPr="003056F6">
              <w:rPr>
                <w:rFonts w:ascii="Arial" w:eastAsiaTheme="minorEastAsia" w:hAnsi="Arial" w:cs="Arial"/>
                <w:color w:val="000000" w:themeColor="text1"/>
                <w:sz w:val="24"/>
                <w:szCs w:val="24"/>
                <w:lang w:eastAsia="ru-RU"/>
              </w:rPr>
              <w:t>НЕТ</w:t>
            </w:r>
            <w:r w:rsidRPr="003056F6">
              <w:rPr>
                <w:rFonts w:ascii="Arial" w:eastAsiaTheme="minorEastAsia" w:hAnsi="Arial" w:cs="Arial"/>
                <w:color w:val="000000" w:themeColor="text1"/>
                <w:sz w:val="24"/>
                <w:szCs w:val="24"/>
                <w:lang w:eastAsia="ru-RU"/>
              </w:rPr>
              <w:t>»</w:t>
            </w:r>
            <w:r w:rsidR="00A93B35" w:rsidRPr="003056F6">
              <w:rPr>
                <w:rFonts w:ascii="Arial" w:eastAsiaTheme="minorEastAsia" w:hAnsi="Arial" w:cs="Arial"/>
                <w:color w:val="000000" w:themeColor="text1"/>
                <w:sz w:val="24"/>
                <w:szCs w:val="24"/>
                <w:lang w:eastAsia="ru-RU"/>
              </w:rPr>
              <w:t xml:space="preserve"> </w:t>
            </w:r>
          </w:p>
        </w:tc>
        <w:tc>
          <w:tcPr>
            <w:tcW w:w="935" w:type="dxa"/>
            <w:vMerge w:val="restart"/>
          </w:tcPr>
          <w:p w14:paraId="74193D50" w14:textId="0517BF77" w:rsidR="00A93B35" w:rsidRPr="003056F6" w:rsidRDefault="001A12B7" w:rsidP="00A93B35">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A93B35" w:rsidRPr="003056F6">
              <w:rPr>
                <w:rFonts w:ascii="Arial" w:eastAsiaTheme="minorEastAsia" w:hAnsi="Arial" w:cs="Arial"/>
                <w:color w:val="000000" w:themeColor="text1"/>
                <w:sz w:val="24"/>
                <w:szCs w:val="24"/>
                <w:lang w:eastAsia="ru-RU"/>
              </w:rPr>
              <w:t>НЕТ</w:t>
            </w:r>
            <w:r w:rsidRPr="003056F6">
              <w:rPr>
                <w:rFonts w:ascii="Arial" w:eastAsiaTheme="minorEastAsia" w:hAnsi="Arial" w:cs="Arial"/>
                <w:color w:val="000000" w:themeColor="text1"/>
                <w:sz w:val="24"/>
                <w:szCs w:val="24"/>
                <w:lang w:eastAsia="ru-RU"/>
              </w:rPr>
              <w:t>»</w:t>
            </w:r>
            <w:r w:rsidR="00A93B35" w:rsidRPr="003056F6">
              <w:rPr>
                <w:rFonts w:ascii="Arial" w:eastAsiaTheme="minorEastAsia" w:hAnsi="Arial" w:cs="Arial"/>
                <w:color w:val="000000" w:themeColor="text1"/>
                <w:sz w:val="24"/>
                <w:szCs w:val="24"/>
                <w:lang w:eastAsia="ru-RU"/>
              </w:rPr>
              <w:t xml:space="preserve"> </w:t>
            </w:r>
          </w:p>
        </w:tc>
        <w:tc>
          <w:tcPr>
            <w:tcW w:w="816" w:type="dxa"/>
            <w:vMerge w:val="restart"/>
          </w:tcPr>
          <w:p w14:paraId="0752231F" w14:textId="7F652EFB" w:rsidR="00A93B35" w:rsidRPr="003056F6" w:rsidRDefault="001A12B7" w:rsidP="00A93B35">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A93B35" w:rsidRPr="003056F6">
              <w:rPr>
                <w:rFonts w:ascii="Arial" w:eastAsiaTheme="minorEastAsia" w:hAnsi="Arial" w:cs="Arial"/>
                <w:color w:val="000000" w:themeColor="text1"/>
                <w:sz w:val="24"/>
                <w:szCs w:val="24"/>
                <w:lang w:eastAsia="ru-RU"/>
              </w:rPr>
              <w:t>ДА-ИЖС</w:t>
            </w:r>
            <w:r w:rsidRPr="003056F6">
              <w:rPr>
                <w:rFonts w:ascii="Arial" w:eastAsiaTheme="minorEastAsia" w:hAnsi="Arial" w:cs="Arial"/>
                <w:color w:val="000000" w:themeColor="text1"/>
                <w:sz w:val="24"/>
                <w:szCs w:val="24"/>
                <w:lang w:eastAsia="ru-RU"/>
              </w:rPr>
              <w:t>»</w:t>
            </w:r>
          </w:p>
        </w:tc>
        <w:tc>
          <w:tcPr>
            <w:tcW w:w="776" w:type="dxa"/>
            <w:vMerge w:val="restart"/>
          </w:tcPr>
          <w:p w14:paraId="751A15E1" w14:textId="5586B1D1" w:rsidR="00A93B35" w:rsidRPr="003056F6" w:rsidRDefault="001A12B7" w:rsidP="00A93B35">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A93B35" w:rsidRPr="003056F6">
              <w:rPr>
                <w:rFonts w:ascii="Arial" w:eastAsiaTheme="minorEastAsia" w:hAnsi="Arial" w:cs="Arial"/>
                <w:color w:val="000000" w:themeColor="text1"/>
                <w:sz w:val="24"/>
                <w:szCs w:val="24"/>
                <w:lang w:eastAsia="ru-RU"/>
              </w:rPr>
              <w:t>НЕТ</w:t>
            </w:r>
            <w:r w:rsidRPr="003056F6">
              <w:rPr>
                <w:rFonts w:ascii="Arial" w:eastAsiaTheme="minorEastAsia" w:hAnsi="Arial" w:cs="Arial"/>
                <w:color w:val="000000" w:themeColor="text1"/>
                <w:sz w:val="24"/>
                <w:szCs w:val="24"/>
                <w:lang w:eastAsia="ru-RU"/>
              </w:rPr>
              <w:t>»</w:t>
            </w:r>
            <w:r w:rsidR="00A93B35" w:rsidRPr="003056F6">
              <w:rPr>
                <w:rFonts w:ascii="Arial" w:eastAsiaTheme="minorEastAsia" w:hAnsi="Arial" w:cs="Arial"/>
                <w:color w:val="000000" w:themeColor="text1"/>
                <w:sz w:val="24"/>
                <w:szCs w:val="24"/>
                <w:lang w:eastAsia="ru-RU"/>
              </w:rPr>
              <w:t xml:space="preserve"> </w:t>
            </w:r>
          </w:p>
        </w:tc>
        <w:tc>
          <w:tcPr>
            <w:tcW w:w="849" w:type="dxa"/>
            <w:vMerge w:val="restart"/>
          </w:tcPr>
          <w:p w14:paraId="04C64CBB" w14:textId="3536B69A" w:rsidR="00A93B35" w:rsidRPr="003056F6" w:rsidRDefault="001A12B7" w:rsidP="00A93B35">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A93B35" w:rsidRPr="003056F6">
              <w:rPr>
                <w:rFonts w:ascii="Arial" w:eastAsiaTheme="minorEastAsia" w:hAnsi="Arial" w:cs="Arial"/>
                <w:color w:val="000000" w:themeColor="text1"/>
                <w:sz w:val="24"/>
                <w:szCs w:val="24"/>
                <w:lang w:eastAsia="ru-RU"/>
              </w:rPr>
              <w:t>НЕТ</w:t>
            </w:r>
            <w:r w:rsidRPr="003056F6">
              <w:rPr>
                <w:rFonts w:ascii="Arial" w:eastAsiaTheme="minorEastAsia" w:hAnsi="Arial" w:cs="Arial"/>
                <w:color w:val="000000" w:themeColor="text1"/>
                <w:sz w:val="24"/>
                <w:szCs w:val="24"/>
                <w:lang w:eastAsia="ru-RU"/>
              </w:rPr>
              <w:t>»</w:t>
            </w:r>
            <w:r w:rsidR="00A93B35" w:rsidRPr="003056F6">
              <w:rPr>
                <w:rFonts w:ascii="Arial" w:eastAsiaTheme="minorEastAsia" w:hAnsi="Arial" w:cs="Arial"/>
                <w:color w:val="000000" w:themeColor="text1"/>
                <w:sz w:val="24"/>
                <w:szCs w:val="24"/>
                <w:lang w:eastAsia="ru-RU"/>
              </w:rPr>
              <w:t xml:space="preserve"> </w:t>
            </w:r>
          </w:p>
        </w:tc>
        <w:tc>
          <w:tcPr>
            <w:tcW w:w="742" w:type="dxa"/>
            <w:vMerge w:val="restart"/>
          </w:tcPr>
          <w:p w14:paraId="467A5C4D" w14:textId="1E0980DE" w:rsidR="00A93B35" w:rsidRPr="003056F6" w:rsidRDefault="001A12B7" w:rsidP="00A93B35">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A93B35" w:rsidRPr="003056F6">
              <w:rPr>
                <w:rFonts w:ascii="Arial" w:eastAsiaTheme="minorEastAsia" w:hAnsi="Arial" w:cs="Arial"/>
                <w:color w:val="000000" w:themeColor="text1"/>
                <w:sz w:val="24"/>
                <w:szCs w:val="24"/>
                <w:lang w:eastAsia="ru-RU"/>
              </w:rPr>
              <w:t>ДА-ИЖС</w:t>
            </w:r>
            <w:r w:rsidRPr="003056F6">
              <w:rPr>
                <w:rFonts w:ascii="Arial" w:eastAsiaTheme="minorEastAsia" w:hAnsi="Arial" w:cs="Arial"/>
                <w:color w:val="000000" w:themeColor="text1"/>
                <w:sz w:val="24"/>
                <w:szCs w:val="24"/>
                <w:lang w:eastAsia="ru-RU"/>
              </w:rPr>
              <w:t>»</w:t>
            </w:r>
          </w:p>
        </w:tc>
        <w:tc>
          <w:tcPr>
            <w:tcW w:w="1001" w:type="dxa"/>
            <w:vMerge w:val="restart"/>
          </w:tcPr>
          <w:p w14:paraId="5F33E2EB" w14:textId="5A4B564A" w:rsidR="00A93B35" w:rsidRPr="003056F6" w:rsidRDefault="001A12B7" w:rsidP="00A93B35">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A93B35" w:rsidRPr="003056F6">
              <w:rPr>
                <w:rFonts w:ascii="Arial" w:eastAsiaTheme="minorEastAsia" w:hAnsi="Arial" w:cs="Arial"/>
                <w:color w:val="000000" w:themeColor="text1"/>
                <w:sz w:val="24"/>
                <w:szCs w:val="24"/>
                <w:lang w:eastAsia="ru-RU"/>
              </w:rPr>
              <w:t>НЕТ</w:t>
            </w:r>
            <w:r w:rsidRPr="003056F6">
              <w:rPr>
                <w:rFonts w:ascii="Arial" w:eastAsiaTheme="minorEastAsia" w:hAnsi="Arial" w:cs="Arial"/>
                <w:color w:val="000000" w:themeColor="text1"/>
                <w:sz w:val="24"/>
                <w:szCs w:val="24"/>
                <w:lang w:eastAsia="ru-RU"/>
              </w:rPr>
              <w:t>»</w:t>
            </w:r>
            <w:r w:rsidR="00A93B35" w:rsidRPr="003056F6">
              <w:rPr>
                <w:rFonts w:ascii="Arial" w:eastAsiaTheme="minorEastAsia" w:hAnsi="Arial" w:cs="Arial"/>
                <w:color w:val="000000" w:themeColor="text1"/>
                <w:sz w:val="24"/>
                <w:szCs w:val="24"/>
                <w:lang w:eastAsia="ru-RU"/>
              </w:rPr>
              <w:t xml:space="preserve"> </w:t>
            </w:r>
          </w:p>
        </w:tc>
        <w:tc>
          <w:tcPr>
            <w:tcW w:w="736" w:type="dxa"/>
            <w:vMerge w:val="restart"/>
          </w:tcPr>
          <w:p w14:paraId="64952F41" w14:textId="6B149429" w:rsidR="00A93B35" w:rsidRPr="003056F6" w:rsidRDefault="001A12B7" w:rsidP="00A93B35">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A93B35" w:rsidRPr="003056F6">
              <w:rPr>
                <w:rFonts w:ascii="Arial" w:eastAsiaTheme="minorEastAsia" w:hAnsi="Arial" w:cs="Arial"/>
                <w:color w:val="000000" w:themeColor="text1"/>
                <w:sz w:val="24"/>
                <w:szCs w:val="24"/>
                <w:lang w:eastAsia="ru-RU"/>
              </w:rPr>
              <w:t>НЕТ</w:t>
            </w:r>
            <w:r w:rsidRPr="003056F6">
              <w:rPr>
                <w:rFonts w:ascii="Arial" w:eastAsiaTheme="minorEastAsia" w:hAnsi="Arial" w:cs="Arial"/>
                <w:color w:val="000000" w:themeColor="text1"/>
                <w:sz w:val="24"/>
                <w:szCs w:val="24"/>
                <w:lang w:eastAsia="ru-RU"/>
              </w:rPr>
              <w:t>»</w:t>
            </w:r>
            <w:r w:rsidR="00A93B35" w:rsidRPr="003056F6">
              <w:rPr>
                <w:rFonts w:ascii="Arial" w:eastAsiaTheme="minorEastAsia" w:hAnsi="Arial" w:cs="Arial"/>
                <w:color w:val="000000" w:themeColor="text1"/>
                <w:sz w:val="24"/>
                <w:szCs w:val="24"/>
                <w:lang w:eastAsia="ru-RU"/>
              </w:rPr>
              <w:t xml:space="preserve"> </w:t>
            </w:r>
          </w:p>
        </w:tc>
        <w:tc>
          <w:tcPr>
            <w:tcW w:w="1082" w:type="dxa"/>
            <w:vMerge w:val="restart"/>
          </w:tcPr>
          <w:p w14:paraId="4A42C14E" w14:textId="05C5FBAD" w:rsidR="00A93B35" w:rsidRPr="003056F6" w:rsidRDefault="001A12B7" w:rsidP="00A93B35">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A93B35" w:rsidRPr="003056F6">
              <w:rPr>
                <w:rFonts w:ascii="Arial" w:eastAsiaTheme="minorEastAsia" w:hAnsi="Arial" w:cs="Arial"/>
                <w:color w:val="000000" w:themeColor="text1"/>
                <w:sz w:val="24"/>
                <w:szCs w:val="24"/>
                <w:lang w:eastAsia="ru-RU"/>
              </w:rPr>
              <w:t>НЕТ</w:t>
            </w:r>
            <w:r w:rsidRPr="003056F6">
              <w:rPr>
                <w:rFonts w:ascii="Arial" w:eastAsiaTheme="minorEastAsia" w:hAnsi="Arial" w:cs="Arial"/>
                <w:color w:val="000000" w:themeColor="text1"/>
                <w:sz w:val="24"/>
                <w:szCs w:val="24"/>
                <w:lang w:eastAsia="ru-RU"/>
              </w:rPr>
              <w:t>»</w:t>
            </w:r>
            <w:r w:rsidR="00A93B35" w:rsidRPr="003056F6">
              <w:rPr>
                <w:rFonts w:ascii="Arial" w:eastAsiaTheme="minorEastAsia" w:hAnsi="Arial" w:cs="Arial"/>
                <w:color w:val="000000" w:themeColor="text1"/>
                <w:sz w:val="24"/>
                <w:szCs w:val="24"/>
                <w:lang w:eastAsia="ru-RU"/>
              </w:rPr>
              <w:t xml:space="preserve"> </w:t>
            </w:r>
          </w:p>
        </w:tc>
        <w:tc>
          <w:tcPr>
            <w:tcW w:w="1020" w:type="dxa"/>
            <w:vMerge w:val="restart"/>
          </w:tcPr>
          <w:p w14:paraId="7DFEAE5D" w14:textId="0E09C31E" w:rsidR="00A93B35" w:rsidRPr="003056F6" w:rsidRDefault="001A12B7" w:rsidP="00A93B35">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A93B35" w:rsidRPr="003056F6">
              <w:rPr>
                <w:rFonts w:ascii="Arial" w:eastAsiaTheme="minorEastAsia" w:hAnsi="Arial" w:cs="Arial"/>
                <w:color w:val="000000" w:themeColor="text1"/>
                <w:sz w:val="24"/>
                <w:szCs w:val="24"/>
                <w:lang w:eastAsia="ru-RU"/>
              </w:rPr>
              <w:t>ДА-ИЖС</w:t>
            </w:r>
            <w:r w:rsidRPr="003056F6">
              <w:rPr>
                <w:rFonts w:ascii="Arial" w:eastAsiaTheme="minorEastAsia" w:hAnsi="Arial" w:cs="Arial"/>
                <w:color w:val="000000" w:themeColor="text1"/>
                <w:sz w:val="24"/>
                <w:szCs w:val="24"/>
                <w:lang w:eastAsia="ru-RU"/>
              </w:rPr>
              <w:t>»</w:t>
            </w:r>
          </w:p>
        </w:tc>
      </w:tr>
      <w:tr w:rsidR="00902047" w:rsidRPr="003056F6" w14:paraId="4DE975F0" w14:textId="77777777" w:rsidTr="00A93B35">
        <w:tc>
          <w:tcPr>
            <w:tcW w:w="555" w:type="dxa"/>
          </w:tcPr>
          <w:p w14:paraId="3A2CBDDC" w14:textId="77777777" w:rsidR="00134078" w:rsidRPr="003056F6" w:rsidRDefault="00134078" w:rsidP="00902047">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13</w:t>
            </w:r>
          </w:p>
        </w:tc>
        <w:tc>
          <w:tcPr>
            <w:tcW w:w="823" w:type="dxa"/>
            <w:vAlign w:val="center"/>
          </w:tcPr>
          <w:p w14:paraId="617C7AAF" w14:textId="7CBE57E9" w:rsidR="00134078" w:rsidRPr="003056F6" w:rsidRDefault="00134078" w:rsidP="00902047">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оранжевый-синий </w:t>
            </w:r>
            <w:r w:rsidR="001A12B7" w:rsidRPr="003056F6">
              <w:rPr>
                <w:rFonts w:ascii="Arial" w:eastAsiaTheme="minorEastAsia" w:hAnsi="Arial" w:cs="Arial"/>
                <w:color w:val="000000" w:themeColor="text1"/>
                <w:sz w:val="24"/>
                <w:szCs w:val="24"/>
                <w:lang w:eastAsia="ru-RU"/>
              </w:rPr>
              <w:t>«</w:t>
            </w:r>
            <w:proofErr w:type="spellStart"/>
            <w:r w:rsidR="00E61E5D" w:rsidRPr="003056F6">
              <w:rPr>
                <w:rFonts w:ascii="Arial" w:eastAsiaTheme="minorEastAsia" w:hAnsi="Arial" w:cs="Arial"/>
                <w:color w:val="000000" w:themeColor="text1"/>
                <w:sz w:val="24"/>
                <w:szCs w:val="24"/>
                <w:lang w:eastAsia="ru-RU"/>
              </w:rPr>
              <w:t>цс</w:t>
            </w:r>
            <w:proofErr w:type="spellEnd"/>
            <w:r w:rsidR="001A12B7" w:rsidRPr="003056F6">
              <w:rPr>
                <w:rFonts w:ascii="Arial" w:eastAsiaTheme="minorEastAsia" w:hAnsi="Arial" w:cs="Arial"/>
                <w:color w:val="000000" w:themeColor="text1"/>
                <w:sz w:val="24"/>
                <w:szCs w:val="24"/>
                <w:lang w:eastAsia="ru-RU"/>
              </w:rPr>
              <w:t>»</w:t>
            </w:r>
          </w:p>
        </w:tc>
        <w:tc>
          <w:tcPr>
            <w:tcW w:w="0" w:type="auto"/>
            <w:vMerge/>
          </w:tcPr>
          <w:p w14:paraId="7F7B7CA3"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3F697D17"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4CF0A935"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47982587"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32E48CA0"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04F3B523"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1478BF7B"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77569B43"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508F416A"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22CD64E3"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3CA42917"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00C91BEB"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3E40C191"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554E9E2F"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44175375"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r>
      <w:tr w:rsidR="00902047" w:rsidRPr="003056F6" w14:paraId="0B5656DF" w14:textId="77777777" w:rsidTr="00A93B35">
        <w:tc>
          <w:tcPr>
            <w:tcW w:w="555" w:type="dxa"/>
          </w:tcPr>
          <w:p w14:paraId="105E4824" w14:textId="77777777" w:rsidR="00134078" w:rsidRPr="003056F6" w:rsidRDefault="00134078" w:rsidP="00902047">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14</w:t>
            </w:r>
          </w:p>
        </w:tc>
        <w:tc>
          <w:tcPr>
            <w:tcW w:w="823" w:type="dxa"/>
            <w:vAlign w:val="center"/>
          </w:tcPr>
          <w:p w14:paraId="0C02394A" w14:textId="00AB11EB" w:rsidR="00134078" w:rsidRPr="003056F6" w:rsidRDefault="00134078" w:rsidP="00902047">
            <w:pPr>
              <w:widowControl w:val="0"/>
              <w:autoSpaceDE w:val="0"/>
              <w:autoSpaceDN w:val="0"/>
              <w:spacing w:after="0" w:line="240" w:lineRule="auto"/>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розовый-зеленый </w:t>
            </w:r>
            <w:r w:rsidR="001A12B7" w:rsidRPr="003056F6">
              <w:rPr>
                <w:rFonts w:ascii="Arial" w:eastAsiaTheme="minorEastAsia" w:hAnsi="Arial" w:cs="Arial"/>
                <w:color w:val="000000" w:themeColor="text1"/>
                <w:sz w:val="24"/>
                <w:szCs w:val="24"/>
                <w:lang w:eastAsia="ru-RU"/>
              </w:rPr>
              <w:t>«</w:t>
            </w:r>
            <w:proofErr w:type="spellStart"/>
            <w:r w:rsidR="00E61E5D" w:rsidRPr="003056F6">
              <w:rPr>
                <w:rFonts w:ascii="Arial" w:eastAsiaTheme="minorEastAsia" w:hAnsi="Arial" w:cs="Arial"/>
                <w:color w:val="000000" w:themeColor="text1"/>
                <w:sz w:val="24"/>
                <w:szCs w:val="24"/>
                <w:lang w:eastAsia="ru-RU"/>
              </w:rPr>
              <w:t>цс</w:t>
            </w:r>
            <w:proofErr w:type="spellEnd"/>
            <w:r w:rsidR="001A12B7" w:rsidRPr="003056F6">
              <w:rPr>
                <w:rFonts w:ascii="Arial" w:eastAsiaTheme="minorEastAsia" w:hAnsi="Arial" w:cs="Arial"/>
                <w:color w:val="000000" w:themeColor="text1"/>
                <w:sz w:val="24"/>
                <w:szCs w:val="24"/>
                <w:lang w:eastAsia="ru-RU"/>
              </w:rPr>
              <w:t>»</w:t>
            </w:r>
          </w:p>
        </w:tc>
        <w:tc>
          <w:tcPr>
            <w:tcW w:w="0" w:type="auto"/>
            <w:vMerge/>
          </w:tcPr>
          <w:p w14:paraId="4C5C85CD"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1485F2FA"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71C70AB4"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7BF289D5"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229EA6B1"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3B6DA6F3"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78AA792A"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3EF725A3"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2A6BAEEA"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0022128A"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362DEF35"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1B3E8B24"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496C9F7F"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672FA68C"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2A1539C7"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r>
      <w:tr w:rsidR="00902047" w:rsidRPr="003056F6" w14:paraId="296A8E9B" w14:textId="77777777" w:rsidTr="00A93B35">
        <w:tc>
          <w:tcPr>
            <w:tcW w:w="555" w:type="dxa"/>
          </w:tcPr>
          <w:p w14:paraId="0A4F58BF" w14:textId="77777777" w:rsidR="00134078" w:rsidRPr="003056F6" w:rsidRDefault="00134078" w:rsidP="00902047">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15</w:t>
            </w:r>
          </w:p>
        </w:tc>
        <w:tc>
          <w:tcPr>
            <w:tcW w:w="823" w:type="dxa"/>
            <w:vAlign w:val="center"/>
          </w:tcPr>
          <w:p w14:paraId="210C3F8D" w14:textId="1865489F" w:rsidR="00134078" w:rsidRPr="003056F6" w:rsidRDefault="00134078" w:rsidP="00902047">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оранжевый-голубой </w:t>
            </w:r>
            <w:r w:rsidR="001A12B7" w:rsidRPr="003056F6">
              <w:rPr>
                <w:rFonts w:ascii="Arial" w:eastAsiaTheme="minorEastAsia" w:hAnsi="Arial" w:cs="Arial"/>
                <w:color w:val="000000" w:themeColor="text1"/>
                <w:sz w:val="24"/>
                <w:szCs w:val="24"/>
                <w:lang w:eastAsia="ru-RU"/>
              </w:rPr>
              <w:t>«</w:t>
            </w:r>
            <w:proofErr w:type="spellStart"/>
            <w:r w:rsidR="00E61E5D" w:rsidRPr="003056F6">
              <w:rPr>
                <w:rFonts w:ascii="Arial" w:eastAsiaTheme="minorEastAsia" w:hAnsi="Arial" w:cs="Arial"/>
                <w:color w:val="000000" w:themeColor="text1"/>
                <w:sz w:val="24"/>
                <w:szCs w:val="24"/>
                <w:lang w:eastAsia="ru-RU"/>
              </w:rPr>
              <w:t>цс</w:t>
            </w:r>
            <w:proofErr w:type="spellEnd"/>
            <w:r w:rsidR="001A12B7" w:rsidRPr="003056F6">
              <w:rPr>
                <w:rFonts w:ascii="Arial" w:eastAsiaTheme="minorEastAsia" w:hAnsi="Arial" w:cs="Arial"/>
                <w:color w:val="000000" w:themeColor="text1"/>
                <w:sz w:val="24"/>
                <w:szCs w:val="24"/>
                <w:lang w:eastAsia="ru-RU"/>
              </w:rPr>
              <w:t>»</w:t>
            </w:r>
          </w:p>
        </w:tc>
        <w:tc>
          <w:tcPr>
            <w:tcW w:w="0" w:type="auto"/>
            <w:vMerge/>
          </w:tcPr>
          <w:p w14:paraId="6DEEC57C"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7C1B07E6"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340B0B73"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26C30F39"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242BCC62"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3F4C9ACD"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78DB8415"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18672320"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47BB4217"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75E3406C"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2A2B67CC"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5E39BAA0"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67B96AD5"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4F445DFF"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0CD6D9B4"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r>
      <w:tr w:rsidR="00902047" w:rsidRPr="003056F6" w14:paraId="3978BC75" w14:textId="77777777" w:rsidTr="00A93B35">
        <w:tc>
          <w:tcPr>
            <w:tcW w:w="555" w:type="dxa"/>
          </w:tcPr>
          <w:p w14:paraId="77ED9D55" w14:textId="77777777" w:rsidR="00134078" w:rsidRPr="003056F6" w:rsidRDefault="00134078" w:rsidP="00902047">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16</w:t>
            </w:r>
          </w:p>
        </w:tc>
        <w:tc>
          <w:tcPr>
            <w:tcW w:w="823" w:type="dxa"/>
            <w:vAlign w:val="center"/>
          </w:tcPr>
          <w:p w14:paraId="71B9BB97" w14:textId="56DD7200" w:rsidR="00134078" w:rsidRPr="003056F6" w:rsidRDefault="00134078" w:rsidP="00902047">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желтый-синий </w:t>
            </w:r>
            <w:r w:rsidR="001A12B7" w:rsidRPr="003056F6">
              <w:rPr>
                <w:rFonts w:ascii="Arial" w:eastAsiaTheme="minorEastAsia" w:hAnsi="Arial" w:cs="Arial"/>
                <w:color w:val="000000" w:themeColor="text1"/>
                <w:sz w:val="24"/>
                <w:szCs w:val="24"/>
                <w:lang w:eastAsia="ru-RU"/>
              </w:rPr>
              <w:t>«</w:t>
            </w:r>
            <w:proofErr w:type="spellStart"/>
            <w:r w:rsidR="00E61E5D" w:rsidRPr="003056F6">
              <w:rPr>
                <w:rFonts w:ascii="Arial" w:eastAsiaTheme="minorEastAsia" w:hAnsi="Arial" w:cs="Arial"/>
                <w:color w:val="000000" w:themeColor="text1"/>
                <w:sz w:val="24"/>
                <w:szCs w:val="24"/>
                <w:lang w:eastAsia="ru-RU"/>
              </w:rPr>
              <w:t>цс</w:t>
            </w:r>
            <w:proofErr w:type="spellEnd"/>
            <w:r w:rsidR="001A12B7" w:rsidRPr="003056F6">
              <w:rPr>
                <w:rFonts w:ascii="Arial" w:eastAsiaTheme="minorEastAsia" w:hAnsi="Arial" w:cs="Arial"/>
                <w:color w:val="000000" w:themeColor="text1"/>
                <w:sz w:val="24"/>
                <w:szCs w:val="24"/>
                <w:lang w:eastAsia="ru-RU"/>
              </w:rPr>
              <w:t>»</w:t>
            </w:r>
          </w:p>
        </w:tc>
        <w:tc>
          <w:tcPr>
            <w:tcW w:w="0" w:type="auto"/>
            <w:vMerge/>
          </w:tcPr>
          <w:p w14:paraId="7D5E777A"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2C1A8B9E"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116AEF76"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4E714B26"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6B5CBD01"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5FCBC526"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27573153"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570C13EB"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05650540"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0F872ACA"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4F81463F"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2D70C7F0"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5AB30EFD"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2252E0B8"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6083C065"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r>
      <w:tr w:rsidR="00902047" w:rsidRPr="003056F6" w14:paraId="234CF487" w14:textId="77777777" w:rsidTr="00A93B35">
        <w:tc>
          <w:tcPr>
            <w:tcW w:w="555" w:type="dxa"/>
          </w:tcPr>
          <w:p w14:paraId="67E29F35" w14:textId="77777777" w:rsidR="00134078" w:rsidRPr="003056F6" w:rsidRDefault="00134078" w:rsidP="00902047">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17</w:t>
            </w:r>
          </w:p>
        </w:tc>
        <w:tc>
          <w:tcPr>
            <w:tcW w:w="823" w:type="dxa"/>
            <w:vAlign w:val="center"/>
          </w:tcPr>
          <w:p w14:paraId="7C0291C3" w14:textId="204402D7" w:rsidR="00134078" w:rsidRPr="003056F6" w:rsidRDefault="00134078" w:rsidP="00902047">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белый-синий </w:t>
            </w:r>
            <w:r w:rsidR="001A12B7" w:rsidRPr="003056F6">
              <w:rPr>
                <w:rFonts w:ascii="Arial" w:eastAsiaTheme="minorEastAsia" w:hAnsi="Arial" w:cs="Arial"/>
                <w:color w:val="000000" w:themeColor="text1"/>
                <w:sz w:val="24"/>
                <w:szCs w:val="24"/>
                <w:lang w:eastAsia="ru-RU"/>
              </w:rPr>
              <w:t>«</w:t>
            </w:r>
            <w:proofErr w:type="spellStart"/>
            <w:r w:rsidR="00E61E5D" w:rsidRPr="003056F6">
              <w:rPr>
                <w:rFonts w:ascii="Arial" w:eastAsiaTheme="minorEastAsia" w:hAnsi="Arial" w:cs="Arial"/>
                <w:color w:val="000000" w:themeColor="text1"/>
                <w:sz w:val="24"/>
                <w:szCs w:val="24"/>
                <w:lang w:eastAsia="ru-RU"/>
              </w:rPr>
              <w:t>цс</w:t>
            </w:r>
            <w:proofErr w:type="spellEnd"/>
            <w:r w:rsidR="001A12B7" w:rsidRPr="003056F6">
              <w:rPr>
                <w:rFonts w:ascii="Arial" w:eastAsiaTheme="minorEastAsia" w:hAnsi="Arial" w:cs="Arial"/>
                <w:color w:val="000000" w:themeColor="text1"/>
                <w:sz w:val="24"/>
                <w:szCs w:val="24"/>
                <w:lang w:eastAsia="ru-RU"/>
              </w:rPr>
              <w:t>»</w:t>
            </w:r>
          </w:p>
        </w:tc>
        <w:tc>
          <w:tcPr>
            <w:tcW w:w="0" w:type="auto"/>
            <w:vMerge/>
          </w:tcPr>
          <w:p w14:paraId="099EDA0F"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2E201A70"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20A2FBE1"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27A59B44"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17423FD8"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63980786"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5A659983"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06BF1DC5"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6CE5C69C"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460149C7"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3A7841EB"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32859A0E"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4A73E214"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5AB4EEAF"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6A358C1C"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r>
      <w:tr w:rsidR="00902047" w:rsidRPr="003056F6" w14:paraId="0C1F8793" w14:textId="77777777" w:rsidTr="00A93B35">
        <w:tc>
          <w:tcPr>
            <w:tcW w:w="555" w:type="dxa"/>
          </w:tcPr>
          <w:p w14:paraId="5A4D972A" w14:textId="77777777" w:rsidR="00134078" w:rsidRPr="003056F6" w:rsidRDefault="00134078" w:rsidP="00902047">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18</w:t>
            </w:r>
          </w:p>
        </w:tc>
        <w:tc>
          <w:tcPr>
            <w:tcW w:w="823" w:type="dxa"/>
            <w:vAlign w:val="center"/>
          </w:tcPr>
          <w:p w14:paraId="6DAD01F8" w14:textId="76747526" w:rsidR="00134078" w:rsidRPr="003056F6" w:rsidRDefault="00134078" w:rsidP="00902047">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белый-красный </w:t>
            </w:r>
            <w:r w:rsidR="001A12B7" w:rsidRPr="003056F6">
              <w:rPr>
                <w:rFonts w:ascii="Arial" w:eastAsiaTheme="minorEastAsia" w:hAnsi="Arial" w:cs="Arial"/>
                <w:color w:val="000000" w:themeColor="text1"/>
                <w:sz w:val="24"/>
                <w:szCs w:val="24"/>
                <w:lang w:eastAsia="ru-RU"/>
              </w:rPr>
              <w:t>«</w:t>
            </w:r>
            <w:proofErr w:type="spellStart"/>
            <w:r w:rsidR="00E61E5D" w:rsidRPr="003056F6">
              <w:rPr>
                <w:rFonts w:ascii="Arial" w:eastAsiaTheme="minorEastAsia" w:hAnsi="Arial" w:cs="Arial"/>
                <w:color w:val="000000" w:themeColor="text1"/>
                <w:sz w:val="24"/>
                <w:szCs w:val="24"/>
                <w:lang w:eastAsia="ru-RU"/>
              </w:rPr>
              <w:t>цс</w:t>
            </w:r>
            <w:proofErr w:type="spellEnd"/>
            <w:r w:rsidR="001A12B7" w:rsidRPr="003056F6">
              <w:rPr>
                <w:rFonts w:ascii="Arial" w:eastAsiaTheme="minorEastAsia" w:hAnsi="Arial" w:cs="Arial"/>
                <w:color w:val="000000" w:themeColor="text1"/>
                <w:sz w:val="24"/>
                <w:szCs w:val="24"/>
                <w:lang w:eastAsia="ru-RU"/>
              </w:rPr>
              <w:t>»</w:t>
            </w:r>
          </w:p>
        </w:tc>
        <w:tc>
          <w:tcPr>
            <w:tcW w:w="0" w:type="auto"/>
            <w:vMerge/>
          </w:tcPr>
          <w:p w14:paraId="21316D86"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00436CD9"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35B37907"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4136E43A"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71DE4F65"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7898DD15"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1B667787"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45042420"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4AEAAE4D"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282D8F2C"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76DA6498"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335224B7"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71573FF1"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3B3CFAFC"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2D7567E5"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r>
      <w:tr w:rsidR="00902047" w:rsidRPr="003056F6" w14:paraId="7C1CCDD5" w14:textId="77777777" w:rsidTr="00A93B35">
        <w:tc>
          <w:tcPr>
            <w:tcW w:w="555" w:type="dxa"/>
          </w:tcPr>
          <w:p w14:paraId="30A0BB8A" w14:textId="77777777" w:rsidR="00134078" w:rsidRPr="003056F6" w:rsidRDefault="00134078" w:rsidP="00902047">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lastRenderedPageBreak/>
              <w:t>19</w:t>
            </w:r>
          </w:p>
        </w:tc>
        <w:tc>
          <w:tcPr>
            <w:tcW w:w="823" w:type="dxa"/>
            <w:vAlign w:val="center"/>
          </w:tcPr>
          <w:p w14:paraId="21476C42" w14:textId="27932161" w:rsidR="00134078" w:rsidRPr="003056F6" w:rsidRDefault="00134078" w:rsidP="00902047">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красный-желтый </w:t>
            </w:r>
            <w:r w:rsidR="001A12B7" w:rsidRPr="003056F6">
              <w:rPr>
                <w:rFonts w:ascii="Arial" w:eastAsiaTheme="minorEastAsia" w:hAnsi="Arial" w:cs="Arial"/>
                <w:color w:val="000000" w:themeColor="text1"/>
                <w:sz w:val="24"/>
                <w:szCs w:val="24"/>
                <w:lang w:eastAsia="ru-RU"/>
              </w:rPr>
              <w:t>«</w:t>
            </w:r>
            <w:proofErr w:type="spellStart"/>
            <w:r w:rsidR="00E61E5D" w:rsidRPr="003056F6">
              <w:rPr>
                <w:rFonts w:ascii="Arial" w:eastAsiaTheme="minorEastAsia" w:hAnsi="Arial" w:cs="Arial"/>
                <w:color w:val="000000" w:themeColor="text1"/>
                <w:sz w:val="24"/>
                <w:szCs w:val="24"/>
                <w:lang w:eastAsia="ru-RU"/>
              </w:rPr>
              <w:t>цс</w:t>
            </w:r>
            <w:proofErr w:type="spellEnd"/>
            <w:r w:rsidR="001A12B7" w:rsidRPr="003056F6">
              <w:rPr>
                <w:rFonts w:ascii="Arial" w:eastAsiaTheme="minorEastAsia" w:hAnsi="Arial" w:cs="Arial"/>
                <w:color w:val="000000" w:themeColor="text1"/>
                <w:sz w:val="24"/>
                <w:szCs w:val="24"/>
                <w:lang w:eastAsia="ru-RU"/>
              </w:rPr>
              <w:t>»</w:t>
            </w:r>
          </w:p>
        </w:tc>
        <w:tc>
          <w:tcPr>
            <w:tcW w:w="0" w:type="auto"/>
            <w:vMerge/>
          </w:tcPr>
          <w:p w14:paraId="4C10F29F"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4138A503"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351F4978"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0C525138"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4D0295E7"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773DA079"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12422ED5"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100B5203"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1D55EC26"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045123FB"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37DE142C"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5DB8BA78"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12D6694F"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4692BBC3"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063A0D4C"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r>
      <w:tr w:rsidR="00902047" w:rsidRPr="003056F6" w14:paraId="03CF6856" w14:textId="77777777" w:rsidTr="00A93B35">
        <w:tc>
          <w:tcPr>
            <w:tcW w:w="555" w:type="dxa"/>
          </w:tcPr>
          <w:p w14:paraId="7811718A" w14:textId="77777777" w:rsidR="00134078" w:rsidRPr="003056F6" w:rsidRDefault="00134078" w:rsidP="00902047">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20</w:t>
            </w:r>
          </w:p>
        </w:tc>
        <w:tc>
          <w:tcPr>
            <w:tcW w:w="823" w:type="dxa"/>
            <w:vAlign w:val="center"/>
          </w:tcPr>
          <w:p w14:paraId="503DC36D" w14:textId="0356EC96" w:rsidR="00134078" w:rsidRPr="003056F6" w:rsidRDefault="00134078" w:rsidP="00902047">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синий-красный </w:t>
            </w:r>
            <w:r w:rsidR="001A12B7" w:rsidRPr="003056F6">
              <w:rPr>
                <w:rFonts w:ascii="Arial" w:eastAsiaTheme="minorEastAsia" w:hAnsi="Arial" w:cs="Arial"/>
                <w:color w:val="000000" w:themeColor="text1"/>
                <w:sz w:val="24"/>
                <w:szCs w:val="24"/>
                <w:lang w:eastAsia="ru-RU"/>
              </w:rPr>
              <w:t>«</w:t>
            </w:r>
            <w:proofErr w:type="spellStart"/>
            <w:r w:rsidR="00E61E5D" w:rsidRPr="003056F6">
              <w:rPr>
                <w:rFonts w:ascii="Arial" w:eastAsiaTheme="minorEastAsia" w:hAnsi="Arial" w:cs="Arial"/>
                <w:color w:val="000000" w:themeColor="text1"/>
                <w:sz w:val="24"/>
                <w:szCs w:val="24"/>
                <w:lang w:eastAsia="ru-RU"/>
              </w:rPr>
              <w:t>цс</w:t>
            </w:r>
            <w:proofErr w:type="spellEnd"/>
            <w:r w:rsidR="001A12B7" w:rsidRPr="003056F6">
              <w:rPr>
                <w:rFonts w:ascii="Arial" w:eastAsiaTheme="minorEastAsia" w:hAnsi="Arial" w:cs="Arial"/>
                <w:color w:val="000000" w:themeColor="text1"/>
                <w:sz w:val="24"/>
                <w:szCs w:val="24"/>
                <w:lang w:eastAsia="ru-RU"/>
              </w:rPr>
              <w:t>»</w:t>
            </w:r>
          </w:p>
        </w:tc>
        <w:tc>
          <w:tcPr>
            <w:tcW w:w="0" w:type="auto"/>
            <w:vMerge/>
          </w:tcPr>
          <w:p w14:paraId="6C7F1605"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627CAD75"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64175438"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6E06C5B4"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14DB70AC"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417E27B6"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1FC657EC"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1727B44E"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693CD752"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5E1D4D76"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25319E8E"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7B9C7CA2"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3D6644E5"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176DCA5A"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69F8AB45"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r>
      <w:tr w:rsidR="00902047" w:rsidRPr="003056F6" w14:paraId="61E7E053" w14:textId="77777777" w:rsidTr="00A93B35">
        <w:tc>
          <w:tcPr>
            <w:tcW w:w="555" w:type="dxa"/>
          </w:tcPr>
          <w:p w14:paraId="46E25ECB" w14:textId="77777777" w:rsidR="00134078" w:rsidRPr="003056F6" w:rsidRDefault="00134078" w:rsidP="00902047">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21</w:t>
            </w:r>
          </w:p>
        </w:tc>
        <w:tc>
          <w:tcPr>
            <w:tcW w:w="823" w:type="dxa"/>
            <w:vAlign w:val="center"/>
          </w:tcPr>
          <w:p w14:paraId="755B6A62" w14:textId="7C7AE4E3" w:rsidR="00134078" w:rsidRPr="003056F6" w:rsidRDefault="00134078" w:rsidP="00902047">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голубой-красный </w:t>
            </w:r>
            <w:r w:rsidR="001A12B7" w:rsidRPr="003056F6">
              <w:rPr>
                <w:rFonts w:ascii="Arial" w:eastAsiaTheme="minorEastAsia" w:hAnsi="Arial" w:cs="Arial"/>
                <w:color w:val="000000" w:themeColor="text1"/>
                <w:sz w:val="24"/>
                <w:szCs w:val="24"/>
                <w:lang w:eastAsia="ru-RU"/>
              </w:rPr>
              <w:t>«</w:t>
            </w:r>
            <w:proofErr w:type="spellStart"/>
            <w:r w:rsidR="00E61E5D" w:rsidRPr="003056F6">
              <w:rPr>
                <w:rFonts w:ascii="Arial" w:eastAsiaTheme="minorEastAsia" w:hAnsi="Arial" w:cs="Arial"/>
                <w:color w:val="000000" w:themeColor="text1"/>
                <w:sz w:val="24"/>
                <w:szCs w:val="24"/>
                <w:lang w:eastAsia="ru-RU"/>
              </w:rPr>
              <w:t>цс</w:t>
            </w:r>
            <w:proofErr w:type="spellEnd"/>
            <w:r w:rsidR="001A12B7" w:rsidRPr="003056F6">
              <w:rPr>
                <w:rFonts w:ascii="Arial" w:eastAsiaTheme="minorEastAsia" w:hAnsi="Arial" w:cs="Arial"/>
                <w:color w:val="000000" w:themeColor="text1"/>
                <w:sz w:val="24"/>
                <w:szCs w:val="24"/>
                <w:lang w:eastAsia="ru-RU"/>
              </w:rPr>
              <w:t>»</w:t>
            </w:r>
          </w:p>
        </w:tc>
        <w:tc>
          <w:tcPr>
            <w:tcW w:w="0" w:type="auto"/>
            <w:vMerge/>
          </w:tcPr>
          <w:p w14:paraId="4F0D2D3C"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478D258C"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0CE64208"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787FDC08"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5C2928C6"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320E1629"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617501C1"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60D1214D"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51F77F28"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1ED608DC"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141EA5E8"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76CF81C8"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11B2C0F5"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11A12EAE"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6F887B1C"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r>
      <w:tr w:rsidR="00902047" w:rsidRPr="003056F6" w14:paraId="514D150C" w14:textId="77777777" w:rsidTr="00A93B35">
        <w:tc>
          <w:tcPr>
            <w:tcW w:w="555" w:type="dxa"/>
          </w:tcPr>
          <w:p w14:paraId="1795B36F" w14:textId="77777777" w:rsidR="00134078" w:rsidRPr="003056F6" w:rsidRDefault="00134078" w:rsidP="00902047">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22</w:t>
            </w:r>
          </w:p>
        </w:tc>
        <w:tc>
          <w:tcPr>
            <w:tcW w:w="823" w:type="dxa"/>
            <w:vAlign w:val="center"/>
          </w:tcPr>
          <w:p w14:paraId="651176A6" w14:textId="69D43804" w:rsidR="00134078" w:rsidRPr="003056F6" w:rsidRDefault="00134078" w:rsidP="00902047">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желтый-оранжевый </w:t>
            </w:r>
            <w:r w:rsidR="001A12B7" w:rsidRPr="003056F6">
              <w:rPr>
                <w:rFonts w:ascii="Arial" w:eastAsiaTheme="minorEastAsia" w:hAnsi="Arial" w:cs="Arial"/>
                <w:color w:val="000000" w:themeColor="text1"/>
                <w:sz w:val="24"/>
                <w:szCs w:val="24"/>
                <w:lang w:eastAsia="ru-RU"/>
              </w:rPr>
              <w:t>«</w:t>
            </w:r>
            <w:proofErr w:type="spellStart"/>
            <w:r w:rsidR="00E61E5D" w:rsidRPr="003056F6">
              <w:rPr>
                <w:rFonts w:ascii="Arial" w:eastAsiaTheme="minorEastAsia" w:hAnsi="Arial" w:cs="Arial"/>
                <w:color w:val="000000" w:themeColor="text1"/>
                <w:sz w:val="24"/>
                <w:szCs w:val="24"/>
                <w:lang w:eastAsia="ru-RU"/>
              </w:rPr>
              <w:t>цс</w:t>
            </w:r>
            <w:proofErr w:type="spellEnd"/>
            <w:r w:rsidR="001A12B7" w:rsidRPr="003056F6">
              <w:rPr>
                <w:rFonts w:ascii="Arial" w:eastAsiaTheme="minorEastAsia" w:hAnsi="Arial" w:cs="Arial"/>
                <w:color w:val="000000" w:themeColor="text1"/>
                <w:sz w:val="24"/>
                <w:szCs w:val="24"/>
                <w:lang w:eastAsia="ru-RU"/>
              </w:rPr>
              <w:t>»</w:t>
            </w:r>
          </w:p>
        </w:tc>
        <w:tc>
          <w:tcPr>
            <w:tcW w:w="0" w:type="auto"/>
            <w:vMerge/>
          </w:tcPr>
          <w:p w14:paraId="6A01A986"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5CD1771C"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6AD3498E"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46B9CB5D"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60BB9583"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17639D8E"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63A017B1"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0FB9C99B"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6577ECCA"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44C3E50A"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2A367A70"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0703F14F"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3D4D1647"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515C6C92"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61BE0184"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r>
      <w:tr w:rsidR="00902047" w:rsidRPr="003056F6" w14:paraId="0683EBD3" w14:textId="77777777" w:rsidTr="00A93B35">
        <w:tc>
          <w:tcPr>
            <w:tcW w:w="555" w:type="dxa"/>
          </w:tcPr>
          <w:p w14:paraId="152D3D03" w14:textId="77777777" w:rsidR="00134078" w:rsidRPr="003056F6" w:rsidRDefault="00134078" w:rsidP="00902047">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23</w:t>
            </w:r>
          </w:p>
        </w:tc>
        <w:tc>
          <w:tcPr>
            <w:tcW w:w="823" w:type="dxa"/>
            <w:vAlign w:val="center"/>
          </w:tcPr>
          <w:p w14:paraId="038A52CB" w14:textId="5C3BC4E5" w:rsidR="00134078" w:rsidRPr="003056F6" w:rsidRDefault="00134078" w:rsidP="00902047">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розовый-желтый </w:t>
            </w:r>
            <w:r w:rsidR="001A12B7" w:rsidRPr="003056F6">
              <w:rPr>
                <w:rFonts w:ascii="Arial" w:eastAsiaTheme="minorEastAsia" w:hAnsi="Arial" w:cs="Arial"/>
                <w:color w:val="000000" w:themeColor="text1"/>
                <w:sz w:val="24"/>
                <w:szCs w:val="24"/>
                <w:lang w:eastAsia="ru-RU"/>
              </w:rPr>
              <w:t>«</w:t>
            </w:r>
            <w:proofErr w:type="spellStart"/>
            <w:r w:rsidR="00E61E5D" w:rsidRPr="003056F6">
              <w:rPr>
                <w:rFonts w:ascii="Arial" w:eastAsiaTheme="minorEastAsia" w:hAnsi="Arial" w:cs="Arial"/>
                <w:color w:val="000000" w:themeColor="text1"/>
                <w:sz w:val="24"/>
                <w:szCs w:val="24"/>
                <w:lang w:eastAsia="ru-RU"/>
              </w:rPr>
              <w:t>цс</w:t>
            </w:r>
            <w:proofErr w:type="spellEnd"/>
            <w:r w:rsidR="001A12B7" w:rsidRPr="003056F6">
              <w:rPr>
                <w:rFonts w:ascii="Arial" w:eastAsiaTheme="minorEastAsia" w:hAnsi="Arial" w:cs="Arial"/>
                <w:color w:val="000000" w:themeColor="text1"/>
                <w:sz w:val="24"/>
                <w:szCs w:val="24"/>
                <w:lang w:eastAsia="ru-RU"/>
              </w:rPr>
              <w:t>»</w:t>
            </w:r>
          </w:p>
        </w:tc>
        <w:tc>
          <w:tcPr>
            <w:tcW w:w="0" w:type="auto"/>
            <w:vMerge/>
          </w:tcPr>
          <w:p w14:paraId="6C96D9C9"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722DDC04"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645E8A26"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19E6C805"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45943717"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62124DF0"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7344CF32"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31CD974B"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3731E1E7"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0FB4239A"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0CC685C4"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37067A3C"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0E8C14F6"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2F0CC795"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18516B09"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r>
      <w:tr w:rsidR="00902047" w:rsidRPr="003056F6" w14:paraId="145BB576" w14:textId="77777777" w:rsidTr="00A93B35">
        <w:tc>
          <w:tcPr>
            <w:tcW w:w="555" w:type="dxa"/>
          </w:tcPr>
          <w:p w14:paraId="0DFAAFEF" w14:textId="77777777" w:rsidR="00134078" w:rsidRPr="003056F6" w:rsidRDefault="00134078" w:rsidP="00902047">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24</w:t>
            </w:r>
          </w:p>
        </w:tc>
        <w:tc>
          <w:tcPr>
            <w:tcW w:w="823" w:type="dxa"/>
            <w:vAlign w:val="center"/>
          </w:tcPr>
          <w:p w14:paraId="653C12BA" w14:textId="061A27D4" w:rsidR="00134078" w:rsidRPr="003056F6" w:rsidRDefault="00134078" w:rsidP="00902047">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голубой-розовый </w:t>
            </w:r>
            <w:r w:rsidR="001A12B7" w:rsidRPr="003056F6">
              <w:rPr>
                <w:rFonts w:ascii="Arial" w:eastAsiaTheme="minorEastAsia" w:hAnsi="Arial" w:cs="Arial"/>
                <w:color w:val="000000" w:themeColor="text1"/>
                <w:sz w:val="24"/>
                <w:szCs w:val="24"/>
                <w:lang w:eastAsia="ru-RU"/>
              </w:rPr>
              <w:lastRenderedPageBreak/>
              <w:t>«</w:t>
            </w:r>
            <w:proofErr w:type="spellStart"/>
            <w:r w:rsidR="00E61E5D" w:rsidRPr="003056F6">
              <w:rPr>
                <w:rFonts w:ascii="Arial" w:eastAsiaTheme="minorEastAsia" w:hAnsi="Arial" w:cs="Arial"/>
                <w:color w:val="000000" w:themeColor="text1"/>
                <w:sz w:val="24"/>
                <w:szCs w:val="24"/>
                <w:lang w:eastAsia="ru-RU"/>
              </w:rPr>
              <w:t>цс</w:t>
            </w:r>
            <w:proofErr w:type="spellEnd"/>
            <w:r w:rsidR="001A12B7" w:rsidRPr="003056F6">
              <w:rPr>
                <w:rFonts w:ascii="Arial" w:eastAsiaTheme="minorEastAsia" w:hAnsi="Arial" w:cs="Arial"/>
                <w:color w:val="000000" w:themeColor="text1"/>
                <w:sz w:val="24"/>
                <w:szCs w:val="24"/>
                <w:lang w:eastAsia="ru-RU"/>
              </w:rPr>
              <w:t>»</w:t>
            </w:r>
          </w:p>
        </w:tc>
        <w:tc>
          <w:tcPr>
            <w:tcW w:w="0" w:type="auto"/>
            <w:vMerge/>
          </w:tcPr>
          <w:p w14:paraId="4CA75E88"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4BE27600"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49D5BBBC"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278FFE0E"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5A1221FF"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04AF1559"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4BD2A56A"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6B20A22E"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5DFAB446"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75E2BB1E"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16315800"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7E09B344"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552F2B8B"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0DA64672"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3EE939D0"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r>
      <w:tr w:rsidR="00902047" w:rsidRPr="003056F6" w14:paraId="6BE9BB4D" w14:textId="77777777" w:rsidTr="00A93B35">
        <w:tc>
          <w:tcPr>
            <w:tcW w:w="555" w:type="dxa"/>
          </w:tcPr>
          <w:p w14:paraId="1D4D1BA1" w14:textId="77777777" w:rsidR="00134078" w:rsidRPr="003056F6" w:rsidRDefault="00134078" w:rsidP="00902047">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25</w:t>
            </w:r>
          </w:p>
        </w:tc>
        <w:tc>
          <w:tcPr>
            <w:tcW w:w="823" w:type="dxa"/>
            <w:vAlign w:val="center"/>
          </w:tcPr>
          <w:p w14:paraId="3229A5F6" w14:textId="76DDE873" w:rsidR="00134078" w:rsidRPr="003056F6" w:rsidRDefault="00134078" w:rsidP="00902047">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красный-оранжевый </w:t>
            </w:r>
            <w:r w:rsidR="001A12B7" w:rsidRPr="003056F6">
              <w:rPr>
                <w:rFonts w:ascii="Arial" w:eastAsiaTheme="minorEastAsia" w:hAnsi="Arial" w:cs="Arial"/>
                <w:color w:val="000000" w:themeColor="text1"/>
                <w:sz w:val="24"/>
                <w:szCs w:val="24"/>
                <w:lang w:eastAsia="ru-RU"/>
              </w:rPr>
              <w:t>«</w:t>
            </w:r>
            <w:proofErr w:type="spellStart"/>
            <w:r w:rsidR="00E61E5D" w:rsidRPr="003056F6">
              <w:rPr>
                <w:rFonts w:ascii="Arial" w:eastAsiaTheme="minorEastAsia" w:hAnsi="Arial" w:cs="Arial"/>
                <w:color w:val="000000" w:themeColor="text1"/>
                <w:sz w:val="24"/>
                <w:szCs w:val="24"/>
                <w:lang w:eastAsia="ru-RU"/>
              </w:rPr>
              <w:t>цс</w:t>
            </w:r>
            <w:proofErr w:type="spellEnd"/>
            <w:r w:rsidR="001A12B7" w:rsidRPr="003056F6">
              <w:rPr>
                <w:rFonts w:ascii="Arial" w:eastAsiaTheme="minorEastAsia" w:hAnsi="Arial" w:cs="Arial"/>
                <w:color w:val="000000" w:themeColor="text1"/>
                <w:sz w:val="24"/>
                <w:szCs w:val="24"/>
                <w:lang w:eastAsia="ru-RU"/>
              </w:rPr>
              <w:t>»</w:t>
            </w:r>
          </w:p>
        </w:tc>
        <w:tc>
          <w:tcPr>
            <w:tcW w:w="0" w:type="auto"/>
            <w:vMerge/>
          </w:tcPr>
          <w:p w14:paraId="02D0AA3C"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1A1F6770"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41CFEA8A"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6065791C"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2FE4243A"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5E4EA4FA"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0A1BF7D8"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6DFFD7F5"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0B0CBE94"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02F7EEE3"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7C943A00"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5D821367"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622F3B7F"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490A5240"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2C02364C"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r>
      <w:tr w:rsidR="00902047" w:rsidRPr="003056F6" w14:paraId="1748D9D7" w14:textId="77777777" w:rsidTr="00A93B35">
        <w:tc>
          <w:tcPr>
            <w:tcW w:w="555" w:type="dxa"/>
          </w:tcPr>
          <w:p w14:paraId="00C373EF" w14:textId="77777777" w:rsidR="00134078" w:rsidRPr="003056F6" w:rsidRDefault="00134078" w:rsidP="00902047">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26</w:t>
            </w:r>
          </w:p>
        </w:tc>
        <w:tc>
          <w:tcPr>
            <w:tcW w:w="823" w:type="dxa"/>
            <w:vAlign w:val="center"/>
          </w:tcPr>
          <w:p w14:paraId="65434E25" w14:textId="5E80702D" w:rsidR="00134078" w:rsidRPr="003056F6" w:rsidRDefault="00134078" w:rsidP="00902047">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синий-голубой </w:t>
            </w:r>
            <w:r w:rsidR="001A12B7" w:rsidRPr="003056F6">
              <w:rPr>
                <w:rFonts w:ascii="Arial" w:eastAsiaTheme="minorEastAsia" w:hAnsi="Arial" w:cs="Arial"/>
                <w:color w:val="000000" w:themeColor="text1"/>
                <w:sz w:val="24"/>
                <w:szCs w:val="24"/>
                <w:lang w:eastAsia="ru-RU"/>
              </w:rPr>
              <w:t>«</w:t>
            </w:r>
            <w:proofErr w:type="spellStart"/>
            <w:r w:rsidR="00E61E5D" w:rsidRPr="003056F6">
              <w:rPr>
                <w:rFonts w:ascii="Arial" w:eastAsiaTheme="minorEastAsia" w:hAnsi="Arial" w:cs="Arial"/>
                <w:color w:val="000000" w:themeColor="text1"/>
                <w:sz w:val="24"/>
                <w:szCs w:val="24"/>
                <w:lang w:eastAsia="ru-RU"/>
              </w:rPr>
              <w:t>цс</w:t>
            </w:r>
            <w:proofErr w:type="spellEnd"/>
            <w:r w:rsidR="001A12B7" w:rsidRPr="003056F6">
              <w:rPr>
                <w:rFonts w:ascii="Arial" w:eastAsiaTheme="minorEastAsia" w:hAnsi="Arial" w:cs="Arial"/>
                <w:color w:val="000000" w:themeColor="text1"/>
                <w:sz w:val="24"/>
                <w:szCs w:val="24"/>
                <w:lang w:eastAsia="ru-RU"/>
              </w:rPr>
              <w:t>»</w:t>
            </w:r>
          </w:p>
        </w:tc>
        <w:tc>
          <w:tcPr>
            <w:tcW w:w="0" w:type="auto"/>
            <w:vMerge/>
          </w:tcPr>
          <w:p w14:paraId="6219D5BB"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142948A5"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0ED49007"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0BA604DC"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7B1514C1"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72CA3017"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51A3C57C"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12DC0BE1"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1EC06472"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55DA3B9C"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302DB37A"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644B270F"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32265F30"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051E8E21"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003F4BBA"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r>
      <w:tr w:rsidR="00902047" w:rsidRPr="003056F6" w14:paraId="225A17E9" w14:textId="77777777" w:rsidTr="00A93B35">
        <w:tc>
          <w:tcPr>
            <w:tcW w:w="555" w:type="dxa"/>
          </w:tcPr>
          <w:p w14:paraId="60D9DA95" w14:textId="77777777" w:rsidR="00134078" w:rsidRPr="003056F6" w:rsidRDefault="00134078" w:rsidP="00902047">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27</w:t>
            </w:r>
          </w:p>
        </w:tc>
        <w:tc>
          <w:tcPr>
            <w:tcW w:w="823" w:type="dxa"/>
            <w:vAlign w:val="center"/>
          </w:tcPr>
          <w:p w14:paraId="20A3674B" w14:textId="79BF8746" w:rsidR="00134078" w:rsidRPr="003056F6" w:rsidRDefault="00134078" w:rsidP="00902047">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синий-зеленый </w:t>
            </w:r>
            <w:r w:rsidR="001A12B7" w:rsidRPr="003056F6">
              <w:rPr>
                <w:rFonts w:ascii="Arial" w:eastAsiaTheme="minorEastAsia" w:hAnsi="Arial" w:cs="Arial"/>
                <w:color w:val="000000" w:themeColor="text1"/>
                <w:sz w:val="24"/>
                <w:szCs w:val="24"/>
                <w:lang w:eastAsia="ru-RU"/>
              </w:rPr>
              <w:t>«</w:t>
            </w:r>
            <w:proofErr w:type="spellStart"/>
            <w:r w:rsidR="00E61E5D" w:rsidRPr="003056F6">
              <w:rPr>
                <w:rFonts w:ascii="Arial" w:eastAsiaTheme="minorEastAsia" w:hAnsi="Arial" w:cs="Arial"/>
                <w:color w:val="000000" w:themeColor="text1"/>
                <w:sz w:val="24"/>
                <w:szCs w:val="24"/>
                <w:lang w:eastAsia="ru-RU"/>
              </w:rPr>
              <w:t>цс</w:t>
            </w:r>
            <w:proofErr w:type="spellEnd"/>
            <w:r w:rsidR="001A12B7" w:rsidRPr="003056F6">
              <w:rPr>
                <w:rFonts w:ascii="Arial" w:eastAsiaTheme="minorEastAsia" w:hAnsi="Arial" w:cs="Arial"/>
                <w:color w:val="000000" w:themeColor="text1"/>
                <w:sz w:val="24"/>
                <w:szCs w:val="24"/>
                <w:lang w:eastAsia="ru-RU"/>
              </w:rPr>
              <w:t>»</w:t>
            </w:r>
          </w:p>
        </w:tc>
        <w:tc>
          <w:tcPr>
            <w:tcW w:w="0" w:type="auto"/>
            <w:vMerge/>
          </w:tcPr>
          <w:p w14:paraId="37BE7A25"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2160A560"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13B515BD"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250FC08A"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685A2F8B"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66DED749"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0DF60C06"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3338095D"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07CBFDB2"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37D03F06"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4B0EAD35"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0D17B6E7"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61D07DEE"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167BEE47"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2B70D2F7"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r>
      <w:tr w:rsidR="00902047" w:rsidRPr="003056F6" w14:paraId="60A4194E" w14:textId="77777777" w:rsidTr="00A93B35">
        <w:tc>
          <w:tcPr>
            <w:tcW w:w="555" w:type="dxa"/>
          </w:tcPr>
          <w:p w14:paraId="755418BD" w14:textId="77777777" w:rsidR="00134078" w:rsidRPr="003056F6" w:rsidRDefault="00134078" w:rsidP="00902047">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28</w:t>
            </w:r>
          </w:p>
        </w:tc>
        <w:tc>
          <w:tcPr>
            <w:tcW w:w="823" w:type="dxa"/>
            <w:vAlign w:val="center"/>
          </w:tcPr>
          <w:p w14:paraId="3645F55C" w14:textId="752AD3DE"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голубой-зеленый </w:t>
            </w:r>
            <w:r w:rsidR="001A12B7" w:rsidRPr="003056F6">
              <w:rPr>
                <w:rFonts w:ascii="Arial" w:eastAsiaTheme="minorEastAsia" w:hAnsi="Arial" w:cs="Arial"/>
                <w:color w:val="000000" w:themeColor="text1"/>
                <w:sz w:val="24"/>
                <w:szCs w:val="24"/>
                <w:lang w:eastAsia="ru-RU"/>
              </w:rPr>
              <w:t>«</w:t>
            </w:r>
            <w:proofErr w:type="spellStart"/>
            <w:r w:rsidR="00E61E5D" w:rsidRPr="003056F6">
              <w:rPr>
                <w:rFonts w:ascii="Arial" w:eastAsiaTheme="minorEastAsia" w:hAnsi="Arial" w:cs="Arial"/>
                <w:color w:val="000000" w:themeColor="text1"/>
                <w:sz w:val="24"/>
                <w:szCs w:val="24"/>
                <w:lang w:eastAsia="ru-RU"/>
              </w:rPr>
              <w:t>цс</w:t>
            </w:r>
            <w:proofErr w:type="spellEnd"/>
            <w:r w:rsidR="001A12B7" w:rsidRPr="003056F6">
              <w:rPr>
                <w:rFonts w:ascii="Arial" w:eastAsiaTheme="minorEastAsia" w:hAnsi="Arial" w:cs="Arial"/>
                <w:color w:val="000000" w:themeColor="text1"/>
                <w:sz w:val="24"/>
                <w:szCs w:val="24"/>
                <w:lang w:eastAsia="ru-RU"/>
              </w:rPr>
              <w:t>»</w:t>
            </w:r>
          </w:p>
        </w:tc>
        <w:tc>
          <w:tcPr>
            <w:tcW w:w="0" w:type="auto"/>
            <w:vMerge/>
          </w:tcPr>
          <w:p w14:paraId="34E29713"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73CA86C5"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3BA12FB9"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31B0A54C"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60C22D53"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1451A564"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1B42B7CF"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699248CD"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2BFFE10D"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12697DE0"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740EBF28"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74C857FD"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44E48BDB"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0ED62FA5"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49EE93AC"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r>
      <w:tr w:rsidR="00902047" w:rsidRPr="003056F6" w14:paraId="2618B931" w14:textId="77777777" w:rsidTr="00A93B35">
        <w:tc>
          <w:tcPr>
            <w:tcW w:w="555" w:type="dxa"/>
          </w:tcPr>
          <w:p w14:paraId="126BADCA" w14:textId="77777777" w:rsidR="00134078" w:rsidRPr="003056F6" w:rsidRDefault="00134078" w:rsidP="00902047">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29</w:t>
            </w:r>
          </w:p>
        </w:tc>
        <w:tc>
          <w:tcPr>
            <w:tcW w:w="823" w:type="dxa"/>
            <w:vAlign w:val="center"/>
          </w:tcPr>
          <w:p w14:paraId="47F6D9CD" w14:textId="6DFB8828" w:rsidR="00134078" w:rsidRPr="003056F6" w:rsidRDefault="00134078" w:rsidP="00902047">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золотой </w:t>
            </w:r>
            <w:r w:rsidR="001A12B7" w:rsidRPr="003056F6">
              <w:rPr>
                <w:rFonts w:ascii="Arial" w:eastAsiaTheme="minorEastAsia" w:hAnsi="Arial" w:cs="Arial"/>
                <w:color w:val="000000" w:themeColor="text1"/>
                <w:sz w:val="24"/>
                <w:szCs w:val="24"/>
                <w:lang w:eastAsia="ru-RU"/>
              </w:rPr>
              <w:t>«</w:t>
            </w:r>
            <w:r w:rsidR="00E61E5D" w:rsidRPr="003056F6">
              <w:rPr>
                <w:rFonts w:ascii="Arial" w:eastAsiaTheme="minorEastAsia" w:hAnsi="Arial" w:cs="Arial"/>
                <w:color w:val="000000" w:themeColor="text1"/>
                <w:sz w:val="24"/>
                <w:szCs w:val="24"/>
                <w:lang w:eastAsia="ru-RU"/>
              </w:rPr>
              <w:t>ц</w:t>
            </w:r>
            <w:r w:rsidR="001A12B7" w:rsidRPr="003056F6">
              <w:rPr>
                <w:rFonts w:ascii="Arial" w:eastAsiaTheme="minorEastAsia" w:hAnsi="Arial" w:cs="Arial"/>
                <w:color w:val="000000" w:themeColor="text1"/>
                <w:sz w:val="24"/>
                <w:szCs w:val="24"/>
                <w:lang w:eastAsia="ru-RU"/>
              </w:rPr>
              <w:t>»</w:t>
            </w:r>
          </w:p>
        </w:tc>
        <w:tc>
          <w:tcPr>
            <w:tcW w:w="0" w:type="auto"/>
            <w:vMerge/>
          </w:tcPr>
          <w:p w14:paraId="640E68E2"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17DA9705"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37E06A64"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375E546C"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38D981C3"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0B53D71B"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2A6FE24E"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2149865B"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1CB4177E"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43F60CB9"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5152E7C7"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74929D93"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37B3F9E7"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0E86E32B"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67C5B0B3"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r>
      <w:tr w:rsidR="00902047" w:rsidRPr="003056F6" w14:paraId="71149287" w14:textId="77777777" w:rsidTr="00A93B35">
        <w:tc>
          <w:tcPr>
            <w:tcW w:w="555" w:type="dxa"/>
          </w:tcPr>
          <w:p w14:paraId="1D855170" w14:textId="77777777" w:rsidR="00134078" w:rsidRPr="003056F6" w:rsidRDefault="00134078" w:rsidP="00902047">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30</w:t>
            </w:r>
          </w:p>
        </w:tc>
        <w:tc>
          <w:tcPr>
            <w:tcW w:w="823" w:type="dxa"/>
            <w:vAlign w:val="center"/>
          </w:tcPr>
          <w:p w14:paraId="1E91F7DA" w14:textId="4FC069B3" w:rsidR="00134078" w:rsidRPr="003056F6" w:rsidRDefault="00134078" w:rsidP="00902047">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черный </w:t>
            </w:r>
            <w:r w:rsidR="001A12B7" w:rsidRPr="003056F6">
              <w:rPr>
                <w:rFonts w:ascii="Arial" w:eastAsiaTheme="minorEastAsia" w:hAnsi="Arial" w:cs="Arial"/>
                <w:color w:val="000000" w:themeColor="text1"/>
                <w:sz w:val="24"/>
                <w:szCs w:val="24"/>
                <w:lang w:eastAsia="ru-RU"/>
              </w:rPr>
              <w:t>«</w:t>
            </w:r>
            <w:r w:rsidR="00E61E5D" w:rsidRPr="003056F6">
              <w:rPr>
                <w:rFonts w:ascii="Arial" w:eastAsiaTheme="minorEastAsia" w:hAnsi="Arial" w:cs="Arial"/>
                <w:color w:val="000000" w:themeColor="text1"/>
                <w:sz w:val="24"/>
                <w:szCs w:val="24"/>
                <w:lang w:eastAsia="ru-RU"/>
              </w:rPr>
              <w:t>ц</w:t>
            </w:r>
            <w:r w:rsidR="001A12B7" w:rsidRPr="003056F6">
              <w:rPr>
                <w:rFonts w:ascii="Arial" w:eastAsiaTheme="minorEastAsia" w:hAnsi="Arial" w:cs="Arial"/>
                <w:color w:val="000000" w:themeColor="text1"/>
                <w:sz w:val="24"/>
                <w:szCs w:val="24"/>
                <w:lang w:eastAsia="ru-RU"/>
              </w:rPr>
              <w:t>»</w:t>
            </w:r>
          </w:p>
        </w:tc>
        <w:tc>
          <w:tcPr>
            <w:tcW w:w="0" w:type="auto"/>
            <w:vMerge/>
          </w:tcPr>
          <w:p w14:paraId="60DE2895"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45C7B36C"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193B012A"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07A87450"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6482E28C"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0C3A0BA0"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29DCA8C8"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1143C837"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7064AB5D"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610EF044"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152446AF"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2BB86338"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5BC3254C"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687AB929"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471E50F5"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r>
      <w:tr w:rsidR="00902047" w:rsidRPr="003056F6" w14:paraId="6189F478" w14:textId="77777777" w:rsidTr="00A93B35">
        <w:tc>
          <w:tcPr>
            <w:tcW w:w="555" w:type="dxa"/>
          </w:tcPr>
          <w:p w14:paraId="3D4648D8" w14:textId="77777777" w:rsidR="00134078" w:rsidRPr="003056F6" w:rsidRDefault="00134078" w:rsidP="00902047">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lastRenderedPageBreak/>
              <w:t>31</w:t>
            </w:r>
          </w:p>
        </w:tc>
        <w:tc>
          <w:tcPr>
            <w:tcW w:w="823" w:type="dxa"/>
            <w:vAlign w:val="center"/>
          </w:tcPr>
          <w:p w14:paraId="4C654D6D" w14:textId="04CA0756" w:rsidR="00134078" w:rsidRPr="003056F6" w:rsidRDefault="00134078" w:rsidP="00902047">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оранжевый </w:t>
            </w:r>
            <w:r w:rsidR="001A12B7" w:rsidRPr="003056F6">
              <w:rPr>
                <w:rFonts w:ascii="Arial" w:eastAsiaTheme="minorEastAsia" w:hAnsi="Arial" w:cs="Arial"/>
                <w:color w:val="000000" w:themeColor="text1"/>
                <w:sz w:val="24"/>
                <w:szCs w:val="24"/>
                <w:lang w:eastAsia="ru-RU"/>
              </w:rPr>
              <w:t>«</w:t>
            </w:r>
            <w:r w:rsidR="00E61E5D" w:rsidRPr="003056F6">
              <w:rPr>
                <w:rFonts w:ascii="Arial" w:eastAsiaTheme="minorEastAsia" w:hAnsi="Arial" w:cs="Arial"/>
                <w:color w:val="000000" w:themeColor="text1"/>
                <w:sz w:val="24"/>
                <w:szCs w:val="24"/>
                <w:lang w:eastAsia="ru-RU"/>
              </w:rPr>
              <w:t>ц</w:t>
            </w:r>
            <w:r w:rsidR="001A12B7" w:rsidRPr="003056F6">
              <w:rPr>
                <w:rFonts w:ascii="Arial" w:eastAsiaTheme="minorEastAsia" w:hAnsi="Arial" w:cs="Arial"/>
                <w:color w:val="000000" w:themeColor="text1"/>
                <w:sz w:val="24"/>
                <w:szCs w:val="24"/>
                <w:lang w:eastAsia="ru-RU"/>
              </w:rPr>
              <w:t>»</w:t>
            </w:r>
          </w:p>
        </w:tc>
        <w:tc>
          <w:tcPr>
            <w:tcW w:w="0" w:type="auto"/>
            <w:vMerge/>
          </w:tcPr>
          <w:p w14:paraId="655828F6"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02284175"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5D63E20B"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5BE3B735"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49F85CB9"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5809F155"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107C38B3"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0897F74F"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48F741BA"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50A166F8"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5AF80F3C"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796D5426"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72423076"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704A060A"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62D6B27B"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r>
      <w:tr w:rsidR="00902047" w:rsidRPr="003056F6" w14:paraId="4F1B0412" w14:textId="77777777" w:rsidTr="00A93B35">
        <w:tc>
          <w:tcPr>
            <w:tcW w:w="555" w:type="dxa"/>
          </w:tcPr>
          <w:p w14:paraId="04748CFE" w14:textId="77777777" w:rsidR="00134078" w:rsidRPr="003056F6" w:rsidRDefault="00134078" w:rsidP="00902047">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32</w:t>
            </w:r>
          </w:p>
        </w:tc>
        <w:tc>
          <w:tcPr>
            <w:tcW w:w="823" w:type="dxa"/>
            <w:vAlign w:val="center"/>
          </w:tcPr>
          <w:p w14:paraId="0651A73F" w14:textId="023347D9" w:rsidR="00134078" w:rsidRPr="003056F6" w:rsidRDefault="00134078" w:rsidP="00902047">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синий </w:t>
            </w:r>
            <w:r w:rsidR="001A12B7" w:rsidRPr="003056F6">
              <w:rPr>
                <w:rFonts w:ascii="Arial" w:eastAsiaTheme="minorEastAsia" w:hAnsi="Arial" w:cs="Arial"/>
                <w:color w:val="000000" w:themeColor="text1"/>
                <w:sz w:val="24"/>
                <w:szCs w:val="24"/>
                <w:lang w:eastAsia="ru-RU"/>
              </w:rPr>
              <w:t>«</w:t>
            </w:r>
            <w:r w:rsidR="00E61E5D" w:rsidRPr="003056F6">
              <w:rPr>
                <w:rFonts w:ascii="Arial" w:eastAsiaTheme="minorEastAsia" w:hAnsi="Arial" w:cs="Arial"/>
                <w:color w:val="000000" w:themeColor="text1"/>
                <w:sz w:val="24"/>
                <w:szCs w:val="24"/>
                <w:lang w:eastAsia="ru-RU"/>
              </w:rPr>
              <w:t>ц</w:t>
            </w:r>
            <w:r w:rsidR="001A12B7" w:rsidRPr="003056F6">
              <w:rPr>
                <w:rFonts w:ascii="Arial" w:eastAsiaTheme="minorEastAsia" w:hAnsi="Arial" w:cs="Arial"/>
                <w:color w:val="000000" w:themeColor="text1"/>
                <w:sz w:val="24"/>
                <w:szCs w:val="24"/>
                <w:lang w:eastAsia="ru-RU"/>
              </w:rPr>
              <w:t>»</w:t>
            </w:r>
          </w:p>
        </w:tc>
        <w:tc>
          <w:tcPr>
            <w:tcW w:w="0" w:type="auto"/>
            <w:vMerge/>
          </w:tcPr>
          <w:p w14:paraId="0589CD7E"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129D17B1"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2FA2AEA1"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0F121B5A"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44AFFC66"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2E72B171"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010E1478"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1433FFF6"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29EF34F8"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58CFE0B3"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39EC29FA"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3413300A"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5F26CFC4"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6EFD6DC3"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0B68D0B2"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r>
      <w:tr w:rsidR="00902047" w:rsidRPr="003056F6" w14:paraId="4EA03342" w14:textId="77777777" w:rsidTr="00A93B35">
        <w:tc>
          <w:tcPr>
            <w:tcW w:w="555" w:type="dxa"/>
          </w:tcPr>
          <w:p w14:paraId="5A780459" w14:textId="77777777" w:rsidR="00134078" w:rsidRPr="003056F6" w:rsidRDefault="00134078" w:rsidP="00902047">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33</w:t>
            </w:r>
          </w:p>
        </w:tc>
        <w:tc>
          <w:tcPr>
            <w:tcW w:w="823" w:type="dxa"/>
            <w:vAlign w:val="center"/>
          </w:tcPr>
          <w:p w14:paraId="494BB40E" w14:textId="05A79ECF" w:rsidR="00134078" w:rsidRPr="003056F6" w:rsidRDefault="00134078" w:rsidP="00E61E5D">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красный </w:t>
            </w:r>
            <w:r w:rsidR="001A12B7" w:rsidRPr="003056F6">
              <w:rPr>
                <w:rFonts w:ascii="Arial" w:eastAsiaTheme="minorEastAsia" w:hAnsi="Arial" w:cs="Arial"/>
                <w:color w:val="000000" w:themeColor="text1"/>
                <w:sz w:val="24"/>
                <w:szCs w:val="24"/>
                <w:lang w:eastAsia="ru-RU"/>
              </w:rPr>
              <w:t>«</w:t>
            </w:r>
            <w:r w:rsidR="00E61E5D" w:rsidRPr="003056F6">
              <w:rPr>
                <w:rFonts w:ascii="Arial" w:eastAsiaTheme="minorEastAsia" w:hAnsi="Arial" w:cs="Arial"/>
                <w:color w:val="000000" w:themeColor="text1"/>
                <w:sz w:val="24"/>
                <w:szCs w:val="24"/>
                <w:lang w:eastAsia="ru-RU"/>
              </w:rPr>
              <w:t>ц</w:t>
            </w:r>
            <w:r w:rsidR="001A12B7" w:rsidRPr="003056F6">
              <w:rPr>
                <w:rFonts w:ascii="Arial" w:eastAsiaTheme="minorEastAsia" w:hAnsi="Arial" w:cs="Arial"/>
                <w:color w:val="000000" w:themeColor="text1"/>
                <w:sz w:val="24"/>
                <w:szCs w:val="24"/>
                <w:lang w:eastAsia="ru-RU"/>
              </w:rPr>
              <w:t>»</w:t>
            </w:r>
          </w:p>
        </w:tc>
        <w:tc>
          <w:tcPr>
            <w:tcW w:w="0" w:type="auto"/>
            <w:vMerge/>
          </w:tcPr>
          <w:p w14:paraId="7847623C"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6590A03D"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78603B85"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1ED844B8"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69D113CB"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14F1417E"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066A4416"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35C2B425"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0985B31B"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6934C71B"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28C74EC5"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0125ADFE"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1D909542"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4EBAD05B"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6FD80E0E"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r>
      <w:tr w:rsidR="00902047" w:rsidRPr="003056F6" w14:paraId="3963BF1E" w14:textId="77777777" w:rsidTr="00A93B35">
        <w:tc>
          <w:tcPr>
            <w:tcW w:w="555" w:type="dxa"/>
          </w:tcPr>
          <w:p w14:paraId="72DB54B3" w14:textId="77777777" w:rsidR="00134078" w:rsidRPr="003056F6" w:rsidRDefault="00134078" w:rsidP="00902047">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34</w:t>
            </w:r>
          </w:p>
        </w:tc>
        <w:tc>
          <w:tcPr>
            <w:tcW w:w="823" w:type="dxa"/>
            <w:vAlign w:val="center"/>
          </w:tcPr>
          <w:p w14:paraId="634D3C2E" w14:textId="5B498FA7" w:rsidR="00134078" w:rsidRPr="003056F6" w:rsidRDefault="00134078" w:rsidP="00902047">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желтый </w:t>
            </w:r>
            <w:r w:rsidR="001A12B7" w:rsidRPr="003056F6">
              <w:rPr>
                <w:rFonts w:ascii="Arial" w:eastAsiaTheme="minorEastAsia" w:hAnsi="Arial" w:cs="Arial"/>
                <w:color w:val="000000" w:themeColor="text1"/>
                <w:sz w:val="24"/>
                <w:szCs w:val="24"/>
                <w:lang w:eastAsia="ru-RU"/>
              </w:rPr>
              <w:t>«</w:t>
            </w:r>
            <w:r w:rsidR="00E61E5D" w:rsidRPr="003056F6">
              <w:rPr>
                <w:rFonts w:ascii="Arial" w:eastAsiaTheme="minorEastAsia" w:hAnsi="Arial" w:cs="Arial"/>
                <w:color w:val="000000" w:themeColor="text1"/>
                <w:sz w:val="24"/>
                <w:szCs w:val="24"/>
                <w:lang w:eastAsia="ru-RU"/>
              </w:rPr>
              <w:t>ц</w:t>
            </w:r>
            <w:r w:rsidR="001A12B7" w:rsidRPr="003056F6">
              <w:rPr>
                <w:rFonts w:ascii="Arial" w:eastAsiaTheme="minorEastAsia" w:hAnsi="Arial" w:cs="Arial"/>
                <w:color w:val="000000" w:themeColor="text1"/>
                <w:sz w:val="24"/>
                <w:szCs w:val="24"/>
                <w:lang w:eastAsia="ru-RU"/>
              </w:rPr>
              <w:t>»</w:t>
            </w:r>
          </w:p>
        </w:tc>
        <w:tc>
          <w:tcPr>
            <w:tcW w:w="0" w:type="auto"/>
            <w:vMerge/>
          </w:tcPr>
          <w:p w14:paraId="250A92F2"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21B4066A"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1266C257"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0B3A2F11"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522C6023"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0B710B11"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0AC23151"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56EAB55C"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053C6876"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798028C4"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44A8E65B"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1E9A1457"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180B1AEF"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7D1507AE"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2AD49BA4"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r>
      <w:tr w:rsidR="00902047" w:rsidRPr="003056F6" w14:paraId="6AC1BB47" w14:textId="77777777" w:rsidTr="00A93B35">
        <w:tc>
          <w:tcPr>
            <w:tcW w:w="555" w:type="dxa"/>
          </w:tcPr>
          <w:p w14:paraId="42A7A1E3" w14:textId="77777777" w:rsidR="00134078" w:rsidRPr="003056F6" w:rsidRDefault="00134078" w:rsidP="00902047">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35</w:t>
            </w:r>
          </w:p>
        </w:tc>
        <w:tc>
          <w:tcPr>
            <w:tcW w:w="823" w:type="dxa"/>
            <w:vAlign w:val="center"/>
          </w:tcPr>
          <w:p w14:paraId="33FA5FF3" w14:textId="2B369673" w:rsidR="00134078" w:rsidRPr="003056F6" w:rsidRDefault="00134078" w:rsidP="00902047">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розовый </w:t>
            </w:r>
            <w:r w:rsidR="001A12B7" w:rsidRPr="003056F6">
              <w:rPr>
                <w:rFonts w:ascii="Arial" w:eastAsiaTheme="minorEastAsia" w:hAnsi="Arial" w:cs="Arial"/>
                <w:color w:val="000000" w:themeColor="text1"/>
                <w:sz w:val="24"/>
                <w:szCs w:val="24"/>
                <w:lang w:eastAsia="ru-RU"/>
              </w:rPr>
              <w:t>«</w:t>
            </w:r>
            <w:r w:rsidR="00E61E5D" w:rsidRPr="003056F6">
              <w:rPr>
                <w:rFonts w:ascii="Arial" w:eastAsiaTheme="minorEastAsia" w:hAnsi="Arial" w:cs="Arial"/>
                <w:color w:val="000000" w:themeColor="text1"/>
                <w:sz w:val="24"/>
                <w:szCs w:val="24"/>
                <w:lang w:eastAsia="ru-RU"/>
              </w:rPr>
              <w:t>ц</w:t>
            </w:r>
            <w:r w:rsidR="001A12B7" w:rsidRPr="003056F6">
              <w:rPr>
                <w:rFonts w:ascii="Arial" w:eastAsiaTheme="minorEastAsia" w:hAnsi="Arial" w:cs="Arial"/>
                <w:color w:val="000000" w:themeColor="text1"/>
                <w:sz w:val="24"/>
                <w:szCs w:val="24"/>
                <w:lang w:eastAsia="ru-RU"/>
              </w:rPr>
              <w:t>»</w:t>
            </w:r>
          </w:p>
        </w:tc>
        <w:tc>
          <w:tcPr>
            <w:tcW w:w="0" w:type="auto"/>
            <w:vMerge/>
          </w:tcPr>
          <w:p w14:paraId="273FC8FE"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550E7856"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272B60B2"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46296441"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3CF7F86A"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1001DC71"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32729E0A"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7225A7F1"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29A8BF3D"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49BD5636"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7FA1214B"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6387259E"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52BB037A"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6B813A6E"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57AB895E"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r>
      <w:tr w:rsidR="00A93B35" w:rsidRPr="003056F6" w14:paraId="5F633AC4" w14:textId="77777777" w:rsidTr="00A93B35">
        <w:tc>
          <w:tcPr>
            <w:tcW w:w="555" w:type="dxa"/>
          </w:tcPr>
          <w:p w14:paraId="253A94B8" w14:textId="77777777" w:rsidR="00A93B35" w:rsidRPr="003056F6" w:rsidRDefault="00A93B35" w:rsidP="00A93B35">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36</w:t>
            </w:r>
          </w:p>
        </w:tc>
        <w:tc>
          <w:tcPr>
            <w:tcW w:w="823" w:type="dxa"/>
            <w:vAlign w:val="center"/>
          </w:tcPr>
          <w:p w14:paraId="53682F55" w14:textId="5B395A9B" w:rsidR="00A93B35" w:rsidRPr="003056F6" w:rsidRDefault="00A93B35" w:rsidP="00A93B35">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белый </w:t>
            </w:r>
            <w:r w:rsidR="001A12B7" w:rsidRPr="003056F6">
              <w:rPr>
                <w:rFonts w:ascii="Arial" w:eastAsiaTheme="minorEastAsia" w:hAnsi="Arial" w:cs="Arial"/>
                <w:color w:val="000000" w:themeColor="text1"/>
                <w:sz w:val="24"/>
                <w:szCs w:val="24"/>
                <w:lang w:eastAsia="ru-RU"/>
              </w:rPr>
              <w:t>«</w:t>
            </w:r>
            <w:r w:rsidRPr="003056F6">
              <w:rPr>
                <w:rFonts w:ascii="Arial" w:eastAsiaTheme="minorEastAsia" w:hAnsi="Arial" w:cs="Arial"/>
                <w:color w:val="000000" w:themeColor="text1"/>
                <w:sz w:val="24"/>
                <w:szCs w:val="24"/>
                <w:lang w:eastAsia="ru-RU"/>
              </w:rPr>
              <w:t>ц</w:t>
            </w:r>
            <w:r w:rsidR="001A12B7" w:rsidRPr="003056F6">
              <w:rPr>
                <w:rFonts w:ascii="Arial" w:eastAsiaTheme="minorEastAsia" w:hAnsi="Arial" w:cs="Arial"/>
                <w:color w:val="000000" w:themeColor="text1"/>
                <w:sz w:val="24"/>
                <w:szCs w:val="24"/>
                <w:lang w:eastAsia="ru-RU"/>
              </w:rPr>
              <w:t>»</w:t>
            </w:r>
          </w:p>
        </w:tc>
        <w:tc>
          <w:tcPr>
            <w:tcW w:w="844" w:type="dxa"/>
          </w:tcPr>
          <w:p w14:paraId="5EECBD93" w14:textId="21602FAC" w:rsidR="00A93B35" w:rsidRPr="003056F6" w:rsidRDefault="001A12B7" w:rsidP="00A93B35">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A93B35" w:rsidRPr="003056F6">
              <w:rPr>
                <w:rFonts w:ascii="Arial" w:eastAsiaTheme="minorEastAsia" w:hAnsi="Arial" w:cs="Arial"/>
                <w:color w:val="000000" w:themeColor="text1"/>
                <w:sz w:val="24"/>
                <w:szCs w:val="24"/>
                <w:lang w:eastAsia="ru-RU"/>
              </w:rPr>
              <w:t>НЕТ</w:t>
            </w:r>
            <w:r w:rsidRPr="003056F6">
              <w:rPr>
                <w:rFonts w:ascii="Arial" w:eastAsiaTheme="minorEastAsia" w:hAnsi="Arial" w:cs="Arial"/>
                <w:color w:val="000000" w:themeColor="text1"/>
                <w:sz w:val="24"/>
                <w:szCs w:val="24"/>
                <w:lang w:eastAsia="ru-RU"/>
              </w:rPr>
              <w:t>»</w:t>
            </w:r>
            <w:r w:rsidR="00A93B35" w:rsidRPr="003056F6">
              <w:rPr>
                <w:rFonts w:ascii="Arial" w:eastAsiaTheme="minorEastAsia" w:hAnsi="Arial" w:cs="Arial"/>
                <w:color w:val="000000" w:themeColor="text1"/>
                <w:sz w:val="24"/>
                <w:szCs w:val="24"/>
                <w:lang w:eastAsia="ru-RU"/>
              </w:rPr>
              <w:t xml:space="preserve"> </w:t>
            </w:r>
          </w:p>
        </w:tc>
        <w:tc>
          <w:tcPr>
            <w:tcW w:w="835" w:type="dxa"/>
          </w:tcPr>
          <w:p w14:paraId="3B31873F" w14:textId="0939E661" w:rsidR="00A93B35" w:rsidRPr="003056F6" w:rsidRDefault="001A12B7" w:rsidP="00A93B35">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A93B35" w:rsidRPr="003056F6">
              <w:rPr>
                <w:rFonts w:ascii="Arial" w:eastAsiaTheme="minorEastAsia" w:hAnsi="Arial" w:cs="Arial"/>
                <w:color w:val="000000" w:themeColor="text1"/>
                <w:sz w:val="24"/>
                <w:szCs w:val="24"/>
                <w:lang w:eastAsia="ru-RU"/>
              </w:rPr>
              <w:t>НЕТ</w:t>
            </w:r>
            <w:r w:rsidRPr="003056F6">
              <w:rPr>
                <w:rFonts w:ascii="Arial" w:eastAsiaTheme="minorEastAsia" w:hAnsi="Arial" w:cs="Arial"/>
                <w:color w:val="000000" w:themeColor="text1"/>
                <w:sz w:val="24"/>
                <w:szCs w:val="24"/>
                <w:lang w:eastAsia="ru-RU"/>
              </w:rPr>
              <w:t>»</w:t>
            </w:r>
            <w:r w:rsidR="00A93B35" w:rsidRPr="003056F6">
              <w:rPr>
                <w:rFonts w:ascii="Arial" w:eastAsiaTheme="minorEastAsia" w:hAnsi="Arial" w:cs="Arial"/>
                <w:color w:val="000000" w:themeColor="text1"/>
                <w:sz w:val="24"/>
                <w:szCs w:val="24"/>
                <w:lang w:eastAsia="ru-RU"/>
              </w:rPr>
              <w:t xml:space="preserve"> </w:t>
            </w:r>
          </w:p>
        </w:tc>
        <w:tc>
          <w:tcPr>
            <w:tcW w:w="884" w:type="dxa"/>
          </w:tcPr>
          <w:p w14:paraId="761E435E" w14:textId="136A8025" w:rsidR="00A93B35" w:rsidRPr="003056F6" w:rsidRDefault="001A12B7" w:rsidP="00A93B35">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A93B35" w:rsidRPr="003056F6">
              <w:rPr>
                <w:rFonts w:ascii="Arial" w:eastAsiaTheme="minorEastAsia" w:hAnsi="Arial" w:cs="Arial"/>
                <w:color w:val="000000" w:themeColor="text1"/>
                <w:sz w:val="24"/>
                <w:szCs w:val="24"/>
                <w:lang w:eastAsia="ru-RU"/>
              </w:rPr>
              <w:t>НЕТ</w:t>
            </w:r>
            <w:r w:rsidRPr="003056F6">
              <w:rPr>
                <w:rFonts w:ascii="Arial" w:eastAsiaTheme="minorEastAsia" w:hAnsi="Arial" w:cs="Arial"/>
                <w:color w:val="000000" w:themeColor="text1"/>
                <w:sz w:val="24"/>
                <w:szCs w:val="24"/>
                <w:lang w:eastAsia="ru-RU"/>
              </w:rPr>
              <w:t>»</w:t>
            </w:r>
            <w:r w:rsidR="00A93B35" w:rsidRPr="003056F6">
              <w:rPr>
                <w:rFonts w:ascii="Arial" w:eastAsiaTheme="minorEastAsia" w:hAnsi="Arial" w:cs="Arial"/>
                <w:color w:val="000000" w:themeColor="text1"/>
                <w:sz w:val="24"/>
                <w:szCs w:val="24"/>
                <w:lang w:eastAsia="ru-RU"/>
              </w:rPr>
              <w:t xml:space="preserve"> </w:t>
            </w:r>
          </w:p>
        </w:tc>
        <w:tc>
          <w:tcPr>
            <w:tcW w:w="893" w:type="dxa"/>
          </w:tcPr>
          <w:p w14:paraId="020B51EE" w14:textId="100FDB77" w:rsidR="00A93B35" w:rsidRPr="003056F6" w:rsidRDefault="001A12B7" w:rsidP="00A93B35">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A93B35" w:rsidRPr="003056F6">
              <w:rPr>
                <w:rFonts w:ascii="Arial" w:eastAsiaTheme="minorEastAsia" w:hAnsi="Arial" w:cs="Arial"/>
                <w:color w:val="000000" w:themeColor="text1"/>
                <w:sz w:val="24"/>
                <w:szCs w:val="24"/>
                <w:lang w:eastAsia="ru-RU"/>
              </w:rPr>
              <w:t>ДА</w:t>
            </w:r>
            <w:r w:rsidRPr="003056F6">
              <w:rPr>
                <w:rFonts w:ascii="Arial" w:eastAsiaTheme="minorEastAsia" w:hAnsi="Arial" w:cs="Arial"/>
                <w:color w:val="000000" w:themeColor="text1"/>
                <w:sz w:val="24"/>
                <w:szCs w:val="24"/>
                <w:lang w:eastAsia="ru-RU"/>
              </w:rPr>
              <w:t>»</w:t>
            </w:r>
          </w:p>
        </w:tc>
        <w:tc>
          <w:tcPr>
            <w:tcW w:w="893" w:type="dxa"/>
          </w:tcPr>
          <w:p w14:paraId="0752D6C7" w14:textId="2A9B9071" w:rsidR="00A93B35" w:rsidRPr="003056F6" w:rsidRDefault="001A12B7" w:rsidP="00A93B35">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A93B35" w:rsidRPr="003056F6">
              <w:rPr>
                <w:rFonts w:ascii="Arial" w:eastAsiaTheme="minorEastAsia" w:hAnsi="Arial" w:cs="Arial"/>
                <w:color w:val="000000" w:themeColor="text1"/>
                <w:sz w:val="24"/>
                <w:szCs w:val="24"/>
                <w:lang w:eastAsia="ru-RU"/>
              </w:rPr>
              <w:t>НЕТ</w:t>
            </w:r>
            <w:r w:rsidRPr="003056F6">
              <w:rPr>
                <w:rFonts w:ascii="Arial" w:eastAsiaTheme="minorEastAsia" w:hAnsi="Arial" w:cs="Arial"/>
                <w:color w:val="000000" w:themeColor="text1"/>
                <w:sz w:val="24"/>
                <w:szCs w:val="24"/>
                <w:lang w:eastAsia="ru-RU"/>
              </w:rPr>
              <w:t>»</w:t>
            </w:r>
            <w:r w:rsidR="00A93B35" w:rsidRPr="003056F6">
              <w:rPr>
                <w:rFonts w:ascii="Arial" w:eastAsiaTheme="minorEastAsia" w:hAnsi="Arial" w:cs="Arial"/>
                <w:color w:val="000000" w:themeColor="text1"/>
                <w:sz w:val="24"/>
                <w:szCs w:val="24"/>
                <w:lang w:eastAsia="ru-RU"/>
              </w:rPr>
              <w:t xml:space="preserve"> </w:t>
            </w:r>
          </w:p>
        </w:tc>
        <w:tc>
          <w:tcPr>
            <w:tcW w:w="876" w:type="dxa"/>
          </w:tcPr>
          <w:p w14:paraId="1006566E" w14:textId="359E47CC" w:rsidR="00A93B35" w:rsidRPr="003056F6" w:rsidRDefault="001A12B7" w:rsidP="00A93B35">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A93B35" w:rsidRPr="003056F6">
              <w:rPr>
                <w:rFonts w:ascii="Arial" w:eastAsiaTheme="minorEastAsia" w:hAnsi="Arial" w:cs="Arial"/>
                <w:color w:val="000000" w:themeColor="text1"/>
                <w:sz w:val="24"/>
                <w:szCs w:val="24"/>
                <w:lang w:eastAsia="ru-RU"/>
              </w:rPr>
              <w:t>НЕТ</w:t>
            </w:r>
            <w:r w:rsidRPr="003056F6">
              <w:rPr>
                <w:rFonts w:ascii="Arial" w:eastAsiaTheme="minorEastAsia" w:hAnsi="Arial" w:cs="Arial"/>
                <w:color w:val="000000" w:themeColor="text1"/>
                <w:sz w:val="24"/>
                <w:szCs w:val="24"/>
                <w:lang w:eastAsia="ru-RU"/>
              </w:rPr>
              <w:t>»</w:t>
            </w:r>
            <w:r w:rsidR="00A93B35" w:rsidRPr="003056F6">
              <w:rPr>
                <w:rFonts w:ascii="Arial" w:eastAsiaTheme="minorEastAsia" w:hAnsi="Arial" w:cs="Arial"/>
                <w:color w:val="000000" w:themeColor="text1"/>
                <w:sz w:val="24"/>
                <w:szCs w:val="24"/>
                <w:lang w:eastAsia="ru-RU"/>
              </w:rPr>
              <w:t xml:space="preserve"> </w:t>
            </w:r>
          </w:p>
        </w:tc>
        <w:tc>
          <w:tcPr>
            <w:tcW w:w="935" w:type="dxa"/>
          </w:tcPr>
          <w:p w14:paraId="5E2E8507" w14:textId="15BB70D2" w:rsidR="00A93B35" w:rsidRPr="003056F6" w:rsidRDefault="001A12B7" w:rsidP="00A93B35">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A93B35" w:rsidRPr="003056F6">
              <w:rPr>
                <w:rFonts w:ascii="Arial" w:eastAsiaTheme="minorEastAsia" w:hAnsi="Arial" w:cs="Arial"/>
                <w:color w:val="000000" w:themeColor="text1"/>
                <w:sz w:val="24"/>
                <w:szCs w:val="24"/>
                <w:lang w:eastAsia="ru-RU"/>
              </w:rPr>
              <w:t>ДА</w:t>
            </w:r>
            <w:r w:rsidRPr="003056F6">
              <w:rPr>
                <w:rFonts w:ascii="Arial" w:eastAsiaTheme="minorEastAsia" w:hAnsi="Arial" w:cs="Arial"/>
                <w:color w:val="000000" w:themeColor="text1"/>
                <w:sz w:val="24"/>
                <w:szCs w:val="24"/>
                <w:lang w:eastAsia="ru-RU"/>
              </w:rPr>
              <w:t>»</w:t>
            </w:r>
            <w:r w:rsidR="00A93B35" w:rsidRPr="003056F6">
              <w:rPr>
                <w:rFonts w:ascii="Arial" w:eastAsiaTheme="minorEastAsia" w:hAnsi="Arial" w:cs="Arial"/>
                <w:color w:val="000000" w:themeColor="text1"/>
                <w:sz w:val="24"/>
                <w:szCs w:val="24"/>
                <w:lang w:eastAsia="ru-RU"/>
              </w:rPr>
              <w:t xml:space="preserve"> </w:t>
            </w:r>
          </w:p>
        </w:tc>
        <w:tc>
          <w:tcPr>
            <w:tcW w:w="816" w:type="dxa"/>
          </w:tcPr>
          <w:p w14:paraId="39B24EA6" w14:textId="29095513" w:rsidR="00A93B35" w:rsidRPr="003056F6" w:rsidRDefault="001A12B7" w:rsidP="00A93B35">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A93B35" w:rsidRPr="003056F6">
              <w:rPr>
                <w:rFonts w:ascii="Arial" w:eastAsiaTheme="minorEastAsia" w:hAnsi="Arial" w:cs="Arial"/>
                <w:color w:val="000000" w:themeColor="text1"/>
                <w:sz w:val="24"/>
                <w:szCs w:val="24"/>
                <w:lang w:eastAsia="ru-RU"/>
              </w:rPr>
              <w:t>ДА</w:t>
            </w:r>
            <w:r w:rsidRPr="003056F6">
              <w:rPr>
                <w:rFonts w:ascii="Arial" w:eastAsiaTheme="minorEastAsia" w:hAnsi="Arial" w:cs="Arial"/>
                <w:color w:val="000000" w:themeColor="text1"/>
                <w:sz w:val="24"/>
                <w:szCs w:val="24"/>
                <w:lang w:eastAsia="ru-RU"/>
              </w:rPr>
              <w:t>»</w:t>
            </w:r>
          </w:p>
        </w:tc>
        <w:tc>
          <w:tcPr>
            <w:tcW w:w="776" w:type="dxa"/>
          </w:tcPr>
          <w:p w14:paraId="08800415" w14:textId="672B3121" w:rsidR="00A93B35" w:rsidRPr="003056F6" w:rsidRDefault="001A12B7" w:rsidP="00A93B35">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A93B35" w:rsidRPr="003056F6">
              <w:rPr>
                <w:rFonts w:ascii="Arial" w:eastAsiaTheme="minorEastAsia" w:hAnsi="Arial" w:cs="Arial"/>
                <w:color w:val="000000" w:themeColor="text1"/>
                <w:sz w:val="24"/>
                <w:szCs w:val="24"/>
                <w:lang w:eastAsia="ru-RU"/>
              </w:rPr>
              <w:t>НЕТ</w:t>
            </w:r>
            <w:r w:rsidRPr="003056F6">
              <w:rPr>
                <w:rFonts w:ascii="Arial" w:eastAsiaTheme="minorEastAsia" w:hAnsi="Arial" w:cs="Arial"/>
                <w:color w:val="000000" w:themeColor="text1"/>
                <w:sz w:val="24"/>
                <w:szCs w:val="24"/>
                <w:lang w:eastAsia="ru-RU"/>
              </w:rPr>
              <w:t>»</w:t>
            </w:r>
            <w:r w:rsidR="00A93B35" w:rsidRPr="003056F6">
              <w:rPr>
                <w:rFonts w:ascii="Arial" w:eastAsiaTheme="minorEastAsia" w:hAnsi="Arial" w:cs="Arial"/>
                <w:color w:val="000000" w:themeColor="text1"/>
                <w:sz w:val="24"/>
                <w:szCs w:val="24"/>
                <w:lang w:eastAsia="ru-RU"/>
              </w:rPr>
              <w:t xml:space="preserve"> </w:t>
            </w:r>
          </w:p>
        </w:tc>
        <w:tc>
          <w:tcPr>
            <w:tcW w:w="849" w:type="dxa"/>
          </w:tcPr>
          <w:p w14:paraId="322961F0" w14:textId="6400E5DC" w:rsidR="00A93B35" w:rsidRPr="003056F6" w:rsidRDefault="001A12B7" w:rsidP="00A93B35">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A93B35" w:rsidRPr="003056F6">
              <w:rPr>
                <w:rFonts w:ascii="Arial" w:eastAsiaTheme="minorEastAsia" w:hAnsi="Arial" w:cs="Arial"/>
                <w:color w:val="000000" w:themeColor="text1"/>
                <w:sz w:val="24"/>
                <w:szCs w:val="24"/>
                <w:lang w:eastAsia="ru-RU"/>
              </w:rPr>
              <w:t>НЕТ</w:t>
            </w:r>
            <w:r w:rsidRPr="003056F6">
              <w:rPr>
                <w:rFonts w:ascii="Arial" w:eastAsiaTheme="minorEastAsia" w:hAnsi="Arial" w:cs="Arial"/>
                <w:color w:val="000000" w:themeColor="text1"/>
                <w:sz w:val="24"/>
                <w:szCs w:val="24"/>
                <w:lang w:eastAsia="ru-RU"/>
              </w:rPr>
              <w:t>»</w:t>
            </w:r>
            <w:r w:rsidR="00A93B35" w:rsidRPr="003056F6">
              <w:rPr>
                <w:rFonts w:ascii="Arial" w:eastAsiaTheme="minorEastAsia" w:hAnsi="Arial" w:cs="Arial"/>
                <w:color w:val="000000" w:themeColor="text1"/>
                <w:sz w:val="24"/>
                <w:szCs w:val="24"/>
                <w:lang w:eastAsia="ru-RU"/>
              </w:rPr>
              <w:t xml:space="preserve"> </w:t>
            </w:r>
          </w:p>
        </w:tc>
        <w:tc>
          <w:tcPr>
            <w:tcW w:w="742" w:type="dxa"/>
          </w:tcPr>
          <w:p w14:paraId="789EF286" w14:textId="1700C519" w:rsidR="00A93B35" w:rsidRPr="003056F6" w:rsidRDefault="001A12B7" w:rsidP="00A93B35">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A93B35" w:rsidRPr="003056F6">
              <w:rPr>
                <w:rFonts w:ascii="Arial" w:eastAsiaTheme="minorEastAsia" w:hAnsi="Arial" w:cs="Arial"/>
                <w:color w:val="000000" w:themeColor="text1"/>
                <w:sz w:val="24"/>
                <w:szCs w:val="24"/>
                <w:lang w:eastAsia="ru-RU"/>
              </w:rPr>
              <w:t>ДА</w:t>
            </w:r>
            <w:r w:rsidRPr="003056F6">
              <w:rPr>
                <w:rFonts w:ascii="Arial" w:eastAsiaTheme="minorEastAsia" w:hAnsi="Arial" w:cs="Arial"/>
                <w:color w:val="000000" w:themeColor="text1"/>
                <w:sz w:val="24"/>
                <w:szCs w:val="24"/>
                <w:lang w:eastAsia="ru-RU"/>
              </w:rPr>
              <w:t>»</w:t>
            </w:r>
          </w:p>
        </w:tc>
        <w:tc>
          <w:tcPr>
            <w:tcW w:w="1001" w:type="dxa"/>
          </w:tcPr>
          <w:p w14:paraId="04CB03AE" w14:textId="327C76F2" w:rsidR="00A93B35" w:rsidRPr="003056F6" w:rsidRDefault="001A12B7" w:rsidP="00A93B35">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A93B35" w:rsidRPr="003056F6">
              <w:rPr>
                <w:rFonts w:ascii="Arial" w:eastAsiaTheme="minorEastAsia" w:hAnsi="Arial" w:cs="Arial"/>
                <w:color w:val="000000" w:themeColor="text1"/>
                <w:sz w:val="24"/>
                <w:szCs w:val="24"/>
                <w:lang w:eastAsia="ru-RU"/>
              </w:rPr>
              <w:t>НЕТ</w:t>
            </w:r>
            <w:r w:rsidRPr="003056F6">
              <w:rPr>
                <w:rFonts w:ascii="Arial" w:eastAsiaTheme="minorEastAsia" w:hAnsi="Arial" w:cs="Arial"/>
                <w:color w:val="000000" w:themeColor="text1"/>
                <w:sz w:val="24"/>
                <w:szCs w:val="24"/>
                <w:lang w:eastAsia="ru-RU"/>
              </w:rPr>
              <w:t>»</w:t>
            </w:r>
            <w:r w:rsidR="00A93B35" w:rsidRPr="003056F6">
              <w:rPr>
                <w:rFonts w:ascii="Arial" w:eastAsiaTheme="minorEastAsia" w:hAnsi="Arial" w:cs="Arial"/>
                <w:color w:val="000000" w:themeColor="text1"/>
                <w:sz w:val="24"/>
                <w:szCs w:val="24"/>
                <w:lang w:eastAsia="ru-RU"/>
              </w:rPr>
              <w:t xml:space="preserve"> </w:t>
            </w:r>
          </w:p>
        </w:tc>
        <w:tc>
          <w:tcPr>
            <w:tcW w:w="736" w:type="dxa"/>
          </w:tcPr>
          <w:p w14:paraId="7B58ED91" w14:textId="006C219E" w:rsidR="00A93B35" w:rsidRPr="003056F6" w:rsidRDefault="001A12B7" w:rsidP="00A93B35">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A93B35" w:rsidRPr="003056F6">
              <w:rPr>
                <w:rFonts w:ascii="Arial" w:eastAsiaTheme="minorEastAsia" w:hAnsi="Arial" w:cs="Arial"/>
                <w:color w:val="000000" w:themeColor="text1"/>
                <w:sz w:val="24"/>
                <w:szCs w:val="24"/>
                <w:lang w:eastAsia="ru-RU"/>
              </w:rPr>
              <w:t>НЕТ</w:t>
            </w:r>
            <w:r w:rsidRPr="003056F6">
              <w:rPr>
                <w:rFonts w:ascii="Arial" w:eastAsiaTheme="minorEastAsia" w:hAnsi="Arial" w:cs="Arial"/>
                <w:color w:val="000000" w:themeColor="text1"/>
                <w:sz w:val="24"/>
                <w:szCs w:val="24"/>
                <w:lang w:eastAsia="ru-RU"/>
              </w:rPr>
              <w:t>»</w:t>
            </w:r>
            <w:r w:rsidR="00A93B35" w:rsidRPr="003056F6">
              <w:rPr>
                <w:rFonts w:ascii="Arial" w:eastAsiaTheme="minorEastAsia" w:hAnsi="Arial" w:cs="Arial"/>
                <w:color w:val="000000" w:themeColor="text1"/>
                <w:sz w:val="24"/>
                <w:szCs w:val="24"/>
                <w:lang w:eastAsia="ru-RU"/>
              </w:rPr>
              <w:t xml:space="preserve"> </w:t>
            </w:r>
          </w:p>
        </w:tc>
        <w:tc>
          <w:tcPr>
            <w:tcW w:w="1082" w:type="dxa"/>
          </w:tcPr>
          <w:p w14:paraId="1D9EDF32" w14:textId="6F4B7A59" w:rsidR="00A93B35" w:rsidRPr="003056F6" w:rsidRDefault="001A12B7" w:rsidP="00A93B35">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A93B35" w:rsidRPr="003056F6">
              <w:rPr>
                <w:rFonts w:ascii="Arial" w:eastAsiaTheme="minorEastAsia" w:hAnsi="Arial" w:cs="Arial"/>
                <w:color w:val="000000" w:themeColor="text1"/>
                <w:sz w:val="24"/>
                <w:szCs w:val="24"/>
                <w:lang w:eastAsia="ru-RU"/>
              </w:rPr>
              <w:t>НЕТ</w:t>
            </w:r>
            <w:r w:rsidRPr="003056F6">
              <w:rPr>
                <w:rFonts w:ascii="Arial" w:eastAsiaTheme="minorEastAsia" w:hAnsi="Arial" w:cs="Arial"/>
                <w:color w:val="000000" w:themeColor="text1"/>
                <w:sz w:val="24"/>
                <w:szCs w:val="24"/>
                <w:lang w:eastAsia="ru-RU"/>
              </w:rPr>
              <w:t>»</w:t>
            </w:r>
            <w:r w:rsidR="00A93B35" w:rsidRPr="003056F6">
              <w:rPr>
                <w:rFonts w:ascii="Arial" w:eastAsiaTheme="minorEastAsia" w:hAnsi="Arial" w:cs="Arial"/>
                <w:color w:val="000000" w:themeColor="text1"/>
                <w:sz w:val="24"/>
                <w:szCs w:val="24"/>
                <w:lang w:eastAsia="ru-RU"/>
              </w:rPr>
              <w:t xml:space="preserve"> </w:t>
            </w:r>
          </w:p>
        </w:tc>
        <w:tc>
          <w:tcPr>
            <w:tcW w:w="1020" w:type="dxa"/>
          </w:tcPr>
          <w:p w14:paraId="72E53D07" w14:textId="1D795C7A" w:rsidR="00A93B35" w:rsidRPr="003056F6" w:rsidRDefault="001A12B7" w:rsidP="00A93B35">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A93B35" w:rsidRPr="003056F6">
              <w:rPr>
                <w:rFonts w:ascii="Arial" w:eastAsiaTheme="minorEastAsia" w:hAnsi="Arial" w:cs="Arial"/>
                <w:color w:val="000000" w:themeColor="text1"/>
                <w:sz w:val="24"/>
                <w:szCs w:val="24"/>
                <w:lang w:eastAsia="ru-RU"/>
              </w:rPr>
              <w:t>ДА-ИЖС</w:t>
            </w:r>
            <w:r w:rsidRPr="003056F6">
              <w:rPr>
                <w:rFonts w:ascii="Arial" w:eastAsiaTheme="minorEastAsia" w:hAnsi="Arial" w:cs="Arial"/>
                <w:color w:val="000000" w:themeColor="text1"/>
                <w:sz w:val="24"/>
                <w:szCs w:val="24"/>
                <w:lang w:eastAsia="ru-RU"/>
              </w:rPr>
              <w:t>»</w:t>
            </w:r>
          </w:p>
        </w:tc>
      </w:tr>
      <w:tr w:rsidR="00A93B35" w:rsidRPr="003056F6" w14:paraId="3BED748F" w14:textId="77777777" w:rsidTr="00A93B35">
        <w:tc>
          <w:tcPr>
            <w:tcW w:w="555" w:type="dxa"/>
          </w:tcPr>
          <w:p w14:paraId="7CD2498A" w14:textId="77777777" w:rsidR="00A93B35" w:rsidRPr="003056F6" w:rsidRDefault="00A93B35" w:rsidP="00A93B35">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37</w:t>
            </w:r>
          </w:p>
        </w:tc>
        <w:tc>
          <w:tcPr>
            <w:tcW w:w="823" w:type="dxa"/>
            <w:vAlign w:val="center"/>
          </w:tcPr>
          <w:p w14:paraId="2A5C3942" w14:textId="50E67611" w:rsidR="00A93B35" w:rsidRPr="003056F6" w:rsidRDefault="00A93B35" w:rsidP="00A93B35">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черный </w:t>
            </w:r>
            <w:r w:rsidR="001A12B7" w:rsidRPr="003056F6">
              <w:rPr>
                <w:rFonts w:ascii="Arial" w:eastAsiaTheme="minorEastAsia" w:hAnsi="Arial" w:cs="Arial"/>
                <w:color w:val="000000" w:themeColor="text1"/>
                <w:sz w:val="24"/>
                <w:szCs w:val="24"/>
                <w:lang w:eastAsia="ru-RU"/>
              </w:rPr>
              <w:t>«</w:t>
            </w:r>
            <w:r w:rsidRPr="003056F6">
              <w:rPr>
                <w:rFonts w:ascii="Arial" w:eastAsiaTheme="minorEastAsia" w:hAnsi="Arial" w:cs="Arial"/>
                <w:color w:val="000000" w:themeColor="text1"/>
                <w:sz w:val="24"/>
                <w:szCs w:val="24"/>
                <w:lang w:eastAsia="ru-RU"/>
              </w:rPr>
              <w:t>ц</w:t>
            </w:r>
            <w:r w:rsidR="001A12B7" w:rsidRPr="003056F6">
              <w:rPr>
                <w:rFonts w:ascii="Arial" w:eastAsiaTheme="minorEastAsia" w:hAnsi="Arial" w:cs="Arial"/>
                <w:color w:val="000000" w:themeColor="text1"/>
                <w:sz w:val="24"/>
                <w:szCs w:val="24"/>
                <w:lang w:eastAsia="ru-RU"/>
              </w:rPr>
              <w:t>»</w:t>
            </w:r>
          </w:p>
        </w:tc>
        <w:tc>
          <w:tcPr>
            <w:tcW w:w="844" w:type="dxa"/>
          </w:tcPr>
          <w:p w14:paraId="2F0D51D9" w14:textId="73252AF5" w:rsidR="00A93B35" w:rsidRPr="003056F6" w:rsidRDefault="001A12B7" w:rsidP="00A93B35">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A93B35" w:rsidRPr="003056F6">
              <w:rPr>
                <w:rFonts w:ascii="Arial" w:eastAsiaTheme="minorEastAsia" w:hAnsi="Arial" w:cs="Arial"/>
                <w:color w:val="000000" w:themeColor="text1"/>
                <w:sz w:val="24"/>
                <w:szCs w:val="24"/>
                <w:lang w:eastAsia="ru-RU"/>
              </w:rPr>
              <w:t>НЕТ</w:t>
            </w:r>
            <w:r w:rsidRPr="003056F6">
              <w:rPr>
                <w:rFonts w:ascii="Arial" w:eastAsiaTheme="minorEastAsia" w:hAnsi="Arial" w:cs="Arial"/>
                <w:color w:val="000000" w:themeColor="text1"/>
                <w:sz w:val="24"/>
                <w:szCs w:val="24"/>
                <w:lang w:eastAsia="ru-RU"/>
              </w:rPr>
              <w:t>»</w:t>
            </w:r>
            <w:r w:rsidR="00A93B35" w:rsidRPr="003056F6">
              <w:rPr>
                <w:rFonts w:ascii="Arial" w:eastAsiaTheme="minorEastAsia" w:hAnsi="Arial" w:cs="Arial"/>
                <w:color w:val="000000" w:themeColor="text1"/>
                <w:sz w:val="24"/>
                <w:szCs w:val="24"/>
                <w:lang w:eastAsia="ru-RU"/>
              </w:rPr>
              <w:t xml:space="preserve"> </w:t>
            </w:r>
          </w:p>
        </w:tc>
        <w:tc>
          <w:tcPr>
            <w:tcW w:w="835" w:type="dxa"/>
          </w:tcPr>
          <w:p w14:paraId="2D09C681" w14:textId="77B3F284" w:rsidR="00A93B35" w:rsidRPr="003056F6" w:rsidRDefault="001A12B7" w:rsidP="00A93B35">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A93B35" w:rsidRPr="003056F6">
              <w:rPr>
                <w:rFonts w:ascii="Arial" w:eastAsiaTheme="minorEastAsia" w:hAnsi="Arial" w:cs="Arial"/>
                <w:color w:val="000000" w:themeColor="text1"/>
                <w:sz w:val="24"/>
                <w:szCs w:val="24"/>
                <w:lang w:eastAsia="ru-RU"/>
              </w:rPr>
              <w:t>ДА</w:t>
            </w:r>
            <w:r w:rsidRPr="003056F6">
              <w:rPr>
                <w:rFonts w:ascii="Arial" w:eastAsiaTheme="minorEastAsia" w:hAnsi="Arial" w:cs="Arial"/>
                <w:color w:val="000000" w:themeColor="text1"/>
                <w:sz w:val="24"/>
                <w:szCs w:val="24"/>
                <w:lang w:eastAsia="ru-RU"/>
              </w:rPr>
              <w:t>»</w:t>
            </w:r>
          </w:p>
        </w:tc>
        <w:tc>
          <w:tcPr>
            <w:tcW w:w="884" w:type="dxa"/>
          </w:tcPr>
          <w:p w14:paraId="6B110014" w14:textId="11D8072B" w:rsidR="00A93B35" w:rsidRPr="003056F6" w:rsidRDefault="001A12B7" w:rsidP="00A93B35">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A93B35" w:rsidRPr="003056F6">
              <w:rPr>
                <w:rFonts w:ascii="Arial" w:eastAsiaTheme="minorEastAsia" w:hAnsi="Arial" w:cs="Arial"/>
                <w:color w:val="000000" w:themeColor="text1"/>
                <w:sz w:val="24"/>
                <w:szCs w:val="24"/>
                <w:lang w:eastAsia="ru-RU"/>
              </w:rPr>
              <w:t>НЕТ</w:t>
            </w:r>
            <w:r w:rsidRPr="003056F6">
              <w:rPr>
                <w:rFonts w:ascii="Arial" w:eastAsiaTheme="minorEastAsia" w:hAnsi="Arial" w:cs="Arial"/>
                <w:color w:val="000000" w:themeColor="text1"/>
                <w:sz w:val="24"/>
                <w:szCs w:val="24"/>
                <w:lang w:eastAsia="ru-RU"/>
              </w:rPr>
              <w:t>»</w:t>
            </w:r>
            <w:r w:rsidR="00A93B35" w:rsidRPr="003056F6">
              <w:rPr>
                <w:rFonts w:ascii="Arial" w:eastAsiaTheme="minorEastAsia" w:hAnsi="Arial" w:cs="Arial"/>
                <w:color w:val="000000" w:themeColor="text1"/>
                <w:sz w:val="24"/>
                <w:szCs w:val="24"/>
                <w:lang w:eastAsia="ru-RU"/>
              </w:rPr>
              <w:t xml:space="preserve"> </w:t>
            </w:r>
          </w:p>
        </w:tc>
        <w:tc>
          <w:tcPr>
            <w:tcW w:w="893" w:type="dxa"/>
          </w:tcPr>
          <w:p w14:paraId="063CE878" w14:textId="62362A6E" w:rsidR="00A93B35" w:rsidRPr="003056F6" w:rsidRDefault="001A12B7" w:rsidP="00A93B35">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A93B35" w:rsidRPr="003056F6">
              <w:rPr>
                <w:rFonts w:ascii="Arial" w:eastAsiaTheme="minorEastAsia" w:hAnsi="Arial" w:cs="Arial"/>
                <w:color w:val="000000" w:themeColor="text1"/>
                <w:sz w:val="24"/>
                <w:szCs w:val="24"/>
                <w:lang w:eastAsia="ru-RU"/>
              </w:rPr>
              <w:t>НЕТ</w:t>
            </w:r>
            <w:r w:rsidRPr="003056F6">
              <w:rPr>
                <w:rFonts w:ascii="Arial" w:eastAsiaTheme="minorEastAsia" w:hAnsi="Arial" w:cs="Arial"/>
                <w:color w:val="000000" w:themeColor="text1"/>
                <w:sz w:val="24"/>
                <w:szCs w:val="24"/>
                <w:lang w:eastAsia="ru-RU"/>
              </w:rPr>
              <w:t>»</w:t>
            </w:r>
            <w:r w:rsidR="00A93B35" w:rsidRPr="003056F6">
              <w:rPr>
                <w:rFonts w:ascii="Arial" w:eastAsiaTheme="minorEastAsia" w:hAnsi="Arial" w:cs="Arial"/>
                <w:color w:val="000000" w:themeColor="text1"/>
                <w:sz w:val="24"/>
                <w:szCs w:val="24"/>
                <w:lang w:eastAsia="ru-RU"/>
              </w:rPr>
              <w:t xml:space="preserve"> </w:t>
            </w:r>
          </w:p>
        </w:tc>
        <w:tc>
          <w:tcPr>
            <w:tcW w:w="893" w:type="dxa"/>
          </w:tcPr>
          <w:p w14:paraId="69AEF7F7" w14:textId="0AA25DDA" w:rsidR="00A93B35" w:rsidRPr="003056F6" w:rsidRDefault="001A12B7" w:rsidP="00A93B35">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A93B35" w:rsidRPr="003056F6">
              <w:rPr>
                <w:rFonts w:ascii="Arial" w:eastAsiaTheme="minorEastAsia" w:hAnsi="Arial" w:cs="Arial"/>
                <w:color w:val="000000" w:themeColor="text1"/>
                <w:sz w:val="24"/>
                <w:szCs w:val="24"/>
                <w:lang w:eastAsia="ru-RU"/>
              </w:rPr>
              <w:t>НЕТ</w:t>
            </w:r>
            <w:r w:rsidRPr="003056F6">
              <w:rPr>
                <w:rFonts w:ascii="Arial" w:eastAsiaTheme="minorEastAsia" w:hAnsi="Arial" w:cs="Arial"/>
                <w:color w:val="000000" w:themeColor="text1"/>
                <w:sz w:val="24"/>
                <w:szCs w:val="24"/>
                <w:lang w:eastAsia="ru-RU"/>
              </w:rPr>
              <w:t>»</w:t>
            </w:r>
            <w:r w:rsidR="00A93B35" w:rsidRPr="003056F6">
              <w:rPr>
                <w:rFonts w:ascii="Arial" w:eastAsiaTheme="minorEastAsia" w:hAnsi="Arial" w:cs="Arial"/>
                <w:color w:val="000000" w:themeColor="text1"/>
                <w:sz w:val="24"/>
                <w:szCs w:val="24"/>
                <w:lang w:eastAsia="ru-RU"/>
              </w:rPr>
              <w:t xml:space="preserve"> </w:t>
            </w:r>
          </w:p>
        </w:tc>
        <w:tc>
          <w:tcPr>
            <w:tcW w:w="876" w:type="dxa"/>
          </w:tcPr>
          <w:p w14:paraId="786BBDA8" w14:textId="1ECDB2FF" w:rsidR="00A93B35" w:rsidRPr="003056F6" w:rsidRDefault="001A12B7" w:rsidP="00A93B35">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A93B35" w:rsidRPr="003056F6">
              <w:rPr>
                <w:rFonts w:ascii="Arial" w:eastAsiaTheme="minorEastAsia" w:hAnsi="Arial" w:cs="Arial"/>
                <w:color w:val="000000" w:themeColor="text1"/>
                <w:sz w:val="24"/>
                <w:szCs w:val="24"/>
                <w:lang w:eastAsia="ru-RU"/>
              </w:rPr>
              <w:t>НЕТ</w:t>
            </w:r>
            <w:r w:rsidRPr="003056F6">
              <w:rPr>
                <w:rFonts w:ascii="Arial" w:eastAsiaTheme="minorEastAsia" w:hAnsi="Arial" w:cs="Arial"/>
                <w:color w:val="000000" w:themeColor="text1"/>
                <w:sz w:val="24"/>
                <w:szCs w:val="24"/>
                <w:lang w:eastAsia="ru-RU"/>
              </w:rPr>
              <w:t>»</w:t>
            </w:r>
            <w:r w:rsidR="00A93B35" w:rsidRPr="003056F6">
              <w:rPr>
                <w:rFonts w:ascii="Arial" w:eastAsiaTheme="minorEastAsia" w:hAnsi="Arial" w:cs="Arial"/>
                <w:color w:val="000000" w:themeColor="text1"/>
                <w:sz w:val="24"/>
                <w:szCs w:val="24"/>
                <w:lang w:eastAsia="ru-RU"/>
              </w:rPr>
              <w:t xml:space="preserve"> </w:t>
            </w:r>
          </w:p>
        </w:tc>
        <w:tc>
          <w:tcPr>
            <w:tcW w:w="935" w:type="dxa"/>
          </w:tcPr>
          <w:p w14:paraId="5857CAB2" w14:textId="1B99400F" w:rsidR="00A93B35" w:rsidRPr="003056F6" w:rsidRDefault="001A12B7" w:rsidP="00A93B35">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A93B35" w:rsidRPr="003056F6">
              <w:rPr>
                <w:rFonts w:ascii="Arial" w:eastAsiaTheme="minorEastAsia" w:hAnsi="Arial" w:cs="Arial"/>
                <w:color w:val="000000" w:themeColor="text1"/>
                <w:sz w:val="24"/>
                <w:szCs w:val="24"/>
                <w:lang w:eastAsia="ru-RU"/>
              </w:rPr>
              <w:t>ДА</w:t>
            </w:r>
            <w:r w:rsidRPr="003056F6">
              <w:rPr>
                <w:rFonts w:ascii="Arial" w:eastAsiaTheme="minorEastAsia" w:hAnsi="Arial" w:cs="Arial"/>
                <w:color w:val="000000" w:themeColor="text1"/>
                <w:sz w:val="24"/>
                <w:szCs w:val="24"/>
                <w:lang w:eastAsia="ru-RU"/>
              </w:rPr>
              <w:t>»</w:t>
            </w:r>
            <w:r w:rsidR="00A93B35" w:rsidRPr="003056F6">
              <w:rPr>
                <w:rFonts w:ascii="Arial" w:eastAsiaTheme="minorEastAsia" w:hAnsi="Arial" w:cs="Arial"/>
                <w:color w:val="000000" w:themeColor="text1"/>
                <w:sz w:val="24"/>
                <w:szCs w:val="24"/>
                <w:lang w:eastAsia="ru-RU"/>
              </w:rPr>
              <w:t xml:space="preserve"> </w:t>
            </w:r>
          </w:p>
        </w:tc>
        <w:tc>
          <w:tcPr>
            <w:tcW w:w="816" w:type="dxa"/>
          </w:tcPr>
          <w:p w14:paraId="3B07E176" w14:textId="13F641DD" w:rsidR="00A93B35" w:rsidRPr="003056F6" w:rsidRDefault="001A12B7" w:rsidP="00A93B35">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A93B35" w:rsidRPr="003056F6">
              <w:rPr>
                <w:rFonts w:ascii="Arial" w:eastAsiaTheme="minorEastAsia" w:hAnsi="Arial" w:cs="Arial"/>
                <w:color w:val="000000" w:themeColor="text1"/>
                <w:sz w:val="24"/>
                <w:szCs w:val="24"/>
                <w:lang w:eastAsia="ru-RU"/>
              </w:rPr>
              <w:t>НЕТ</w:t>
            </w:r>
            <w:r w:rsidRPr="003056F6">
              <w:rPr>
                <w:rFonts w:ascii="Arial" w:eastAsiaTheme="minorEastAsia" w:hAnsi="Arial" w:cs="Arial"/>
                <w:color w:val="000000" w:themeColor="text1"/>
                <w:sz w:val="24"/>
                <w:szCs w:val="24"/>
                <w:lang w:eastAsia="ru-RU"/>
              </w:rPr>
              <w:t>»</w:t>
            </w:r>
            <w:r w:rsidR="00A93B35" w:rsidRPr="003056F6">
              <w:rPr>
                <w:rFonts w:ascii="Arial" w:eastAsiaTheme="minorEastAsia" w:hAnsi="Arial" w:cs="Arial"/>
                <w:color w:val="000000" w:themeColor="text1"/>
                <w:sz w:val="24"/>
                <w:szCs w:val="24"/>
                <w:lang w:eastAsia="ru-RU"/>
              </w:rPr>
              <w:t xml:space="preserve"> </w:t>
            </w:r>
          </w:p>
        </w:tc>
        <w:tc>
          <w:tcPr>
            <w:tcW w:w="776" w:type="dxa"/>
          </w:tcPr>
          <w:p w14:paraId="38613AB1" w14:textId="418FDDDA" w:rsidR="00A93B35" w:rsidRPr="003056F6" w:rsidRDefault="001A12B7" w:rsidP="00A93B35">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A93B35" w:rsidRPr="003056F6">
              <w:rPr>
                <w:rFonts w:ascii="Arial" w:eastAsiaTheme="minorEastAsia" w:hAnsi="Arial" w:cs="Arial"/>
                <w:color w:val="000000" w:themeColor="text1"/>
                <w:sz w:val="24"/>
                <w:szCs w:val="24"/>
                <w:lang w:eastAsia="ru-RU"/>
              </w:rPr>
              <w:t>НЕТ</w:t>
            </w:r>
            <w:r w:rsidRPr="003056F6">
              <w:rPr>
                <w:rFonts w:ascii="Arial" w:eastAsiaTheme="minorEastAsia" w:hAnsi="Arial" w:cs="Arial"/>
                <w:color w:val="000000" w:themeColor="text1"/>
                <w:sz w:val="24"/>
                <w:szCs w:val="24"/>
                <w:lang w:eastAsia="ru-RU"/>
              </w:rPr>
              <w:t>»</w:t>
            </w:r>
            <w:r w:rsidR="00A93B35" w:rsidRPr="003056F6">
              <w:rPr>
                <w:rFonts w:ascii="Arial" w:eastAsiaTheme="minorEastAsia" w:hAnsi="Arial" w:cs="Arial"/>
                <w:color w:val="000000" w:themeColor="text1"/>
                <w:sz w:val="24"/>
                <w:szCs w:val="24"/>
                <w:lang w:eastAsia="ru-RU"/>
              </w:rPr>
              <w:t xml:space="preserve"> </w:t>
            </w:r>
          </w:p>
        </w:tc>
        <w:tc>
          <w:tcPr>
            <w:tcW w:w="849" w:type="dxa"/>
          </w:tcPr>
          <w:p w14:paraId="05157571" w14:textId="2C70841A" w:rsidR="00A93B35" w:rsidRPr="003056F6" w:rsidRDefault="001A12B7" w:rsidP="00A93B35">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A93B35" w:rsidRPr="003056F6">
              <w:rPr>
                <w:rFonts w:ascii="Arial" w:eastAsiaTheme="minorEastAsia" w:hAnsi="Arial" w:cs="Arial"/>
                <w:color w:val="000000" w:themeColor="text1"/>
                <w:sz w:val="24"/>
                <w:szCs w:val="24"/>
                <w:lang w:eastAsia="ru-RU"/>
              </w:rPr>
              <w:t>НЕТ</w:t>
            </w:r>
            <w:r w:rsidRPr="003056F6">
              <w:rPr>
                <w:rFonts w:ascii="Arial" w:eastAsiaTheme="minorEastAsia" w:hAnsi="Arial" w:cs="Arial"/>
                <w:color w:val="000000" w:themeColor="text1"/>
                <w:sz w:val="24"/>
                <w:szCs w:val="24"/>
                <w:lang w:eastAsia="ru-RU"/>
              </w:rPr>
              <w:t>»</w:t>
            </w:r>
            <w:r w:rsidR="00A93B35" w:rsidRPr="003056F6">
              <w:rPr>
                <w:rFonts w:ascii="Arial" w:eastAsiaTheme="minorEastAsia" w:hAnsi="Arial" w:cs="Arial"/>
                <w:color w:val="000000" w:themeColor="text1"/>
                <w:sz w:val="24"/>
                <w:szCs w:val="24"/>
                <w:lang w:eastAsia="ru-RU"/>
              </w:rPr>
              <w:t xml:space="preserve"> </w:t>
            </w:r>
          </w:p>
        </w:tc>
        <w:tc>
          <w:tcPr>
            <w:tcW w:w="742" w:type="dxa"/>
          </w:tcPr>
          <w:p w14:paraId="23471B10" w14:textId="537AB10A" w:rsidR="00A93B35" w:rsidRPr="003056F6" w:rsidRDefault="001A12B7" w:rsidP="00A93B35">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A93B35" w:rsidRPr="003056F6">
              <w:rPr>
                <w:rFonts w:ascii="Arial" w:eastAsiaTheme="minorEastAsia" w:hAnsi="Arial" w:cs="Arial"/>
                <w:color w:val="000000" w:themeColor="text1"/>
                <w:sz w:val="24"/>
                <w:szCs w:val="24"/>
                <w:lang w:eastAsia="ru-RU"/>
              </w:rPr>
              <w:t>НЕТ</w:t>
            </w:r>
            <w:r w:rsidRPr="003056F6">
              <w:rPr>
                <w:rFonts w:ascii="Arial" w:eastAsiaTheme="minorEastAsia" w:hAnsi="Arial" w:cs="Arial"/>
                <w:color w:val="000000" w:themeColor="text1"/>
                <w:sz w:val="24"/>
                <w:szCs w:val="24"/>
                <w:lang w:eastAsia="ru-RU"/>
              </w:rPr>
              <w:t>»</w:t>
            </w:r>
          </w:p>
        </w:tc>
        <w:tc>
          <w:tcPr>
            <w:tcW w:w="1001" w:type="dxa"/>
          </w:tcPr>
          <w:p w14:paraId="79E5F253" w14:textId="48CB5695" w:rsidR="00A93B35" w:rsidRPr="003056F6" w:rsidRDefault="001A12B7" w:rsidP="00A93B35">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A93B35" w:rsidRPr="003056F6">
              <w:rPr>
                <w:rFonts w:ascii="Arial" w:eastAsiaTheme="minorEastAsia" w:hAnsi="Arial" w:cs="Arial"/>
                <w:color w:val="000000" w:themeColor="text1"/>
                <w:sz w:val="24"/>
                <w:szCs w:val="24"/>
                <w:lang w:eastAsia="ru-RU"/>
              </w:rPr>
              <w:t>НЕТ</w:t>
            </w:r>
            <w:r w:rsidRPr="003056F6">
              <w:rPr>
                <w:rFonts w:ascii="Arial" w:eastAsiaTheme="minorEastAsia" w:hAnsi="Arial" w:cs="Arial"/>
                <w:color w:val="000000" w:themeColor="text1"/>
                <w:sz w:val="24"/>
                <w:szCs w:val="24"/>
                <w:lang w:eastAsia="ru-RU"/>
              </w:rPr>
              <w:t>»</w:t>
            </w:r>
            <w:r w:rsidR="00A93B35" w:rsidRPr="003056F6">
              <w:rPr>
                <w:rFonts w:ascii="Arial" w:eastAsiaTheme="minorEastAsia" w:hAnsi="Arial" w:cs="Arial"/>
                <w:color w:val="000000" w:themeColor="text1"/>
                <w:sz w:val="24"/>
                <w:szCs w:val="24"/>
                <w:lang w:eastAsia="ru-RU"/>
              </w:rPr>
              <w:t xml:space="preserve"> </w:t>
            </w:r>
          </w:p>
        </w:tc>
        <w:tc>
          <w:tcPr>
            <w:tcW w:w="736" w:type="dxa"/>
          </w:tcPr>
          <w:p w14:paraId="058E5F3B" w14:textId="51B09768" w:rsidR="00A93B35" w:rsidRPr="003056F6" w:rsidRDefault="001A12B7" w:rsidP="00A93B35">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A93B35" w:rsidRPr="003056F6">
              <w:rPr>
                <w:rFonts w:ascii="Arial" w:eastAsiaTheme="minorEastAsia" w:hAnsi="Arial" w:cs="Arial"/>
                <w:color w:val="000000" w:themeColor="text1"/>
                <w:sz w:val="24"/>
                <w:szCs w:val="24"/>
                <w:lang w:eastAsia="ru-RU"/>
              </w:rPr>
              <w:t>НЕТ</w:t>
            </w:r>
            <w:r w:rsidRPr="003056F6">
              <w:rPr>
                <w:rFonts w:ascii="Arial" w:eastAsiaTheme="minorEastAsia" w:hAnsi="Arial" w:cs="Arial"/>
                <w:color w:val="000000" w:themeColor="text1"/>
                <w:sz w:val="24"/>
                <w:szCs w:val="24"/>
                <w:lang w:eastAsia="ru-RU"/>
              </w:rPr>
              <w:t>»</w:t>
            </w:r>
            <w:r w:rsidR="00A93B35" w:rsidRPr="003056F6">
              <w:rPr>
                <w:rFonts w:ascii="Arial" w:eastAsiaTheme="minorEastAsia" w:hAnsi="Arial" w:cs="Arial"/>
                <w:color w:val="000000" w:themeColor="text1"/>
                <w:sz w:val="24"/>
                <w:szCs w:val="24"/>
                <w:lang w:eastAsia="ru-RU"/>
              </w:rPr>
              <w:t xml:space="preserve"> </w:t>
            </w:r>
          </w:p>
        </w:tc>
        <w:tc>
          <w:tcPr>
            <w:tcW w:w="1082" w:type="dxa"/>
          </w:tcPr>
          <w:p w14:paraId="41E7FE53" w14:textId="0DC6D6E7" w:rsidR="00A93B35" w:rsidRPr="003056F6" w:rsidRDefault="001A12B7" w:rsidP="00A93B35">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A93B35" w:rsidRPr="003056F6">
              <w:rPr>
                <w:rFonts w:ascii="Arial" w:eastAsiaTheme="minorEastAsia" w:hAnsi="Arial" w:cs="Arial"/>
                <w:color w:val="000000" w:themeColor="text1"/>
                <w:sz w:val="24"/>
                <w:szCs w:val="24"/>
                <w:lang w:eastAsia="ru-RU"/>
              </w:rPr>
              <w:t>НЕТ</w:t>
            </w:r>
            <w:r w:rsidRPr="003056F6">
              <w:rPr>
                <w:rFonts w:ascii="Arial" w:eastAsiaTheme="minorEastAsia" w:hAnsi="Arial" w:cs="Arial"/>
                <w:color w:val="000000" w:themeColor="text1"/>
                <w:sz w:val="24"/>
                <w:szCs w:val="24"/>
                <w:lang w:eastAsia="ru-RU"/>
              </w:rPr>
              <w:t>»</w:t>
            </w:r>
            <w:r w:rsidR="00A93B35" w:rsidRPr="003056F6">
              <w:rPr>
                <w:rFonts w:ascii="Arial" w:eastAsiaTheme="minorEastAsia" w:hAnsi="Arial" w:cs="Arial"/>
                <w:color w:val="000000" w:themeColor="text1"/>
                <w:sz w:val="24"/>
                <w:szCs w:val="24"/>
                <w:lang w:eastAsia="ru-RU"/>
              </w:rPr>
              <w:t xml:space="preserve"> </w:t>
            </w:r>
          </w:p>
        </w:tc>
        <w:tc>
          <w:tcPr>
            <w:tcW w:w="1020" w:type="dxa"/>
          </w:tcPr>
          <w:p w14:paraId="7C149036" w14:textId="04F7A612" w:rsidR="00A93B35" w:rsidRPr="003056F6" w:rsidRDefault="001A12B7" w:rsidP="00A93B35">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A93B35" w:rsidRPr="003056F6">
              <w:rPr>
                <w:rFonts w:ascii="Arial" w:eastAsiaTheme="minorEastAsia" w:hAnsi="Arial" w:cs="Arial"/>
                <w:color w:val="000000" w:themeColor="text1"/>
                <w:sz w:val="24"/>
                <w:szCs w:val="24"/>
                <w:lang w:eastAsia="ru-RU"/>
              </w:rPr>
              <w:t>НЕТ</w:t>
            </w:r>
            <w:r w:rsidRPr="003056F6">
              <w:rPr>
                <w:rFonts w:ascii="Arial" w:eastAsiaTheme="minorEastAsia" w:hAnsi="Arial" w:cs="Arial"/>
                <w:color w:val="000000" w:themeColor="text1"/>
                <w:sz w:val="24"/>
                <w:szCs w:val="24"/>
                <w:lang w:eastAsia="ru-RU"/>
              </w:rPr>
              <w:t>»</w:t>
            </w:r>
            <w:r w:rsidR="00A93B35" w:rsidRPr="003056F6">
              <w:rPr>
                <w:rFonts w:ascii="Arial" w:eastAsiaTheme="minorEastAsia" w:hAnsi="Arial" w:cs="Arial"/>
                <w:color w:val="000000" w:themeColor="text1"/>
                <w:sz w:val="24"/>
                <w:szCs w:val="24"/>
                <w:lang w:eastAsia="ru-RU"/>
              </w:rPr>
              <w:t xml:space="preserve"> </w:t>
            </w:r>
          </w:p>
        </w:tc>
      </w:tr>
      <w:tr w:rsidR="00A93B35" w:rsidRPr="003056F6" w14:paraId="213F4CE9" w14:textId="77777777" w:rsidTr="00A93B35">
        <w:tc>
          <w:tcPr>
            <w:tcW w:w="555" w:type="dxa"/>
          </w:tcPr>
          <w:p w14:paraId="1F9D5F0E" w14:textId="77777777" w:rsidR="00A93B35" w:rsidRPr="003056F6" w:rsidRDefault="00A93B35" w:rsidP="00A93B35">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38</w:t>
            </w:r>
          </w:p>
        </w:tc>
        <w:tc>
          <w:tcPr>
            <w:tcW w:w="823" w:type="dxa"/>
            <w:vAlign w:val="center"/>
          </w:tcPr>
          <w:p w14:paraId="73544C0A" w14:textId="7E22D5F1" w:rsidR="00A93B35" w:rsidRPr="003056F6" w:rsidRDefault="00A93B35" w:rsidP="00A93B35">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золотой </w:t>
            </w:r>
            <w:r w:rsidR="001A12B7" w:rsidRPr="003056F6">
              <w:rPr>
                <w:rFonts w:ascii="Arial" w:eastAsiaTheme="minorEastAsia" w:hAnsi="Arial" w:cs="Arial"/>
                <w:color w:val="000000" w:themeColor="text1"/>
                <w:sz w:val="24"/>
                <w:szCs w:val="24"/>
                <w:lang w:eastAsia="ru-RU"/>
              </w:rPr>
              <w:t>«</w:t>
            </w:r>
            <w:r w:rsidRPr="003056F6">
              <w:rPr>
                <w:rFonts w:ascii="Arial" w:eastAsiaTheme="minorEastAsia" w:hAnsi="Arial" w:cs="Arial"/>
                <w:color w:val="000000" w:themeColor="text1"/>
                <w:sz w:val="24"/>
                <w:szCs w:val="24"/>
                <w:lang w:eastAsia="ru-RU"/>
              </w:rPr>
              <w:t>ц</w:t>
            </w:r>
            <w:r w:rsidR="001A12B7" w:rsidRPr="003056F6">
              <w:rPr>
                <w:rFonts w:ascii="Arial" w:eastAsiaTheme="minorEastAsia" w:hAnsi="Arial" w:cs="Arial"/>
                <w:color w:val="000000" w:themeColor="text1"/>
                <w:sz w:val="24"/>
                <w:szCs w:val="24"/>
                <w:lang w:eastAsia="ru-RU"/>
              </w:rPr>
              <w:t>»</w:t>
            </w:r>
          </w:p>
        </w:tc>
        <w:tc>
          <w:tcPr>
            <w:tcW w:w="844" w:type="dxa"/>
          </w:tcPr>
          <w:p w14:paraId="03F5FF11" w14:textId="1DD42B78" w:rsidR="00A93B35" w:rsidRPr="003056F6" w:rsidRDefault="001A12B7" w:rsidP="00A93B35">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A93B35" w:rsidRPr="003056F6">
              <w:rPr>
                <w:rFonts w:ascii="Arial" w:eastAsiaTheme="minorEastAsia" w:hAnsi="Arial" w:cs="Arial"/>
                <w:color w:val="000000" w:themeColor="text1"/>
                <w:sz w:val="24"/>
                <w:szCs w:val="24"/>
                <w:lang w:eastAsia="ru-RU"/>
              </w:rPr>
              <w:t>НЕТ</w:t>
            </w:r>
            <w:r w:rsidRPr="003056F6">
              <w:rPr>
                <w:rFonts w:ascii="Arial" w:eastAsiaTheme="minorEastAsia" w:hAnsi="Arial" w:cs="Arial"/>
                <w:color w:val="000000" w:themeColor="text1"/>
                <w:sz w:val="24"/>
                <w:szCs w:val="24"/>
                <w:lang w:eastAsia="ru-RU"/>
              </w:rPr>
              <w:t>»</w:t>
            </w:r>
            <w:r w:rsidR="00A93B35" w:rsidRPr="003056F6">
              <w:rPr>
                <w:rFonts w:ascii="Arial" w:eastAsiaTheme="minorEastAsia" w:hAnsi="Arial" w:cs="Arial"/>
                <w:color w:val="000000" w:themeColor="text1"/>
                <w:sz w:val="24"/>
                <w:szCs w:val="24"/>
                <w:lang w:eastAsia="ru-RU"/>
              </w:rPr>
              <w:t xml:space="preserve"> </w:t>
            </w:r>
          </w:p>
        </w:tc>
        <w:tc>
          <w:tcPr>
            <w:tcW w:w="835" w:type="dxa"/>
          </w:tcPr>
          <w:p w14:paraId="0F46E427" w14:textId="30D8F377" w:rsidR="00A93B35" w:rsidRPr="003056F6" w:rsidRDefault="001A12B7" w:rsidP="00A93B35">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A93B35" w:rsidRPr="003056F6">
              <w:rPr>
                <w:rFonts w:ascii="Arial" w:eastAsiaTheme="minorEastAsia" w:hAnsi="Arial" w:cs="Arial"/>
                <w:color w:val="000000" w:themeColor="text1"/>
                <w:sz w:val="24"/>
                <w:szCs w:val="24"/>
                <w:lang w:eastAsia="ru-RU"/>
              </w:rPr>
              <w:t>ДА-И</w:t>
            </w:r>
            <w:r w:rsidRPr="003056F6">
              <w:rPr>
                <w:rFonts w:ascii="Arial" w:eastAsiaTheme="minorEastAsia" w:hAnsi="Arial" w:cs="Arial"/>
                <w:color w:val="000000" w:themeColor="text1"/>
                <w:sz w:val="24"/>
                <w:szCs w:val="24"/>
                <w:lang w:eastAsia="ru-RU"/>
              </w:rPr>
              <w:t>»</w:t>
            </w:r>
          </w:p>
        </w:tc>
        <w:tc>
          <w:tcPr>
            <w:tcW w:w="884" w:type="dxa"/>
          </w:tcPr>
          <w:p w14:paraId="2DAB6FC1" w14:textId="395D2688" w:rsidR="00A93B35" w:rsidRPr="003056F6" w:rsidRDefault="001A12B7" w:rsidP="00A93B35">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A93B35" w:rsidRPr="003056F6">
              <w:rPr>
                <w:rFonts w:ascii="Arial" w:eastAsiaTheme="minorEastAsia" w:hAnsi="Arial" w:cs="Arial"/>
                <w:color w:val="000000" w:themeColor="text1"/>
                <w:sz w:val="24"/>
                <w:szCs w:val="24"/>
                <w:lang w:eastAsia="ru-RU"/>
              </w:rPr>
              <w:t>НЕТ</w:t>
            </w:r>
            <w:r w:rsidRPr="003056F6">
              <w:rPr>
                <w:rFonts w:ascii="Arial" w:eastAsiaTheme="minorEastAsia" w:hAnsi="Arial" w:cs="Arial"/>
                <w:color w:val="000000" w:themeColor="text1"/>
                <w:sz w:val="24"/>
                <w:szCs w:val="24"/>
                <w:lang w:eastAsia="ru-RU"/>
              </w:rPr>
              <w:t>»</w:t>
            </w:r>
            <w:r w:rsidR="00A93B35" w:rsidRPr="003056F6">
              <w:rPr>
                <w:rFonts w:ascii="Arial" w:eastAsiaTheme="minorEastAsia" w:hAnsi="Arial" w:cs="Arial"/>
                <w:color w:val="000000" w:themeColor="text1"/>
                <w:sz w:val="24"/>
                <w:szCs w:val="24"/>
                <w:lang w:eastAsia="ru-RU"/>
              </w:rPr>
              <w:t xml:space="preserve"> </w:t>
            </w:r>
          </w:p>
        </w:tc>
        <w:tc>
          <w:tcPr>
            <w:tcW w:w="893" w:type="dxa"/>
          </w:tcPr>
          <w:p w14:paraId="24EB12CF" w14:textId="1E62F073" w:rsidR="00A93B35" w:rsidRPr="003056F6" w:rsidRDefault="001A12B7" w:rsidP="00A93B35">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A93B35" w:rsidRPr="003056F6">
              <w:rPr>
                <w:rFonts w:ascii="Arial" w:eastAsiaTheme="minorEastAsia" w:hAnsi="Arial" w:cs="Arial"/>
                <w:color w:val="000000" w:themeColor="text1"/>
                <w:sz w:val="24"/>
                <w:szCs w:val="24"/>
                <w:lang w:eastAsia="ru-RU"/>
              </w:rPr>
              <w:t>НЕТ</w:t>
            </w:r>
            <w:r w:rsidRPr="003056F6">
              <w:rPr>
                <w:rFonts w:ascii="Arial" w:eastAsiaTheme="minorEastAsia" w:hAnsi="Arial" w:cs="Arial"/>
                <w:color w:val="000000" w:themeColor="text1"/>
                <w:sz w:val="24"/>
                <w:szCs w:val="24"/>
                <w:lang w:eastAsia="ru-RU"/>
              </w:rPr>
              <w:t>»</w:t>
            </w:r>
            <w:r w:rsidR="00A93B35" w:rsidRPr="003056F6">
              <w:rPr>
                <w:rFonts w:ascii="Arial" w:eastAsiaTheme="minorEastAsia" w:hAnsi="Arial" w:cs="Arial"/>
                <w:color w:val="000000" w:themeColor="text1"/>
                <w:sz w:val="24"/>
                <w:szCs w:val="24"/>
                <w:lang w:eastAsia="ru-RU"/>
              </w:rPr>
              <w:t xml:space="preserve"> </w:t>
            </w:r>
          </w:p>
        </w:tc>
        <w:tc>
          <w:tcPr>
            <w:tcW w:w="893" w:type="dxa"/>
          </w:tcPr>
          <w:p w14:paraId="693D64EA" w14:textId="33565FF7" w:rsidR="00A93B35" w:rsidRPr="003056F6" w:rsidRDefault="001A12B7" w:rsidP="00A93B35">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A93B35" w:rsidRPr="003056F6">
              <w:rPr>
                <w:rFonts w:ascii="Arial" w:eastAsiaTheme="minorEastAsia" w:hAnsi="Arial" w:cs="Arial"/>
                <w:color w:val="000000" w:themeColor="text1"/>
                <w:sz w:val="24"/>
                <w:szCs w:val="24"/>
                <w:lang w:eastAsia="ru-RU"/>
              </w:rPr>
              <w:t>НЕТ</w:t>
            </w:r>
            <w:r w:rsidRPr="003056F6">
              <w:rPr>
                <w:rFonts w:ascii="Arial" w:eastAsiaTheme="minorEastAsia" w:hAnsi="Arial" w:cs="Arial"/>
                <w:color w:val="000000" w:themeColor="text1"/>
                <w:sz w:val="24"/>
                <w:szCs w:val="24"/>
                <w:lang w:eastAsia="ru-RU"/>
              </w:rPr>
              <w:t>»</w:t>
            </w:r>
            <w:r w:rsidR="00A93B35" w:rsidRPr="003056F6">
              <w:rPr>
                <w:rFonts w:ascii="Arial" w:eastAsiaTheme="minorEastAsia" w:hAnsi="Arial" w:cs="Arial"/>
                <w:color w:val="000000" w:themeColor="text1"/>
                <w:sz w:val="24"/>
                <w:szCs w:val="24"/>
                <w:lang w:eastAsia="ru-RU"/>
              </w:rPr>
              <w:t xml:space="preserve"> </w:t>
            </w:r>
          </w:p>
        </w:tc>
        <w:tc>
          <w:tcPr>
            <w:tcW w:w="876" w:type="dxa"/>
          </w:tcPr>
          <w:p w14:paraId="73555D6A" w14:textId="31A29D5D" w:rsidR="00A93B35" w:rsidRPr="003056F6" w:rsidRDefault="001A12B7" w:rsidP="00A93B35">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A93B35" w:rsidRPr="003056F6">
              <w:rPr>
                <w:rFonts w:ascii="Arial" w:eastAsiaTheme="minorEastAsia" w:hAnsi="Arial" w:cs="Arial"/>
                <w:color w:val="000000" w:themeColor="text1"/>
                <w:sz w:val="24"/>
                <w:szCs w:val="24"/>
                <w:lang w:eastAsia="ru-RU"/>
              </w:rPr>
              <w:t>НЕТ</w:t>
            </w:r>
            <w:r w:rsidRPr="003056F6">
              <w:rPr>
                <w:rFonts w:ascii="Arial" w:eastAsiaTheme="minorEastAsia" w:hAnsi="Arial" w:cs="Arial"/>
                <w:color w:val="000000" w:themeColor="text1"/>
                <w:sz w:val="24"/>
                <w:szCs w:val="24"/>
                <w:lang w:eastAsia="ru-RU"/>
              </w:rPr>
              <w:t>»</w:t>
            </w:r>
            <w:r w:rsidR="00A93B35" w:rsidRPr="003056F6">
              <w:rPr>
                <w:rFonts w:ascii="Arial" w:eastAsiaTheme="minorEastAsia" w:hAnsi="Arial" w:cs="Arial"/>
                <w:color w:val="000000" w:themeColor="text1"/>
                <w:sz w:val="24"/>
                <w:szCs w:val="24"/>
                <w:lang w:eastAsia="ru-RU"/>
              </w:rPr>
              <w:t xml:space="preserve"> </w:t>
            </w:r>
          </w:p>
        </w:tc>
        <w:tc>
          <w:tcPr>
            <w:tcW w:w="935" w:type="dxa"/>
          </w:tcPr>
          <w:p w14:paraId="2CEDA7BE" w14:textId="35395311" w:rsidR="00A93B35" w:rsidRPr="003056F6" w:rsidRDefault="001A12B7" w:rsidP="00A93B35">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A93B35" w:rsidRPr="003056F6">
              <w:rPr>
                <w:rFonts w:ascii="Arial" w:eastAsiaTheme="minorEastAsia" w:hAnsi="Arial" w:cs="Arial"/>
                <w:color w:val="000000" w:themeColor="text1"/>
                <w:sz w:val="24"/>
                <w:szCs w:val="24"/>
                <w:lang w:eastAsia="ru-RU"/>
              </w:rPr>
              <w:t>ДА-И</w:t>
            </w:r>
            <w:r w:rsidRPr="003056F6">
              <w:rPr>
                <w:rFonts w:ascii="Arial" w:eastAsiaTheme="minorEastAsia" w:hAnsi="Arial" w:cs="Arial"/>
                <w:color w:val="000000" w:themeColor="text1"/>
                <w:sz w:val="24"/>
                <w:szCs w:val="24"/>
                <w:lang w:eastAsia="ru-RU"/>
              </w:rPr>
              <w:t>»</w:t>
            </w:r>
          </w:p>
        </w:tc>
        <w:tc>
          <w:tcPr>
            <w:tcW w:w="816" w:type="dxa"/>
          </w:tcPr>
          <w:p w14:paraId="3448DDCB" w14:textId="3C3A277B" w:rsidR="00A93B35" w:rsidRPr="003056F6" w:rsidRDefault="001A12B7" w:rsidP="00A93B35">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A93B35" w:rsidRPr="003056F6">
              <w:rPr>
                <w:rFonts w:ascii="Arial" w:eastAsiaTheme="minorEastAsia" w:hAnsi="Arial" w:cs="Arial"/>
                <w:color w:val="000000" w:themeColor="text1"/>
                <w:sz w:val="24"/>
                <w:szCs w:val="24"/>
                <w:lang w:eastAsia="ru-RU"/>
              </w:rPr>
              <w:t>НЕТ</w:t>
            </w:r>
            <w:r w:rsidRPr="003056F6">
              <w:rPr>
                <w:rFonts w:ascii="Arial" w:eastAsiaTheme="minorEastAsia" w:hAnsi="Arial" w:cs="Arial"/>
                <w:color w:val="000000" w:themeColor="text1"/>
                <w:sz w:val="24"/>
                <w:szCs w:val="24"/>
                <w:lang w:eastAsia="ru-RU"/>
              </w:rPr>
              <w:t>»</w:t>
            </w:r>
            <w:r w:rsidR="00A93B35" w:rsidRPr="003056F6">
              <w:rPr>
                <w:rFonts w:ascii="Arial" w:eastAsiaTheme="minorEastAsia" w:hAnsi="Arial" w:cs="Arial"/>
                <w:color w:val="000000" w:themeColor="text1"/>
                <w:sz w:val="24"/>
                <w:szCs w:val="24"/>
                <w:lang w:eastAsia="ru-RU"/>
              </w:rPr>
              <w:t xml:space="preserve"> </w:t>
            </w:r>
          </w:p>
        </w:tc>
        <w:tc>
          <w:tcPr>
            <w:tcW w:w="776" w:type="dxa"/>
          </w:tcPr>
          <w:p w14:paraId="6A71904E" w14:textId="1EA25A91" w:rsidR="00A93B35" w:rsidRPr="003056F6" w:rsidRDefault="001A12B7" w:rsidP="00A93B35">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A93B35" w:rsidRPr="003056F6">
              <w:rPr>
                <w:rFonts w:ascii="Arial" w:eastAsiaTheme="minorEastAsia" w:hAnsi="Arial" w:cs="Arial"/>
                <w:color w:val="000000" w:themeColor="text1"/>
                <w:sz w:val="24"/>
                <w:szCs w:val="24"/>
                <w:lang w:eastAsia="ru-RU"/>
              </w:rPr>
              <w:t>НЕТ</w:t>
            </w:r>
            <w:r w:rsidRPr="003056F6">
              <w:rPr>
                <w:rFonts w:ascii="Arial" w:eastAsiaTheme="minorEastAsia" w:hAnsi="Arial" w:cs="Arial"/>
                <w:color w:val="000000" w:themeColor="text1"/>
                <w:sz w:val="24"/>
                <w:szCs w:val="24"/>
                <w:lang w:eastAsia="ru-RU"/>
              </w:rPr>
              <w:t>»</w:t>
            </w:r>
            <w:r w:rsidR="00A93B35" w:rsidRPr="003056F6">
              <w:rPr>
                <w:rFonts w:ascii="Arial" w:eastAsiaTheme="minorEastAsia" w:hAnsi="Arial" w:cs="Arial"/>
                <w:color w:val="000000" w:themeColor="text1"/>
                <w:sz w:val="24"/>
                <w:szCs w:val="24"/>
                <w:lang w:eastAsia="ru-RU"/>
              </w:rPr>
              <w:t xml:space="preserve"> </w:t>
            </w:r>
          </w:p>
        </w:tc>
        <w:tc>
          <w:tcPr>
            <w:tcW w:w="849" w:type="dxa"/>
          </w:tcPr>
          <w:p w14:paraId="21B9FF31" w14:textId="7ABADC78" w:rsidR="00A93B35" w:rsidRPr="003056F6" w:rsidRDefault="001A12B7" w:rsidP="00A93B35">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A93B35" w:rsidRPr="003056F6">
              <w:rPr>
                <w:rFonts w:ascii="Arial" w:eastAsiaTheme="minorEastAsia" w:hAnsi="Arial" w:cs="Arial"/>
                <w:color w:val="000000" w:themeColor="text1"/>
                <w:sz w:val="24"/>
                <w:szCs w:val="24"/>
                <w:lang w:eastAsia="ru-RU"/>
              </w:rPr>
              <w:t>НЕТ</w:t>
            </w:r>
            <w:r w:rsidRPr="003056F6">
              <w:rPr>
                <w:rFonts w:ascii="Arial" w:eastAsiaTheme="minorEastAsia" w:hAnsi="Arial" w:cs="Arial"/>
                <w:color w:val="000000" w:themeColor="text1"/>
                <w:sz w:val="24"/>
                <w:szCs w:val="24"/>
                <w:lang w:eastAsia="ru-RU"/>
              </w:rPr>
              <w:t>»</w:t>
            </w:r>
            <w:r w:rsidR="00A93B35" w:rsidRPr="003056F6">
              <w:rPr>
                <w:rFonts w:ascii="Arial" w:eastAsiaTheme="minorEastAsia" w:hAnsi="Arial" w:cs="Arial"/>
                <w:color w:val="000000" w:themeColor="text1"/>
                <w:sz w:val="24"/>
                <w:szCs w:val="24"/>
                <w:lang w:eastAsia="ru-RU"/>
              </w:rPr>
              <w:t xml:space="preserve"> </w:t>
            </w:r>
          </w:p>
        </w:tc>
        <w:tc>
          <w:tcPr>
            <w:tcW w:w="742" w:type="dxa"/>
          </w:tcPr>
          <w:p w14:paraId="777FC221" w14:textId="3908284B" w:rsidR="00A93B35" w:rsidRPr="003056F6" w:rsidRDefault="001A12B7" w:rsidP="00A93B35">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A93B35" w:rsidRPr="003056F6">
              <w:rPr>
                <w:rFonts w:ascii="Arial" w:eastAsiaTheme="minorEastAsia" w:hAnsi="Arial" w:cs="Arial"/>
                <w:color w:val="000000" w:themeColor="text1"/>
                <w:sz w:val="24"/>
                <w:szCs w:val="24"/>
                <w:lang w:eastAsia="ru-RU"/>
              </w:rPr>
              <w:t>НЕТ</w:t>
            </w:r>
            <w:r w:rsidRPr="003056F6">
              <w:rPr>
                <w:rFonts w:ascii="Arial" w:eastAsiaTheme="minorEastAsia" w:hAnsi="Arial" w:cs="Arial"/>
                <w:color w:val="000000" w:themeColor="text1"/>
                <w:sz w:val="24"/>
                <w:szCs w:val="24"/>
                <w:lang w:eastAsia="ru-RU"/>
              </w:rPr>
              <w:t>»</w:t>
            </w:r>
          </w:p>
        </w:tc>
        <w:tc>
          <w:tcPr>
            <w:tcW w:w="1001" w:type="dxa"/>
          </w:tcPr>
          <w:p w14:paraId="7B476931" w14:textId="772D4624" w:rsidR="00A93B35" w:rsidRPr="003056F6" w:rsidRDefault="001A12B7" w:rsidP="00A93B35">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A93B35" w:rsidRPr="003056F6">
              <w:rPr>
                <w:rFonts w:ascii="Arial" w:eastAsiaTheme="minorEastAsia" w:hAnsi="Arial" w:cs="Arial"/>
                <w:color w:val="000000" w:themeColor="text1"/>
                <w:sz w:val="24"/>
                <w:szCs w:val="24"/>
                <w:lang w:eastAsia="ru-RU"/>
              </w:rPr>
              <w:t>НЕТ</w:t>
            </w:r>
            <w:r w:rsidRPr="003056F6">
              <w:rPr>
                <w:rFonts w:ascii="Arial" w:eastAsiaTheme="minorEastAsia" w:hAnsi="Arial" w:cs="Arial"/>
                <w:color w:val="000000" w:themeColor="text1"/>
                <w:sz w:val="24"/>
                <w:szCs w:val="24"/>
                <w:lang w:eastAsia="ru-RU"/>
              </w:rPr>
              <w:t>»</w:t>
            </w:r>
            <w:r w:rsidR="00A93B35" w:rsidRPr="003056F6">
              <w:rPr>
                <w:rFonts w:ascii="Arial" w:eastAsiaTheme="minorEastAsia" w:hAnsi="Arial" w:cs="Arial"/>
                <w:color w:val="000000" w:themeColor="text1"/>
                <w:sz w:val="24"/>
                <w:szCs w:val="24"/>
                <w:lang w:eastAsia="ru-RU"/>
              </w:rPr>
              <w:t xml:space="preserve"> </w:t>
            </w:r>
          </w:p>
        </w:tc>
        <w:tc>
          <w:tcPr>
            <w:tcW w:w="736" w:type="dxa"/>
          </w:tcPr>
          <w:p w14:paraId="7D9B6AB8" w14:textId="559946B5" w:rsidR="00A93B35" w:rsidRPr="003056F6" w:rsidRDefault="001A12B7" w:rsidP="00A93B35">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A93B35" w:rsidRPr="003056F6">
              <w:rPr>
                <w:rFonts w:ascii="Arial" w:eastAsiaTheme="minorEastAsia" w:hAnsi="Arial" w:cs="Arial"/>
                <w:color w:val="000000" w:themeColor="text1"/>
                <w:sz w:val="24"/>
                <w:szCs w:val="24"/>
                <w:lang w:eastAsia="ru-RU"/>
              </w:rPr>
              <w:t>НЕТ</w:t>
            </w:r>
            <w:r w:rsidRPr="003056F6">
              <w:rPr>
                <w:rFonts w:ascii="Arial" w:eastAsiaTheme="minorEastAsia" w:hAnsi="Arial" w:cs="Arial"/>
                <w:color w:val="000000" w:themeColor="text1"/>
                <w:sz w:val="24"/>
                <w:szCs w:val="24"/>
                <w:lang w:eastAsia="ru-RU"/>
              </w:rPr>
              <w:t>»</w:t>
            </w:r>
            <w:r w:rsidR="00A93B35" w:rsidRPr="003056F6">
              <w:rPr>
                <w:rFonts w:ascii="Arial" w:eastAsiaTheme="minorEastAsia" w:hAnsi="Arial" w:cs="Arial"/>
                <w:color w:val="000000" w:themeColor="text1"/>
                <w:sz w:val="24"/>
                <w:szCs w:val="24"/>
                <w:lang w:eastAsia="ru-RU"/>
              </w:rPr>
              <w:t xml:space="preserve"> </w:t>
            </w:r>
          </w:p>
        </w:tc>
        <w:tc>
          <w:tcPr>
            <w:tcW w:w="1082" w:type="dxa"/>
          </w:tcPr>
          <w:p w14:paraId="4E5A00AA" w14:textId="0F930E09" w:rsidR="00A93B35" w:rsidRPr="003056F6" w:rsidRDefault="001A12B7" w:rsidP="00A93B35">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A93B35" w:rsidRPr="003056F6">
              <w:rPr>
                <w:rFonts w:ascii="Arial" w:eastAsiaTheme="minorEastAsia" w:hAnsi="Arial" w:cs="Arial"/>
                <w:color w:val="000000" w:themeColor="text1"/>
                <w:sz w:val="24"/>
                <w:szCs w:val="24"/>
                <w:lang w:eastAsia="ru-RU"/>
              </w:rPr>
              <w:t>НЕТ</w:t>
            </w:r>
            <w:r w:rsidRPr="003056F6">
              <w:rPr>
                <w:rFonts w:ascii="Arial" w:eastAsiaTheme="minorEastAsia" w:hAnsi="Arial" w:cs="Arial"/>
                <w:color w:val="000000" w:themeColor="text1"/>
                <w:sz w:val="24"/>
                <w:szCs w:val="24"/>
                <w:lang w:eastAsia="ru-RU"/>
              </w:rPr>
              <w:t>»</w:t>
            </w:r>
            <w:r w:rsidR="00A93B35" w:rsidRPr="003056F6">
              <w:rPr>
                <w:rFonts w:ascii="Arial" w:eastAsiaTheme="minorEastAsia" w:hAnsi="Arial" w:cs="Arial"/>
                <w:color w:val="000000" w:themeColor="text1"/>
                <w:sz w:val="24"/>
                <w:szCs w:val="24"/>
                <w:lang w:eastAsia="ru-RU"/>
              </w:rPr>
              <w:t xml:space="preserve"> </w:t>
            </w:r>
          </w:p>
        </w:tc>
        <w:tc>
          <w:tcPr>
            <w:tcW w:w="1020" w:type="dxa"/>
          </w:tcPr>
          <w:p w14:paraId="6DD86248" w14:textId="66FD2D19" w:rsidR="00A93B35" w:rsidRPr="003056F6" w:rsidRDefault="001A12B7" w:rsidP="00A93B35">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A93B35" w:rsidRPr="003056F6">
              <w:rPr>
                <w:rFonts w:ascii="Arial" w:eastAsiaTheme="minorEastAsia" w:hAnsi="Arial" w:cs="Arial"/>
                <w:color w:val="000000" w:themeColor="text1"/>
                <w:sz w:val="24"/>
                <w:szCs w:val="24"/>
                <w:lang w:eastAsia="ru-RU"/>
              </w:rPr>
              <w:t>НЕТ</w:t>
            </w:r>
            <w:r w:rsidRPr="003056F6">
              <w:rPr>
                <w:rFonts w:ascii="Arial" w:eastAsiaTheme="minorEastAsia" w:hAnsi="Arial" w:cs="Arial"/>
                <w:color w:val="000000" w:themeColor="text1"/>
                <w:sz w:val="24"/>
                <w:szCs w:val="24"/>
                <w:lang w:eastAsia="ru-RU"/>
              </w:rPr>
              <w:t>»</w:t>
            </w:r>
            <w:r w:rsidR="00A93B35" w:rsidRPr="003056F6">
              <w:rPr>
                <w:rFonts w:ascii="Arial" w:eastAsiaTheme="minorEastAsia" w:hAnsi="Arial" w:cs="Arial"/>
                <w:color w:val="000000" w:themeColor="text1"/>
                <w:sz w:val="24"/>
                <w:szCs w:val="24"/>
                <w:lang w:eastAsia="ru-RU"/>
              </w:rPr>
              <w:t xml:space="preserve"> </w:t>
            </w:r>
          </w:p>
        </w:tc>
      </w:tr>
      <w:tr w:rsidR="00A93B35" w:rsidRPr="003056F6" w14:paraId="66E8998E" w14:textId="77777777" w:rsidTr="00A93B35">
        <w:tc>
          <w:tcPr>
            <w:tcW w:w="555" w:type="dxa"/>
          </w:tcPr>
          <w:p w14:paraId="147637BA" w14:textId="77777777" w:rsidR="00A93B35" w:rsidRPr="003056F6" w:rsidRDefault="00A93B35" w:rsidP="00A93B35">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39</w:t>
            </w:r>
          </w:p>
        </w:tc>
        <w:tc>
          <w:tcPr>
            <w:tcW w:w="823" w:type="dxa"/>
            <w:vAlign w:val="center"/>
          </w:tcPr>
          <w:p w14:paraId="16448D13" w14:textId="21EE05EA" w:rsidR="00A93B35" w:rsidRPr="003056F6" w:rsidRDefault="00A93B35" w:rsidP="00A93B35">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зеленый </w:t>
            </w:r>
            <w:r w:rsidR="001A12B7" w:rsidRPr="003056F6">
              <w:rPr>
                <w:rFonts w:ascii="Arial" w:eastAsiaTheme="minorEastAsia" w:hAnsi="Arial" w:cs="Arial"/>
                <w:color w:val="000000" w:themeColor="text1"/>
                <w:sz w:val="24"/>
                <w:szCs w:val="24"/>
                <w:lang w:eastAsia="ru-RU"/>
              </w:rPr>
              <w:t>«</w:t>
            </w:r>
            <w:r w:rsidRPr="003056F6">
              <w:rPr>
                <w:rFonts w:ascii="Arial" w:eastAsiaTheme="minorEastAsia" w:hAnsi="Arial" w:cs="Arial"/>
                <w:color w:val="000000" w:themeColor="text1"/>
                <w:sz w:val="24"/>
                <w:szCs w:val="24"/>
                <w:lang w:eastAsia="ru-RU"/>
              </w:rPr>
              <w:t>ц</w:t>
            </w:r>
            <w:r w:rsidR="001A12B7" w:rsidRPr="003056F6">
              <w:rPr>
                <w:rFonts w:ascii="Arial" w:eastAsiaTheme="minorEastAsia" w:hAnsi="Arial" w:cs="Arial"/>
                <w:color w:val="000000" w:themeColor="text1"/>
                <w:sz w:val="24"/>
                <w:szCs w:val="24"/>
                <w:lang w:eastAsia="ru-RU"/>
              </w:rPr>
              <w:t>»</w:t>
            </w:r>
          </w:p>
        </w:tc>
        <w:tc>
          <w:tcPr>
            <w:tcW w:w="844" w:type="dxa"/>
            <w:vMerge w:val="restart"/>
          </w:tcPr>
          <w:p w14:paraId="5EE4D5B6" w14:textId="2E0DB129" w:rsidR="00A93B35" w:rsidRPr="003056F6" w:rsidRDefault="001A12B7" w:rsidP="00A93B35">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A93B35" w:rsidRPr="003056F6">
              <w:rPr>
                <w:rFonts w:ascii="Arial" w:eastAsiaTheme="minorEastAsia" w:hAnsi="Arial" w:cs="Arial"/>
                <w:color w:val="000000" w:themeColor="text1"/>
                <w:sz w:val="24"/>
                <w:szCs w:val="24"/>
                <w:lang w:eastAsia="ru-RU"/>
              </w:rPr>
              <w:t>НЕТ</w:t>
            </w:r>
            <w:r w:rsidRPr="003056F6">
              <w:rPr>
                <w:rFonts w:ascii="Arial" w:eastAsiaTheme="minorEastAsia" w:hAnsi="Arial" w:cs="Arial"/>
                <w:color w:val="000000" w:themeColor="text1"/>
                <w:sz w:val="24"/>
                <w:szCs w:val="24"/>
                <w:lang w:eastAsia="ru-RU"/>
              </w:rPr>
              <w:t>»</w:t>
            </w:r>
            <w:r w:rsidR="00A93B35" w:rsidRPr="003056F6">
              <w:rPr>
                <w:rFonts w:ascii="Arial" w:eastAsiaTheme="minorEastAsia" w:hAnsi="Arial" w:cs="Arial"/>
                <w:color w:val="000000" w:themeColor="text1"/>
                <w:sz w:val="24"/>
                <w:szCs w:val="24"/>
                <w:lang w:eastAsia="ru-RU"/>
              </w:rPr>
              <w:t xml:space="preserve"> </w:t>
            </w:r>
          </w:p>
        </w:tc>
        <w:tc>
          <w:tcPr>
            <w:tcW w:w="835" w:type="dxa"/>
            <w:vMerge w:val="restart"/>
          </w:tcPr>
          <w:p w14:paraId="0BE78FB8" w14:textId="7D767ABB" w:rsidR="00A93B35" w:rsidRPr="003056F6" w:rsidRDefault="001A12B7" w:rsidP="00A93B35">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A93B35" w:rsidRPr="003056F6">
              <w:rPr>
                <w:rFonts w:ascii="Arial" w:eastAsiaTheme="minorEastAsia" w:hAnsi="Arial" w:cs="Arial"/>
                <w:color w:val="000000" w:themeColor="text1"/>
                <w:sz w:val="24"/>
                <w:szCs w:val="24"/>
                <w:lang w:eastAsia="ru-RU"/>
              </w:rPr>
              <w:t>ДА</w:t>
            </w:r>
            <w:r w:rsidRPr="003056F6">
              <w:rPr>
                <w:rFonts w:ascii="Arial" w:eastAsiaTheme="minorEastAsia" w:hAnsi="Arial" w:cs="Arial"/>
                <w:color w:val="000000" w:themeColor="text1"/>
                <w:sz w:val="24"/>
                <w:szCs w:val="24"/>
                <w:lang w:eastAsia="ru-RU"/>
              </w:rPr>
              <w:t>»</w:t>
            </w:r>
          </w:p>
        </w:tc>
        <w:tc>
          <w:tcPr>
            <w:tcW w:w="884" w:type="dxa"/>
            <w:vMerge w:val="restart"/>
          </w:tcPr>
          <w:p w14:paraId="4D814F33" w14:textId="57AEAE07" w:rsidR="00A93B35" w:rsidRPr="003056F6" w:rsidRDefault="001A12B7" w:rsidP="00A93B35">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A93B35" w:rsidRPr="003056F6">
              <w:rPr>
                <w:rFonts w:ascii="Arial" w:eastAsiaTheme="minorEastAsia" w:hAnsi="Arial" w:cs="Arial"/>
                <w:color w:val="000000" w:themeColor="text1"/>
                <w:sz w:val="24"/>
                <w:szCs w:val="24"/>
                <w:lang w:eastAsia="ru-RU"/>
              </w:rPr>
              <w:t>НЕТ</w:t>
            </w:r>
            <w:r w:rsidRPr="003056F6">
              <w:rPr>
                <w:rFonts w:ascii="Arial" w:eastAsiaTheme="minorEastAsia" w:hAnsi="Arial" w:cs="Arial"/>
                <w:color w:val="000000" w:themeColor="text1"/>
                <w:sz w:val="24"/>
                <w:szCs w:val="24"/>
                <w:lang w:eastAsia="ru-RU"/>
              </w:rPr>
              <w:t>»</w:t>
            </w:r>
          </w:p>
        </w:tc>
        <w:tc>
          <w:tcPr>
            <w:tcW w:w="893" w:type="dxa"/>
            <w:vMerge w:val="restart"/>
          </w:tcPr>
          <w:p w14:paraId="74C82AB2" w14:textId="226686DD" w:rsidR="00A93B35" w:rsidRPr="003056F6" w:rsidRDefault="001A12B7" w:rsidP="00A93B35">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A93B35" w:rsidRPr="003056F6">
              <w:rPr>
                <w:rFonts w:ascii="Arial" w:eastAsiaTheme="minorEastAsia" w:hAnsi="Arial" w:cs="Arial"/>
                <w:color w:val="000000" w:themeColor="text1"/>
                <w:sz w:val="24"/>
                <w:szCs w:val="24"/>
                <w:lang w:eastAsia="ru-RU"/>
              </w:rPr>
              <w:t>ДА</w:t>
            </w:r>
            <w:r w:rsidRPr="003056F6">
              <w:rPr>
                <w:rFonts w:ascii="Arial" w:eastAsiaTheme="minorEastAsia" w:hAnsi="Arial" w:cs="Arial"/>
                <w:color w:val="000000" w:themeColor="text1"/>
                <w:sz w:val="24"/>
                <w:szCs w:val="24"/>
                <w:lang w:eastAsia="ru-RU"/>
              </w:rPr>
              <w:t>»</w:t>
            </w:r>
            <w:r w:rsidR="00A93B35" w:rsidRPr="003056F6">
              <w:rPr>
                <w:rFonts w:ascii="Arial" w:eastAsiaTheme="minorEastAsia" w:hAnsi="Arial" w:cs="Arial"/>
                <w:color w:val="000000" w:themeColor="text1"/>
                <w:sz w:val="24"/>
                <w:szCs w:val="24"/>
                <w:lang w:eastAsia="ru-RU"/>
              </w:rPr>
              <w:t xml:space="preserve"> </w:t>
            </w:r>
          </w:p>
        </w:tc>
        <w:tc>
          <w:tcPr>
            <w:tcW w:w="893" w:type="dxa"/>
            <w:vMerge w:val="restart"/>
          </w:tcPr>
          <w:p w14:paraId="3E1AE055" w14:textId="4B359A98" w:rsidR="00A93B35" w:rsidRPr="003056F6" w:rsidRDefault="001A12B7" w:rsidP="00A93B35">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A93B35" w:rsidRPr="003056F6">
              <w:rPr>
                <w:rFonts w:ascii="Arial" w:eastAsiaTheme="minorEastAsia" w:hAnsi="Arial" w:cs="Arial"/>
                <w:color w:val="000000" w:themeColor="text1"/>
                <w:sz w:val="24"/>
                <w:szCs w:val="24"/>
                <w:lang w:eastAsia="ru-RU"/>
              </w:rPr>
              <w:t>ДА</w:t>
            </w:r>
            <w:r w:rsidRPr="003056F6">
              <w:rPr>
                <w:rFonts w:ascii="Arial" w:eastAsiaTheme="minorEastAsia" w:hAnsi="Arial" w:cs="Arial"/>
                <w:color w:val="000000" w:themeColor="text1"/>
                <w:sz w:val="24"/>
                <w:szCs w:val="24"/>
                <w:lang w:eastAsia="ru-RU"/>
              </w:rPr>
              <w:t>»</w:t>
            </w:r>
            <w:r w:rsidR="00A93B35" w:rsidRPr="003056F6">
              <w:rPr>
                <w:rFonts w:ascii="Arial" w:eastAsiaTheme="minorEastAsia" w:hAnsi="Arial" w:cs="Arial"/>
                <w:color w:val="000000" w:themeColor="text1"/>
                <w:sz w:val="24"/>
                <w:szCs w:val="24"/>
                <w:lang w:eastAsia="ru-RU"/>
              </w:rPr>
              <w:t xml:space="preserve"> </w:t>
            </w:r>
          </w:p>
        </w:tc>
        <w:tc>
          <w:tcPr>
            <w:tcW w:w="876" w:type="dxa"/>
            <w:vMerge w:val="restart"/>
          </w:tcPr>
          <w:p w14:paraId="281CE57C" w14:textId="4F8BB1B2" w:rsidR="00A93B35" w:rsidRPr="003056F6" w:rsidRDefault="001A12B7" w:rsidP="00A93B35">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A93B35" w:rsidRPr="003056F6">
              <w:rPr>
                <w:rFonts w:ascii="Arial" w:eastAsiaTheme="minorEastAsia" w:hAnsi="Arial" w:cs="Arial"/>
                <w:color w:val="000000" w:themeColor="text1"/>
                <w:sz w:val="24"/>
                <w:szCs w:val="24"/>
                <w:lang w:eastAsia="ru-RU"/>
              </w:rPr>
              <w:t>ДА</w:t>
            </w:r>
            <w:r w:rsidRPr="003056F6">
              <w:rPr>
                <w:rFonts w:ascii="Arial" w:eastAsiaTheme="minorEastAsia" w:hAnsi="Arial" w:cs="Arial"/>
                <w:color w:val="000000" w:themeColor="text1"/>
                <w:sz w:val="24"/>
                <w:szCs w:val="24"/>
                <w:lang w:eastAsia="ru-RU"/>
              </w:rPr>
              <w:t>»</w:t>
            </w:r>
            <w:r w:rsidR="00A93B35" w:rsidRPr="003056F6">
              <w:rPr>
                <w:rFonts w:ascii="Arial" w:eastAsiaTheme="minorEastAsia" w:hAnsi="Arial" w:cs="Arial"/>
                <w:color w:val="000000" w:themeColor="text1"/>
                <w:sz w:val="24"/>
                <w:szCs w:val="24"/>
                <w:lang w:eastAsia="ru-RU"/>
              </w:rPr>
              <w:t xml:space="preserve"> </w:t>
            </w:r>
          </w:p>
        </w:tc>
        <w:tc>
          <w:tcPr>
            <w:tcW w:w="935" w:type="dxa"/>
            <w:vMerge w:val="restart"/>
          </w:tcPr>
          <w:p w14:paraId="779CA042" w14:textId="792E2E2B" w:rsidR="00A93B35" w:rsidRPr="003056F6" w:rsidRDefault="001A12B7" w:rsidP="00A93B35">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A93B35" w:rsidRPr="003056F6">
              <w:rPr>
                <w:rFonts w:ascii="Arial" w:eastAsiaTheme="minorEastAsia" w:hAnsi="Arial" w:cs="Arial"/>
                <w:color w:val="000000" w:themeColor="text1"/>
                <w:sz w:val="24"/>
                <w:szCs w:val="24"/>
                <w:lang w:eastAsia="ru-RU"/>
              </w:rPr>
              <w:t>ДА</w:t>
            </w:r>
            <w:r w:rsidRPr="003056F6">
              <w:rPr>
                <w:rFonts w:ascii="Arial" w:eastAsiaTheme="minorEastAsia" w:hAnsi="Arial" w:cs="Arial"/>
                <w:color w:val="000000" w:themeColor="text1"/>
                <w:sz w:val="24"/>
                <w:szCs w:val="24"/>
                <w:lang w:eastAsia="ru-RU"/>
              </w:rPr>
              <w:t>»</w:t>
            </w:r>
            <w:r w:rsidR="00A93B35" w:rsidRPr="003056F6">
              <w:rPr>
                <w:rFonts w:ascii="Arial" w:eastAsiaTheme="minorEastAsia" w:hAnsi="Arial" w:cs="Arial"/>
                <w:color w:val="000000" w:themeColor="text1"/>
                <w:sz w:val="24"/>
                <w:szCs w:val="24"/>
                <w:lang w:eastAsia="ru-RU"/>
              </w:rPr>
              <w:t xml:space="preserve"> </w:t>
            </w:r>
          </w:p>
        </w:tc>
        <w:tc>
          <w:tcPr>
            <w:tcW w:w="816" w:type="dxa"/>
            <w:vMerge w:val="restart"/>
          </w:tcPr>
          <w:p w14:paraId="4EBCF87D" w14:textId="440F1412" w:rsidR="00A93B35" w:rsidRPr="003056F6" w:rsidRDefault="001A12B7" w:rsidP="00A93B35">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A93B35" w:rsidRPr="003056F6">
              <w:rPr>
                <w:rFonts w:ascii="Arial" w:eastAsiaTheme="minorEastAsia" w:hAnsi="Arial" w:cs="Arial"/>
                <w:color w:val="000000" w:themeColor="text1"/>
                <w:sz w:val="24"/>
                <w:szCs w:val="24"/>
                <w:lang w:eastAsia="ru-RU"/>
              </w:rPr>
              <w:t>ДА</w:t>
            </w:r>
            <w:r w:rsidRPr="003056F6">
              <w:rPr>
                <w:rFonts w:ascii="Arial" w:eastAsiaTheme="minorEastAsia" w:hAnsi="Arial" w:cs="Arial"/>
                <w:color w:val="000000" w:themeColor="text1"/>
                <w:sz w:val="24"/>
                <w:szCs w:val="24"/>
                <w:lang w:eastAsia="ru-RU"/>
              </w:rPr>
              <w:t>»</w:t>
            </w:r>
            <w:r w:rsidR="00A93B35" w:rsidRPr="003056F6">
              <w:rPr>
                <w:rFonts w:ascii="Arial" w:eastAsiaTheme="minorEastAsia" w:hAnsi="Arial" w:cs="Arial"/>
                <w:color w:val="000000" w:themeColor="text1"/>
                <w:sz w:val="24"/>
                <w:szCs w:val="24"/>
                <w:lang w:eastAsia="ru-RU"/>
              </w:rPr>
              <w:t xml:space="preserve"> </w:t>
            </w:r>
          </w:p>
        </w:tc>
        <w:tc>
          <w:tcPr>
            <w:tcW w:w="776" w:type="dxa"/>
            <w:vMerge w:val="restart"/>
          </w:tcPr>
          <w:p w14:paraId="4295BEA2" w14:textId="16B9391C" w:rsidR="00A93B35" w:rsidRPr="003056F6" w:rsidRDefault="001A12B7" w:rsidP="00A93B35">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A93B35" w:rsidRPr="003056F6">
              <w:rPr>
                <w:rFonts w:ascii="Arial" w:eastAsiaTheme="minorEastAsia" w:hAnsi="Arial" w:cs="Arial"/>
                <w:color w:val="000000" w:themeColor="text1"/>
                <w:sz w:val="24"/>
                <w:szCs w:val="24"/>
                <w:lang w:eastAsia="ru-RU"/>
              </w:rPr>
              <w:t>ДА</w:t>
            </w:r>
            <w:r w:rsidRPr="003056F6">
              <w:rPr>
                <w:rFonts w:ascii="Arial" w:eastAsiaTheme="minorEastAsia" w:hAnsi="Arial" w:cs="Arial"/>
                <w:color w:val="000000" w:themeColor="text1"/>
                <w:sz w:val="24"/>
                <w:szCs w:val="24"/>
                <w:lang w:eastAsia="ru-RU"/>
              </w:rPr>
              <w:t>»</w:t>
            </w:r>
            <w:r w:rsidR="00A93B35" w:rsidRPr="003056F6">
              <w:rPr>
                <w:rFonts w:ascii="Arial" w:eastAsiaTheme="minorEastAsia" w:hAnsi="Arial" w:cs="Arial"/>
                <w:color w:val="000000" w:themeColor="text1"/>
                <w:sz w:val="24"/>
                <w:szCs w:val="24"/>
                <w:lang w:eastAsia="ru-RU"/>
              </w:rPr>
              <w:t xml:space="preserve"> </w:t>
            </w:r>
          </w:p>
        </w:tc>
        <w:tc>
          <w:tcPr>
            <w:tcW w:w="849" w:type="dxa"/>
            <w:vMerge w:val="restart"/>
          </w:tcPr>
          <w:p w14:paraId="05BF23EC" w14:textId="05D1A322" w:rsidR="00A93B35" w:rsidRPr="003056F6" w:rsidRDefault="001A12B7" w:rsidP="00A93B35">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A93B35" w:rsidRPr="003056F6">
              <w:rPr>
                <w:rFonts w:ascii="Arial" w:eastAsiaTheme="minorEastAsia" w:hAnsi="Arial" w:cs="Arial"/>
                <w:color w:val="000000" w:themeColor="text1"/>
                <w:sz w:val="24"/>
                <w:szCs w:val="24"/>
                <w:lang w:eastAsia="ru-RU"/>
              </w:rPr>
              <w:t>ДА</w:t>
            </w:r>
            <w:r w:rsidRPr="003056F6">
              <w:rPr>
                <w:rFonts w:ascii="Arial" w:eastAsiaTheme="minorEastAsia" w:hAnsi="Arial" w:cs="Arial"/>
                <w:color w:val="000000" w:themeColor="text1"/>
                <w:sz w:val="24"/>
                <w:szCs w:val="24"/>
                <w:lang w:eastAsia="ru-RU"/>
              </w:rPr>
              <w:t>»</w:t>
            </w:r>
            <w:r w:rsidR="00A93B35" w:rsidRPr="003056F6">
              <w:rPr>
                <w:rFonts w:ascii="Arial" w:eastAsiaTheme="minorEastAsia" w:hAnsi="Arial" w:cs="Arial"/>
                <w:color w:val="000000" w:themeColor="text1"/>
                <w:sz w:val="24"/>
                <w:szCs w:val="24"/>
                <w:lang w:eastAsia="ru-RU"/>
              </w:rPr>
              <w:t xml:space="preserve"> </w:t>
            </w:r>
          </w:p>
        </w:tc>
        <w:tc>
          <w:tcPr>
            <w:tcW w:w="742" w:type="dxa"/>
            <w:vMerge w:val="restart"/>
          </w:tcPr>
          <w:p w14:paraId="10D1CAC3" w14:textId="4CF59BF4" w:rsidR="00A93B35" w:rsidRPr="003056F6" w:rsidRDefault="001A12B7" w:rsidP="00A93B35">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A93B35" w:rsidRPr="003056F6">
              <w:rPr>
                <w:rFonts w:ascii="Arial" w:eastAsiaTheme="minorEastAsia" w:hAnsi="Arial" w:cs="Arial"/>
                <w:color w:val="000000" w:themeColor="text1"/>
                <w:sz w:val="24"/>
                <w:szCs w:val="24"/>
                <w:lang w:eastAsia="ru-RU"/>
              </w:rPr>
              <w:t>ДА</w:t>
            </w:r>
            <w:r w:rsidRPr="003056F6">
              <w:rPr>
                <w:rFonts w:ascii="Arial" w:eastAsiaTheme="minorEastAsia" w:hAnsi="Arial" w:cs="Arial"/>
                <w:color w:val="000000" w:themeColor="text1"/>
                <w:sz w:val="24"/>
                <w:szCs w:val="24"/>
                <w:lang w:eastAsia="ru-RU"/>
              </w:rPr>
              <w:t>»</w:t>
            </w:r>
            <w:r w:rsidR="00A93B35" w:rsidRPr="003056F6">
              <w:rPr>
                <w:rFonts w:ascii="Arial" w:eastAsiaTheme="minorEastAsia" w:hAnsi="Arial" w:cs="Arial"/>
                <w:color w:val="000000" w:themeColor="text1"/>
                <w:sz w:val="24"/>
                <w:szCs w:val="24"/>
                <w:lang w:eastAsia="ru-RU"/>
              </w:rPr>
              <w:t xml:space="preserve"> </w:t>
            </w:r>
          </w:p>
        </w:tc>
        <w:tc>
          <w:tcPr>
            <w:tcW w:w="1001" w:type="dxa"/>
            <w:vMerge w:val="restart"/>
          </w:tcPr>
          <w:p w14:paraId="5B5C4CE4" w14:textId="3381E607" w:rsidR="00A93B35" w:rsidRPr="003056F6" w:rsidRDefault="001A12B7" w:rsidP="00A93B35">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A93B35" w:rsidRPr="003056F6">
              <w:rPr>
                <w:rFonts w:ascii="Arial" w:eastAsiaTheme="minorEastAsia" w:hAnsi="Arial" w:cs="Arial"/>
                <w:color w:val="000000" w:themeColor="text1"/>
                <w:sz w:val="24"/>
                <w:szCs w:val="24"/>
                <w:lang w:eastAsia="ru-RU"/>
              </w:rPr>
              <w:t>ДА</w:t>
            </w:r>
            <w:r w:rsidRPr="003056F6">
              <w:rPr>
                <w:rFonts w:ascii="Arial" w:eastAsiaTheme="minorEastAsia" w:hAnsi="Arial" w:cs="Arial"/>
                <w:color w:val="000000" w:themeColor="text1"/>
                <w:sz w:val="24"/>
                <w:szCs w:val="24"/>
                <w:lang w:eastAsia="ru-RU"/>
              </w:rPr>
              <w:t>»</w:t>
            </w:r>
            <w:r w:rsidR="00A93B35" w:rsidRPr="003056F6">
              <w:rPr>
                <w:rFonts w:ascii="Arial" w:eastAsiaTheme="minorEastAsia" w:hAnsi="Arial" w:cs="Arial"/>
                <w:color w:val="000000" w:themeColor="text1"/>
                <w:sz w:val="24"/>
                <w:szCs w:val="24"/>
                <w:lang w:eastAsia="ru-RU"/>
              </w:rPr>
              <w:t xml:space="preserve"> </w:t>
            </w:r>
          </w:p>
        </w:tc>
        <w:tc>
          <w:tcPr>
            <w:tcW w:w="736" w:type="dxa"/>
            <w:vMerge w:val="restart"/>
          </w:tcPr>
          <w:p w14:paraId="7EFEAD8D" w14:textId="05AD1E7F" w:rsidR="00A93B35" w:rsidRPr="003056F6" w:rsidRDefault="001A12B7" w:rsidP="00A93B35">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A93B35" w:rsidRPr="003056F6">
              <w:rPr>
                <w:rFonts w:ascii="Arial" w:eastAsiaTheme="minorEastAsia" w:hAnsi="Arial" w:cs="Arial"/>
                <w:color w:val="000000" w:themeColor="text1"/>
                <w:sz w:val="24"/>
                <w:szCs w:val="24"/>
                <w:lang w:eastAsia="ru-RU"/>
              </w:rPr>
              <w:t>ДА</w:t>
            </w:r>
            <w:r w:rsidRPr="003056F6">
              <w:rPr>
                <w:rFonts w:ascii="Arial" w:eastAsiaTheme="minorEastAsia" w:hAnsi="Arial" w:cs="Arial"/>
                <w:color w:val="000000" w:themeColor="text1"/>
                <w:sz w:val="24"/>
                <w:szCs w:val="24"/>
                <w:lang w:eastAsia="ru-RU"/>
              </w:rPr>
              <w:t>»</w:t>
            </w:r>
            <w:r w:rsidR="00A93B35" w:rsidRPr="003056F6">
              <w:rPr>
                <w:rFonts w:ascii="Arial" w:eastAsiaTheme="minorEastAsia" w:hAnsi="Arial" w:cs="Arial"/>
                <w:color w:val="000000" w:themeColor="text1"/>
                <w:sz w:val="24"/>
                <w:szCs w:val="24"/>
                <w:lang w:eastAsia="ru-RU"/>
              </w:rPr>
              <w:t xml:space="preserve"> </w:t>
            </w:r>
          </w:p>
        </w:tc>
        <w:tc>
          <w:tcPr>
            <w:tcW w:w="1082" w:type="dxa"/>
            <w:vMerge w:val="restart"/>
          </w:tcPr>
          <w:p w14:paraId="0B54FB8D" w14:textId="57209631" w:rsidR="00A93B35" w:rsidRPr="003056F6" w:rsidRDefault="001A12B7" w:rsidP="00A93B35">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A93B35" w:rsidRPr="003056F6">
              <w:rPr>
                <w:rFonts w:ascii="Arial" w:eastAsiaTheme="minorEastAsia" w:hAnsi="Arial" w:cs="Arial"/>
                <w:color w:val="000000" w:themeColor="text1"/>
                <w:sz w:val="24"/>
                <w:szCs w:val="24"/>
                <w:lang w:eastAsia="ru-RU"/>
              </w:rPr>
              <w:t>ДА</w:t>
            </w:r>
            <w:r w:rsidRPr="003056F6">
              <w:rPr>
                <w:rFonts w:ascii="Arial" w:eastAsiaTheme="minorEastAsia" w:hAnsi="Arial" w:cs="Arial"/>
                <w:color w:val="000000" w:themeColor="text1"/>
                <w:sz w:val="24"/>
                <w:szCs w:val="24"/>
                <w:lang w:eastAsia="ru-RU"/>
              </w:rPr>
              <w:t>»</w:t>
            </w:r>
            <w:r w:rsidR="00A93B35" w:rsidRPr="003056F6">
              <w:rPr>
                <w:rFonts w:ascii="Arial" w:eastAsiaTheme="minorEastAsia" w:hAnsi="Arial" w:cs="Arial"/>
                <w:color w:val="000000" w:themeColor="text1"/>
                <w:sz w:val="24"/>
                <w:szCs w:val="24"/>
                <w:lang w:eastAsia="ru-RU"/>
              </w:rPr>
              <w:t xml:space="preserve"> </w:t>
            </w:r>
          </w:p>
        </w:tc>
        <w:tc>
          <w:tcPr>
            <w:tcW w:w="1020" w:type="dxa"/>
            <w:vMerge w:val="restart"/>
          </w:tcPr>
          <w:p w14:paraId="5643177A" w14:textId="7878A55C" w:rsidR="00A93B35" w:rsidRPr="003056F6" w:rsidRDefault="001A12B7" w:rsidP="00A93B35">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A93B35" w:rsidRPr="003056F6">
              <w:rPr>
                <w:rFonts w:ascii="Arial" w:eastAsiaTheme="minorEastAsia" w:hAnsi="Arial" w:cs="Arial"/>
                <w:color w:val="000000" w:themeColor="text1"/>
                <w:sz w:val="24"/>
                <w:szCs w:val="24"/>
                <w:lang w:eastAsia="ru-RU"/>
              </w:rPr>
              <w:t>ДА</w:t>
            </w:r>
            <w:r w:rsidRPr="003056F6">
              <w:rPr>
                <w:rFonts w:ascii="Arial" w:eastAsiaTheme="minorEastAsia" w:hAnsi="Arial" w:cs="Arial"/>
                <w:color w:val="000000" w:themeColor="text1"/>
                <w:sz w:val="24"/>
                <w:szCs w:val="24"/>
                <w:lang w:eastAsia="ru-RU"/>
              </w:rPr>
              <w:t>»</w:t>
            </w:r>
            <w:r w:rsidR="00A93B35" w:rsidRPr="003056F6">
              <w:rPr>
                <w:rFonts w:ascii="Arial" w:eastAsiaTheme="minorEastAsia" w:hAnsi="Arial" w:cs="Arial"/>
                <w:color w:val="000000" w:themeColor="text1"/>
                <w:sz w:val="24"/>
                <w:szCs w:val="24"/>
                <w:lang w:eastAsia="ru-RU"/>
              </w:rPr>
              <w:t xml:space="preserve"> </w:t>
            </w:r>
          </w:p>
        </w:tc>
      </w:tr>
      <w:tr w:rsidR="00902047" w:rsidRPr="003056F6" w14:paraId="5D9F2554" w14:textId="77777777" w:rsidTr="00A93B35">
        <w:tc>
          <w:tcPr>
            <w:tcW w:w="555" w:type="dxa"/>
          </w:tcPr>
          <w:p w14:paraId="0457CE8E" w14:textId="77777777" w:rsidR="00134078" w:rsidRPr="003056F6" w:rsidRDefault="00134078" w:rsidP="00902047">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40</w:t>
            </w:r>
          </w:p>
        </w:tc>
        <w:tc>
          <w:tcPr>
            <w:tcW w:w="823" w:type="dxa"/>
            <w:vAlign w:val="center"/>
          </w:tcPr>
          <w:p w14:paraId="379BDBA1" w14:textId="0A75B27B" w:rsidR="00134078" w:rsidRPr="003056F6" w:rsidRDefault="00134078" w:rsidP="00902047">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голуб</w:t>
            </w:r>
            <w:r w:rsidRPr="003056F6">
              <w:rPr>
                <w:rFonts w:ascii="Arial" w:eastAsiaTheme="minorEastAsia" w:hAnsi="Arial" w:cs="Arial"/>
                <w:color w:val="000000" w:themeColor="text1"/>
                <w:sz w:val="24"/>
                <w:szCs w:val="24"/>
                <w:lang w:eastAsia="ru-RU"/>
              </w:rPr>
              <w:lastRenderedPageBreak/>
              <w:t xml:space="preserve">ой </w:t>
            </w:r>
            <w:r w:rsidR="001A12B7" w:rsidRPr="003056F6">
              <w:rPr>
                <w:rFonts w:ascii="Arial" w:eastAsiaTheme="minorEastAsia" w:hAnsi="Arial" w:cs="Arial"/>
                <w:color w:val="000000" w:themeColor="text1"/>
                <w:sz w:val="24"/>
                <w:szCs w:val="24"/>
                <w:lang w:eastAsia="ru-RU"/>
              </w:rPr>
              <w:t>«</w:t>
            </w:r>
            <w:r w:rsidR="00E61E5D" w:rsidRPr="003056F6">
              <w:rPr>
                <w:rFonts w:ascii="Arial" w:eastAsiaTheme="minorEastAsia" w:hAnsi="Arial" w:cs="Arial"/>
                <w:color w:val="000000" w:themeColor="text1"/>
                <w:sz w:val="24"/>
                <w:szCs w:val="24"/>
                <w:lang w:eastAsia="ru-RU"/>
              </w:rPr>
              <w:t>ц</w:t>
            </w:r>
            <w:r w:rsidR="001A12B7" w:rsidRPr="003056F6">
              <w:rPr>
                <w:rFonts w:ascii="Arial" w:eastAsiaTheme="minorEastAsia" w:hAnsi="Arial" w:cs="Arial"/>
                <w:color w:val="000000" w:themeColor="text1"/>
                <w:sz w:val="24"/>
                <w:szCs w:val="24"/>
                <w:lang w:eastAsia="ru-RU"/>
              </w:rPr>
              <w:t>»</w:t>
            </w:r>
          </w:p>
        </w:tc>
        <w:tc>
          <w:tcPr>
            <w:tcW w:w="0" w:type="auto"/>
            <w:vMerge/>
          </w:tcPr>
          <w:p w14:paraId="7145723F"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103CD506"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08C4FDA8"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0843CB89"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2BE3EE68"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623DE8FE"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7C20309C"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79F5D6CA"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673E08FA"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51EB59ED"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4CE5C3A5"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258F7606"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0BAF78EF"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65BF1781"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6EF58FEB"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r>
      <w:tr w:rsidR="00902047" w:rsidRPr="003056F6" w14:paraId="4782924B" w14:textId="77777777" w:rsidTr="00A93B35">
        <w:tc>
          <w:tcPr>
            <w:tcW w:w="555" w:type="dxa"/>
          </w:tcPr>
          <w:p w14:paraId="3D67E434" w14:textId="77777777" w:rsidR="00134078" w:rsidRPr="003056F6" w:rsidRDefault="00134078" w:rsidP="00902047">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41</w:t>
            </w:r>
          </w:p>
        </w:tc>
        <w:tc>
          <w:tcPr>
            <w:tcW w:w="823" w:type="dxa"/>
            <w:vAlign w:val="center"/>
          </w:tcPr>
          <w:p w14:paraId="55AA6CD1" w14:textId="2FA67D4A" w:rsidR="00134078" w:rsidRPr="003056F6" w:rsidRDefault="00134078" w:rsidP="00902047">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бежевый </w:t>
            </w:r>
            <w:r w:rsidR="001A12B7" w:rsidRPr="003056F6">
              <w:rPr>
                <w:rFonts w:ascii="Arial" w:eastAsiaTheme="minorEastAsia" w:hAnsi="Arial" w:cs="Arial"/>
                <w:color w:val="000000" w:themeColor="text1"/>
                <w:sz w:val="24"/>
                <w:szCs w:val="24"/>
                <w:lang w:eastAsia="ru-RU"/>
              </w:rPr>
              <w:t>«</w:t>
            </w:r>
            <w:r w:rsidR="00E61E5D" w:rsidRPr="003056F6">
              <w:rPr>
                <w:rFonts w:ascii="Arial" w:eastAsiaTheme="minorEastAsia" w:hAnsi="Arial" w:cs="Arial"/>
                <w:color w:val="000000" w:themeColor="text1"/>
                <w:sz w:val="24"/>
                <w:szCs w:val="24"/>
                <w:lang w:eastAsia="ru-RU"/>
              </w:rPr>
              <w:t>ц/</w:t>
            </w:r>
            <w:proofErr w:type="spellStart"/>
            <w:r w:rsidR="00E61E5D" w:rsidRPr="003056F6">
              <w:rPr>
                <w:rFonts w:ascii="Arial" w:eastAsiaTheme="minorEastAsia" w:hAnsi="Arial" w:cs="Arial"/>
                <w:color w:val="000000" w:themeColor="text1"/>
                <w:sz w:val="24"/>
                <w:szCs w:val="24"/>
                <w:lang w:eastAsia="ru-RU"/>
              </w:rPr>
              <w:t>цс</w:t>
            </w:r>
            <w:proofErr w:type="spellEnd"/>
            <w:r w:rsidR="001A12B7" w:rsidRPr="003056F6">
              <w:rPr>
                <w:rFonts w:ascii="Arial" w:eastAsiaTheme="minorEastAsia" w:hAnsi="Arial" w:cs="Arial"/>
                <w:color w:val="000000" w:themeColor="text1"/>
                <w:sz w:val="24"/>
                <w:szCs w:val="24"/>
                <w:lang w:eastAsia="ru-RU"/>
              </w:rPr>
              <w:t>»</w:t>
            </w:r>
          </w:p>
        </w:tc>
        <w:tc>
          <w:tcPr>
            <w:tcW w:w="0" w:type="auto"/>
            <w:vMerge/>
          </w:tcPr>
          <w:p w14:paraId="061D642C"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3098A215"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6A8EDF03"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060E58B3"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6F6D8000"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56D469F3"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2DF16320"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20747FEB"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305C242D"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59E4A8F7"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3432E4AC"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1F7B6544"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5BE89FD1"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06480506"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13F56078"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r>
      <w:tr w:rsidR="00902047" w:rsidRPr="003056F6" w14:paraId="6092C2C2" w14:textId="77777777" w:rsidTr="00A93B35">
        <w:tc>
          <w:tcPr>
            <w:tcW w:w="555" w:type="dxa"/>
          </w:tcPr>
          <w:p w14:paraId="773311A6" w14:textId="77777777" w:rsidR="00134078" w:rsidRPr="003056F6" w:rsidRDefault="00134078" w:rsidP="00902047">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42</w:t>
            </w:r>
          </w:p>
        </w:tc>
        <w:tc>
          <w:tcPr>
            <w:tcW w:w="823" w:type="dxa"/>
            <w:vAlign w:val="center"/>
          </w:tcPr>
          <w:p w14:paraId="7D38F54D" w14:textId="4B2E16D0" w:rsidR="00134078" w:rsidRPr="003056F6" w:rsidRDefault="00134078" w:rsidP="00902047">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коричневый </w:t>
            </w:r>
            <w:r w:rsidR="001A12B7" w:rsidRPr="003056F6">
              <w:rPr>
                <w:rFonts w:ascii="Arial" w:eastAsiaTheme="minorEastAsia" w:hAnsi="Arial" w:cs="Arial"/>
                <w:color w:val="000000" w:themeColor="text1"/>
                <w:sz w:val="24"/>
                <w:szCs w:val="24"/>
                <w:lang w:eastAsia="ru-RU"/>
              </w:rPr>
              <w:t>«</w:t>
            </w:r>
            <w:r w:rsidR="00E61E5D" w:rsidRPr="003056F6">
              <w:rPr>
                <w:rFonts w:ascii="Arial" w:eastAsiaTheme="minorEastAsia" w:hAnsi="Arial" w:cs="Arial"/>
                <w:color w:val="000000" w:themeColor="text1"/>
                <w:sz w:val="24"/>
                <w:szCs w:val="24"/>
                <w:lang w:eastAsia="ru-RU"/>
              </w:rPr>
              <w:t>ц/</w:t>
            </w:r>
            <w:proofErr w:type="spellStart"/>
            <w:r w:rsidR="00E61E5D" w:rsidRPr="003056F6">
              <w:rPr>
                <w:rFonts w:ascii="Arial" w:eastAsiaTheme="minorEastAsia" w:hAnsi="Arial" w:cs="Arial"/>
                <w:color w:val="000000" w:themeColor="text1"/>
                <w:sz w:val="24"/>
                <w:szCs w:val="24"/>
                <w:lang w:eastAsia="ru-RU"/>
              </w:rPr>
              <w:t>цс</w:t>
            </w:r>
            <w:proofErr w:type="spellEnd"/>
            <w:r w:rsidR="001A12B7" w:rsidRPr="003056F6">
              <w:rPr>
                <w:rFonts w:ascii="Arial" w:eastAsiaTheme="minorEastAsia" w:hAnsi="Arial" w:cs="Arial"/>
                <w:color w:val="000000" w:themeColor="text1"/>
                <w:sz w:val="24"/>
                <w:szCs w:val="24"/>
                <w:lang w:eastAsia="ru-RU"/>
              </w:rPr>
              <w:t>»</w:t>
            </w:r>
          </w:p>
        </w:tc>
        <w:tc>
          <w:tcPr>
            <w:tcW w:w="0" w:type="auto"/>
            <w:vMerge/>
          </w:tcPr>
          <w:p w14:paraId="0D278FAD"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41BF8756"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6BB7BD84"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02EE518A"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0BBAD3DB"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195E3F4C"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4FAEFCB3"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07212F2B"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1F1B2F08"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70E81866"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12FD00BC"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0F11F38F"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3EB95E76"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6869A078"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373E0000"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r>
      <w:tr w:rsidR="00A93B35" w:rsidRPr="003056F6" w14:paraId="0EECA8EB" w14:textId="77777777" w:rsidTr="00A93B35">
        <w:tc>
          <w:tcPr>
            <w:tcW w:w="555" w:type="dxa"/>
          </w:tcPr>
          <w:p w14:paraId="7946869B" w14:textId="77777777" w:rsidR="00A93B35" w:rsidRPr="003056F6" w:rsidRDefault="00A93B35" w:rsidP="00A93B35">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43</w:t>
            </w:r>
          </w:p>
        </w:tc>
        <w:tc>
          <w:tcPr>
            <w:tcW w:w="823" w:type="dxa"/>
            <w:vAlign w:val="center"/>
          </w:tcPr>
          <w:p w14:paraId="21A6EB5C" w14:textId="55FBAEBB" w:rsidR="00A93B35" w:rsidRPr="003056F6" w:rsidRDefault="00A93B35" w:rsidP="00A93B35">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серый </w:t>
            </w:r>
            <w:r w:rsidR="001A12B7" w:rsidRPr="003056F6">
              <w:rPr>
                <w:rFonts w:ascii="Arial" w:eastAsiaTheme="minorEastAsia" w:hAnsi="Arial" w:cs="Arial"/>
                <w:color w:val="000000" w:themeColor="text1"/>
                <w:sz w:val="24"/>
                <w:szCs w:val="24"/>
                <w:lang w:eastAsia="ru-RU"/>
              </w:rPr>
              <w:t>«</w:t>
            </w:r>
            <w:r w:rsidRPr="003056F6">
              <w:rPr>
                <w:rFonts w:ascii="Arial" w:eastAsiaTheme="minorEastAsia" w:hAnsi="Arial" w:cs="Arial"/>
                <w:color w:val="000000" w:themeColor="text1"/>
                <w:sz w:val="24"/>
                <w:szCs w:val="24"/>
                <w:lang w:eastAsia="ru-RU"/>
              </w:rPr>
              <w:t>ц/</w:t>
            </w:r>
            <w:proofErr w:type="spellStart"/>
            <w:r w:rsidRPr="003056F6">
              <w:rPr>
                <w:rFonts w:ascii="Arial" w:eastAsiaTheme="minorEastAsia" w:hAnsi="Arial" w:cs="Arial"/>
                <w:color w:val="000000" w:themeColor="text1"/>
                <w:sz w:val="24"/>
                <w:szCs w:val="24"/>
                <w:lang w:eastAsia="ru-RU"/>
              </w:rPr>
              <w:t>цс</w:t>
            </w:r>
            <w:proofErr w:type="spellEnd"/>
            <w:r w:rsidR="001A12B7" w:rsidRPr="003056F6">
              <w:rPr>
                <w:rFonts w:ascii="Arial" w:eastAsiaTheme="minorEastAsia" w:hAnsi="Arial" w:cs="Arial"/>
                <w:color w:val="000000" w:themeColor="text1"/>
                <w:sz w:val="24"/>
                <w:szCs w:val="24"/>
                <w:lang w:eastAsia="ru-RU"/>
              </w:rPr>
              <w:t>»</w:t>
            </w:r>
          </w:p>
        </w:tc>
        <w:tc>
          <w:tcPr>
            <w:tcW w:w="844" w:type="dxa"/>
            <w:vMerge w:val="restart"/>
          </w:tcPr>
          <w:p w14:paraId="1B9FF66D" w14:textId="2C7CA716" w:rsidR="00A93B35" w:rsidRPr="003056F6" w:rsidRDefault="001A12B7" w:rsidP="00A93B35">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A93B35" w:rsidRPr="003056F6">
              <w:rPr>
                <w:rFonts w:ascii="Arial" w:eastAsiaTheme="minorEastAsia" w:hAnsi="Arial" w:cs="Arial"/>
                <w:color w:val="000000" w:themeColor="text1"/>
                <w:sz w:val="24"/>
                <w:szCs w:val="24"/>
                <w:lang w:eastAsia="ru-RU"/>
              </w:rPr>
              <w:t>ДА</w:t>
            </w:r>
            <w:r w:rsidRPr="003056F6">
              <w:rPr>
                <w:rFonts w:ascii="Arial" w:eastAsiaTheme="minorEastAsia" w:hAnsi="Arial" w:cs="Arial"/>
                <w:color w:val="000000" w:themeColor="text1"/>
                <w:sz w:val="24"/>
                <w:szCs w:val="24"/>
                <w:lang w:eastAsia="ru-RU"/>
              </w:rPr>
              <w:t>»</w:t>
            </w:r>
            <w:r w:rsidR="00A93B35" w:rsidRPr="003056F6">
              <w:rPr>
                <w:rFonts w:ascii="Arial" w:eastAsiaTheme="minorEastAsia" w:hAnsi="Arial" w:cs="Arial"/>
                <w:color w:val="000000" w:themeColor="text1"/>
                <w:sz w:val="24"/>
                <w:szCs w:val="24"/>
                <w:lang w:eastAsia="ru-RU"/>
              </w:rPr>
              <w:t xml:space="preserve"> </w:t>
            </w:r>
          </w:p>
        </w:tc>
        <w:tc>
          <w:tcPr>
            <w:tcW w:w="835" w:type="dxa"/>
            <w:vMerge w:val="restart"/>
          </w:tcPr>
          <w:p w14:paraId="62BD6A72" w14:textId="7FFC603C" w:rsidR="00A93B35" w:rsidRPr="003056F6" w:rsidRDefault="001A12B7" w:rsidP="00A93B35">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A93B35" w:rsidRPr="003056F6">
              <w:rPr>
                <w:rFonts w:ascii="Arial" w:eastAsiaTheme="minorEastAsia" w:hAnsi="Arial" w:cs="Arial"/>
                <w:color w:val="000000" w:themeColor="text1"/>
                <w:sz w:val="24"/>
                <w:szCs w:val="24"/>
                <w:lang w:eastAsia="ru-RU"/>
              </w:rPr>
              <w:t>ДА</w:t>
            </w:r>
            <w:r w:rsidRPr="003056F6">
              <w:rPr>
                <w:rFonts w:ascii="Arial" w:eastAsiaTheme="minorEastAsia" w:hAnsi="Arial" w:cs="Arial"/>
                <w:color w:val="000000" w:themeColor="text1"/>
                <w:sz w:val="24"/>
                <w:szCs w:val="24"/>
                <w:lang w:eastAsia="ru-RU"/>
              </w:rPr>
              <w:t>»</w:t>
            </w:r>
            <w:r w:rsidR="00A93B35" w:rsidRPr="003056F6">
              <w:rPr>
                <w:rFonts w:ascii="Arial" w:eastAsiaTheme="minorEastAsia" w:hAnsi="Arial" w:cs="Arial"/>
                <w:color w:val="000000" w:themeColor="text1"/>
                <w:sz w:val="24"/>
                <w:szCs w:val="24"/>
                <w:lang w:eastAsia="ru-RU"/>
              </w:rPr>
              <w:t xml:space="preserve"> </w:t>
            </w:r>
          </w:p>
        </w:tc>
        <w:tc>
          <w:tcPr>
            <w:tcW w:w="884" w:type="dxa"/>
            <w:vMerge w:val="restart"/>
          </w:tcPr>
          <w:p w14:paraId="17A96FC2" w14:textId="36E918B1" w:rsidR="00A93B35" w:rsidRPr="003056F6" w:rsidRDefault="001A12B7" w:rsidP="00A93B35">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A93B35" w:rsidRPr="003056F6">
              <w:rPr>
                <w:rFonts w:ascii="Arial" w:eastAsiaTheme="minorEastAsia" w:hAnsi="Arial" w:cs="Arial"/>
                <w:color w:val="000000" w:themeColor="text1"/>
                <w:sz w:val="24"/>
                <w:szCs w:val="24"/>
                <w:lang w:eastAsia="ru-RU"/>
              </w:rPr>
              <w:t>ДА</w:t>
            </w:r>
            <w:r w:rsidRPr="003056F6">
              <w:rPr>
                <w:rFonts w:ascii="Arial" w:eastAsiaTheme="minorEastAsia" w:hAnsi="Arial" w:cs="Arial"/>
                <w:color w:val="000000" w:themeColor="text1"/>
                <w:sz w:val="24"/>
                <w:szCs w:val="24"/>
                <w:lang w:eastAsia="ru-RU"/>
              </w:rPr>
              <w:t>»</w:t>
            </w:r>
            <w:r w:rsidR="00A93B35" w:rsidRPr="003056F6">
              <w:rPr>
                <w:rFonts w:ascii="Arial" w:eastAsiaTheme="minorEastAsia" w:hAnsi="Arial" w:cs="Arial"/>
                <w:color w:val="000000" w:themeColor="text1"/>
                <w:sz w:val="24"/>
                <w:szCs w:val="24"/>
                <w:lang w:eastAsia="ru-RU"/>
              </w:rPr>
              <w:t xml:space="preserve"> </w:t>
            </w:r>
          </w:p>
        </w:tc>
        <w:tc>
          <w:tcPr>
            <w:tcW w:w="893" w:type="dxa"/>
            <w:vMerge w:val="restart"/>
          </w:tcPr>
          <w:p w14:paraId="5A311EDF" w14:textId="5EBE687C" w:rsidR="00A93B35" w:rsidRPr="003056F6" w:rsidRDefault="001A12B7" w:rsidP="00A93B35">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A93B35" w:rsidRPr="003056F6">
              <w:rPr>
                <w:rFonts w:ascii="Arial" w:eastAsiaTheme="minorEastAsia" w:hAnsi="Arial" w:cs="Arial"/>
                <w:color w:val="000000" w:themeColor="text1"/>
                <w:sz w:val="24"/>
                <w:szCs w:val="24"/>
                <w:lang w:eastAsia="ru-RU"/>
              </w:rPr>
              <w:t>ДА</w:t>
            </w:r>
            <w:r w:rsidRPr="003056F6">
              <w:rPr>
                <w:rFonts w:ascii="Arial" w:eastAsiaTheme="minorEastAsia" w:hAnsi="Arial" w:cs="Arial"/>
                <w:color w:val="000000" w:themeColor="text1"/>
                <w:sz w:val="24"/>
                <w:szCs w:val="24"/>
                <w:lang w:eastAsia="ru-RU"/>
              </w:rPr>
              <w:t>»</w:t>
            </w:r>
            <w:r w:rsidR="00A93B35" w:rsidRPr="003056F6">
              <w:rPr>
                <w:rFonts w:ascii="Arial" w:eastAsiaTheme="minorEastAsia" w:hAnsi="Arial" w:cs="Arial"/>
                <w:color w:val="000000" w:themeColor="text1"/>
                <w:sz w:val="24"/>
                <w:szCs w:val="24"/>
                <w:lang w:eastAsia="ru-RU"/>
              </w:rPr>
              <w:t xml:space="preserve"> </w:t>
            </w:r>
          </w:p>
        </w:tc>
        <w:tc>
          <w:tcPr>
            <w:tcW w:w="893" w:type="dxa"/>
            <w:vMerge w:val="restart"/>
          </w:tcPr>
          <w:p w14:paraId="297A3019" w14:textId="1E9E000C" w:rsidR="00A93B35" w:rsidRPr="003056F6" w:rsidRDefault="001A12B7" w:rsidP="00A93B35">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A93B35" w:rsidRPr="003056F6">
              <w:rPr>
                <w:rFonts w:ascii="Arial" w:eastAsiaTheme="minorEastAsia" w:hAnsi="Arial" w:cs="Arial"/>
                <w:color w:val="000000" w:themeColor="text1"/>
                <w:sz w:val="24"/>
                <w:szCs w:val="24"/>
                <w:lang w:eastAsia="ru-RU"/>
              </w:rPr>
              <w:t>ДА</w:t>
            </w:r>
            <w:r w:rsidRPr="003056F6">
              <w:rPr>
                <w:rFonts w:ascii="Arial" w:eastAsiaTheme="minorEastAsia" w:hAnsi="Arial" w:cs="Arial"/>
                <w:color w:val="000000" w:themeColor="text1"/>
                <w:sz w:val="24"/>
                <w:szCs w:val="24"/>
                <w:lang w:eastAsia="ru-RU"/>
              </w:rPr>
              <w:t>»</w:t>
            </w:r>
            <w:r w:rsidR="00A93B35" w:rsidRPr="003056F6">
              <w:rPr>
                <w:rFonts w:ascii="Arial" w:eastAsiaTheme="minorEastAsia" w:hAnsi="Arial" w:cs="Arial"/>
                <w:color w:val="000000" w:themeColor="text1"/>
                <w:sz w:val="24"/>
                <w:szCs w:val="24"/>
                <w:lang w:eastAsia="ru-RU"/>
              </w:rPr>
              <w:t xml:space="preserve"> </w:t>
            </w:r>
          </w:p>
        </w:tc>
        <w:tc>
          <w:tcPr>
            <w:tcW w:w="876" w:type="dxa"/>
            <w:vMerge w:val="restart"/>
          </w:tcPr>
          <w:p w14:paraId="4F93F5D0" w14:textId="7E1547F5" w:rsidR="00A93B35" w:rsidRPr="003056F6" w:rsidRDefault="001A12B7" w:rsidP="00A93B35">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A93B35" w:rsidRPr="003056F6">
              <w:rPr>
                <w:rFonts w:ascii="Arial" w:eastAsiaTheme="minorEastAsia" w:hAnsi="Arial" w:cs="Arial"/>
                <w:color w:val="000000" w:themeColor="text1"/>
                <w:sz w:val="24"/>
                <w:szCs w:val="24"/>
                <w:lang w:eastAsia="ru-RU"/>
              </w:rPr>
              <w:t>ДА</w:t>
            </w:r>
            <w:r w:rsidRPr="003056F6">
              <w:rPr>
                <w:rFonts w:ascii="Arial" w:eastAsiaTheme="minorEastAsia" w:hAnsi="Arial" w:cs="Arial"/>
                <w:color w:val="000000" w:themeColor="text1"/>
                <w:sz w:val="24"/>
                <w:szCs w:val="24"/>
                <w:lang w:eastAsia="ru-RU"/>
              </w:rPr>
              <w:t>»</w:t>
            </w:r>
            <w:r w:rsidR="00A93B35" w:rsidRPr="003056F6">
              <w:rPr>
                <w:rFonts w:ascii="Arial" w:eastAsiaTheme="minorEastAsia" w:hAnsi="Arial" w:cs="Arial"/>
                <w:color w:val="000000" w:themeColor="text1"/>
                <w:sz w:val="24"/>
                <w:szCs w:val="24"/>
                <w:lang w:eastAsia="ru-RU"/>
              </w:rPr>
              <w:t xml:space="preserve"> </w:t>
            </w:r>
          </w:p>
        </w:tc>
        <w:tc>
          <w:tcPr>
            <w:tcW w:w="935" w:type="dxa"/>
            <w:vMerge w:val="restart"/>
          </w:tcPr>
          <w:p w14:paraId="7A4A1862" w14:textId="5CEC9BF6" w:rsidR="00A93B35" w:rsidRPr="003056F6" w:rsidRDefault="001A12B7" w:rsidP="00A93B35">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A93B35" w:rsidRPr="003056F6">
              <w:rPr>
                <w:rFonts w:ascii="Arial" w:eastAsiaTheme="minorEastAsia" w:hAnsi="Arial" w:cs="Arial"/>
                <w:color w:val="000000" w:themeColor="text1"/>
                <w:sz w:val="24"/>
                <w:szCs w:val="24"/>
                <w:lang w:eastAsia="ru-RU"/>
              </w:rPr>
              <w:t>ДА</w:t>
            </w:r>
            <w:r w:rsidRPr="003056F6">
              <w:rPr>
                <w:rFonts w:ascii="Arial" w:eastAsiaTheme="minorEastAsia" w:hAnsi="Arial" w:cs="Arial"/>
                <w:color w:val="000000" w:themeColor="text1"/>
                <w:sz w:val="24"/>
                <w:szCs w:val="24"/>
                <w:lang w:eastAsia="ru-RU"/>
              </w:rPr>
              <w:t>»</w:t>
            </w:r>
            <w:r w:rsidR="00A93B35" w:rsidRPr="003056F6">
              <w:rPr>
                <w:rFonts w:ascii="Arial" w:eastAsiaTheme="minorEastAsia" w:hAnsi="Arial" w:cs="Arial"/>
                <w:color w:val="000000" w:themeColor="text1"/>
                <w:sz w:val="24"/>
                <w:szCs w:val="24"/>
                <w:lang w:eastAsia="ru-RU"/>
              </w:rPr>
              <w:t xml:space="preserve"> </w:t>
            </w:r>
          </w:p>
        </w:tc>
        <w:tc>
          <w:tcPr>
            <w:tcW w:w="816" w:type="dxa"/>
            <w:vMerge w:val="restart"/>
          </w:tcPr>
          <w:p w14:paraId="0796500E" w14:textId="4EE194C6" w:rsidR="00A93B35" w:rsidRPr="003056F6" w:rsidRDefault="001A12B7" w:rsidP="00A93B35">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A93B35" w:rsidRPr="003056F6">
              <w:rPr>
                <w:rFonts w:ascii="Arial" w:eastAsiaTheme="minorEastAsia" w:hAnsi="Arial" w:cs="Arial"/>
                <w:color w:val="000000" w:themeColor="text1"/>
                <w:sz w:val="24"/>
                <w:szCs w:val="24"/>
                <w:lang w:eastAsia="ru-RU"/>
              </w:rPr>
              <w:t>ДА</w:t>
            </w:r>
            <w:r w:rsidRPr="003056F6">
              <w:rPr>
                <w:rFonts w:ascii="Arial" w:eastAsiaTheme="minorEastAsia" w:hAnsi="Arial" w:cs="Arial"/>
                <w:color w:val="000000" w:themeColor="text1"/>
                <w:sz w:val="24"/>
                <w:szCs w:val="24"/>
                <w:lang w:eastAsia="ru-RU"/>
              </w:rPr>
              <w:t>»</w:t>
            </w:r>
            <w:r w:rsidR="00A93B35" w:rsidRPr="003056F6">
              <w:rPr>
                <w:rFonts w:ascii="Arial" w:eastAsiaTheme="minorEastAsia" w:hAnsi="Arial" w:cs="Arial"/>
                <w:color w:val="000000" w:themeColor="text1"/>
                <w:sz w:val="24"/>
                <w:szCs w:val="24"/>
                <w:lang w:eastAsia="ru-RU"/>
              </w:rPr>
              <w:t xml:space="preserve"> </w:t>
            </w:r>
          </w:p>
        </w:tc>
        <w:tc>
          <w:tcPr>
            <w:tcW w:w="776" w:type="dxa"/>
            <w:vMerge w:val="restart"/>
          </w:tcPr>
          <w:p w14:paraId="2C89E4A8" w14:textId="506275AA" w:rsidR="00A93B35" w:rsidRPr="003056F6" w:rsidRDefault="001A12B7" w:rsidP="00A93B35">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A93B35" w:rsidRPr="003056F6">
              <w:rPr>
                <w:rFonts w:ascii="Arial" w:eastAsiaTheme="minorEastAsia" w:hAnsi="Arial" w:cs="Arial"/>
                <w:color w:val="000000" w:themeColor="text1"/>
                <w:sz w:val="24"/>
                <w:szCs w:val="24"/>
                <w:lang w:eastAsia="ru-RU"/>
              </w:rPr>
              <w:t>ДА</w:t>
            </w:r>
            <w:r w:rsidRPr="003056F6">
              <w:rPr>
                <w:rFonts w:ascii="Arial" w:eastAsiaTheme="minorEastAsia" w:hAnsi="Arial" w:cs="Arial"/>
                <w:color w:val="000000" w:themeColor="text1"/>
                <w:sz w:val="24"/>
                <w:szCs w:val="24"/>
                <w:lang w:eastAsia="ru-RU"/>
              </w:rPr>
              <w:t>»</w:t>
            </w:r>
            <w:r w:rsidR="00A93B35" w:rsidRPr="003056F6">
              <w:rPr>
                <w:rFonts w:ascii="Arial" w:eastAsiaTheme="minorEastAsia" w:hAnsi="Arial" w:cs="Arial"/>
                <w:color w:val="000000" w:themeColor="text1"/>
                <w:sz w:val="24"/>
                <w:szCs w:val="24"/>
                <w:lang w:eastAsia="ru-RU"/>
              </w:rPr>
              <w:t xml:space="preserve"> </w:t>
            </w:r>
          </w:p>
        </w:tc>
        <w:tc>
          <w:tcPr>
            <w:tcW w:w="849" w:type="dxa"/>
            <w:vMerge w:val="restart"/>
          </w:tcPr>
          <w:p w14:paraId="4115C404" w14:textId="4A51131B" w:rsidR="00A93B35" w:rsidRPr="003056F6" w:rsidRDefault="001A12B7" w:rsidP="00A93B35">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A93B35" w:rsidRPr="003056F6">
              <w:rPr>
                <w:rFonts w:ascii="Arial" w:eastAsiaTheme="minorEastAsia" w:hAnsi="Arial" w:cs="Arial"/>
                <w:color w:val="000000" w:themeColor="text1"/>
                <w:sz w:val="24"/>
                <w:szCs w:val="24"/>
                <w:lang w:eastAsia="ru-RU"/>
              </w:rPr>
              <w:t>ДА</w:t>
            </w:r>
            <w:r w:rsidRPr="003056F6">
              <w:rPr>
                <w:rFonts w:ascii="Arial" w:eastAsiaTheme="minorEastAsia" w:hAnsi="Arial" w:cs="Arial"/>
                <w:color w:val="000000" w:themeColor="text1"/>
                <w:sz w:val="24"/>
                <w:szCs w:val="24"/>
                <w:lang w:eastAsia="ru-RU"/>
              </w:rPr>
              <w:t>»</w:t>
            </w:r>
            <w:r w:rsidR="00A93B35" w:rsidRPr="003056F6">
              <w:rPr>
                <w:rFonts w:ascii="Arial" w:eastAsiaTheme="minorEastAsia" w:hAnsi="Arial" w:cs="Arial"/>
                <w:color w:val="000000" w:themeColor="text1"/>
                <w:sz w:val="24"/>
                <w:szCs w:val="24"/>
                <w:lang w:eastAsia="ru-RU"/>
              </w:rPr>
              <w:t xml:space="preserve"> </w:t>
            </w:r>
          </w:p>
        </w:tc>
        <w:tc>
          <w:tcPr>
            <w:tcW w:w="742" w:type="dxa"/>
            <w:vMerge w:val="restart"/>
          </w:tcPr>
          <w:p w14:paraId="7B0DB620" w14:textId="539733BA" w:rsidR="00A93B35" w:rsidRPr="003056F6" w:rsidRDefault="001A12B7" w:rsidP="00A93B35">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A93B35" w:rsidRPr="003056F6">
              <w:rPr>
                <w:rFonts w:ascii="Arial" w:eastAsiaTheme="minorEastAsia" w:hAnsi="Arial" w:cs="Arial"/>
                <w:color w:val="000000" w:themeColor="text1"/>
                <w:sz w:val="24"/>
                <w:szCs w:val="24"/>
                <w:lang w:eastAsia="ru-RU"/>
              </w:rPr>
              <w:t>ДА</w:t>
            </w:r>
            <w:r w:rsidRPr="003056F6">
              <w:rPr>
                <w:rFonts w:ascii="Arial" w:eastAsiaTheme="minorEastAsia" w:hAnsi="Arial" w:cs="Arial"/>
                <w:color w:val="000000" w:themeColor="text1"/>
                <w:sz w:val="24"/>
                <w:szCs w:val="24"/>
                <w:lang w:eastAsia="ru-RU"/>
              </w:rPr>
              <w:t>»</w:t>
            </w:r>
            <w:r w:rsidR="00A93B35" w:rsidRPr="003056F6">
              <w:rPr>
                <w:rFonts w:ascii="Arial" w:eastAsiaTheme="minorEastAsia" w:hAnsi="Arial" w:cs="Arial"/>
                <w:color w:val="000000" w:themeColor="text1"/>
                <w:sz w:val="24"/>
                <w:szCs w:val="24"/>
                <w:lang w:eastAsia="ru-RU"/>
              </w:rPr>
              <w:t xml:space="preserve"> </w:t>
            </w:r>
          </w:p>
        </w:tc>
        <w:tc>
          <w:tcPr>
            <w:tcW w:w="1001" w:type="dxa"/>
            <w:vMerge w:val="restart"/>
          </w:tcPr>
          <w:p w14:paraId="5810E04F" w14:textId="0BD3D033" w:rsidR="00A93B35" w:rsidRPr="003056F6" w:rsidRDefault="001A12B7" w:rsidP="00A93B35">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A93B35" w:rsidRPr="003056F6">
              <w:rPr>
                <w:rFonts w:ascii="Arial" w:eastAsiaTheme="minorEastAsia" w:hAnsi="Arial" w:cs="Arial"/>
                <w:color w:val="000000" w:themeColor="text1"/>
                <w:sz w:val="24"/>
                <w:szCs w:val="24"/>
                <w:lang w:eastAsia="ru-RU"/>
              </w:rPr>
              <w:t>ДА</w:t>
            </w:r>
            <w:r w:rsidRPr="003056F6">
              <w:rPr>
                <w:rFonts w:ascii="Arial" w:eastAsiaTheme="minorEastAsia" w:hAnsi="Arial" w:cs="Arial"/>
                <w:color w:val="000000" w:themeColor="text1"/>
                <w:sz w:val="24"/>
                <w:szCs w:val="24"/>
                <w:lang w:eastAsia="ru-RU"/>
              </w:rPr>
              <w:t>»</w:t>
            </w:r>
            <w:r w:rsidR="00A93B35" w:rsidRPr="003056F6">
              <w:rPr>
                <w:rFonts w:ascii="Arial" w:eastAsiaTheme="minorEastAsia" w:hAnsi="Arial" w:cs="Arial"/>
                <w:color w:val="000000" w:themeColor="text1"/>
                <w:sz w:val="24"/>
                <w:szCs w:val="24"/>
                <w:lang w:eastAsia="ru-RU"/>
              </w:rPr>
              <w:t xml:space="preserve"> </w:t>
            </w:r>
          </w:p>
        </w:tc>
        <w:tc>
          <w:tcPr>
            <w:tcW w:w="736" w:type="dxa"/>
            <w:vMerge w:val="restart"/>
          </w:tcPr>
          <w:p w14:paraId="1A7A2C1D" w14:textId="4A4CFD05" w:rsidR="00A93B35" w:rsidRPr="003056F6" w:rsidRDefault="001A12B7" w:rsidP="00A93B35">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A93B35" w:rsidRPr="003056F6">
              <w:rPr>
                <w:rFonts w:ascii="Arial" w:eastAsiaTheme="minorEastAsia" w:hAnsi="Arial" w:cs="Arial"/>
                <w:color w:val="000000" w:themeColor="text1"/>
                <w:sz w:val="24"/>
                <w:szCs w:val="24"/>
                <w:lang w:eastAsia="ru-RU"/>
              </w:rPr>
              <w:t>ДА</w:t>
            </w:r>
            <w:r w:rsidRPr="003056F6">
              <w:rPr>
                <w:rFonts w:ascii="Arial" w:eastAsiaTheme="minorEastAsia" w:hAnsi="Arial" w:cs="Arial"/>
                <w:color w:val="000000" w:themeColor="text1"/>
                <w:sz w:val="24"/>
                <w:szCs w:val="24"/>
                <w:lang w:eastAsia="ru-RU"/>
              </w:rPr>
              <w:t>»</w:t>
            </w:r>
            <w:r w:rsidR="00A93B35" w:rsidRPr="003056F6">
              <w:rPr>
                <w:rFonts w:ascii="Arial" w:eastAsiaTheme="minorEastAsia" w:hAnsi="Arial" w:cs="Arial"/>
                <w:color w:val="000000" w:themeColor="text1"/>
                <w:sz w:val="24"/>
                <w:szCs w:val="24"/>
                <w:lang w:eastAsia="ru-RU"/>
              </w:rPr>
              <w:t xml:space="preserve"> </w:t>
            </w:r>
          </w:p>
        </w:tc>
        <w:tc>
          <w:tcPr>
            <w:tcW w:w="1082" w:type="dxa"/>
            <w:vMerge w:val="restart"/>
          </w:tcPr>
          <w:p w14:paraId="5BFB2036" w14:textId="5E90E206" w:rsidR="00A93B35" w:rsidRPr="003056F6" w:rsidRDefault="001A12B7" w:rsidP="00A93B35">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A93B35" w:rsidRPr="003056F6">
              <w:rPr>
                <w:rFonts w:ascii="Arial" w:eastAsiaTheme="minorEastAsia" w:hAnsi="Arial" w:cs="Arial"/>
                <w:color w:val="000000" w:themeColor="text1"/>
                <w:sz w:val="24"/>
                <w:szCs w:val="24"/>
                <w:lang w:eastAsia="ru-RU"/>
              </w:rPr>
              <w:t>ДА</w:t>
            </w:r>
            <w:r w:rsidRPr="003056F6">
              <w:rPr>
                <w:rFonts w:ascii="Arial" w:eastAsiaTheme="minorEastAsia" w:hAnsi="Arial" w:cs="Arial"/>
                <w:color w:val="000000" w:themeColor="text1"/>
                <w:sz w:val="24"/>
                <w:szCs w:val="24"/>
                <w:lang w:eastAsia="ru-RU"/>
              </w:rPr>
              <w:t>»</w:t>
            </w:r>
            <w:r w:rsidR="00A93B35" w:rsidRPr="003056F6">
              <w:rPr>
                <w:rFonts w:ascii="Arial" w:eastAsiaTheme="minorEastAsia" w:hAnsi="Arial" w:cs="Arial"/>
                <w:color w:val="000000" w:themeColor="text1"/>
                <w:sz w:val="24"/>
                <w:szCs w:val="24"/>
                <w:lang w:eastAsia="ru-RU"/>
              </w:rPr>
              <w:t xml:space="preserve"> </w:t>
            </w:r>
          </w:p>
        </w:tc>
        <w:tc>
          <w:tcPr>
            <w:tcW w:w="1020" w:type="dxa"/>
            <w:vMerge w:val="restart"/>
          </w:tcPr>
          <w:p w14:paraId="4C0FA2FD" w14:textId="00F93F66" w:rsidR="00A93B35" w:rsidRPr="003056F6" w:rsidRDefault="001A12B7" w:rsidP="00A93B35">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A93B35" w:rsidRPr="003056F6">
              <w:rPr>
                <w:rFonts w:ascii="Arial" w:eastAsiaTheme="minorEastAsia" w:hAnsi="Arial" w:cs="Arial"/>
                <w:color w:val="000000" w:themeColor="text1"/>
                <w:sz w:val="24"/>
                <w:szCs w:val="24"/>
                <w:lang w:eastAsia="ru-RU"/>
              </w:rPr>
              <w:t>ДА</w:t>
            </w:r>
            <w:r w:rsidRPr="003056F6">
              <w:rPr>
                <w:rFonts w:ascii="Arial" w:eastAsiaTheme="minorEastAsia" w:hAnsi="Arial" w:cs="Arial"/>
                <w:color w:val="000000" w:themeColor="text1"/>
                <w:sz w:val="24"/>
                <w:szCs w:val="24"/>
                <w:lang w:eastAsia="ru-RU"/>
              </w:rPr>
              <w:t>»</w:t>
            </w:r>
            <w:r w:rsidR="00A93B35" w:rsidRPr="003056F6">
              <w:rPr>
                <w:rFonts w:ascii="Arial" w:eastAsiaTheme="minorEastAsia" w:hAnsi="Arial" w:cs="Arial"/>
                <w:color w:val="000000" w:themeColor="text1"/>
                <w:sz w:val="24"/>
                <w:szCs w:val="24"/>
                <w:lang w:eastAsia="ru-RU"/>
              </w:rPr>
              <w:t xml:space="preserve"> </w:t>
            </w:r>
          </w:p>
        </w:tc>
      </w:tr>
      <w:tr w:rsidR="00902047" w:rsidRPr="003056F6" w14:paraId="2D5906CA" w14:textId="77777777" w:rsidTr="00A93B35">
        <w:tc>
          <w:tcPr>
            <w:tcW w:w="555" w:type="dxa"/>
          </w:tcPr>
          <w:p w14:paraId="2818ED27" w14:textId="08778B48" w:rsidR="00134078" w:rsidRPr="003056F6" w:rsidRDefault="00134078" w:rsidP="00902047">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44</w:t>
            </w:r>
            <w:r w:rsidR="00902047" w:rsidRPr="003056F6">
              <w:rPr>
                <w:rFonts w:ascii="Arial" w:eastAsiaTheme="minorEastAsia" w:hAnsi="Arial" w:cs="Arial"/>
                <w:color w:val="000000" w:themeColor="text1"/>
                <w:sz w:val="24"/>
                <w:szCs w:val="24"/>
                <w:lang w:eastAsia="ru-RU"/>
              </w:rPr>
              <w:t>4</w:t>
            </w:r>
          </w:p>
        </w:tc>
        <w:tc>
          <w:tcPr>
            <w:tcW w:w="823" w:type="dxa"/>
            <w:vAlign w:val="center"/>
          </w:tcPr>
          <w:p w14:paraId="5F4ECA55" w14:textId="77777777" w:rsidR="00134078" w:rsidRPr="003056F6" w:rsidRDefault="00134078" w:rsidP="00902047">
            <w:pPr>
              <w:widowControl w:val="0"/>
              <w:autoSpaceDE w:val="0"/>
              <w:autoSpaceDN w:val="0"/>
              <w:spacing w:after="0" w:line="240" w:lineRule="auto"/>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природные поверхности &lt;*&gt; (дерево, камень, металл, керамика (имитации)</w:t>
            </w:r>
          </w:p>
        </w:tc>
        <w:tc>
          <w:tcPr>
            <w:tcW w:w="0" w:type="auto"/>
            <w:vMerge/>
          </w:tcPr>
          <w:p w14:paraId="6CB4FE8F"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7696B26D"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0E47F0D1"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78EE4715"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6829E391"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2A0C2418"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2ED16E35"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337DB7A7"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78FB57AF"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5D5FC27E"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3DB54799"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6E887AAB"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04D6D3E8"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408C2068"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5AC4074D"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r>
    </w:tbl>
    <w:p w14:paraId="4B6649DA"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sectPr w:rsidR="00134078" w:rsidRPr="003056F6" w:rsidSect="00CE3B14">
          <w:headerReference w:type="default" r:id="rId24"/>
          <w:footerReference w:type="default" r:id="rId25"/>
          <w:headerReference w:type="first" r:id="rId26"/>
          <w:footerReference w:type="first" r:id="rId27"/>
          <w:pgSz w:w="16838" w:h="11906" w:orient="landscape"/>
          <w:pgMar w:top="1134" w:right="567" w:bottom="1134" w:left="1701" w:header="0" w:footer="0" w:gutter="0"/>
          <w:cols w:space="720"/>
          <w:titlePg/>
        </w:sectPr>
      </w:pPr>
    </w:p>
    <w:p w14:paraId="2E2BFB33"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p>
    <w:p w14:paraId="6850A68C"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9. Структура постоянных ограждений: секционное (стойки, заполнение секций, ограждающие устройства).</w:t>
      </w:r>
    </w:p>
    <w:p w14:paraId="79122C96"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10. Недопустимые материалы постоянных ограждений:</w:t>
      </w:r>
    </w:p>
    <w:p w14:paraId="49456DA1" w14:textId="684814BB"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1) из твердых коммунальных отходов (в том числе картона, бумаги, поддонов, ящиков, иных упаковочных материалов, бутылок, стеклянного боя, отходов, образующихся в процессе сноса, разборки, реконструкции, ремонта </w:t>
      </w:r>
      <w:r w:rsidR="00A93B35"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(в том числе капитального) или строительства, шин и частей транспортных средств);</w:t>
      </w:r>
    </w:p>
    <w:p w14:paraId="078B8C23"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2) из сетки-рабицы, за исключением ограждений индивидуальных жилых домов малой этажности и садовых участков, при условии использования полноценных секций в металлической раме;</w:t>
      </w:r>
    </w:p>
    <w:p w14:paraId="0F8BDB9B"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3) неоштукатуренные (неокрашенные) строительные блоки;</w:t>
      </w:r>
    </w:p>
    <w:p w14:paraId="03748854"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4) в виде сплошной кладки строительного кирпича и строительных блоков (бетонных, гипсовых, цементных и др.) без чередования с вертикальными столбами или опорами;</w:t>
      </w:r>
    </w:p>
    <w:p w14:paraId="289EA8C7"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11. Требования к внешнему виду инвентарных (строительных) ограждений, предназначенных для выделения территорий строительных площадок и участков производства строительно-монтажных, ремонтных работ:</w:t>
      </w:r>
    </w:p>
    <w:p w14:paraId="69BD9EDA" w14:textId="482DE64D"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1) при установке и содержании должны соблюдаться требования </w:t>
      </w:r>
      <w:r w:rsidR="001A12B7" w:rsidRPr="003056F6">
        <w:rPr>
          <w:rFonts w:ascii="Arial" w:eastAsiaTheme="minorEastAsia" w:hAnsi="Arial" w:cs="Arial"/>
          <w:color w:val="000000" w:themeColor="text1"/>
          <w:sz w:val="24"/>
          <w:szCs w:val="24"/>
          <w:lang w:eastAsia="ru-RU"/>
        </w:rPr>
        <w:t>«</w:t>
      </w:r>
      <w:hyperlink r:id="rId28" w:tooltip="&quot;ГОСТ Р 58967-2020. Национальный стандарт Российской Федерации. Ограждения инвентарные строительных площадок и участков производства строительно-монтажных работ. Технические условия&quot; (утв. и введен в действие Приказом Росстандарта от 18.08.2020 N 504-ст) {Конс">
        <w:r w:rsidRPr="003056F6">
          <w:rPr>
            <w:rFonts w:ascii="Arial" w:eastAsiaTheme="minorEastAsia" w:hAnsi="Arial" w:cs="Arial"/>
            <w:color w:val="000000" w:themeColor="text1"/>
            <w:sz w:val="24"/>
            <w:szCs w:val="24"/>
            <w:lang w:eastAsia="ru-RU"/>
          </w:rPr>
          <w:t>ГОСТ Р 58967-2020</w:t>
        </w:r>
      </w:hyperlink>
      <w:r w:rsidRPr="003056F6">
        <w:rPr>
          <w:rFonts w:ascii="Arial" w:eastAsiaTheme="minorEastAsia" w:hAnsi="Arial" w:cs="Arial"/>
          <w:color w:val="000000" w:themeColor="text1"/>
          <w:sz w:val="24"/>
          <w:szCs w:val="24"/>
          <w:lang w:eastAsia="ru-RU"/>
        </w:rPr>
        <w:t>. Национальный стандарт РФ. Ограждения инвентарные строительных площадок и участков производства строительно-монтажных работ. Технические условия</w:t>
      </w:r>
      <w:r w:rsidR="001A12B7" w:rsidRPr="003056F6">
        <w:rPr>
          <w:rFonts w:ascii="Arial" w:eastAsiaTheme="minorEastAsia" w:hAnsi="Arial" w:cs="Arial"/>
          <w:color w:val="000000" w:themeColor="text1"/>
          <w:sz w:val="24"/>
          <w:szCs w:val="24"/>
          <w:lang w:eastAsia="ru-RU"/>
        </w:rPr>
        <w:t>»</w:t>
      </w:r>
      <w:r w:rsidRPr="003056F6">
        <w:rPr>
          <w:rFonts w:ascii="Arial" w:eastAsiaTheme="minorEastAsia" w:hAnsi="Arial" w:cs="Arial"/>
          <w:color w:val="000000" w:themeColor="text1"/>
          <w:sz w:val="24"/>
          <w:szCs w:val="24"/>
          <w:lang w:eastAsia="ru-RU"/>
        </w:rPr>
        <w:t xml:space="preserve">, </w:t>
      </w:r>
      <w:r w:rsidR="001A12B7" w:rsidRPr="003056F6">
        <w:rPr>
          <w:rFonts w:ascii="Arial" w:eastAsiaTheme="minorEastAsia" w:hAnsi="Arial" w:cs="Arial"/>
          <w:color w:val="000000" w:themeColor="text1"/>
          <w:sz w:val="24"/>
          <w:szCs w:val="24"/>
          <w:lang w:eastAsia="ru-RU"/>
        </w:rPr>
        <w:t>«</w:t>
      </w:r>
      <w:hyperlink r:id="rId29" w:tooltip="&quot;ГОСТ 12.2.026.0-2015. Межгосударственный стандарт. Оборудование деревообрабатывающее. Требования безопасности к конструкции&quot; (введен в действие Приказом Росстандарта от 12.05.2016 N 304-ст) {КонсультантПлюс}">
        <w:r w:rsidRPr="003056F6">
          <w:rPr>
            <w:rFonts w:ascii="Arial" w:eastAsiaTheme="minorEastAsia" w:hAnsi="Arial" w:cs="Arial"/>
            <w:color w:val="000000" w:themeColor="text1"/>
            <w:sz w:val="24"/>
            <w:szCs w:val="24"/>
            <w:lang w:eastAsia="ru-RU"/>
          </w:rPr>
          <w:t>ГОСТ 12.4.026-2015</w:t>
        </w:r>
      </w:hyperlink>
      <w:r w:rsidRPr="003056F6">
        <w:rPr>
          <w:rFonts w:ascii="Arial" w:eastAsiaTheme="minorEastAsia" w:hAnsi="Arial" w:cs="Arial"/>
          <w:color w:val="000000" w:themeColor="text1"/>
          <w:sz w:val="24"/>
          <w:szCs w:val="24"/>
          <w:lang w:eastAsia="ru-RU"/>
        </w:rPr>
        <w:t>. Межгосударственный стандарт. Система стандартов безопасности труда. Цвета сигнальные, знаки безопасности и разметка сигнальная. Назначение и правила применения. Общие технические требования и характеристики. Методы испытаний</w:t>
      </w:r>
      <w:r w:rsidR="001A12B7" w:rsidRPr="003056F6">
        <w:rPr>
          <w:rFonts w:ascii="Arial" w:eastAsiaTheme="minorEastAsia" w:hAnsi="Arial" w:cs="Arial"/>
          <w:color w:val="000000" w:themeColor="text1"/>
          <w:sz w:val="24"/>
          <w:szCs w:val="24"/>
          <w:lang w:eastAsia="ru-RU"/>
        </w:rPr>
        <w:t>»</w:t>
      </w:r>
      <w:r w:rsidRPr="003056F6">
        <w:rPr>
          <w:rFonts w:ascii="Arial" w:eastAsiaTheme="minorEastAsia" w:hAnsi="Arial" w:cs="Arial"/>
          <w:color w:val="000000" w:themeColor="text1"/>
          <w:sz w:val="24"/>
          <w:szCs w:val="24"/>
          <w:lang w:eastAsia="ru-RU"/>
        </w:rPr>
        <w:t>;</w:t>
      </w:r>
    </w:p>
    <w:p w14:paraId="2A83F2C1" w14:textId="7E08031D"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2) при </w:t>
      </w:r>
      <w:proofErr w:type="spellStart"/>
      <w:r w:rsidRPr="003056F6">
        <w:rPr>
          <w:rFonts w:ascii="Arial" w:eastAsiaTheme="minorEastAsia" w:hAnsi="Arial" w:cs="Arial"/>
          <w:color w:val="000000" w:themeColor="text1"/>
          <w:sz w:val="24"/>
          <w:szCs w:val="24"/>
          <w:lang w:eastAsia="ru-RU"/>
        </w:rPr>
        <w:t>благоустроительных</w:t>
      </w:r>
      <w:proofErr w:type="spellEnd"/>
      <w:r w:rsidRPr="003056F6">
        <w:rPr>
          <w:rFonts w:ascii="Arial" w:eastAsiaTheme="minorEastAsia" w:hAnsi="Arial" w:cs="Arial"/>
          <w:color w:val="000000" w:themeColor="text1"/>
          <w:sz w:val="24"/>
          <w:szCs w:val="24"/>
          <w:lang w:eastAsia="ru-RU"/>
        </w:rPr>
        <w:t xml:space="preserve"> работах, реализуемых за счет бюджетных инвестиций, должны устанавливаться с учетом методических рекомендаций </w:t>
      </w:r>
      <w:r w:rsidR="007D4FA5"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 xml:space="preserve">к внешнему виду Министерства благоустройства Московской области по согласованию с администрацией </w:t>
      </w:r>
      <w:r w:rsidR="004632B5" w:rsidRPr="003056F6">
        <w:rPr>
          <w:rFonts w:ascii="Arial" w:eastAsiaTheme="minorEastAsia" w:hAnsi="Arial" w:cs="Arial"/>
          <w:color w:val="000000" w:themeColor="text1"/>
          <w:sz w:val="24"/>
          <w:szCs w:val="24"/>
          <w:lang w:eastAsia="ru-RU"/>
        </w:rPr>
        <w:t>Городского</w:t>
      </w:r>
      <w:r w:rsidR="00442E37" w:rsidRPr="003056F6">
        <w:rPr>
          <w:rFonts w:ascii="Arial" w:eastAsiaTheme="minorEastAsia" w:hAnsi="Arial" w:cs="Arial"/>
          <w:color w:val="000000" w:themeColor="text1"/>
          <w:sz w:val="24"/>
          <w:szCs w:val="24"/>
          <w:lang w:eastAsia="ru-RU"/>
        </w:rPr>
        <w:t xml:space="preserve"> округа Люберцы</w:t>
      </w:r>
      <w:r w:rsidRPr="003056F6">
        <w:rPr>
          <w:rFonts w:ascii="Arial" w:eastAsiaTheme="minorEastAsia" w:hAnsi="Arial" w:cs="Arial"/>
          <w:color w:val="000000" w:themeColor="text1"/>
          <w:sz w:val="24"/>
          <w:szCs w:val="24"/>
          <w:lang w:eastAsia="ru-RU"/>
        </w:rPr>
        <w:t>;</w:t>
      </w:r>
    </w:p>
    <w:p w14:paraId="23049C9F" w14:textId="52B7F412"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3) при иных работах по согласованию с администрацией </w:t>
      </w:r>
      <w:r w:rsidR="004632B5" w:rsidRPr="003056F6">
        <w:rPr>
          <w:rFonts w:ascii="Arial" w:eastAsiaTheme="minorEastAsia" w:hAnsi="Arial" w:cs="Arial"/>
          <w:color w:val="000000" w:themeColor="text1"/>
          <w:sz w:val="24"/>
          <w:szCs w:val="24"/>
          <w:lang w:eastAsia="ru-RU"/>
        </w:rPr>
        <w:t>Городского</w:t>
      </w:r>
      <w:r w:rsidR="00442E37" w:rsidRPr="003056F6">
        <w:rPr>
          <w:rFonts w:ascii="Arial" w:eastAsiaTheme="minorEastAsia" w:hAnsi="Arial" w:cs="Arial"/>
          <w:color w:val="000000" w:themeColor="text1"/>
          <w:sz w:val="24"/>
          <w:szCs w:val="24"/>
          <w:lang w:eastAsia="ru-RU"/>
        </w:rPr>
        <w:t xml:space="preserve"> округа Люберцы</w:t>
      </w:r>
      <w:r w:rsidRPr="003056F6">
        <w:rPr>
          <w:rFonts w:ascii="Arial" w:eastAsiaTheme="minorEastAsia" w:hAnsi="Arial" w:cs="Arial"/>
          <w:color w:val="000000" w:themeColor="text1"/>
          <w:sz w:val="24"/>
          <w:szCs w:val="24"/>
          <w:lang w:eastAsia="ru-RU"/>
        </w:rPr>
        <w:t xml:space="preserve"> требования к внешнему виду инвентарных (строительных) ограждений в части, не противоречащей </w:t>
      </w:r>
      <w:r w:rsidR="001A12B7" w:rsidRPr="003056F6">
        <w:rPr>
          <w:rFonts w:ascii="Arial" w:eastAsiaTheme="minorEastAsia" w:hAnsi="Arial" w:cs="Arial"/>
          <w:color w:val="000000" w:themeColor="text1"/>
          <w:sz w:val="24"/>
          <w:szCs w:val="24"/>
          <w:lang w:eastAsia="ru-RU"/>
        </w:rPr>
        <w:t>«</w:t>
      </w:r>
      <w:hyperlink r:id="rId30" w:tooltip="&quot;ГОСТ Р 58967-2020. Национальный стандарт Российской Федерации. Ограждения инвентарные строительных площадок и участков производства строительно-монтажных работ. Технические условия&quot; (утв. и введен в действие Приказом Росстандарта от 18.08.2020 N 504-ст) {Конс">
        <w:r w:rsidRPr="003056F6">
          <w:rPr>
            <w:rFonts w:ascii="Arial" w:eastAsiaTheme="minorEastAsia" w:hAnsi="Arial" w:cs="Arial"/>
            <w:color w:val="000000" w:themeColor="text1"/>
            <w:sz w:val="24"/>
            <w:szCs w:val="24"/>
            <w:lang w:eastAsia="ru-RU"/>
          </w:rPr>
          <w:t>ГОСТ Р 58967-2020</w:t>
        </w:r>
      </w:hyperlink>
      <w:r w:rsidRPr="003056F6">
        <w:rPr>
          <w:rFonts w:ascii="Arial" w:eastAsiaTheme="minorEastAsia" w:hAnsi="Arial" w:cs="Arial"/>
          <w:color w:val="000000" w:themeColor="text1"/>
          <w:sz w:val="24"/>
          <w:szCs w:val="24"/>
          <w:lang w:eastAsia="ru-RU"/>
        </w:rPr>
        <w:t>. Национальный стандарт Российской Федерации. Ограждения инвентарные строительных площадок и участков производства строительно-монтажных работ. Технические условия</w:t>
      </w:r>
      <w:r w:rsidR="001A12B7" w:rsidRPr="003056F6">
        <w:rPr>
          <w:rFonts w:ascii="Arial" w:eastAsiaTheme="minorEastAsia" w:hAnsi="Arial" w:cs="Arial"/>
          <w:color w:val="000000" w:themeColor="text1"/>
          <w:sz w:val="24"/>
          <w:szCs w:val="24"/>
          <w:lang w:eastAsia="ru-RU"/>
        </w:rPr>
        <w:t>»</w:t>
      </w:r>
      <w:r w:rsidRPr="003056F6">
        <w:rPr>
          <w:rFonts w:ascii="Arial" w:eastAsiaTheme="minorEastAsia" w:hAnsi="Arial" w:cs="Arial"/>
          <w:color w:val="000000" w:themeColor="text1"/>
          <w:sz w:val="24"/>
          <w:szCs w:val="24"/>
          <w:lang w:eastAsia="ru-RU"/>
        </w:rPr>
        <w:t xml:space="preserve"> должны содержать эмблему </w:t>
      </w:r>
      <w:r w:rsidR="004632B5" w:rsidRPr="003056F6">
        <w:rPr>
          <w:rFonts w:ascii="Arial" w:eastAsiaTheme="minorEastAsia" w:hAnsi="Arial" w:cs="Arial"/>
          <w:color w:val="000000" w:themeColor="text1"/>
          <w:sz w:val="24"/>
          <w:szCs w:val="24"/>
          <w:lang w:eastAsia="ru-RU"/>
        </w:rPr>
        <w:t>Городского</w:t>
      </w:r>
      <w:r w:rsidR="00442E37" w:rsidRPr="003056F6">
        <w:rPr>
          <w:rFonts w:ascii="Arial" w:eastAsiaTheme="minorEastAsia" w:hAnsi="Arial" w:cs="Arial"/>
          <w:color w:val="000000" w:themeColor="text1"/>
          <w:sz w:val="24"/>
          <w:szCs w:val="24"/>
          <w:lang w:eastAsia="ru-RU"/>
        </w:rPr>
        <w:t xml:space="preserve"> округа Люберцы</w:t>
      </w:r>
      <w:r w:rsidRPr="003056F6">
        <w:rPr>
          <w:rFonts w:ascii="Arial" w:eastAsiaTheme="minorEastAsia" w:hAnsi="Arial" w:cs="Arial"/>
          <w:color w:val="000000" w:themeColor="text1"/>
          <w:sz w:val="24"/>
          <w:szCs w:val="24"/>
          <w:lang w:eastAsia="ru-RU"/>
        </w:rPr>
        <w:t xml:space="preserve">, логотип </w:t>
      </w:r>
      <w:r w:rsidR="007D4FA5"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и (или) наименование подрядной организации, производящей строительно-монтажные, ремонтные работы;</w:t>
      </w:r>
    </w:p>
    <w:p w14:paraId="02F956AF"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может быть размещена информация, не относимая к строительно-монтажным, ремонтным работам, но не более чем на 10 процентов от площади ограждения, вдоль приоритетных территорий, указанных в </w:t>
      </w:r>
      <w:hyperlink w:anchor="P1025" w:tooltip="2) для постоянных ограждений и механических барьеров, устанавливаемых вдоль приоритетных территорий архитектурно-художественного облика городского округа Люберцы (общественных территорий, улиц и дорог общего пользования, прибрежных полос водных объектов, вдоль">
        <w:r w:rsidRPr="003056F6">
          <w:rPr>
            <w:rFonts w:ascii="Arial" w:eastAsiaTheme="minorEastAsia" w:hAnsi="Arial" w:cs="Arial"/>
            <w:color w:val="000000" w:themeColor="text1"/>
            <w:sz w:val="24"/>
            <w:szCs w:val="24"/>
            <w:lang w:eastAsia="ru-RU"/>
          </w:rPr>
          <w:t>подпункте 2 пункта 4</w:t>
        </w:r>
      </w:hyperlink>
      <w:r w:rsidRPr="003056F6">
        <w:rPr>
          <w:rFonts w:ascii="Arial" w:eastAsiaTheme="minorEastAsia" w:hAnsi="Arial" w:cs="Arial"/>
          <w:color w:val="000000" w:themeColor="text1"/>
          <w:sz w:val="24"/>
          <w:szCs w:val="24"/>
          <w:lang w:eastAsia="ru-RU"/>
        </w:rPr>
        <w:t xml:space="preserve"> настоящей статьи;</w:t>
      </w:r>
    </w:p>
    <w:p w14:paraId="327F1FA9"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4) после завершения производства работ должны быть демонтированы;</w:t>
      </w:r>
    </w:p>
    <w:p w14:paraId="51EE770E"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5) внешний вид сигнальных лент:</w:t>
      </w:r>
    </w:p>
    <w:p w14:paraId="445A2AB4"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 незагрязненная, не поврежденная поверхность ленты (разрывы, дыры, следы горения, пятна, </w:t>
      </w:r>
      <w:proofErr w:type="spellStart"/>
      <w:r w:rsidRPr="003056F6">
        <w:rPr>
          <w:rFonts w:ascii="Arial" w:eastAsiaTheme="minorEastAsia" w:hAnsi="Arial" w:cs="Arial"/>
          <w:color w:val="000000" w:themeColor="text1"/>
          <w:sz w:val="24"/>
          <w:szCs w:val="24"/>
          <w:lang w:eastAsia="ru-RU"/>
        </w:rPr>
        <w:t>вандальные</w:t>
      </w:r>
      <w:proofErr w:type="spellEnd"/>
      <w:r w:rsidRPr="003056F6">
        <w:rPr>
          <w:rFonts w:ascii="Arial" w:eastAsiaTheme="minorEastAsia" w:hAnsi="Arial" w:cs="Arial"/>
          <w:color w:val="000000" w:themeColor="text1"/>
          <w:sz w:val="24"/>
          <w:szCs w:val="24"/>
          <w:lang w:eastAsia="ru-RU"/>
        </w:rPr>
        <w:t xml:space="preserve"> изображения);</w:t>
      </w:r>
    </w:p>
    <w:p w14:paraId="52251454"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материал изготовления - полиэтилен высокого давления;</w:t>
      </w:r>
    </w:p>
    <w:p w14:paraId="7389CBA8"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толщина - 50-100 мм;</w:t>
      </w:r>
    </w:p>
    <w:p w14:paraId="0856D084"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ширина - 100 мм;</w:t>
      </w:r>
    </w:p>
    <w:p w14:paraId="0589FB66"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 печать - </w:t>
      </w:r>
      <w:proofErr w:type="spellStart"/>
      <w:r w:rsidRPr="003056F6">
        <w:rPr>
          <w:rFonts w:ascii="Arial" w:eastAsiaTheme="minorEastAsia" w:hAnsi="Arial" w:cs="Arial"/>
          <w:color w:val="000000" w:themeColor="text1"/>
          <w:sz w:val="24"/>
          <w:szCs w:val="24"/>
          <w:lang w:eastAsia="ru-RU"/>
        </w:rPr>
        <w:t>флексографическая</w:t>
      </w:r>
      <w:proofErr w:type="spellEnd"/>
      <w:r w:rsidRPr="003056F6">
        <w:rPr>
          <w:rFonts w:ascii="Arial" w:eastAsiaTheme="minorEastAsia" w:hAnsi="Arial" w:cs="Arial"/>
          <w:color w:val="000000" w:themeColor="text1"/>
          <w:sz w:val="24"/>
          <w:szCs w:val="24"/>
          <w:lang w:eastAsia="ru-RU"/>
        </w:rPr>
        <w:t xml:space="preserve"> печать;</w:t>
      </w:r>
    </w:p>
    <w:p w14:paraId="197E2850" w14:textId="5F36A238"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 высота расположения - не ниже 0,9 м от уровня земли, не выше 1,6 м </w:t>
      </w:r>
      <w:r w:rsidR="007D4FA5"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от уровня земли;</w:t>
      </w:r>
    </w:p>
    <w:p w14:paraId="17DD37A4"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6) внешний вид сигнальных ограждений:</w:t>
      </w:r>
    </w:p>
    <w:p w14:paraId="1CAC595C"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lastRenderedPageBreak/>
        <w:t>- секционное;</w:t>
      </w:r>
    </w:p>
    <w:p w14:paraId="1AECDC8A"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 незагрязненная, не поврежденная поверхность баннера (разрывы, дыры, следы горения, пятна, грязевые потеки, </w:t>
      </w:r>
      <w:proofErr w:type="spellStart"/>
      <w:r w:rsidRPr="003056F6">
        <w:rPr>
          <w:rFonts w:ascii="Arial" w:eastAsiaTheme="minorEastAsia" w:hAnsi="Arial" w:cs="Arial"/>
          <w:color w:val="000000" w:themeColor="text1"/>
          <w:sz w:val="24"/>
          <w:szCs w:val="24"/>
          <w:lang w:eastAsia="ru-RU"/>
        </w:rPr>
        <w:t>вандальные</w:t>
      </w:r>
      <w:proofErr w:type="spellEnd"/>
      <w:r w:rsidRPr="003056F6">
        <w:rPr>
          <w:rFonts w:ascii="Arial" w:eastAsiaTheme="minorEastAsia" w:hAnsi="Arial" w:cs="Arial"/>
          <w:color w:val="000000" w:themeColor="text1"/>
          <w:sz w:val="24"/>
          <w:szCs w:val="24"/>
          <w:lang w:eastAsia="ru-RU"/>
        </w:rPr>
        <w:t xml:space="preserve"> изображения), однотипные без механических повреждений конструкций;</w:t>
      </w:r>
    </w:p>
    <w:p w14:paraId="0BD563DE" w14:textId="201AEB3F"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рекомендуемый материал изготовления внешней поверхности секции - баннер, плотностью 270 гр./м</w:t>
      </w:r>
      <w:r w:rsidRPr="003056F6">
        <w:rPr>
          <w:rFonts w:ascii="Arial" w:eastAsiaTheme="minorEastAsia" w:hAnsi="Arial" w:cs="Arial"/>
          <w:color w:val="000000" w:themeColor="text1"/>
          <w:sz w:val="24"/>
          <w:szCs w:val="24"/>
          <w:vertAlign w:val="superscript"/>
          <w:lang w:eastAsia="ru-RU"/>
        </w:rPr>
        <w:t>2</w:t>
      </w:r>
      <w:r w:rsidRPr="003056F6">
        <w:rPr>
          <w:rFonts w:ascii="Arial" w:eastAsiaTheme="minorEastAsia" w:hAnsi="Arial" w:cs="Arial"/>
          <w:color w:val="000000" w:themeColor="text1"/>
          <w:sz w:val="24"/>
          <w:szCs w:val="24"/>
          <w:lang w:eastAsia="ru-RU"/>
        </w:rPr>
        <w:t xml:space="preserve">, толщина нитей - 1000 </w:t>
      </w:r>
      <w:proofErr w:type="spellStart"/>
      <w:r w:rsidR="007D4FA5" w:rsidRPr="003056F6">
        <w:rPr>
          <w:rFonts w:ascii="Arial" w:eastAsiaTheme="minorEastAsia" w:hAnsi="Arial" w:cs="Arial"/>
          <w:color w:val="000000" w:themeColor="text1"/>
          <w:sz w:val="24"/>
          <w:szCs w:val="24"/>
          <w:lang w:eastAsia="ru-RU"/>
        </w:rPr>
        <w:t>dne</w:t>
      </w:r>
      <w:proofErr w:type="spellEnd"/>
      <w:r w:rsidR="007D4FA5" w:rsidRPr="003056F6">
        <w:rPr>
          <w:rFonts w:ascii="Arial" w:eastAsiaTheme="minorEastAsia" w:hAnsi="Arial" w:cs="Arial"/>
          <w:color w:val="000000" w:themeColor="text1"/>
          <w:sz w:val="24"/>
          <w:szCs w:val="24"/>
          <w:lang w:eastAsia="ru-RU"/>
        </w:rPr>
        <w:t xml:space="preserve"> </w:t>
      </w:r>
      <w:r w:rsidRPr="003056F6">
        <w:rPr>
          <w:rFonts w:ascii="Arial" w:eastAsiaTheme="minorEastAsia" w:hAnsi="Arial" w:cs="Arial"/>
          <w:color w:val="000000" w:themeColor="text1"/>
          <w:sz w:val="24"/>
          <w:szCs w:val="24"/>
          <w:lang w:eastAsia="ru-RU"/>
        </w:rPr>
        <w:t xml:space="preserve">на 1000 </w:t>
      </w:r>
      <w:proofErr w:type="spellStart"/>
      <w:r w:rsidR="007D4FA5" w:rsidRPr="003056F6">
        <w:rPr>
          <w:rFonts w:ascii="Arial" w:hAnsi="Arial" w:cs="Arial"/>
          <w:color w:val="444444"/>
          <w:sz w:val="24"/>
          <w:szCs w:val="24"/>
          <w:shd w:val="clear" w:color="auto" w:fill="FFFFFF"/>
        </w:rPr>
        <w:t>dne</w:t>
      </w:r>
      <w:proofErr w:type="spellEnd"/>
      <w:r w:rsidRPr="003056F6">
        <w:rPr>
          <w:rFonts w:ascii="Arial" w:eastAsiaTheme="minorEastAsia" w:hAnsi="Arial" w:cs="Arial"/>
          <w:color w:val="000000" w:themeColor="text1"/>
          <w:sz w:val="24"/>
          <w:szCs w:val="24"/>
          <w:lang w:eastAsia="ru-RU"/>
        </w:rPr>
        <w:t>, плетение ячейки - 9 на 9 единиц на дюйм;</w:t>
      </w:r>
    </w:p>
    <w:p w14:paraId="1464E4F0"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финишное покрытие стоек, каркаса, ограждающих устройств - оцинковка или окраска светлым серым цветом;</w:t>
      </w:r>
    </w:p>
    <w:p w14:paraId="7DAF81E2"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7) внешний вид защитных и защитно-охранных ограждений:</w:t>
      </w:r>
    </w:p>
    <w:p w14:paraId="5116ABDE"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секционное, сборно-разборное, заполнение секций металлическими профилированными листами (профнастил для ограждений) матового светлого серого цвета с высотой профиля до 20 мм;</w:t>
      </w:r>
    </w:p>
    <w:p w14:paraId="6DCC4BB9"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отсутствие разрушений и эксплуатационных деформаций конструкций секций, несущих стоек, сигнальных фонарей, креплений, опорных блоков, знаков;</w:t>
      </w:r>
    </w:p>
    <w:p w14:paraId="5181DD82"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козырьки из кровельного профнастила матового светлого серого цвета должны выдерживать действие снеговой нагрузки, а также нагрузки от падения одиночных мелких предметов, обеспечивать перекрытие тротуара (временного пешеходного настила) и выходить за его край на 50-100 мм, обеспечивать водоотведение;</w:t>
      </w:r>
    </w:p>
    <w:p w14:paraId="7E1BB43E" w14:textId="32AB8D15"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 защитные ограждения не должны иметь проемов, не оборудованных ограждающими устройствами, контролируемыми в течение рабочего времени </w:t>
      </w:r>
      <w:r w:rsidR="007D4FA5"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и запираемыми после его окончания;</w:t>
      </w:r>
    </w:p>
    <w:p w14:paraId="07DE9D92"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тротуар (временный пешеходный настил) вдоль ограждения должен быть шириной не менее 1,2 м (зазоры между элементами настила не допускаются), оборудован со стороны движения транспорта ограждением 0,9-1,1 м;</w:t>
      </w:r>
    </w:p>
    <w:p w14:paraId="024FA503"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въездные ворота и калитки должны обеспечивать беспрепятственный въезд, проход на территории производства работ, соответствовать пожарным требованиям, створки в виде рамной конструкции с заполнением металлическими профилированными листами, аналогичными по внешнему виду заполнениям секций;</w:t>
      </w:r>
    </w:p>
    <w:p w14:paraId="447A15B1"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въезды на территории производства работ должны быть с твердыми покрытиями;</w:t>
      </w:r>
    </w:p>
    <w:p w14:paraId="1A9F0A96" w14:textId="789FB181"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8) при подготовке раздела </w:t>
      </w:r>
      <w:r w:rsidR="001A12B7" w:rsidRPr="003056F6">
        <w:rPr>
          <w:rFonts w:ascii="Arial" w:eastAsiaTheme="minorEastAsia" w:hAnsi="Arial" w:cs="Arial"/>
          <w:color w:val="000000" w:themeColor="text1"/>
          <w:sz w:val="24"/>
          <w:szCs w:val="24"/>
          <w:lang w:eastAsia="ru-RU"/>
        </w:rPr>
        <w:t>«</w:t>
      </w:r>
      <w:r w:rsidRPr="003056F6">
        <w:rPr>
          <w:rFonts w:ascii="Arial" w:eastAsiaTheme="minorEastAsia" w:hAnsi="Arial" w:cs="Arial"/>
          <w:color w:val="000000" w:themeColor="text1"/>
          <w:sz w:val="24"/>
          <w:szCs w:val="24"/>
          <w:lang w:eastAsia="ru-RU"/>
        </w:rPr>
        <w:t>Проект организации строительства</w:t>
      </w:r>
      <w:r w:rsidR="001A12B7" w:rsidRPr="003056F6">
        <w:rPr>
          <w:rFonts w:ascii="Arial" w:eastAsiaTheme="minorEastAsia" w:hAnsi="Arial" w:cs="Arial"/>
          <w:color w:val="000000" w:themeColor="text1"/>
          <w:sz w:val="24"/>
          <w:szCs w:val="24"/>
          <w:lang w:eastAsia="ru-RU"/>
        </w:rPr>
        <w:t>»</w:t>
      </w:r>
      <w:r w:rsidRPr="003056F6">
        <w:rPr>
          <w:rFonts w:ascii="Arial" w:eastAsiaTheme="minorEastAsia" w:hAnsi="Arial" w:cs="Arial"/>
          <w:color w:val="000000" w:themeColor="text1"/>
          <w:sz w:val="24"/>
          <w:szCs w:val="24"/>
          <w:lang w:eastAsia="ru-RU"/>
        </w:rPr>
        <w:t xml:space="preserve"> необходимо соблюдение при установке и содержании инвентарных (строительных) ограждений требований </w:t>
      </w:r>
      <w:r w:rsidR="001A12B7" w:rsidRPr="003056F6">
        <w:rPr>
          <w:rFonts w:ascii="Arial" w:eastAsiaTheme="minorEastAsia" w:hAnsi="Arial" w:cs="Arial"/>
          <w:color w:val="000000" w:themeColor="text1"/>
          <w:sz w:val="24"/>
          <w:szCs w:val="24"/>
          <w:lang w:eastAsia="ru-RU"/>
        </w:rPr>
        <w:t>«</w:t>
      </w:r>
      <w:hyperlink r:id="rId31" w:tooltip="&quot;ГОСТ Р 58967-2020. Национальный стандарт Российской Федерации. Ограждения инвентарные строительных площадок и участков производства строительно-монтажных работ. Технические условия&quot; (утв. и введен в действие Приказом Росстандарта от 18.08.2020 N 504-ст) {Конс">
        <w:r w:rsidRPr="003056F6">
          <w:rPr>
            <w:rFonts w:ascii="Arial" w:eastAsiaTheme="minorEastAsia" w:hAnsi="Arial" w:cs="Arial"/>
            <w:color w:val="000000" w:themeColor="text1"/>
            <w:sz w:val="24"/>
            <w:szCs w:val="24"/>
            <w:lang w:eastAsia="ru-RU"/>
          </w:rPr>
          <w:t>ГОСТ Р 58967-2020</w:t>
        </w:r>
      </w:hyperlink>
      <w:r w:rsidRPr="003056F6">
        <w:rPr>
          <w:rFonts w:ascii="Arial" w:eastAsiaTheme="minorEastAsia" w:hAnsi="Arial" w:cs="Arial"/>
          <w:color w:val="000000" w:themeColor="text1"/>
          <w:sz w:val="24"/>
          <w:szCs w:val="24"/>
          <w:lang w:eastAsia="ru-RU"/>
        </w:rPr>
        <w:t>. Национальный стандарт РФ. Ограждения инвентарные строительных площадок и участков производства строительно-монтажных работ. Технические условия</w:t>
      </w:r>
      <w:r w:rsidR="001A12B7" w:rsidRPr="003056F6">
        <w:rPr>
          <w:rFonts w:ascii="Arial" w:eastAsiaTheme="minorEastAsia" w:hAnsi="Arial" w:cs="Arial"/>
          <w:color w:val="000000" w:themeColor="text1"/>
          <w:sz w:val="24"/>
          <w:szCs w:val="24"/>
          <w:lang w:eastAsia="ru-RU"/>
        </w:rPr>
        <w:t>»</w:t>
      </w:r>
      <w:r w:rsidRPr="003056F6">
        <w:rPr>
          <w:rFonts w:ascii="Arial" w:eastAsiaTheme="minorEastAsia" w:hAnsi="Arial" w:cs="Arial"/>
          <w:color w:val="000000" w:themeColor="text1"/>
          <w:sz w:val="24"/>
          <w:szCs w:val="24"/>
          <w:lang w:eastAsia="ru-RU"/>
        </w:rPr>
        <w:t>, настоящих Правил;</w:t>
      </w:r>
    </w:p>
    <w:p w14:paraId="6265DA75" w14:textId="41064F0D"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9) в составе инвентарных (строительных) ограждений использовать опорные элементы светло-серого цвета, в том числе бетонные </w:t>
      </w:r>
      <w:r w:rsidR="001A12B7" w:rsidRPr="003056F6">
        <w:rPr>
          <w:rFonts w:ascii="Arial" w:eastAsiaTheme="minorEastAsia" w:hAnsi="Arial" w:cs="Arial"/>
          <w:color w:val="000000" w:themeColor="text1"/>
          <w:sz w:val="24"/>
          <w:szCs w:val="24"/>
          <w:lang w:eastAsia="ru-RU"/>
        </w:rPr>
        <w:t>«</w:t>
      </w:r>
      <w:r w:rsidRPr="003056F6">
        <w:rPr>
          <w:rFonts w:ascii="Arial" w:eastAsiaTheme="minorEastAsia" w:hAnsi="Arial" w:cs="Arial"/>
          <w:color w:val="000000" w:themeColor="text1"/>
          <w:sz w:val="24"/>
          <w:szCs w:val="24"/>
          <w:lang w:eastAsia="ru-RU"/>
        </w:rPr>
        <w:t>башмаки</w:t>
      </w:r>
      <w:r w:rsidR="001A12B7" w:rsidRPr="003056F6">
        <w:rPr>
          <w:rFonts w:ascii="Arial" w:eastAsiaTheme="minorEastAsia" w:hAnsi="Arial" w:cs="Arial"/>
          <w:color w:val="000000" w:themeColor="text1"/>
          <w:sz w:val="24"/>
          <w:szCs w:val="24"/>
          <w:lang w:eastAsia="ru-RU"/>
        </w:rPr>
        <w:t>»</w:t>
      </w:r>
      <w:r w:rsidRPr="003056F6">
        <w:rPr>
          <w:rFonts w:ascii="Arial" w:eastAsiaTheme="minorEastAsia" w:hAnsi="Arial" w:cs="Arial"/>
          <w:color w:val="000000" w:themeColor="text1"/>
          <w:sz w:val="24"/>
          <w:szCs w:val="24"/>
          <w:lang w:eastAsia="ru-RU"/>
        </w:rPr>
        <w:t>, железобетонные блоки специального сечения, фундаментные блоки сплошного сечения.</w:t>
      </w:r>
    </w:p>
    <w:p w14:paraId="787A9CA8" w14:textId="71FF4142"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12. При установке (замене) и содержании всех типов ограждений, указанных в </w:t>
      </w:r>
      <w:hyperlink w:anchor="P1008" w:tooltip="1. Требования к архитектурно-художественному облику территорий городского округа Люберцы в части требований к внешнему виду ограждений (далее - требования к внешнему виду ограждений) - совокупность объемных, пространственных, колористических и иных решений вне">
        <w:r w:rsidRPr="003056F6">
          <w:rPr>
            <w:rFonts w:ascii="Arial" w:eastAsiaTheme="minorEastAsia" w:hAnsi="Arial" w:cs="Arial"/>
            <w:color w:val="000000" w:themeColor="text1"/>
            <w:sz w:val="24"/>
            <w:szCs w:val="24"/>
            <w:lang w:eastAsia="ru-RU"/>
          </w:rPr>
          <w:t>пункте 1</w:t>
        </w:r>
      </w:hyperlink>
      <w:r w:rsidRPr="003056F6">
        <w:rPr>
          <w:rFonts w:ascii="Arial" w:eastAsiaTheme="minorEastAsia" w:hAnsi="Arial" w:cs="Arial"/>
          <w:color w:val="000000" w:themeColor="text1"/>
          <w:sz w:val="24"/>
          <w:szCs w:val="24"/>
          <w:lang w:eastAsia="ru-RU"/>
        </w:rPr>
        <w:t xml:space="preserve"> настоящей статьи, должны соблюдаться требования к расположению и поддержанию привлекательности внешнего вида.</w:t>
      </w:r>
    </w:p>
    <w:p w14:paraId="12D8D74A"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Не допускаются:</w:t>
      </w:r>
    </w:p>
    <w:p w14:paraId="23C7E7E8"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bookmarkStart w:id="18" w:name="P1584"/>
      <w:bookmarkEnd w:id="18"/>
      <w:r w:rsidRPr="003056F6">
        <w:rPr>
          <w:rFonts w:ascii="Arial" w:eastAsiaTheme="minorEastAsia" w:hAnsi="Arial" w:cs="Arial"/>
          <w:color w:val="000000" w:themeColor="text1"/>
          <w:sz w:val="24"/>
          <w:szCs w:val="24"/>
          <w:lang w:eastAsia="ru-RU"/>
        </w:rPr>
        <w:t>1) ветхие и аварийные ограждения;</w:t>
      </w:r>
    </w:p>
    <w:p w14:paraId="471887B2"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bookmarkStart w:id="19" w:name="P1585"/>
      <w:bookmarkEnd w:id="19"/>
      <w:r w:rsidRPr="003056F6">
        <w:rPr>
          <w:rFonts w:ascii="Arial" w:eastAsiaTheme="minorEastAsia" w:hAnsi="Arial" w:cs="Arial"/>
          <w:color w:val="000000" w:themeColor="text1"/>
          <w:sz w:val="24"/>
          <w:szCs w:val="24"/>
          <w:lang w:eastAsia="ru-RU"/>
        </w:rPr>
        <w:t>2) окрашивание без промывки и расчистки от ранних красок;</w:t>
      </w:r>
    </w:p>
    <w:p w14:paraId="131A9E65"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3) эксплуатационные деформации внешних поверхностей (растрескивания (канелюры), осыпания, трещины, плесень и грибок, пятна выгорания цветового пигмента, коробления, отслаивания, коррозия, </w:t>
      </w:r>
      <w:proofErr w:type="spellStart"/>
      <w:r w:rsidRPr="003056F6">
        <w:rPr>
          <w:rFonts w:ascii="Arial" w:eastAsiaTheme="minorEastAsia" w:hAnsi="Arial" w:cs="Arial"/>
          <w:color w:val="000000" w:themeColor="text1"/>
          <w:sz w:val="24"/>
          <w:szCs w:val="24"/>
          <w:lang w:eastAsia="ru-RU"/>
        </w:rPr>
        <w:t>высолы</w:t>
      </w:r>
      <w:proofErr w:type="spellEnd"/>
      <w:r w:rsidRPr="003056F6">
        <w:rPr>
          <w:rFonts w:ascii="Arial" w:eastAsiaTheme="minorEastAsia" w:hAnsi="Arial" w:cs="Arial"/>
          <w:color w:val="000000" w:themeColor="text1"/>
          <w:sz w:val="24"/>
          <w:szCs w:val="24"/>
          <w:lang w:eastAsia="ru-RU"/>
        </w:rPr>
        <w:t>, потеки и пятна ржавчины, обрушения, провалы, крошения, дыры, пробоины, заплаты, вмятины, выпадение облицовки и креплений, следы горения, визуально воспринимаемые разрушения облицовки, фактурного и красочного (штукатурного) слоев);</w:t>
      </w:r>
    </w:p>
    <w:p w14:paraId="7F3B3D4A"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bookmarkStart w:id="20" w:name="P1587"/>
      <w:bookmarkEnd w:id="20"/>
      <w:r w:rsidRPr="003056F6">
        <w:rPr>
          <w:rFonts w:ascii="Arial" w:eastAsiaTheme="minorEastAsia" w:hAnsi="Arial" w:cs="Arial"/>
          <w:color w:val="000000" w:themeColor="text1"/>
          <w:sz w:val="24"/>
          <w:szCs w:val="24"/>
          <w:lang w:eastAsia="ru-RU"/>
        </w:rPr>
        <w:lastRenderedPageBreak/>
        <w:t>4) подвижные секции, столбы, а также с соединительные элементы, разъединяющиеся самопроизвольно или без применения специальных инструментов;</w:t>
      </w:r>
    </w:p>
    <w:p w14:paraId="1EAB2D5B"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bookmarkStart w:id="21" w:name="P1588"/>
      <w:bookmarkEnd w:id="21"/>
      <w:r w:rsidRPr="003056F6">
        <w:rPr>
          <w:rFonts w:ascii="Arial" w:eastAsiaTheme="minorEastAsia" w:hAnsi="Arial" w:cs="Arial"/>
          <w:color w:val="000000" w:themeColor="text1"/>
          <w:sz w:val="24"/>
          <w:szCs w:val="24"/>
          <w:lang w:eastAsia="ru-RU"/>
        </w:rPr>
        <w:t xml:space="preserve">5) загрязнения, сорная растительность, </w:t>
      </w:r>
      <w:proofErr w:type="spellStart"/>
      <w:r w:rsidRPr="003056F6">
        <w:rPr>
          <w:rFonts w:ascii="Arial" w:eastAsiaTheme="minorEastAsia" w:hAnsi="Arial" w:cs="Arial"/>
          <w:color w:val="000000" w:themeColor="text1"/>
          <w:sz w:val="24"/>
          <w:szCs w:val="24"/>
          <w:lang w:eastAsia="ru-RU"/>
        </w:rPr>
        <w:t>вандальные</w:t>
      </w:r>
      <w:proofErr w:type="spellEnd"/>
      <w:r w:rsidRPr="003056F6">
        <w:rPr>
          <w:rFonts w:ascii="Arial" w:eastAsiaTheme="minorEastAsia" w:hAnsi="Arial" w:cs="Arial"/>
          <w:color w:val="000000" w:themeColor="text1"/>
          <w:sz w:val="24"/>
          <w:szCs w:val="24"/>
          <w:lang w:eastAsia="ru-RU"/>
        </w:rPr>
        <w:t xml:space="preserve"> изображения;</w:t>
      </w:r>
    </w:p>
    <w:p w14:paraId="27F7BE12"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bookmarkStart w:id="22" w:name="P1589"/>
      <w:bookmarkEnd w:id="22"/>
      <w:r w:rsidRPr="003056F6">
        <w:rPr>
          <w:rFonts w:ascii="Arial" w:eastAsiaTheme="minorEastAsia" w:hAnsi="Arial" w:cs="Arial"/>
          <w:color w:val="000000" w:themeColor="text1"/>
          <w:sz w:val="24"/>
          <w:szCs w:val="24"/>
          <w:lang w:eastAsia="ru-RU"/>
        </w:rPr>
        <w:t>6) рекламные конструкции:</w:t>
      </w:r>
    </w:p>
    <w:p w14:paraId="6643935A"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самовольно размещенные;</w:t>
      </w:r>
    </w:p>
    <w:p w14:paraId="4978C33B"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эксплуатируемые после окончания срока договора на установку;</w:t>
      </w:r>
    </w:p>
    <w:p w14:paraId="38E6789D"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эксплуатируемые после аннулирования ранее выданного разрешения;</w:t>
      </w:r>
    </w:p>
    <w:p w14:paraId="7CADF221"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эксплуатируемые с нарушением требований к установке и эксплуатации;</w:t>
      </w:r>
    </w:p>
    <w:p w14:paraId="382EC6B0"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bookmarkStart w:id="23" w:name="P1594"/>
      <w:bookmarkEnd w:id="23"/>
      <w:r w:rsidRPr="003056F6">
        <w:rPr>
          <w:rFonts w:ascii="Arial" w:eastAsiaTheme="minorEastAsia" w:hAnsi="Arial" w:cs="Arial"/>
          <w:color w:val="000000" w:themeColor="text1"/>
          <w:sz w:val="24"/>
          <w:szCs w:val="24"/>
          <w:lang w:eastAsia="ru-RU"/>
        </w:rPr>
        <w:t>7) создание ограждениями препятствий для использования тротуаров, дорожек общего пользования, в том числе сужение пешеходного пути инвентарными (строительными) ограждениями до ширины менее 1,2 м;</w:t>
      </w:r>
    </w:p>
    <w:p w14:paraId="75891A96" w14:textId="7C754F79"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bookmarkStart w:id="24" w:name="P1595"/>
      <w:bookmarkEnd w:id="24"/>
      <w:r w:rsidRPr="003056F6">
        <w:rPr>
          <w:rFonts w:ascii="Arial" w:eastAsiaTheme="minorEastAsia" w:hAnsi="Arial" w:cs="Arial"/>
          <w:color w:val="000000" w:themeColor="text1"/>
          <w:sz w:val="24"/>
          <w:szCs w:val="24"/>
          <w:lang w:eastAsia="ru-RU"/>
        </w:rPr>
        <w:t xml:space="preserve">8) ограждения на землях или земельных участках, находящихся </w:t>
      </w:r>
      <w:r w:rsidR="007D4FA5"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в государственной или муниципальной собственности без предоставления земельных участков и установления сервитутов в отсутствие разрешения на размещение;</w:t>
      </w:r>
    </w:p>
    <w:p w14:paraId="27CDE5BA"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bookmarkStart w:id="25" w:name="P1596"/>
      <w:bookmarkEnd w:id="25"/>
      <w:r w:rsidRPr="003056F6">
        <w:rPr>
          <w:rFonts w:ascii="Arial" w:eastAsiaTheme="minorEastAsia" w:hAnsi="Arial" w:cs="Arial"/>
          <w:color w:val="000000" w:themeColor="text1"/>
          <w:sz w:val="24"/>
          <w:szCs w:val="24"/>
          <w:lang w:eastAsia="ru-RU"/>
        </w:rPr>
        <w:t>9) отклонение по вертикали более 5 градусов.</w:t>
      </w:r>
    </w:p>
    <w:p w14:paraId="20F2E684" w14:textId="0DEA9618"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Ограждения, внешний вид которых содержит нарушения </w:t>
      </w:r>
      <w:hyperlink w:anchor="P1584" w:tooltip="1) ветхие и аварийные ограждения;">
        <w:r w:rsidRPr="003056F6">
          <w:rPr>
            <w:rFonts w:ascii="Arial" w:eastAsiaTheme="minorEastAsia" w:hAnsi="Arial" w:cs="Arial"/>
            <w:color w:val="000000" w:themeColor="text1"/>
            <w:sz w:val="24"/>
            <w:szCs w:val="24"/>
            <w:lang w:eastAsia="ru-RU"/>
          </w:rPr>
          <w:t>подпунктов 1</w:t>
        </w:r>
      </w:hyperlink>
      <w:r w:rsidRPr="003056F6">
        <w:rPr>
          <w:rFonts w:ascii="Arial" w:eastAsiaTheme="minorEastAsia" w:hAnsi="Arial" w:cs="Arial"/>
          <w:color w:val="000000" w:themeColor="text1"/>
          <w:sz w:val="24"/>
          <w:szCs w:val="24"/>
          <w:lang w:eastAsia="ru-RU"/>
        </w:rPr>
        <w:t xml:space="preserve">, </w:t>
      </w:r>
      <w:hyperlink w:anchor="P1587" w:tooltip="4) подвижные секции, столбы, а также с соединительные элементы, разъединяющиеся самопроизвольно или без применения специальных инструментов;">
        <w:r w:rsidRPr="003056F6">
          <w:rPr>
            <w:rFonts w:ascii="Arial" w:eastAsiaTheme="minorEastAsia" w:hAnsi="Arial" w:cs="Arial"/>
            <w:color w:val="000000" w:themeColor="text1"/>
            <w:sz w:val="24"/>
            <w:szCs w:val="24"/>
            <w:lang w:eastAsia="ru-RU"/>
          </w:rPr>
          <w:t>4</w:t>
        </w:r>
      </w:hyperlink>
      <w:r w:rsidRPr="003056F6">
        <w:rPr>
          <w:rFonts w:ascii="Arial" w:eastAsiaTheme="minorEastAsia" w:hAnsi="Arial" w:cs="Arial"/>
          <w:color w:val="000000" w:themeColor="text1"/>
          <w:sz w:val="24"/>
          <w:szCs w:val="24"/>
          <w:lang w:eastAsia="ru-RU"/>
        </w:rPr>
        <w:t xml:space="preserve">, </w:t>
      </w:r>
      <w:hyperlink w:anchor="P1594" w:tooltip="7) создание ограждениями препятствий для использования тротуаров, дорожек общего пользования, в том числе сужение пешеходного пути инвентарными (строительными) ограждениями до ширины менее 1,2 м;">
        <w:r w:rsidRPr="003056F6">
          <w:rPr>
            <w:rFonts w:ascii="Arial" w:eastAsiaTheme="minorEastAsia" w:hAnsi="Arial" w:cs="Arial"/>
            <w:color w:val="000000" w:themeColor="text1"/>
            <w:sz w:val="24"/>
            <w:szCs w:val="24"/>
            <w:lang w:eastAsia="ru-RU"/>
          </w:rPr>
          <w:t>7</w:t>
        </w:r>
      </w:hyperlink>
      <w:r w:rsidRPr="003056F6">
        <w:rPr>
          <w:rFonts w:ascii="Arial" w:eastAsiaTheme="minorEastAsia" w:hAnsi="Arial" w:cs="Arial"/>
          <w:color w:val="000000" w:themeColor="text1"/>
          <w:sz w:val="24"/>
          <w:szCs w:val="24"/>
          <w:lang w:eastAsia="ru-RU"/>
        </w:rPr>
        <w:t xml:space="preserve">, </w:t>
      </w:r>
      <w:hyperlink w:anchor="P1595" w:tooltip="8) ограждени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в отсутствие разрешения на размещение;">
        <w:r w:rsidRPr="003056F6">
          <w:rPr>
            <w:rFonts w:ascii="Arial" w:eastAsiaTheme="minorEastAsia" w:hAnsi="Arial" w:cs="Arial"/>
            <w:color w:val="000000" w:themeColor="text1"/>
            <w:sz w:val="24"/>
            <w:szCs w:val="24"/>
            <w:lang w:eastAsia="ru-RU"/>
          </w:rPr>
          <w:t>8</w:t>
        </w:r>
      </w:hyperlink>
      <w:r w:rsidRPr="003056F6">
        <w:rPr>
          <w:rFonts w:ascii="Arial" w:eastAsiaTheme="minorEastAsia" w:hAnsi="Arial" w:cs="Arial"/>
          <w:color w:val="000000" w:themeColor="text1"/>
          <w:sz w:val="24"/>
          <w:szCs w:val="24"/>
          <w:lang w:eastAsia="ru-RU"/>
        </w:rPr>
        <w:t xml:space="preserve">, </w:t>
      </w:r>
      <w:hyperlink w:anchor="P1596" w:tooltip="9) отклонение по вертикали более 5 градусов.">
        <w:r w:rsidRPr="003056F6">
          <w:rPr>
            <w:rFonts w:ascii="Arial" w:eastAsiaTheme="minorEastAsia" w:hAnsi="Arial" w:cs="Arial"/>
            <w:color w:val="000000" w:themeColor="text1"/>
            <w:sz w:val="24"/>
            <w:szCs w:val="24"/>
            <w:lang w:eastAsia="ru-RU"/>
          </w:rPr>
          <w:t>9</w:t>
        </w:r>
      </w:hyperlink>
      <w:r w:rsidRPr="003056F6">
        <w:rPr>
          <w:rFonts w:ascii="Arial" w:eastAsiaTheme="minorEastAsia" w:hAnsi="Arial" w:cs="Arial"/>
          <w:color w:val="000000" w:themeColor="text1"/>
          <w:sz w:val="24"/>
          <w:szCs w:val="24"/>
          <w:lang w:eastAsia="ru-RU"/>
        </w:rPr>
        <w:t xml:space="preserve"> настоящего пункта, подлежат демонтажу и транспортировке с целью временного хранения в установленном порядке за счет собственника (правообладателя) земельного участка, на котором установлены такие ограждения либо за счет средств бюджета </w:t>
      </w:r>
      <w:r w:rsidR="004632B5" w:rsidRPr="003056F6">
        <w:rPr>
          <w:rFonts w:ascii="Arial" w:eastAsiaTheme="minorEastAsia" w:hAnsi="Arial" w:cs="Arial"/>
          <w:color w:val="000000" w:themeColor="text1"/>
          <w:sz w:val="24"/>
          <w:szCs w:val="24"/>
          <w:lang w:eastAsia="ru-RU"/>
        </w:rPr>
        <w:t>Городского</w:t>
      </w:r>
      <w:r w:rsidR="00442E37" w:rsidRPr="003056F6">
        <w:rPr>
          <w:rFonts w:ascii="Arial" w:eastAsiaTheme="minorEastAsia" w:hAnsi="Arial" w:cs="Arial"/>
          <w:color w:val="000000" w:themeColor="text1"/>
          <w:sz w:val="24"/>
          <w:szCs w:val="24"/>
          <w:lang w:eastAsia="ru-RU"/>
        </w:rPr>
        <w:t xml:space="preserve"> округа Люберцы</w:t>
      </w:r>
      <w:r w:rsidRPr="003056F6">
        <w:rPr>
          <w:rFonts w:ascii="Arial" w:eastAsiaTheme="minorEastAsia" w:hAnsi="Arial" w:cs="Arial"/>
          <w:color w:val="000000" w:themeColor="text1"/>
          <w:sz w:val="24"/>
          <w:szCs w:val="24"/>
          <w:lang w:eastAsia="ru-RU"/>
        </w:rPr>
        <w:t>.</w:t>
      </w:r>
    </w:p>
    <w:p w14:paraId="2182168B" w14:textId="61754602"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Ограждения, внешний вид которых содержит нарушения </w:t>
      </w:r>
      <w:hyperlink w:anchor="P1585" w:tooltip="2) окрашивание без промывки и расчистки от ранних красок;">
        <w:r w:rsidRPr="003056F6">
          <w:rPr>
            <w:rFonts w:ascii="Arial" w:eastAsiaTheme="minorEastAsia" w:hAnsi="Arial" w:cs="Arial"/>
            <w:color w:val="000000" w:themeColor="text1"/>
            <w:sz w:val="24"/>
            <w:szCs w:val="24"/>
            <w:lang w:eastAsia="ru-RU"/>
          </w:rPr>
          <w:t>подпунктов 2</w:t>
        </w:r>
      </w:hyperlink>
      <w:r w:rsidRPr="003056F6">
        <w:rPr>
          <w:rFonts w:ascii="Arial" w:eastAsiaTheme="minorEastAsia" w:hAnsi="Arial" w:cs="Arial"/>
          <w:color w:val="000000" w:themeColor="text1"/>
          <w:sz w:val="24"/>
          <w:szCs w:val="24"/>
          <w:lang w:eastAsia="ru-RU"/>
        </w:rPr>
        <w:t xml:space="preserve">, </w:t>
      </w:r>
      <w:hyperlink w:anchor="P1588" w:tooltip="5) загрязнения, сорная растительность, вандальные изображения;">
        <w:r w:rsidRPr="003056F6">
          <w:rPr>
            <w:rFonts w:ascii="Arial" w:eastAsiaTheme="minorEastAsia" w:hAnsi="Arial" w:cs="Arial"/>
            <w:color w:val="000000" w:themeColor="text1"/>
            <w:sz w:val="24"/>
            <w:szCs w:val="24"/>
            <w:lang w:eastAsia="ru-RU"/>
          </w:rPr>
          <w:t>5</w:t>
        </w:r>
      </w:hyperlink>
      <w:r w:rsidRPr="003056F6">
        <w:rPr>
          <w:rFonts w:ascii="Arial" w:eastAsiaTheme="minorEastAsia" w:hAnsi="Arial" w:cs="Arial"/>
          <w:color w:val="000000" w:themeColor="text1"/>
          <w:sz w:val="24"/>
          <w:szCs w:val="24"/>
          <w:lang w:eastAsia="ru-RU"/>
        </w:rPr>
        <w:t xml:space="preserve">, </w:t>
      </w:r>
      <w:hyperlink w:anchor="P1589" w:tooltip="6) рекламные конструкции:">
        <w:r w:rsidRPr="003056F6">
          <w:rPr>
            <w:rFonts w:ascii="Arial" w:eastAsiaTheme="minorEastAsia" w:hAnsi="Arial" w:cs="Arial"/>
            <w:color w:val="000000" w:themeColor="text1"/>
            <w:sz w:val="24"/>
            <w:szCs w:val="24"/>
            <w:lang w:eastAsia="ru-RU"/>
          </w:rPr>
          <w:t>6</w:t>
        </w:r>
      </w:hyperlink>
      <w:r w:rsidRPr="003056F6">
        <w:rPr>
          <w:rFonts w:ascii="Arial" w:eastAsiaTheme="minorEastAsia" w:hAnsi="Arial" w:cs="Arial"/>
          <w:color w:val="000000" w:themeColor="text1"/>
          <w:sz w:val="24"/>
          <w:szCs w:val="24"/>
          <w:lang w:eastAsia="ru-RU"/>
        </w:rPr>
        <w:t xml:space="preserve"> настоящего пункта, подлежат приведению в соответствие с требованиями </w:t>
      </w:r>
      <w:r w:rsidR="0047607C"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 xml:space="preserve">к расположению и поддержанию привлекательности внешнего вида за счет собственника (правообладателя) земельного участка, на котором установлены такие ограждения либо за счет средств бюджета </w:t>
      </w:r>
      <w:r w:rsidR="004632B5" w:rsidRPr="003056F6">
        <w:rPr>
          <w:rFonts w:ascii="Arial" w:eastAsiaTheme="minorEastAsia" w:hAnsi="Arial" w:cs="Arial"/>
          <w:color w:val="000000" w:themeColor="text1"/>
          <w:sz w:val="24"/>
          <w:szCs w:val="24"/>
          <w:lang w:eastAsia="ru-RU"/>
        </w:rPr>
        <w:t>Городского</w:t>
      </w:r>
      <w:r w:rsidR="008E7E3A" w:rsidRPr="003056F6">
        <w:rPr>
          <w:rFonts w:ascii="Arial" w:eastAsiaTheme="minorEastAsia" w:hAnsi="Arial" w:cs="Arial"/>
          <w:color w:val="000000" w:themeColor="text1"/>
          <w:sz w:val="24"/>
          <w:szCs w:val="24"/>
          <w:lang w:eastAsia="ru-RU"/>
        </w:rPr>
        <w:t xml:space="preserve"> округа Люберцы</w:t>
      </w:r>
      <w:r w:rsidRPr="003056F6">
        <w:rPr>
          <w:rFonts w:ascii="Arial" w:eastAsiaTheme="minorEastAsia" w:hAnsi="Arial" w:cs="Arial"/>
          <w:color w:val="000000" w:themeColor="text1"/>
          <w:sz w:val="24"/>
          <w:szCs w:val="24"/>
          <w:lang w:eastAsia="ru-RU"/>
        </w:rPr>
        <w:t xml:space="preserve"> городской округ Люберцы.</w:t>
      </w:r>
    </w:p>
    <w:p w14:paraId="16A79C01" w14:textId="4C5A6018"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bookmarkStart w:id="26" w:name="P1599"/>
      <w:bookmarkEnd w:id="26"/>
      <w:r w:rsidRPr="003056F6">
        <w:rPr>
          <w:rFonts w:ascii="Arial" w:eastAsiaTheme="minorEastAsia" w:hAnsi="Arial" w:cs="Arial"/>
          <w:color w:val="000000" w:themeColor="text1"/>
          <w:sz w:val="24"/>
          <w:szCs w:val="24"/>
          <w:lang w:eastAsia="ru-RU"/>
        </w:rPr>
        <w:t xml:space="preserve">13. На расстоянии не более 0,3 м от мест примыкания зеленых насаждений, в том числе газонов, цветников, к проездам, парковкам, стоянкам автотранспорта, разворотным площадкам, в местах возможного наезда автомобилей на зеленые насаждения, в том числе газоны, цветники, устанавливаются ограждения (металлические ограждения высотой не менее </w:t>
      </w:r>
      <w:r w:rsidR="0047607C"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0,5 м или стационарные парковочные барьеры).</w:t>
      </w:r>
    </w:p>
    <w:p w14:paraId="37188D1C"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p>
    <w:p w14:paraId="43EA2E3C" w14:textId="6E2C18E5" w:rsidR="00134078" w:rsidRPr="003056F6" w:rsidRDefault="00134078" w:rsidP="00B51094">
      <w:pPr>
        <w:widowControl w:val="0"/>
        <w:autoSpaceDE w:val="0"/>
        <w:autoSpaceDN w:val="0"/>
        <w:spacing w:after="0" w:line="240" w:lineRule="auto"/>
        <w:ind w:firstLine="709"/>
        <w:jc w:val="both"/>
        <w:outlineLvl w:val="2"/>
        <w:rPr>
          <w:rFonts w:ascii="Arial" w:eastAsiaTheme="minorEastAsia" w:hAnsi="Arial" w:cs="Arial"/>
          <w:b/>
          <w:color w:val="000000" w:themeColor="text1"/>
          <w:sz w:val="24"/>
          <w:szCs w:val="24"/>
          <w:lang w:eastAsia="ru-RU"/>
        </w:rPr>
      </w:pPr>
      <w:bookmarkStart w:id="27" w:name="P1601"/>
      <w:bookmarkEnd w:id="27"/>
      <w:r w:rsidRPr="003056F6">
        <w:rPr>
          <w:rFonts w:ascii="Arial" w:eastAsiaTheme="minorEastAsia" w:hAnsi="Arial" w:cs="Arial"/>
          <w:b/>
          <w:color w:val="000000" w:themeColor="text1"/>
          <w:sz w:val="24"/>
          <w:szCs w:val="24"/>
          <w:lang w:eastAsia="ru-RU"/>
        </w:rPr>
        <w:t>Статья 2</w:t>
      </w:r>
      <w:r w:rsidR="00A646C9" w:rsidRPr="003056F6">
        <w:rPr>
          <w:rFonts w:ascii="Arial" w:eastAsiaTheme="minorEastAsia" w:hAnsi="Arial" w:cs="Arial"/>
          <w:b/>
          <w:color w:val="000000" w:themeColor="text1"/>
          <w:sz w:val="24"/>
          <w:szCs w:val="24"/>
          <w:lang w:eastAsia="ru-RU"/>
        </w:rPr>
        <w:t>7</w:t>
      </w:r>
      <w:r w:rsidRPr="003056F6">
        <w:rPr>
          <w:rFonts w:ascii="Arial" w:eastAsiaTheme="minorEastAsia" w:hAnsi="Arial" w:cs="Arial"/>
          <w:b/>
          <w:color w:val="000000" w:themeColor="text1"/>
          <w:sz w:val="24"/>
          <w:szCs w:val="24"/>
          <w:lang w:eastAsia="ru-RU"/>
        </w:rPr>
        <w:t>. Основные требования к элементам объектов капитального строительства</w:t>
      </w:r>
    </w:p>
    <w:p w14:paraId="09FC7D15"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p>
    <w:p w14:paraId="36573478"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1. Объекты капитального строительства должны быть оборудованы номерными, указательными и домовыми знаками (далее - домовые знаки), освещаются в темное время суток.</w:t>
      </w:r>
    </w:p>
    <w:p w14:paraId="4A84AF04"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Жилые здания, должны быть оборудованы указателями номеров подъездов. У каждого подъезда должен быть установлен указатель номеров квартир, расположенных в данном подъезде.</w:t>
      </w:r>
    </w:p>
    <w:p w14:paraId="5F3B1AF9"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2. Состав домовых знаков на конкретном объекте капитального строительства и условия их размещения определяются функциональным назначением и местоположением объекта капитального строительства относительно улично-дорожной сети.</w:t>
      </w:r>
    </w:p>
    <w:p w14:paraId="79869939"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3. При входах в объекты капитального строительства необходимо предусматривать организацию площадок с твердыми видами покрытия, возможно размещение скамей и применение различных видов озеленения.</w:t>
      </w:r>
    </w:p>
    <w:p w14:paraId="3BB10696"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4. Не допускается:</w:t>
      </w:r>
    </w:p>
    <w:p w14:paraId="11566B1B" w14:textId="42254ED0"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1) производить окраску фасадов объектов капитального строительства </w:t>
      </w:r>
      <w:r w:rsidR="0047607C"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без предварительного восстановления архитектурных деталей;</w:t>
      </w:r>
    </w:p>
    <w:p w14:paraId="3B57B0A4" w14:textId="2C4D501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lastRenderedPageBreak/>
        <w:t xml:space="preserve">2) самовольное переоборудование балконов и лоджий </w:t>
      </w:r>
      <w:r w:rsidR="0047607C"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без соответствующего разрешения;</w:t>
      </w:r>
    </w:p>
    <w:p w14:paraId="2E206882" w14:textId="3A9F1EB0"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3) установка цветочных ящиков с внешней стороны окон и балконов </w:t>
      </w:r>
      <w:r w:rsidR="0047607C"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 xml:space="preserve">без согласования с администрацией </w:t>
      </w:r>
      <w:r w:rsidR="004632B5" w:rsidRPr="003056F6">
        <w:rPr>
          <w:rFonts w:ascii="Arial" w:eastAsiaTheme="minorEastAsia" w:hAnsi="Arial" w:cs="Arial"/>
          <w:color w:val="000000" w:themeColor="text1"/>
          <w:sz w:val="24"/>
          <w:szCs w:val="24"/>
          <w:lang w:eastAsia="ru-RU"/>
        </w:rPr>
        <w:t>Городского</w:t>
      </w:r>
      <w:r w:rsidR="00442E37" w:rsidRPr="003056F6">
        <w:rPr>
          <w:rFonts w:ascii="Arial" w:eastAsiaTheme="minorEastAsia" w:hAnsi="Arial" w:cs="Arial"/>
          <w:color w:val="000000" w:themeColor="text1"/>
          <w:sz w:val="24"/>
          <w:szCs w:val="24"/>
          <w:lang w:eastAsia="ru-RU"/>
        </w:rPr>
        <w:t xml:space="preserve"> округа Люберцы</w:t>
      </w:r>
      <w:r w:rsidRPr="003056F6">
        <w:rPr>
          <w:rFonts w:ascii="Arial" w:eastAsiaTheme="minorEastAsia" w:hAnsi="Arial" w:cs="Arial"/>
          <w:color w:val="000000" w:themeColor="text1"/>
          <w:sz w:val="24"/>
          <w:szCs w:val="24"/>
          <w:lang w:eastAsia="ru-RU"/>
        </w:rPr>
        <w:t>;</w:t>
      </w:r>
    </w:p>
    <w:p w14:paraId="2C561067" w14:textId="2B79780A"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4) самовольное проведение реконструктивных работ на фасадах объектов капитального строительства общественного назначения без согласования </w:t>
      </w:r>
      <w:r w:rsidR="0047607C"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 xml:space="preserve">с органом архитектуры и градостроительства администрации </w:t>
      </w:r>
      <w:r w:rsidR="004632B5" w:rsidRPr="003056F6">
        <w:rPr>
          <w:rFonts w:ascii="Arial" w:eastAsiaTheme="minorEastAsia" w:hAnsi="Arial" w:cs="Arial"/>
          <w:color w:val="000000" w:themeColor="text1"/>
          <w:sz w:val="24"/>
          <w:szCs w:val="24"/>
          <w:lang w:eastAsia="ru-RU"/>
        </w:rPr>
        <w:t>Городского</w:t>
      </w:r>
      <w:r w:rsidR="00442E37" w:rsidRPr="003056F6">
        <w:rPr>
          <w:rFonts w:ascii="Arial" w:eastAsiaTheme="minorEastAsia" w:hAnsi="Arial" w:cs="Arial"/>
          <w:color w:val="000000" w:themeColor="text1"/>
          <w:sz w:val="24"/>
          <w:szCs w:val="24"/>
          <w:lang w:eastAsia="ru-RU"/>
        </w:rPr>
        <w:t xml:space="preserve"> округа Люберцы</w:t>
      </w:r>
      <w:r w:rsidRPr="003056F6">
        <w:rPr>
          <w:rFonts w:ascii="Arial" w:eastAsiaTheme="minorEastAsia" w:hAnsi="Arial" w:cs="Arial"/>
          <w:color w:val="000000" w:themeColor="text1"/>
          <w:sz w:val="24"/>
          <w:szCs w:val="24"/>
          <w:lang w:eastAsia="ru-RU"/>
        </w:rPr>
        <w:t>;</w:t>
      </w:r>
    </w:p>
    <w:p w14:paraId="7CC01CB3"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5) загромождение балконов предметами домашнего обихода (мебелью, тарой и т.п.);</w:t>
      </w:r>
    </w:p>
    <w:p w14:paraId="711A04B2"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6) установка на элементах объектов капитального строительства, объектов, ставящих под угрозу обеспечение безопасности в случае их падения.</w:t>
      </w:r>
    </w:p>
    <w:p w14:paraId="4084B7F4" w14:textId="77777777" w:rsidR="001129A3" w:rsidRPr="003056F6" w:rsidRDefault="001129A3" w:rsidP="00B51094">
      <w:pPr>
        <w:widowControl w:val="0"/>
        <w:autoSpaceDE w:val="0"/>
        <w:autoSpaceDN w:val="0"/>
        <w:spacing w:after="0" w:line="240" w:lineRule="auto"/>
        <w:ind w:firstLine="709"/>
        <w:jc w:val="both"/>
        <w:outlineLvl w:val="2"/>
        <w:rPr>
          <w:rFonts w:ascii="Arial" w:eastAsiaTheme="minorEastAsia" w:hAnsi="Arial" w:cs="Arial"/>
          <w:b/>
          <w:color w:val="000000" w:themeColor="text1"/>
          <w:sz w:val="24"/>
          <w:szCs w:val="24"/>
          <w:lang w:eastAsia="ru-RU"/>
        </w:rPr>
      </w:pPr>
    </w:p>
    <w:p w14:paraId="5AC5B34A" w14:textId="7522769C" w:rsidR="00134078" w:rsidRPr="003056F6" w:rsidRDefault="00134078" w:rsidP="00B51094">
      <w:pPr>
        <w:widowControl w:val="0"/>
        <w:autoSpaceDE w:val="0"/>
        <w:autoSpaceDN w:val="0"/>
        <w:spacing w:after="0" w:line="240" w:lineRule="auto"/>
        <w:ind w:firstLine="709"/>
        <w:jc w:val="both"/>
        <w:outlineLvl w:val="2"/>
        <w:rPr>
          <w:rFonts w:ascii="Arial" w:eastAsiaTheme="minorEastAsia" w:hAnsi="Arial" w:cs="Arial"/>
          <w:b/>
          <w:color w:val="000000" w:themeColor="text1"/>
          <w:sz w:val="24"/>
          <w:szCs w:val="24"/>
          <w:lang w:eastAsia="ru-RU"/>
        </w:rPr>
      </w:pPr>
      <w:r w:rsidRPr="003056F6">
        <w:rPr>
          <w:rFonts w:ascii="Arial" w:eastAsiaTheme="minorEastAsia" w:hAnsi="Arial" w:cs="Arial"/>
          <w:b/>
          <w:color w:val="000000" w:themeColor="text1"/>
          <w:sz w:val="24"/>
          <w:szCs w:val="24"/>
          <w:lang w:eastAsia="ru-RU"/>
        </w:rPr>
        <w:t>Статья 2</w:t>
      </w:r>
      <w:r w:rsidR="00A646C9" w:rsidRPr="003056F6">
        <w:rPr>
          <w:rFonts w:ascii="Arial" w:eastAsiaTheme="minorEastAsia" w:hAnsi="Arial" w:cs="Arial"/>
          <w:b/>
          <w:color w:val="000000" w:themeColor="text1"/>
          <w:sz w:val="24"/>
          <w:szCs w:val="24"/>
          <w:lang w:eastAsia="ru-RU"/>
        </w:rPr>
        <w:t>8</w:t>
      </w:r>
      <w:r w:rsidRPr="003056F6">
        <w:rPr>
          <w:rFonts w:ascii="Arial" w:eastAsiaTheme="minorEastAsia" w:hAnsi="Arial" w:cs="Arial"/>
          <w:b/>
          <w:color w:val="000000" w:themeColor="text1"/>
          <w:sz w:val="24"/>
          <w:szCs w:val="24"/>
          <w:lang w:eastAsia="ru-RU"/>
        </w:rPr>
        <w:t>. Кондиционеры и антенны</w:t>
      </w:r>
    </w:p>
    <w:p w14:paraId="6D7C0E6C"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p>
    <w:p w14:paraId="4B423EB1" w14:textId="42C9C07D"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1. Установка кондиционеров во вновь возводимых и реконструируемых объектах капитального строительства жилого и общественного назначения должна производиться при условии исключения их вредного воздействия </w:t>
      </w:r>
      <w:r w:rsidR="0047607C"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 xml:space="preserve">на элементы здания, в специально оборудованных для этого местах - корзинах </w:t>
      </w:r>
      <w:r w:rsidR="0047607C"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 xml:space="preserve">и экранах, обеспечивающих защиту наружных блоков кондиционеров </w:t>
      </w:r>
      <w:r w:rsidR="0047607C"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и эстетическую привлекательность фасадов.</w:t>
      </w:r>
    </w:p>
    <w:p w14:paraId="476BF713"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2. Не допускается размещение наружных блоков кондиционеров и антенн на архитектурных деталях, элементах декора, поверхностях с ценной архитектурной отделкой, а также их крепление, ведущее к повреждению архитектурных поверхностей.</w:t>
      </w:r>
    </w:p>
    <w:p w14:paraId="13F26786"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p>
    <w:p w14:paraId="25BB8E4A" w14:textId="277A74F2" w:rsidR="00CE3B14" w:rsidRPr="003056F6" w:rsidRDefault="00CE3B14" w:rsidP="00CE3B14">
      <w:pPr>
        <w:widowControl w:val="0"/>
        <w:autoSpaceDE w:val="0"/>
        <w:autoSpaceDN w:val="0"/>
        <w:spacing w:after="0" w:line="240" w:lineRule="auto"/>
        <w:ind w:firstLine="709"/>
        <w:jc w:val="both"/>
        <w:outlineLvl w:val="2"/>
        <w:rPr>
          <w:rFonts w:ascii="Arial" w:eastAsiaTheme="minorEastAsia" w:hAnsi="Arial" w:cs="Arial"/>
          <w:b/>
          <w:color w:val="000000" w:themeColor="text1"/>
          <w:sz w:val="24"/>
          <w:szCs w:val="24"/>
          <w:lang w:eastAsia="ru-RU"/>
        </w:rPr>
      </w:pPr>
      <w:r w:rsidRPr="003056F6">
        <w:rPr>
          <w:rFonts w:ascii="Arial" w:eastAsiaTheme="minorEastAsia" w:hAnsi="Arial" w:cs="Arial"/>
          <w:b/>
          <w:color w:val="000000" w:themeColor="text1"/>
          <w:sz w:val="24"/>
          <w:szCs w:val="24"/>
          <w:lang w:eastAsia="ru-RU"/>
        </w:rPr>
        <w:t>Статья 29. Основные требования к установке малых архитектурных форм</w:t>
      </w:r>
    </w:p>
    <w:p w14:paraId="274E6C80" w14:textId="77777777" w:rsidR="00CE3B14" w:rsidRPr="003056F6" w:rsidRDefault="00CE3B14" w:rsidP="00CE3B1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p>
    <w:p w14:paraId="06A52626" w14:textId="77777777" w:rsidR="00CE3B14" w:rsidRPr="003056F6" w:rsidRDefault="00CE3B14" w:rsidP="00CE3B1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1. Установка (создание, возведение, размещение) малых архитектурных форм:</w:t>
      </w:r>
    </w:p>
    <w:p w14:paraId="08B52366" w14:textId="46226BF8" w:rsidR="00CE3B14" w:rsidRPr="003056F6" w:rsidRDefault="00CE3B14" w:rsidP="00CE3B1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1) являющихся составными частями благоустройства и применяемых органами местного самоуправления </w:t>
      </w:r>
      <w:r w:rsidR="00A01E43" w:rsidRPr="003056F6">
        <w:rPr>
          <w:rFonts w:ascii="Arial" w:eastAsiaTheme="minorEastAsia" w:hAnsi="Arial" w:cs="Arial"/>
          <w:color w:val="000000" w:themeColor="text1"/>
          <w:sz w:val="24"/>
          <w:szCs w:val="24"/>
          <w:lang w:eastAsia="ru-RU"/>
        </w:rPr>
        <w:t xml:space="preserve">Городского округа Люберцы </w:t>
      </w:r>
      <w:r w:rsidRPr="003056F6">
        <w:rPr>
          <w:rFonts w:ascii="Arial" w:eastAsiaTheme="minorEastAsia" w:hAnsi="Arial" w:cs="Arial"/>
          <w:color w:val="000000" w:themeColor="text1"/>
          <w:sz w:val="24"/>
          <w:szCs w:val="24"/>
          <w:lang w:eastAsia="ru-RU"/>
        </w:rPr>
        <w:t>или подведомственными им учреждениями осуществляется:</w:t>
      </w:r>
    </w:p>
    <w:p w14:paraId="281BBE3F" w14:textId="77777777" w:rsidR="00CE3B14" w:rsidRPr="003056F6" w:rsidRDefault="00CE3B14" w:rsidP="00CE3B1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а) в парках культуры и отдыха в соответствии с концепцией развития парка (инфраструктуры парка) и (или) проектом благоустройства;</w:t>
      </w:r>
    </w:p>
    <w:p w14:paraId="4B5E4796" w14:textId="77777777" w:rsidR="00CE3B14" w:rsidRPr="003056F6" w:rsidRDefault="00CE3B14" w:rsidP="00CE3B1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б) на иных общественных территориях в соответствии с архитектурно-планировочной концепцией и (или) проектом благоустройства;</w:t>
      </w:r>
    </w:p>
    <w:p w14:paraId="7AED1104" w14:textId="77777777" w:rsidR="00CE3B14" w:rsidRPr="003056F6" w:rsidRDefault="00CE3B14" w:rsidP="00CE3B1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2) на месте размещения временных сооружений или временных конструкций, указанных в пункте 1 части 1 статьи 25 настоящих Правил, осуществляется собственниками (правообладателями) таких временных сооружений или временных конструкций при наличии требований </w:t>
      </w:r>
      <w:r w:rsidRPr="003056F6">
        <w:rPr>
          <w:rFonts w:ascii="Arial" w:eastAsiaTheme="minorEastAsia" w:hAnsi="Arial" w:cs="Arial"/>
          <w:color w:val="000000" w:themeColor="text1"/>
          <w:sz w:val="24"/>
          <w:szCs w:val="24"/>
          <w:lang w:eastAsia="ru-RU"/>
        </w:rPr>
        <w:br/>
        <w:t xml:space="preserve">к размещению таких малых архитектурных форм на таком месте размещения </w:t>
      </w:r>
      <w:r w:rsidRPr="003056F6">
        <w:rPr>
          <w:rFonts w:ascii="Arial" w:eastAsiaTheme="minorEastAsia" w:hAnsi="Arial" w:cs="Arial"/>
          <w:color w:val="000000" w:themeColor="text1"/>
          <w:sz w:val="24"/>
          <w:szCs w:val="24"/>
          <w:lang w:eastAsia="ru-RU"/>
        </w:rPr>
        <w:br/>
        <w:t>в настоящих;</w:t>
      </w:r>
    </w:p>
    <w:p w14:paraId="73B2CA40" w14:textId="77777777" w:rsidR="00CE3B14" w:rsidRPr="003056F6" w:rsidRDefault="00CE3B14" w:rsidP="00CE3B1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3) на месте размещения сезонных (летних) кафе, указанных в пунктах </w:t>
      </w:r>
      <w:r w:rsidRPr="003056F6">
        <w:rPr>
          <w:rFonts w:ascii="Arial" w:eastAsiaTheme="minorEastAsia" w:hAnsi="Arial" w:cs="Arial"/>
          <w:color w:val="000000" w:themeColor="text1"/>
          <w:sz w:val="24"/>
          <w:szCs w:val="24"/>
          <w:lang w:eastAsia="ru-RU"/>
        </w:rPr>
        <w:br/>
        <w:t xml:space="preserve">1 и 2 части 1 статьи 26 настоящих Правил, осуществляется лицами, указанными в пунктах 1 и 2 части 1 статьи 26 настоящих Правил в соответствии </w:t>
      </w:r>
      <w:r w:rsidRPr="003056F6">
        <w:rPr>
          <w:rFonts w:ascii="Arial" w:eastAsiaTheme="minorEastAsia" w:hAnsi="Arial" w:cs="Arial"/>
          <w:color w:val="000000" w:themeColor="text1"/>
          <w:sz w:val="24"/>
          <w:szCs w:val="24"/>
          <w:lang w:eastAsia="ru-RU"/>
        </w:rPr>
        <w:br/>
        <w:t>с требованиями к сезонным (летним) кафе, установленными в настоящих Правилах;</w:t>
      </w:r>
    </w:p>
    <w:p w14:paraId="2D05E692" w14:textId="77777777" w:rsidR="00CE3B14" w:rsidRPr="003056F6" w:rsidRDefault="00CE3B14" w:rsidP="00CE3B1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4) на месте проведения ярмарки осуществляется организатором ярмарки при наличии требований к размещению таких малых архитектурных форм на таком месте проведения ярмарки в настоящих;</w:t>
      </w:r>
    </w:p>
    <w:p w14:paraId="566B497A" w14:textId="6877855F" w:rsidR="00CE3B14" w:rsidRPr="003056F6" w:rsidRDefault="00CE3B14" w:rsidP="00CE3B1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5) на землях или земельных участках, находящихся в государственной,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сервитутов, </w:t>
      </w:r>
      <w:r w:rsidRPr="003056F6">
        <w:rPr>
          <w:rFonts w:ascii="Arial" w:eastAsiaTheme="minorEastAsia" w:hAnsi="Arial" w:cs="Arial"/>
          <w:color w:val="000000" w:themeColor="text1"/>
          <w:sz w:val="24"/>
          <w:szCs w:val="24"/>
          <w:lang w:eastAsia="ru-RU"/>
        </w:rPr>
        <w:lastRenderedPageBreak/>
        <w:t xml:space="preserve">публичного сервитута (за исключением случаев, указанных </w:t>
      </w:r>
      <w:r w:rsidRPr="003056F6">
        <w:rPr>
          <w:rFonts w:ascii="Arial" w:eastAsiaTheme="minorEastAsia" w:hAnsi="Arial" w:cs="Arial"/>
          <w:color w:val="000000" w:themeColor="text1"/>
          <w:sz w:val="24"/>
          <w:szCs w:val="24"/>
          <w:lang w:eastAsia="ru-RU"/>
        </w:rPr>
        <w:br/>
        <w:t xml:space="preserve">в пунктах 1 - 4 части 1 настоящей статьи), осуществляется физическими, юридическими лицами или индивидуальными предпринимателями на основании разрешений на размещение объектов, размещение которых может осуществляться на землях или земельных участках, находящихся </w:t>
      </w:r>
      <w:r w:rsidRPr="003056F6">
        <w:rPr>
          <w:rFonts w:ascii="Arial" w:eastAsiaTheme="minorEastAsia" w:hAnsi="Arial" w:cs="Arial"/>
          <w:color w:val="000000" w:themeColor="text1"/>
          <w:sz w:val="24"/>
          <w:szCs w:val="24"/>
          <w:lang w:eastAsia="ru-RU"/>
        </w:rPr>
        <w:br/>
        <w:t xml:space="preserve">в государственной или муниципальной собственности, без предоставления земельных участков и установления сервитутов в соответствии </w:t>
      </w:r>
      <w:r w:rsidRPr="003056F6">
        <w:rPr>
          <w:rFonts w:ascii="Arial" w:eastAsiaTheme="minorEastAsia" w:hAnsi="Arial" w:cs="Arial"/>
          <w:color w:val="000000" w:themeColor="text1"/>
          <w:sz w:val="24"/>
          <w:szCs w:val="24"/>
          <w:lang w:eastAsia="ru-RU"/>
        </w:rPr>
        <w:br/>
        <w:t>с постановлением Правительства Российской Федерации от 03.12.2014 №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p w14:paraId="6CEEB060" w14:textId="77777777" w:rsidR="00CE3B14" w:rsidRPr="003056F6" w:rsidRDefault="00CE3B14" w:rsidP="00CE3B1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6) в рамках реализации мероприятий по увековечению памяти погибших при защите Отечества, осуществляют ответственные представители органа местного самоуправления, определенные органами местного самоуправления </w:t>
      </w:r>
      <w:r w:rsidRPr="003056F6">
        <w:rPr>
          <w:rFonts w:ascii="Arial" w:eastAsiaTheme="minorEastAsia" w:hAnsi="Arial" w:cs="Arial"/>
          <w:color w:val="000000" w:themeColor="text1"/>
          <w:sz w:val="24"/>
          <w:szCs w:val="24"/>
          <w:lang w:eastAsia="ru-RU"/>
        </w:rPr>
        <w:br/>
        <w:t xml:space="preserve">в соответствии с Законом Московской области от 06.05.2025 № 82/2025-ОЗ </w:t>
      </w:r>
      <w:r w:rsidRPr="003056F6">
        <w:rPr>
          <w:rFonts w:ascii="Arial" w:eastAsiaTheme="minorEastAsia" w:hAnsi="Arial" w:cs="Arial"/>
          <w:color w:val="000000" w:themeColor="text1"/>
          <w:sz w:val="24"/>
          <w:szCs w:val="24"/>
          <w:lang w:eastAsia="ru-RU"/>
        </w:rPr>
        <w:br/>
        <w:t xml:space="preserve">«Об увековечении на территории Московской области памяти погибших </w:t>
      </w:r>
      <w:r w:rsidRPr="003056F6">
        <w:rPr>
          <w:rFonts w:ascii="Arial" w:eastAsiaTheme="minorEastAsia" w:hAnsi="Arial" w:cs="Arial"/>
          <w:color w:val="000000" w:themeColor="text1"/>
          <w:sz w:val="24"/>
          <w:szCs w:val="24"/>
          <w:lang w:eastAsia="ru-RU"/>
        </w:rPr>
        <w:br/>
        <w:t>при защите Отечества»;</w:t>
      </w:r>
    </w:p>
    <w:p w14:paraId="1BF131A9" w14:textId="77777777" w:rsidR="00CE3B14" w:rsidRPr="003056F6" w:rsidRDefault="00CE3B14" w:rsidP="00CE3B1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7) в иных случаях, если иное не предусмотрено настоящими Правилами, осуществляется собственниками (правообладателями) земельных участков, осуществляющими содержание и мероприятия по развитию благоустройства </w:t>
      </w:r>
      <w:r w:rsidRPr="003056F6">
        <w:rPr>
          <w:rFonts w:ascii="Arial" w:eastAsiaTheme="minorEastAsia" w:hAnsi="Arial" w:cs="Arial"/>
          <w:color w:val="000000" w:themeColor="text1"/>
          <w:sz w:val="24"/>
          <w:szCs w:val="24"/>
          <w:lang w:eastAsia="ru-RU"/>
        </w:rPr>
        <w:br/>
        <w:t>в границах земельных участков, принадлежащих им на праве собственности или на ином вещном праве, по решению таких собственников (правообладателей) при условии соблюдения требований, установленных в настоящих Правилах.</w:t>
      </w:r>
    </w:p>
    <w:p w14:paraId="0F0AF1B2" w14:textId="77777777" w:rsidR="00CE3B14" w:rsidRPr="003056F6" w:rsidRDefault="00CE3B14" w:rsidP="00CE3B1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2. Возведение малых архитектурных форм, являющихся некапитальными строениями, сооружениями, не связанными с созданием лесной инфраструктуры, на лесных участках, предоставленных для осуществления рекреационной деятельности, осуществляется в соответствии с лесным законодательством и иными нормативными правовыми актами, регулирующими лесные отношения.</w:t>
      </w:r>
    </w:p>
    <w:p w14:paraId="31E6F037" w14:textId="77777777" w:rsidR="00CE3B14" w:rsidRPr="003056F6" w:rsidRDefault="00CE3B14" w:rsidP="00CE3B1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p>
    <w:p w14:paraId="039A2A74" w14:textId="27DBFB44" w:rsidR="00CE3B14" w:rsidRPr="003056F6" w:rsidRDefault="00CE3B14" w:rsidP="00CE3B14">
      <w:pPr>
        <w:widowControl w:val="0"/>
        <w:autoSpaceDE w:val="0"/>
        <w:autoSpaceDN w:val="0"/>
        <w:spacing w:after="0" w:line="240" w:lineRule="auto"/>
        <w:ind w:firstLine="709"/>
        <w:jc w:val="both"/>
        <w:rPr>
          <w:rFonts w:ascii="Arial" w:eastAsiaTheme="minorEastAsia" w:hAnsi="Arial" w:cs="Arial"/>
          <w:b/>
          <w:bCs/>
          <w:color w:val="000000" w:themeColor="text1"/>
          <w:sz w:val="24"/>
          <w:szCs w:val="24"/>
          <w:lang w:eastAsia="ru-RU"/>
        </w:rPr>
      </w:pPr>
      <w:r w:rsidRPr="003056F6">
        <w:rPr>
          <w:rFonts w:ascii="Arial" w:eastAsiaTheme="minorEastAsia" w:hAnsi="Arial" w:cs="Arial"/>
          <w:b/>
          <w:bCs/>
          <w:color w:val="000000" w:themeColor="text1"/>
          <w:sz w:val="24"/>
          <w:szCs w:val="24"/>
          <w:lang w:eastAsia="ru-RU"/>
        </w:rPr>
        <w:t>Статья 29.1. Элементы монументально-декоративного оформления</w:t>
      </w:r>
    </w:p>
    <w:p w14:paraId="4C5B47A8" w14:textId="77777777" w:rsidR="00CE3B14" w:rsidRPr="003056F6" w:rsidRDefault="00CE3B14" w:rsidP="00CE3B1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p>
    <w:p w14:paraId="64D8D59D" w14:textId="77777777" w:rsidR="00CE3B14" w:rsidRPr="003056F6" w:rsidRDefault="00CE3B14" w:rsidP="00CE3B1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1. Элементы монументально-декоративного оформления относятся </w:t>
      </w:r>
      <w:r w:rsidRPr="003056F6">
        <w:rPr>
          <w:rFonts w:ascii="Arial" w:eastAsiaTheme="minorEastAsia" w:hAnsi="Arial" w:cs="Arial"/>
          <w:color w:val="000000" w:themeColor="text1"/>
          <w:sz w:val="24"/>
          <w:szCs w:val="24"/>
          <w:lang w:eastAsia="ru-RU"/>
        </w:rPr>
        <w:br/>
        <w:t>к малым архитектурным формам.</w:t>
      </w:r>
    </w:p>
    <w:p w14:paraId="6D87E337" w14:textId="37993F15" w:rsidR="00CE3B14" w:rsidRPr="003056F6" w:rsidRDefault="00CE3B14" w:rsidP="00CE3B1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2. На территории </w:t>
      </w:r>
      <w:r w:rsidR="00A01E43" w:rsidRPr="003056F6">
        <w:rPr>
          <w:rFonts w:ascii="Arial" w:eastAsiaTheme="minorEastAsia" w:hAnsi="Arial" w:cs="Arial"/>
          <w:color w:val="000000" w:themeColor="text1"/>
          <w:sz w:val="24"/>
          <w:szCs w:val="24"/>
          <w:lang w:eastAsia="ru-RU"/>
        </w:rPr>
        <w:t>Г</w:t>
      </w:r>
      <w:r w:rsidRPr="003056F6">
        <w:rPr>
          <w:rFonts w:ascii="Arial" w:eastAsiaTheme="minorEastAsia" w:hAnsi="Arial" w:cs="Arial"/>
          <w:color w:val="000000" w:themeColor="text1"/>
          <w:sz w:val="24"/>
          <w:szCs w:val="24"/>
          <w:lang w:eastAsia="ru-RU"/>
        </w:rPr>
        <w:t>ородского округа Люберцы допускается установка (создание, возведение, размещение) следующих типов элементов монументально-декоративного оформления:</w:t>
      </w:r>
    </w:p>
    <w:p w14:paraId="1124A680" w14:textId="77777777" w:rsidR="00CE3B14" w:rsidRPr="003056F6" w:rsidRDefault="00CE3B14" w:rsidP="00CE3B1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1) монументально-декоративные композиции;</w:t>
      </w:r>
    </w:p>
    <w:p w14:paraId="4614372B" w14:textId="77777777" w:rsidR="00CE3B14" w:rsidRPr="003056F6" w:rsidRDefault="00CE3B14" w:rsidP="00CE3B1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2) художественно-декоративные объекты, включая арт-объекты, инсталляции, декоративные валуны и камни;</w:t>
      </w:r>
    </w:p>
    <w:p w14:paraId="10954F15" w14:textId="77777777" w:rsidR="00CE3B14" w:rsidRPr="003056F6" w:rsidRDefault="00CE3B14" w:rsidP="00CE3B1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3) мемориальные (памятные) доски;</w:t>
      </w:r>
    </w:p>
    <w:p w14:paraId="4B077FAB" w14:textId="77777777" w:rsidR="00CE3B14" w:rsidRPr="003056F6" w:rsidRDefault="00CE3B14" w:rsidP="00CE3B1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4) скульптурно-архитектурные композиции, в том числе размещаемые (создаваемые, возводимые, устанавливаемые) на общественных территориях стелы, монументы, памятные знаки и другие мемориальные сооружения, </w:t>
      </w:r>
      <w:r w:rsidRPr="003056F6">
        <w:rPr>
          <w:rFonts w:ascii="Arial" w:eastAsiaTheme="minorEastAsia" w:hAnsi="Arial" w:cs="Arial"/>
          <w:color w:val="000000" w:themeColor="text1"/>
          <w:sz w:val="24"/>
          <w:szCs w:val="24"/>
          <w:lang w:eastAsia="ru-RU"/>
        </w:rPr>
        <w:br/>
        <w:t>и объекты (включая мемориальные сооружения и объекты, содержащие Вечный огонь или Огонь памяти), увековечивающие память погибших при защите Отечества.</w:t>
      </w:r>
    </w:p>
    <w:p w14:paraId="79B98EF2" w14:textId="2F22AE98" w:rsidR="00CE3B14" w:rsidRPr="003056F6" w:rsidRDefault="00CE3B14" w:rsidP="00CE3B1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Не относятся к элементам монументально-декоративного оформления памятники (намогильные сооружения, надгробия), устанавливаемые </w:t>
      </w:r>
      <w:r w:rsidRPr="003056F6">
        <w:rPr>
          <w:rFonts w:ascii="Arial" w:eastAsiaTheme="minorEastAsia" w:hAnsi="Arial" w:cs="Arial"/>
          <w:color w:val="000000" w:themeColor="text1"/>
          <w:sz w:val="24"/>
          <w:szCs w:val="24"/>
          <w:lang w:eastAsia="ru-RU"/>
        </w:rPr>
        <w:br/>
        <w:t>в соответствии с Федеральным законом от 11.01.1996 года № 8-ФЗ «О погребении и похоронном деле».</w:t>
      </w:r>
    </w:p>
    <w:p w14:paraId="5EADD339" w14:textId="77777777" w:rsidR="00CE3B14" w:rsidRPr="003056F6" w:rsidRDefault="00CE3B14" w:rsidP="00CE3B1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3. При принятии решения об установке, изготовлении и установке:</w:t>
      </w:r>
    </w:p>
    <w:p w14:paraId="4D8D0E8B" w14:textId="0550A6C0" w:rsidR="00CE3B14" w:rsidRPr="003056F6" w:rsidRDefault="00CE3B14" w:rsidP="00CE3B1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1) стел «Населенный пункт воинской доблести» на территориях населенных </w:t>
      </w:r>
      <w:r w:rsidRPr="003056F6">
        <w:rPr>
          <w:rFonts w:ascii="Arial" w:eastAsiaTheme="minorEastAsia" w:hAnsi="Arial" w:cs="Arial"/>
          <w:color w:val="000000" w:themeColor="text1"/>
          <w:sz w:val="24"/>
          <w:szCs w:val="24"/>
          <w:lang w:eastAsia="ru-RU"/>
        </w:rPr>
        <w:lastRenderedPageBreak/>
        <w:t>пунктов Московской области, удостоенных почетного звания Московской области "Населенный пункт воинской доблести", подлежит соблюдению Закон Московской области от 17.02.20215 № 57/2015-ОЗ «О почетном звании Московской области «Населенный пункт воинской доблести»;</w:t>
      </w:r>
    </w:p>
    <w:p w14:paraId="3773C65C" w14:textId="77777777" w:rsidR="00CE3B14" w:rsidRPr="003056F6" w:rsidRDefault="00CE3B14" w:rsidP="00CE3B1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2) стел «Город трудовой доблести» в городах Московской области, удостоенных звания «Город трудовой доблести», подлежит соблюдению Федеральный закон от 01.03.2020 № 41-ФЗ «О почетном звании Российской Федерации "Город трудовой доблести»;</w:t>
      </w:r>
    </w:p>
    <w:p w14:paraId="6F8D856B" w14:textId="77777777" w:rsidR="00CE3B14" w:rsidRPr="003056F6" w:rsidRDefault="00CE3B14" w:rsidP="00CE3B1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3) элементов монументально-декоративного оформления, указанных </w:t>
      </w:r>
      <w:r w:rsidRPr="003056F6">
        <w:rPr>
          <w:rFonts w:ascii="Arial" w:eastAsiaTheme="minorEastAsia" w:hAnsi="Arial" w:cs="Arial"/>
          <w:color w:val="000000" w:themeColor="text1"/>
          <w:sz w:val="24"/>
          <w:szCs w:val="24"/>
          <w:lang w:eastAsia="ru-RU"/>
        </w:rPr>
        <w:br/>
        <w:t>в пунктах 3 и 4 части 2 настоящей статьи, подлежит соблюдению порядок, установленный органами местного самоуправления.</w:t>
      </w:r>
    </w:p>
    <w:p w14:paraId="23445D72" w14:textId="0219B433" w:rsidR="00CE3B14" w:rsidRPr="003056F6" w:rsidRDefault="00CE3B14" w:rsidP="00CE3B1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4. Благоустройство общественных территорий, исторически связанных </w:t>
      </w:r>
      <w:r w:rsidRPr="003056F6">
        <w:rPr>
          <w:rFonts w:ascii="Arial" w:eastAsiaTheme="minorEastAsia" w:hAnsi="Arial" w:cs="Arial"/>
          <w:color w:val="000000" w:themeColor="text1"/>
          <w:sz w:val="24"/>
          <w:szCs w:val="24"/>
          <w:lang w:eastAsia="ru-RU"/>
        </w:rPr>
        <w:br/>
        <w:t xml:space="preserve">с подвигами погибших при защите Отечества и увековечивающих память погибших при защите Отечества, размещение (создание, возведение, установка) на общественных территориях стел, монументов, памятных знаков и других мемориальных сооружений и объектов (включая мемориальные сооружения </w:t>
      </w:r>
      <w:r w:rsidRPr="003056F6">
        <w:rPr>
          <w:rFonts w:ascii="Arial" w:eastAsiaTheme="minorEastAsia" w:hAnsi="Arial" w:cs="Arial"/>
          <w:color w:val="000000" w:themeColor="text1"/>
          <w:sz w:val="24"/>
          <w:szCs w:val="24"/>
          <w:lang w:eastAsia="ru-RU"/>
        </w:rPr>
        <w:br/>
        <w:t xml:space="preserve">и объекты, содержащие Вечный огонь или Огонь памяти), увековечивающих память погибших при защите Отечества, осуществляются в соответствии </w:t>
      </w:r>
      <w:r w:rsidRPr="003056F6">
        <w:rPr>
          <w:rFonts w:ascii="Arial" w:eastAsiaTheme="minorEastAsia" w:hAnsi="Arial" w:cs="Arial"/>
          <w:color w:val="000000" w:themeColor="text1"/>
          <w:sz w:val="24"/>
          <w:szCs w:val="24"/>
          <w:lang w:eastAsia="ru-RU"/>
        </w:rPr>
        <w:br/>
        <w:t xml:space="preserve">с настоящими Правилами, с соблюдением Закона Российской Федерации </w:t>
      </w:r>
      <w:r w:rsidRPr="003056F6">
        <w:rPr>
          <w:rFonts w:ascii="Arial" w:eastAsiaTheme="minorEastAsia" w:hAnsi="Arial" w:cs="Arial"/>
          <w:color w:val="000000" w:themeColor="text1"/>
          <w:sz w:val="24"/>
          <w:szCs w:val="24"/>
          <w:lang w:eastAsia="ru-RU"/>
        </w:rPr>
        <w:br/>
        <w:t xml:space="preserve">от 14.01.1993 № 4292-1 «Об увековечении памяти погибших при защите Отечества», Федерального закона от 19.05.1995 № 80-ФЗ «Об увековечении Победы советского народа в Великой Отечественной войне 1941-1945 годов», приказа Министра обороны Российской Федерации от 06.02.2019 № 56 «Об установлении Порядка организации централизованного учета мемориальных сооружений, находящихся вне воинских захоронений и содержащих Вечный огонь или Огонь памяти, и Порядка периодичности горения Огня памяти», Закона Московской области от 06.05.2025 </w:t>
      </w:r>
      <w:r w:rsid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 82/2025-ОЗ «Об увековечении на территории Московской области памяти погибших при защите Отечества».</w:t>
      </w:r>
    </w:p>
    <w:p w14:paraId="395F64AB"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p>
    <w:p w14:paraId="1BA5D2FC" w14:textId="6F0F5109" w:rsidR="00134078" w:rsidRPr="003056F6" w:rsidRDefault="00134078" w:rsidP="00B51094">
      <w:pPr>
        <w:widowControl w:val="0"/>
        <w:autoSpaceDE w:val="0"/>
        <w:autoSpaceDN w:val="0"/>
        <w:spacing w:after="0" w:line="240" w:lineRule="auto"/>
        <w:ind w:firstLine="709"/>
        <w:jc w:val="both"/>
        <w:outlineLvl w:val="2"/>
        <w:rPr>
          <w:rFonts w:ascii="Arial" w:eastAsiaTheme="minorEastAsia" w:hAnsi="Arial" w:cs="Arial"/>
          <w:b/>
          <w:color w:val="000000" w:themeColor="text1"/>
          <w:sz w:val="24"/>
          <w:szCs w:val="24"/>
          <w:lang w:eastAsia="ru-RU"/>
        </w:rPr>
      </w:pPr>
      <w:r w:rsidRPr="003056F6">
        <w:rPr>
          <w:rFonts w:ascii="Arial" w:eastAsiaTheme="minorEastAsia" w:hAnsi="Arial" w:cs="Arial"/>
          <w:b/>
          <w:color w:val="000000" w:themeColor="text1"/>
          <w:sz w:val="24"/>
          <w:szCs w:val="24"/>
          <w:lang w:eastAsia="ru-RU"/>
        </w:rPr>
        <w:t>Статья 3</w:t>
      </w:r>
      <w:r w:rsidR="00A646C9" w:rsidRPr="003056F6">
        <w:rPr>
          <w:rFonts w:ascii="Arial" w:eastAsiaTheme="minorEastAsia" w:hAnsi="Arial" w:cs="Arial"/>
          <w:b/>
          <w:color w:val="000000" w:themeColor="text1"/>
          <w:sz w:val="24"/>
          <w:szCs w:val="24"/>
          <w:lang w:eastAsia="ru-RU"/>
        </w:rPr>
        <w:t>0</w:t>
      </w:r>
      <w:r w:rsidRPr="003056F6">
        <w:rPr>
          <w:rFonts w:ascii="Arial" w:eastAsiaTheme="minorEastAsia" w:hAnsi="Arial" w:cs="Arial"/>
          <w:b/>
          <w:color w:val="000000" w:themeColor="text1"/>
          <w:sz w:val="24"/>
          <w:szCs w:val="24"/>
          <w:lang w:eastAsia="ru-RU"/>
        </w:rPr>
        <w:t>. Устройства для оформления озеленения</w:t>
      </w:r>
    </w:p>
    <w:p w14:paraId="439BBF60"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p>
    <w:p w14:paraId="490997B2"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1. Для оформления мобильного и вертикального озеленения применяются следующие виды устройств: трельяжи, шпалеры, перголы, контейнеры, цветочницы, вазоны.</w:t>
      </w:r>
    </w:p>
    <w:p w14:paraId="100D6EFE" w14:textId="50EA4DFB"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2. Трельяж и шпалера - легкие деревянные или металлические конструкции в виде решетки для озеленения вьющимися или опирающимися растениями, могут использоваться для организации уголков тихого отдыха, укрытия </w:t>
      </w:r>
      <w:r w:rsidR="0047607C"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от солнца, ограждения площадок, технических устройств и сооружений.</w:t>
      </w:r>
    </w:p>
    <w:p w14:paraId="6E67CC41" w14:textId="13C26E14"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3. Пергола - легкое решетчатое сооружение из дерева или металла в виде беседки, галереи или навеса, используется как </w:t>
      </w:r>
      <w:r w:rsidR="001A12B7" w:rsidRPr="003056F6">
        <w:rPr>
          <w:rFonts w:ascii="Arial" w:eastAsiaTheme="minorEastAsia" w:hAnsi="Arial" w:cs="Arial"/>
          <w:color w:val="000000" w:themeColor="text1"/>
          <w:sz w:val="24"/>
          <w:szCs w:val="24"/>
          <w:lang w:eastAsia="ru-RU"/>
        </w:rPr>
        <w:t>«</w:t>
      </w:r>
      <w:r w:rsidRPr="003056F6">
        <w:rPr>
          <w:rFonts w:ascii="Arial" w:eastAsiaTheme="minorEastAsia" w:hAnsi="Arial" w:cs="Arial"/>
          <w:color w:val="000000" w:themeColor="text1"/>
          <w:sz w:val="24"/>
          <w:szCs w:val="24"/>
          <w:lang w:eastAsia="ru-RU"/>
        </w:rPr>
        <w:t>зеленый тоннель</w:t>
      </w:r>
      <w:r w:rsidR="001A12B7" w:rsidRPr="003056F6">
        <w:rPr>
          <w:rFonts w:ascii="Arial" w:eastAsiaTheme="minorEastAsia" w:hAnsi="Arial" w:cs="Arial"/>
          <w:color w:val="000000" w:themeColor="text1"/>
          <w:sz w:val="24"/>
          <w:szCs w:val="24"/>
          <w:lang w:eastAsia="ru-RU"/>
        </w:rPr>
        <w:t>»</w:t>
      </w:r>
      <w:r w:rsidRPr="003056F6">
        <w:rPr>
          <w:rFonts w:ascii="Arial" w:eastAsiaTheme="minorEastAsia" w:hAnsi="Arial" w:cs="Arial"/>
          <w:color w:val="000000" w:themeColor="text1"/>
          <w:sz w:val="24"/>
          <w:szCs w:val="24"/>
          <w:lang w:eastAsia="ru-RU"/>
        </w:rPr>
        <w:t>, переход между площадками или архитектурными объектами.</w:t>
      </w:r>
    </w:p>
    <w:p w14:paraId="1F13CC7B"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4. Контейнеры - специальные кадки, ящики и иные емкости, применяемые для высадки в них зеленых насаждений.</w:t>
      </w:r>
    </w:p>
    <w:p w14:paraId="55984FB1" w14:textId="47BE76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5. Цветочницы, вазоны - небольшие емкости с растительным грунтом, </w:t>
      </w:r>
      <w:r w:rsidR="0047607C"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в которые высаживаются цветочные растения.</w:t>
      </w:r>
    </w:p>
    <w:p w14:paraId="4F361E4E"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p>
    <w:p w14:paraId="6A356A7A" w14:textId="7EA97C6A" w:rsidR="00134078" w:rsidRPr="003056F6" w:rsidRDefault="00134078" w:rsidP="00B51094">
      <w:pPr>
        <w:widowControl w:val="0"/>
        <w:autoSpaceDE w:val="0"/>
        <w:autoSpaceDN w:val="0"/>
        <w:spacing w:after="0" w:line="240" w:lineRule="auto"/>
        <w:ind w:firstLine="709"/>
        <w:jc w:val="both"/>
        <w:outlineLvl w:val="2"/>
        <w:rPr>
          <w:rFonts w:ascii="Arial" w:eastAsiaTheme="minorEastAsia" w:hAnsi="Arial" w:cs="Arial"/>
          <w:b/>
          <w:color w:val="000000" w:themeColor="text1"/>
          <w:sz w:val="24"/>
          <w:szCs w:val="24"/>
          <w:lang w:eastAsia="ru-RU"/>
        </w:rPr>
      </w:pPr>
      <w:r w:rsidRPr="003056F6">
        <w:rPr>
          <w:rFonts w:ascii="Arial" w:eastAsiaTheme="minorEastAsia" w:hAnsi="Arial" w:cs="Arial"/>
          <w:b/>
          <w:color w:val="000000" w:themeColor="text1"/>
          <w:sz w:val="24"/>
          <w:szCs w:val="24"/>
          <w:lang w:eastAsia="ru-RU"/>
        </w:rPr>
        <w:t>Статья 3</w:t>
      </w:r>
      <w:r w:rsidR="00A646C9" w:rsidRPr="003056F6">
        <w:rPr>
          <w:rFonts w:ascii="Arial" w:eastAsiaTheme="minorEastAsia" w:hAnsi="Arial" w:cs="Arial"/>
          <w:b/>
          <w:color w:val="000000" w:themeColor="text1"/>
          <w:sz w:val="24"/>
          <w:szCs w:val="24"/>
          <w:lang w:eastAsia="ru-RU"/>
        </w:rPr>
        <w:t>1</w:t>
      </w:r>
      <w:r w:rsidRPr="003056F6">
        <w:rPr>
          <w:rFonts w:ascii="Arial" w:eastAsiaTheme="minorEastAsia" w:hAnsi="Arial" w:cs="Arial"/>
          <w:b/>
          <w:color w:val="000000" w:themeColor="text1"/>
          <w:sz w:val="24"/>
          <w:szCs w:val="24"/>
          <w:lang w:eastAsia="ru-RU"/>
        </w:rPr>
        <w:t xml:space="preserve">. Мебель </w:t>
      </w:r>
      <w:r w:rsidR="004632B5" w:rsidRPr="003056F6">
        <w:rPr>
          <w:rFonts w:ascii="Arial" w:eastAsiaTheme="minorEastAsia" w:hAnsi="Arial" w:cs="Arial"/>
          <w:b/>
          <w:color w:val="000000" w:themeColor="text1"/>
          <w:sz w:val="24"/>
          <w:szCs w:val="24"/>
          <w:lang w:eastAsia="ru-RU"/>
        </w:rPr>
        <w:t>Городского</w:t>
      </w:r>
      <w:r w:rsidR="00442E37" w:rsidRPr="003056F6">
        <w:rPr>
          <w:rFonts w:ascii="Arial" w:eastAsiaTheme="minorEastAsia" w:hAnsi="Arial" w:cs="Arial"/>
          <w:b/>
          <w:color w:val="000000" w:themeColor="text1"/>
          <w:sz w:val="24"/>
          <w:szCs w:val="24"/>
          <w:lang w:eastAsia="ru-RU"/>
        </w:rPr>
        <w:t xml:space="preserve"> округа Люберцы</w:t>
      </w:r>
    </w:p>
    <w:p w14:paraId="1E42C9DA"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p>
    <w:p w14:paraId="03466985" w14:textId="13F7580D"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1. К мебели </w:t>
      </w:r>
      <w:r w:rsidR="004632B5" w:rsidRPr="003056F6">
        <w:rPr>
          <w:rFonts w:ascii="Arial" w:eastAsiaTheme="minorEastAsia" w:hAnsi="Arial" w:cs="Arial"/>
          <w:color w:val="000000" w:themeColor="text1"/>
          <w:sz w:val="24"/>
          <w:szCs w:val="24"/>
          <w:lang w:eastAsia="ru-RU"/>
        </w:rPr>
        <w:t>Городского</w:t>
      </w:r>
      <w:r w:rsidR="00442E37" w:rsidRPr="003056F6">
        <w:rPr>
          <w:rFonts w:ascii="Arial" w:eastAsiaTheme="minorEastAsia" w:hAnsi="Arial" w:cs="Arial"/>
          <w:color w:val="000000" w:themeColor="text1"/>
          <w:sz w:val="24"/>
          <w:szCs w:val="24"/>
          <w:lang w:eastAsia="ru-RU"/>
        </w:rPr>
        <w:t xml:space="preserve"> округа Люберцы</w:t>
      </w:r>
      <w:r w:rsidRPr="003056F6">
        <w:rPr>
          <w:rFonts w:ascii="Arial" w:eastAsiaTheme="minorEastAsia" w:hAnsi="Arial" w:cs="Arial"/>
          <w:color w:val="000000" w:themeColor="text1"/>
          <w:sz w:val="24"/>
          <w:szCs w:val="24"/>
          <w:lang w:eastAsia="ru-RU"/>
        </w:rPr>
        <w:t xml:space="preserve"> относятся: различные виды скамей отдыха, размещаемые на территориях общественного пользования, рекреационных и дворовых; скамей и столов - на площадках для настольных игр и иное подобное оборудование.</w:t>
      </w:r>
    </w:p>
    <w:p w14:paraId="3F4AC512"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lastRenderedPageBreak/>
        <w:t>2. Установка скамей предусматривается на твердые виды покрытия либо специально подготовленную поверхность. В зонах отдыха, на детских площадках может допускаться установка скамей на мягкие виды покрытия. Высота скамьи для отдыха взрослого человека от уровня покрытия до плоскости сиденья принимается в пределах 420-480 мм. Поверхности скамьи для отдыха выполняются из дерева, с различными видами водоустойчивой обработки (предпочтительно - пропиткой).</w:t>
      </w:r>
    </w:p>
    <w:p w14:paraId="1C7014C8" w14:textId="70D39CBA"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3. На территории парков возможно выполнять скамьи и столы </w:t>
      </w:r>
      <w:r w:rsidR="0047607C"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из древесных пней-срубов, бревен и плах, не имеющих сколов и острых углов.</w:t>
      </w:r>
    </w:p>
    <w:p w14:paraId="12D9F934" w14:textId="0BB5AD88"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4. Количество размещаемой мебели </w:t>
      </w:r>
      <w:r w:rsidR="004632B5" w:rsidRPr="003056F6">
        <w:rPr>
          <w:rFonts w:ascii="Arial" w:eastAsiaTheme="minorEastAsia" w:hAnsi="Arial" w:cs="Arial"/>
          <w:color w:val="000000" w:themeColor="text1"/>
          <w:sz w:val="24"/>
          <w:szCs w:val="24"/>
          <w:lang w:eastAsia="ru-RU"/>
        </w:rPr>
        <w:t>Городского</w:t>
      </w:r>
      <w:r w:rsidR="00442E37" w:rsidRPr="003056F6">
        <w:rPr>
          <w:rFonts w:ascii="Arial" w:eastAsiaTheme="minorEastAsia" w:hAnsi="Arial" w:cs="Arial"/>
          <w:color w:val="000000" w:themeColor="text1"/>
          <w:sz w:val="24"/>
          <w:szCs w:val="24"/>
          <w:lang w:eastAsia="ru-RU"/>
        </w:rPr>
        <w:t xml:space="preserve"> округа Люберцы</w:t>
      </w:r>
      <w:r w:rsidRPr="003056F6">
        <w:rPr>
          <w:rFonts w:ascii="Arial" w:eastAsiaTheme="minorEastAsia" w:hAnsi="Arial" w:cs="Arial"/>
          <w:color w:val="000000" w:themeColor="text1"/>
          <w:sz w:val="24"/>
          <w:szCs w:val="24"/>
          <w:lang w:eastAsia="ru-RU"/>
        </w:rPr>
        <w:t xml:space="preserve"> устанавливается в зависимости от функционального назначения территории </w:t>
      </w:r>
      <w:r w:rsidR="0047607C"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и количества посетителей на этой территории.</w:t>
      </w:r>
    </w:p>
    <w:p w14:paraId="4F39EA60"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p>
    <w:p w14:paraId="7BE13E56" w14:textId="4716F6F4" w:rsidR="00134078" w:rsidRPr="003056F6" w:rsidRDefault="00134078" w:rsidP="00B51094">
      <w:pPr>
        <w:widowControl w:val="0"/>
        <w:autoSpaceDE w:val="0"/>
        <w:autoSpaceDN w:val="0"/>
        <w:spacing w:after="0" w:line="240" w:lineRule="auto"/>
        <w:ind w:firstLine="709"/>
        <w:jc w:val="both"/>
        <w:outlineLvl w:val="2"/>
        <w:rPr>
          <w:rFonts w:ascii="Arial" w:eastAsiaTheme="minorEastAsia" w:hAnsi="Arial" w:cs="Arial"/>
          <w:b/>
          <w:color w:val="000000" w:themeColor="text1"/>
          <w:sz w:val="24"/>
          <w:szCs w:val="24"/>
          <w:lang w:eastAsia="ru-RU"/>
        </w:rPr>
      </w:pPr>
      <w:r w:rsidRPr="003056F6">
        <w:rPr>
          <w:rFonts w:ascii="Arial" w:eastAsiaTheme="minorEastAsia" w:hAnsi="Arial" w:cs="Arial"/>
          <w:b/>
          <w:color w:val="000000" w:themeColor="text1"/>
          <w:sz w:val="24"/>
          <w:szCs w:val="24"/>
          <w:lang w:eastAsia="ru-RU"/>
        </w:rPr>
        <w:t>Статья 3</w:t>
      </w:r>
      <w:r w:rsidR="00A646C9" w:rsidRPr="003056F6">
        <w:rPr>
          <w:rFonts w:ascii="Arial" w:eastAsiaTheme="minorEastAsia" w:hAnsi="Arial" w:cs="Arial"/>
          <w:b/>
          <w:color w:val="000000" w:themeColor="text1"/>
          <w:sz w:val="24"/>
          <w:szCs w:val="24"/>
          <w:lang w:eastAsia="ru-RU"/>
        </w:rPr>
        <w:t>2</w:t>
      </w:r>
      <w:r w:rsidRPr="003056F6">
        <w:rPr>
          <w:rFonts w:ascii="Arial" w:eastAsiaTheme="minorEastAsia" w:hAnsi="Arial" w:cs="Arial"/>
          <w:b/>
          <w:color w:val="000000" w:themeColor="text1"/>
          <w:sz w:val="24"/>
          <w:szCs w:val="24"/>
          <w:lang w:eastAsia="ru-RU"/>
        </w:rPr>
        <w:t>. Уличное коммунально-бытовое оборудование</w:t>
      </w:r>
    </w:p>
    <w:p w14:paraId="0B2164CD"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p>
    <w:p w14:paraId="1B24D42E" w14:textId="3CFF0D3B"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1. Уличное коммунально-бытовое оборудование представлено урнами, контейнерами и бункерами для накопления твердых коммунальных отходов. Основными требованиями при выборе вида коммунально-бытового оборудования являются: экологичность, отсутствие острых углов, удобство </w:t>
      </w:r>
      <w:r w:rsidR="0047607C"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в пользовании, легкость очистки.</w:t>
      </w:r>
    </w:p>
    <w:p w14:paraId="6EECBC07"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2. Урны устанавливаются:</w:t>
      </w:r>
    </w:p>
    <w:p w14:paraId="0AF65826"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bookmarkStart w:id="28" w:name="P1645"/>
      <w:bookmarkEnd w:id="28"/>
      <w:r w:rsidRPr="003056F6">
        <w:rPr>
          <w:rFonts w:ascii="Arial" w:eastAsiaTheme="minorEastAsia" w:hAnsi="Arial" w:cs="Arial"/>
          <w:color w:val="000000" w:themeColor="text1"/>
          <w:sz w:val="24"/>
          <w:szCs w:val="24"/>
          <w:lang w:eastAsia="ru-RU"/>
        </w:rPr>
        <w:t>1) у входов в общественные здания и сооружения, подземные переходы, многоквартирные дома (в том числе у входов в нежилые помещения общественного назначения);</w:t>
      </w:r>
    </w:p>
    <w:p w14:paraId="27A06A2B"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2) на площадках отдыха, выгула животных, дрессировки собак, детских площадках;</w:t>
      </w:r>
    </w:p>
    <w:p w14:paraId="5015CE95"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bookmarkStart w:id="29" w:name="P1647"/>
      <w:bookmarkEnd w:id="29"/>
      <w:r w:rsidRPr="003056F6">
        <w:rPr>
          <w:rFonts w:ascii="Arial" w:eastAsiaTheme="minorEastAsia" w:hAnsi="Arial" w:cs="Arial"/>
          <w:color w:val="000000" w:themeColor="text1"/>
          <w:sz w:val="24"/>
          <w:szCs w:val="24"/>
          <w:lang w:eastAsia="ru-RU"/>
        </w:rPr>
        <w:t>3) в случаях, указанных в пунктах 1 и 2 настоящей части, урны устанавливаются:</w:t>
      </w:r>
    </w:p>
    <w:p w14:paraId="6FA31799"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а) на общественных территориях, элементах улично-дорожной сети общего пользования, </w:t>
      </w:r>
      <w:proofErr w:type="spellStart"/>
      <w:r w:rsidRPr="003056F6">
        <w:rPr>
          <w:rFonts w:ascii="Arial" w:eastAsiaTheme="minorEastAsia" w:hAnsi="Arial" w:cs="Arial"/>
          <w:color w:val="000000" w:themeColor="text1"/>
          <w:sz w:val="24"/>
          <w:szCs w:val="24"/>
          <w:lang w:eastAsia="ru-RU"/>
        </w:rPr>
        <w:t>приобъектных</w:t>
      </w:r>
      <w:proofErr w:type="spellEnd"/>
      <w:r w:rsidRPr="003056F6">
        <w:rPr>
          <w:rFonts w:ascii="Arial" w:eastAsiaTheme="minorEastAsia" w:hAnsi="Arial" w:cs="Arial"/>
          <w:color w:val="000000" w:themeColor="text1"/>
          <w:sz w:val="24"/>
          <w:szCs w:val="24"/>
          <w:lang w:eastAsia="ru-RU"/>
        </w:rPr>
        <w:t xml:space="preserve"> площадях территориях зданий общественного назначения у скамей, лавочек, парковых диванов, беседок;</w:t>
      </w:r>
    </w:p>
    <w:p w14:paraId="5ECD30E1"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б) на пляжах на расстоянии не менее 10 метров от уреза воды с расстоянием между урнами, составляющим не более 40 метров, из расчета не менее одной урны на 1600 квадратных метров территории пляжа;</w:t>
      </w:r>
    </w:p>
    <w:p w14:paraId="00D921F3"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в) на территориях парков из расчета одна урна на 800 квадратных метров площади парка, с расстоянием между урнами вдоль пешеходных дорожек не более 40 метров;</w:t>
      </w:r>
    </w:p>
    <w:p w14:paraId="24F82492" w14:textId="46BC2F6D"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4) на территориях общего пользования помимо случаев установки урн, указанных в </w:t>
      </w:r>
      <w:hyperlink w:anchor="P1645" w:tooltip="1) у входов в общественные здания и сооружения, подземные переходы, многоквартирные дома (в том числе у входов в нежилые помещения общественного назначения);">
        <w:r w:rsidRPr="003056F6">
          <w:rPr>
            <w:rFonts w:ascii="Arial" w:eastAsiaTheme="minorEastAsia" w:hAnsi="Arial" w:cs="Arial"/>
            <w:color w:val="000000" w:themeColor="text1"/>
            <w:sz w:val="24"/>
            <w:szCs w:val="24"/>
            <w:lang w:eastAsia="ru-RU"/>
          </w:rPr>
          <w:t>пунктах 1</w:t>
        </w:r>
      </w:hyperlink>
      <w:r w:rsidRPr="003056F6">
        <w:rPr>
          <w:rFonts w:ascii="Arial" w:eastAsiaTheme="minorEastAsia" w:hAnsi="Arial" w:cs="Arial"/>
          <w:color w:val="000000" w:themeColor="text1"/>
          <w:sz w:val="24"/>
          <w:szCs w:val="24"/>
          <w:lang w:eastAsia="ru-RU"/>
        </w:rPr>
        <w:t xml:space="preserve"> - </w:t>
      </w:r>
      <w:hyperlink w:anchor="P1647" w:tooltip="3) в случаях, указанных в пунктах 1 и 2 настоящей части, урны устанавливаются:">
        <w:r w:rsidRPr="003056F6">
          <w:rPr>
            <w:rFonts w:ascii="Arial" w:eastAsiaTheme="minorEastAsia" w:hAnsi="Arial" w:cs="Arial"/>
            <w:color w:val="000000" w:themeColor="text1"/>
            <w:sz w:val="24"/>
            <w:szCs w:val="24"/>
            <w:lang w:eastAsia="ru-RU"/>
          </w:rPr>
          <w:t>3</w:t>
        </w:r>
      </w:hyperlink>
      <w:r w:rsidRPr="003056F6">
        <w:rPr>
          <w:rFonts w:ascii="Arial" w:eastAsiaTheme="minorEastAsia" w:hAnsi="Arial" w:cs="Arial"/>
          <w:color w:val="000000" w:themeColor="text1"/>
          <w:sz w:val="24"/>
          <w:szCs w:val="24"/>
          <w:lang w:eastAsia="ru-RU"/>
        </w:rPr>
        <w:t xml:space="preserve"> настоящей части, урны устанавливаются на основных пешеходных коммуникациях с интервалом не более 60 метров, на других территориях </w:t>
      </w:r>
      <w:r w:rsidR="004632B5" w:rsidRPr="003056F6">
        <w:rPr>
          <w:rFonts w:ascii="Arial" w:eastAsiaTheme="minorEastAsia" w:hAnsi="Arial" w:cs="Arial"/>
          <w:color w:val="000000" w:themeColor="text1"/>
          <w:sz w:val="24"/>
          <w:szCs w:val="24"/>
          <w:lang w:eastAsia="ru-RU"/>
        </w:rPr>
        <w:t>Городского</w:t>
      </w:r>
      <w:r w:rsidR="008E7E3A" w:rsidRPr="003056F6">
        <w:rPr>
          <w:rFonts w:ascii="Arial" w:eastAsiaTheme="minorEastAsia" w:hAnsi="Arial" w:cs="Arial"/>
          <w:color w:val="000000" w:themeColor="text1"/>
          <w:sz w:val="24"/>
          <w:szCs w:val="24"/>
          <w:lang w:eastAsia="ru-RU"/>
        </w:rPr>
        <w:t xml:space="preserve"> округа Люберцы</w:t>
      </w:r>
      <w:r w:rsidRPr="003056F6">
        <w:rPr>
          <w:rFonts w:ascii="Arial" w:eastAsiaTheme="minorEastAsia" w:hAnsi="Arial" w:cs="Arial"/>
          <w:color w:val="000000" w:themeColor="text1"/>
          <w:sz w:val="24"/>
          <w:szCs w:val="24"/>
          <w:lang w:eastAsia="ru-RU"/>
        </w:rPr>
        <w:t xml:space="preserve"> - не более 100 метров;</w:t>
      </w:r>
    </w:p>
    <w:p w14:paraId="5E9FBED8"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5) на остановках общественного транспорта.</w:t>
      </w:r>
    </w:p>
    <w:p w14:paraId="31694697"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Во всех случаях расстановка урн не должна мешать передвижению пешеходов, проезду инвалидных и детских колясок.</w:t>
      </w:r>
    </w:p>
    <w:p w14:paraId="75CB10E2"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p>
    <w:p w14:paraId="0A53949B" w14:textId="2290500B" w:rsidR="00134078" w:rsidRPr="003056F6" w:rsidRDefault="00134078" w:rsidP="00B51094">
      <w:pPr>
        <w:widowControl w:val="0"/>
        <w:autoSpaceDE w:val="0"/>
        <w:autoSpaceDN w:val="0"/>
        <w:spacing w:after="0" w:line="240" w:lineRule="auto"/>
        <w:ind w:firstLine="709"/>
        <w:jc w:val="both"/>
        <w:outlineLvl w:val="2"/>
        <w:rPr>
          <w:rFonts w:ascii="Arial" w:eastAsiaTheme="minorEastAsia" w:hAnsi="Arial" w:cs="Arial"/>
          <w:b/>
          <w:color w:val="000000" w:themeColor="text1"/>
          <w:sz w:val="24"/>
          <w:szCs w:val="24"/>
          <w:lang w:eastAsia="ru-RU"/>
        </w:rPr>
      </w:pPr>
      <w:r w:rsidRPr="003056F6">
        <w:rPr>
          <w:rFonts w:ascii="Arial" w:eastAsiaTheme="minorEastAsia" w:hAnsi="Arial" w:cs="Arial"/>
          <w:b/>
          <w:color w:val="000000" w:themeColor="text1"/>
          <w:sz w:val="24"/>
          <w:szCs w:val="24"/>
          <w:lang w:eastAsia="ru-RU"/>
        </w:rPr>
        <w:t>Статья 3</w:t>
      </w:r>
      <w:r w:rsidR="00A646C9" w:rsidRPr="003056F6">
        <w:rPr>
          <w:rFonts w:ascii="Arial" w:eastAsiaTheme="minorEastAsia" w:hAnsi="Arial" w:cs="Arial"/>
          <w:b/>
          <w:color w:val="000000" w:themeColor="text1"/>
          <w:sz w:val="24"/>
          <w:szCs w:val="24"/>
          <w:lang w:eastAsia="ru-RU"/>
        </w:rPr>
        <w:t>3</w:t>
      </w:r>
      <w:r w:rsidRPr="003056F6">
        <w:rPr>
          <w:rFonts w:ascii="Arial" w:eastAsiaTheme="minorEastAsia" w:hAnsi="Arial" w:cs="Arial"/>
          <w:b/>
          <w:color w:val="000000" w:themeColor="text1"/>
          <w:sz w:val="24"/>
          <w:szCs w:val="24"/>
          <w:lang w:eastAsia="ru-RU"/>
        </w:rPr>
        <w:t>. Уличное техническое оборудование</w:t>
      </w:r>
    </w:p>
    <w:p w14:paraId="4378C45E"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p>
    <w:p w14:paraId="0B121D9F" w14:textId="1AA513A0"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1. К уличному техническому оборудованию относятся элементы инженерного оборудования (в том числе подъемные площадки для инвалидных колясок, люки смотровых колодцев, решетки </w:t>
      </w:r>
      <w:proofErr w:type="spellStart"/>
      <w:r w:rsidRPr="003056F6">
        <w:rPr>
          <w:rFonts w:ascii="Arial" w:eastAsiaTheme="minorEastAsia" w:hAnsi="Arial" w:cs="Arial"/>
          <w:color w:val="000000" w:themeColor="text1"/>
          <w:sz w:val="24"/>
          <w:szCs w:val="24"/>
          <w:lang w:eastAsia="ru-RU"/>
        </w:rPr>
        <w:t>дождеприемных</w:t>
      </w:r>
      <w:proofErr w:type="spellEnd"/>
      <w:r w:rsidRPr="003056F6">
        <w:rPr>
          <w:rFonts w:ascii="Arial" w:eastAsiaTheme="minorEastAsia" w:hAnsi="Arial" w:cs="Arial"/>
          <w:color w:val="000000" w:themeColor="text1"/>
          <w:sz w:val="24"/>
          <w:szCs w:val="24"/>
          <w:lang w:eastAsia="ru-RU"/>
        </w:rPr>
        <w:t xml:space="preserve"> колодцев, вентиляционные шахты подземных коммуникаций, шкафы телефонной связи и т.п.).</w:t>
      </w:r>
    </w:p>
    <w:p w14:paraId="51071D93"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2. Элементы инженерного оборудования не должны противоречить техническим условиям, в том числе:</w:t>
      </w:r>
    </w:p>
    <w:p w14:paraId="19066ED1" w14:textId="0DA301DF"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1) крышки люков смотровых колодцев, расположенных на территории </w:t>
      </w:r>
      <w:r w:rsidRPr="003056F6">
        <w:rPr>
          <w:rFonts w:ascii="Arial" w:eastAsiaTheme="minorEastAsia" w:hAnsi="Arial" w:cs="Arial"/>
          <w:color w:val="000000" w:themeColor="text1"/>
          <w:sz w:val="24"/>
          <w:szCs w:val="24"/>
          <w:lang w:eastAsia="ru-RU"/>
        </w:rPr>
        <w:lastRenderedPageBreak/>
        <w:t xml:space="preserve">пешеходных коммуникаций (в т.ч. уличных переходов), должны быть выполнены на одном уровне с покрытием прилегающей поверхности, перепад </w:t>
      </w:r>
      <w:r w:rsidR="0047607C"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не должен превышать 20 мм, а зазоры между краем люка и покрытием тротуара - не более 15 мм;</w:t>
      </w:r>
    </w:p>
    <w:p w14:paraId="26D5F64F"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2) вентиляционные шахты необходимо оборудовать решетками.</w:t>
      </w:r>
    </w:p>
    <w:p w14:paraId="7956F8E1"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p>
    <w:p w14:paraId="1896DB2F" w14:textId="7379241F" w:rsidR="00134078" w:rsidRPr="003056F6" w:rsidRDefault="00134078" w:rsidP="00B51094">
      <w:pPr>
        <w:widowControl w:val="0"/>
        <w:autoSpaceDE w:val="0"/>
        <w:autoSpaceDN w:val="0"/>
        <w:spacing w:after="0" w:line="240" w:lineRule="auto"/>
        <w:ind w:firstLine="709"/>
        <w:jc w:val="both"/>
        <w:outlineLvl w:val="2"/>
        <w:rPr>
          <w:rFonts w:ascii="Arial" w:eastAsiaTheme="minorEastAsia" w:hAnsi="Arial" w:cs="Arial"/>
          <w:b/>
          <w:color w:val="000000" w:themeColor="text1"/>
          <w:sz w:val="24"/>
          <w:szCs w:val="24"/>
          <w:lang w:eastAsia="ru-RU"/>
        </w:rPr>
      </w:pPr>
      <w:r w:rsidRPr="003056F6">
        <w:rPr>
          <w:rFonts w:ascii="Arial" w:eastAsiaTheme="minorEastAsia" w:hAnsi="Arial" w:cs="Arial"/>
          <w:b/>
          <w:color w:val="000000" w:themeColor="text1"/>
          <w:sz w:val="24"/>
          <w:szCs w:val="24"/>
          <w:lang w:eastAsia="ru-RU"/>
        </w:rPr>
        <w:t>Статья 3</w:t>
      </w:r>
      <w:r w:rsidR="00A646C9" w:rsidRPr="003056F6">
        <w:rPr>
          <w:rFonts w:ascii="Arial" w:eastAsiaTheme="minorEastAsia" w:hAnsi="Arial" w:cs="Arial"/>
          <w:b/>
          <w:color w:val="000000" w:themeColor="text1"/>
          <w:sz w:val="24"/>
          <w:szCs w:val="24"/>
          <w:lang w:eastAsia="ru-RU"/>
        </w:rPr>
        <w:t>4</w:t>
      </w:r>
      <w:r w:rsidRPr="003056F6">
        <w:rPr>
          <w:rFonts w:ascii="Arial" w:eastAsiaTheme="minorEastAsia" w:hAnsi="Arial" w:cs="Arial"/>
          <w:b/>
          <w:color w:val="000000" w:themeColor="text1"/>
          <w:sz w:val="24"/>
          <w:szCs w:val="24"/>
          <w:lang w:eastAsia="ru-RU"/>
        </w:rPr>
        <w:t>. Водные устройства</w:t>
      </w:r>
    </w:p>
    <w:p w14:paraId="6E634EE5"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p>
    <w:p w14:paraId="72D6A990"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1. К водным устройствам относятся фонтаны, питьевые фонтанчики, бюветы, декоративные водоемы. Водные устройства выполняют декоративно-эстетическую функцию, улучшают микроклимат, воздушную и акустическую среду. Водные устройства всех видов следует снабжать водосливными трубами, отводящими избыток воды в дренажную сеть и ливневую канализацию.</w:t>
      </w:r>
    </w:p>
    <w:p w14:paraId="3033FB9D" w14:textId="201B6FED"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2. Питьевые фонтанчики могут быть как типовыми, так и выполненными по специально разработанному проекту, их следует размещать в зонах отдыха </w:t>
      </w:r>
      <w:r w:rsidR="0047607C"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 xml:space="preserve">и на спортивных площадках. Место размещения питьевого фонтанчика и подход к нему оборудуется твердым видом покрытия, высота должна составлять </w:t>
      </w:r>
      <w:r w:rsidR="0047607C"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не более 90 см для взрослых и не более 70 см для детей.</w:t>
      </w:r>
    </w:p>
    <w:p w14:paraId="55488B14"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3. Декоративные водоемы сооружаются с использованием рельефа или на ровной поверхности в сочетании с газоном, плиточным покрытием, цветниками, древесно-кустарниковыми посадками. Дно водоема делается гладким, удобным для очистки. Рекомендуется использование приемов цветового и светового оформления.</w:t>
      </w:r>
    </w:p>
    <w:p w14:paraId="2B69F33C" w14:textId="77777777" w:rsidR="003056F6" w:rsidRDefault="003056F6" w:rsidP="009851C9">
      <w:pPr>
        <w:widowControl w:val="0"/>
        <w:autoSpaceDE w:val="0"/>
        <w:autoSpaceDN w:val="0"/>
        <w:spacing w:after="0" w:line="240" w:lineRule="auto"/>
        <w:ind w:firstLine="709"/>
        <w:jc w:val="both"/>
        <w:outlineLvl w:val="2"/>
        <w:rPr>
          <w:rFonts w:ascii="Arial" w:eastAsiaTheme="minorEastAsia" w:hAnsi="Arial" w:cs="Arial"/>
          <w:b/>
          <w:color w:val="000000" w:themeColor="text1"/>
          <w:sz w:val="24"/>
          <w:szCs w:val="24"/>
          <w:lang w:eastAsia="ru-RU"/>
        </w:rPr>
      </w:pPr>
    </w:p>
    <w:p w14:paraId="75A8D8E5" w14:textId="6090BB2F" w:rsidR="009851C9" w:rsidRPr="003056F6" w:rsidRDefault="00134078" w:rsidP="009851C9">
      <w:pPr>
        <w:widowControl w:val="0"/>
        <w:autoSpaceDE w:val="0"/>
        <w:autoSpaceDN w:val="0"/>
        <w:spacing w:after="0" w:line="240" w:lineRule="auto"/>
        <w:ind w:firstLine="709"/>
        <w:jc w:val="both"/>
        <w:outlineLvl w:val="2"/>
        <w:rPr>
          <w:rFonts w:ascii="Arial" w:eastAsiaTheme="minorEastAsia" w:hAnsi="Arial" w:cs="Arial"/>
          <w:b/>
          <w:bCs/>
          <w:color w:val="000000" w:themeColor="text1"/>
          <w:sz w:val="24"/>
          <w:szCs w:val="24"/>
          <w:lang w:eastAsia="ru-RU"/>
        </w:rPr>
      </w:pPr>
      <w:r w:rsidRPr="003056F6">
        <w:rPr>
          <w:rFonts w:ascii="Arial" w:eastAsiaTheme="minorEastAsia" w:hAnsi="Arial" w:cs="Arial"/>
          <w:b/>
          <w:color w:val="000000" w:themeColor="text1"/>
          <w:sz w:val="24"/>
          <w:szCs w:val="24"/>
          <w:lang w:eastAsia="ru-RU"/>
        </w:rPr>
        <w:t>Статья 3</w:t>
      </w:r>
      <w:r w:rsidR="00A646C9" w:rsidRPr="003056F6">
        <w:rPr>
          <w:rFonts w:ascii="Arial" w:eastAsiaTheme="minorEastAsia" w:hAnsi="Arial" w:cs="Arial"/>
          <w:b/>
          <w:color w:val="000000" w:themeColor="text1"/>
          <w:sz w:val="24"/>
          <w:szCs w:val="24"/>
          <w:lang w:eastAsia="ru-RU"/>
        </w:rPr>
        <w:t>5</w:t>
      </w:r>
      <w:r w:rsidRPr="003056F6">
        <w:rPr>
          <w:rFonts w:ascii="Arial" w:eastAsiaTheme="minorEastAsia" w:hAnsi="Arial" w:cs="Arial"/>
          <w:b/>
          <w:color w:val="000000" w:themeColor="text1"/>
          <w:sz w:val="24"/>
          <w:szCs w:val="24"/>
          <w:lang w:eastAsia="ru-RU"/>
        </w:rPr>
        <w:t xml:space="preserve">. </w:t>
      </w:r>
      <w:r w:rsidR="009851C9" w:rsidRPr="003056F6">
        <w:rPr>
          <w:rFonts w:ascii="Arial" w:eastAsiaTheme="minorEastAsia" w:hAnsi="Arial" w:cs="Arial"/>
          <w:b/>
          <w:bCs/>
          <w:color w:val="000000" w:themeColor="text1"/>
          <w:sz w:val="24"/>
          <w:szCs w:val="24"/>
          <w:lang w:eastAsia="ru-RU"/>
        </w:rPr>
        <w:t>Общие требования к зонам отдыха и другим территориям, связанным с использованием водных объектов или их частей для рекреационных целей</w:t>
      </w:r>
    </w:p>
    <w:p w14:paraId="079DF314" w14:textId="1E41F1A1" w:rsidR="009851C9" w:rsidRPr="003056F6" w:rsidRDefault="009851C9" w:rsidP="009851C9">
      <w:pPr>
        <w:widowControl w:val="0"/>
        <w:autoSpaceDE w:val="0"/>
        <w:autoSpaceDN w:val="0"/>
        <w:spacing w:after="0" w:line="240" w:lineRule="auto"/>
        <w:ind w:firstLine="709"/>
        <w:jc w:val="both"/>
        <w:outlineLvl w:val="2"/>
        <w:rPr>
          <w:rFonts w:ascii="Arial" w:eastAsiaTheme="minorEastAsia" w:hAnsi="Arial" w:cs="Arial"/>
          <w:bCs/>
          <w:color w:val="000000" w:themeColor="text1"/>
          <w:sz w:val="24"/>
          <w:szCs w:val="24"/>
          <w:lang w:eastAsia="ru-RU"/>
        </w:rPr>
      </w:pPr>
    </w:p>
    <w:p w14:paraId="5182FB2A" w14:textId="5214B331" w:rsidR="009851C9" w:rsidRPr="003056F6" w:rsidRDefault="009851C9" w:rsidP="009851C9">
      <w:pPr>
        <w:widowControl w:val="0"/>
        <w:autoSpaceDE w:val="0"/>
        <w:autoSpaceDN w:val="0"/>
        <w:spacing w:after="0" w:line="240" w:lineRule="auto"/>
        <w:ind w:firstLine="709"/>
        <w:jc w:val="both"/>
        <w:outlineLvl w:val="2"/>
        <w:rPr>
          <w:rFonts w:ascii="Arial" w:eastAsiaTheme="minorEastAsia" w:hAnsi="Arial" w:cs="Arial"/>
          <w:bCs/>
          <w:color w:val="000000" w:themeColor="text1"/>
          <w:sz w:val="24"/>
          <w:szCs w:val="24"/>
          <w:lang w:eastAsia="ru-RU"/>
        </w:rPr>
      </w:pPr>
      <w:r w:rsidRPr="003056F6">
        <w:rPr>
          <w:rFonts w:ascii="Arial" w:eastAsiaTheme="minorEastAsia" w:hAnsi="Arial" w:cs="Arial"/>
          <w:bCs/>
          <w:color w:val="000000" w:themeColor="text1"/>
          <w:sz w:val="24"/>
          <w:szCs w:val="24"/>
          <w:lang w:eastAsia="ru-RU"/>
        </w:rPr>
        <w:t xml:space="preserve">1. Благоустройство зон отдыха и других территорий, включая пляжи, связанных с использованием водных объектов или их частей для рекреационных целей, в том числе размещение объектов и элементов благоустройства </w:t>
      </w:r>
      <w:r w:rsidR="0047607C" w:rsidRPr="003056F6">
        <w:rPr>
          <w:rFonts w:ascii="Arial" w:eastAsiaTheme="minorEastAsia" w:hAnsi="Arial" w:cs="Arial"/>
          <w:bCs/>
          <w:color w:val="000000" w:themeColor="text1"/>
          <w:sz w:val="24"/>
          <w:szCs w:val="24"/>
          <w:lang w:eastAsia="ru-RU"/>
        </w:rPr>
        <w:br/>
      </w:r>
      <w:r w:rsidRPr="003056F6">
        <w:rPr>
          <w:rFonts w:ascii="Arial" w:eastAsiaTheme="minorEastAsia" w:hAnsi="Arial" w:cs="Arial"/>
          <w:bCs/>
          <w:color w:val="000000" w:themeColor="text1"/>
          <w:sz w:val="24"/>
          <w:szCs w:val="24"/>
          <w:lang w:eastAsia="ru-RU"/>
        </w:rPr>
        <w:t xml:space="preserve">для рекреационных целей, осуществляется в соответствии с водным законодательством, санитарными нормами и правилами, </w:t>
      </w:r>
      <w:r w:rsidR="00B830CF" w:rsidRPr="003056F6">
        <w:rPr>
          <w:rFonts w:ascii="Arial" w:eastAsiaTheme="minorEastAsia" w:hAnsi="Arial" w:cs="Arial"/>
          <w:bCs/>
          <w:color w:val="000000" w:themeColor="text1"/>
          <w:sz w:val="24"/>
          <w:szCs w:val="24"/>
          <w:lang w:eastAsia="ru-RU"/>
        </w:rPr>
        <w:t>настоящими П</w:t>
      </w:r>
      <w:r w:rsidRPr="003056F6">
        <w:rPr>
          <w:rFonts w:ascii="Arial" w:eastAsiaTheme="minorEastAsia" w:hAnsi="Arial" w:cs="Arial"/>
          <w:bCs/>
          <w:color w:val="000000" w:themeColor="text1"/>
          <w:sz w:val="24"/>
          <w:szCs w:val="24"/>
          <w:lang w:eastAsia="ru-RU"/>
        </w:rPr>
        <w:t>равилами.</w:t>
      </w:r>
    </w:p>
    <w:p w14:paraId="28EA5D3D" w14:textId="4A935812" w:rsidR="009851C9" w:rsidRPr="003056F6" w:rsidRDefault="009851C9" w:rsidP="009851C9">
      <w:pPr>
        <w:widowControl w:val="0"/>
        <w:autoSpaceDE w:val="0"/>
        <w:autoSpaceDN w:val="0"/>
        <w:spacing w:after="0" w:line="240" w:lineRule="auto"/>
        <w:ind w:firstLine="709"/>
        <w:jc w:val="both"/>
        <w:outlineLvl w:val="2"/>
        <w:rPr>
          <w:rFonts w:ascii="Arial" w:eastAsiaTheme="minorEastAsia" w:hAnsi="Arial" w:cs="Arial"/>
          <w:bCs/>
          <w:color w:val="000000" w:themeColor="text1"/>
          <w:sz w:val="24"/>
          <w:szCs w:val="24"/>
          <w:lang w:eastAsia="ru-RU"/>
        </w:rPr>
      </w:pPr>
      <w:r w:rsidRPr="003056F6">
        <w:rPr>
          <w:rFonts w:ascii="Arial" w:eastAsiaTheme="minorEastAsia" w:hAnsi="Arial" w:cs="Arial"/>
          <w:bCs/>
          <w:color w:val="000000" w:themeColor="text1"/>
          <w:sz w:val="24"/>
          <w:szCs w:val="24"/>
          <w:lang w:eastAsia="ru-RU"/>
        </w:rPr>
        <w:t xml:space="preserve">Определение зон отдыха и других территорий, включая пляжи, связанных с использованием водных объектов или их частей для рекреационных целей, осуществляется в соответствии с правилами использования водных объектов </w:t>
      </w:r>
      <w:r w:rsidR="0047607C" w:rsidRPr="003056F6">
        <w:rPr>
          <w:rFonts w:ascii="Arial" w:eastAsiaTheme="minorEastAsia" w:hAnsi="Arial" w:cs="Arial"/>
          <w:bCs/>
          <w:color w:val="000000" w:themeColor="text1"/>
          <w:sz w:val="24"/>
          <w:szCs w:val="24"/>
          <w:lang w:eastAsia="ru-RU"/>
        </w:rPr>
        <w:br/>
      </w:r>
      <w:r w:rsidRPr="003056F6">
        <w:rPr>
          <w:rFonts w:ascii="Arial" w:eastAsiaTheme="minorEastAsia" w:hAnsi="Arial" w:cs="Arial"/>
          <w:bCs/>
          <w:color w:val="000000" w:themeColor="text1"/>
          <w:sz w:val="24"/>
          <w:szCs w:val="24"/>
          <w:lang w:eastAsia="ru-RU"/>
        </w:rPr>
        <w:t xml:space="preserve">для рекреационных целей, утвержденными </w:t>
      </w:r>
      <w:r w:rsidR="001E3FDC" w:rsidRPr="003056F6">
        <w:rPr>
          <w:rFonts w:ascii="Arial" w:eastAsiaTheme="minorEastAsia" w:hAnsi="Arial" w:cs="Arial"/>
          <w:bCs/>
          <w:color w:val="000000" w:themeColor="text1"/>
          <w:sz w:val="24"/>
          <w:szCs w:val="24"/>
          <w:lang w:eastAsia="ru-RU"/>
        </w:rPr>
        <w:t>администрацией Городского округа Люберцы</w:t>
      </w:r>
      <w:r w:rsidRPr="003056F6">
        <w:rPr>
          <w:rFonts w:ascii="Arial" w:eastAsiaTheme="minorEastAsia" w:hAnsi="Arial" w:cs="Arial"/>
          <w:bCs/>
          <w:color w:val="000000" w:themeColor="text1"/>
          <w:sz w:val="24"/>
          <w:szCs w:val="24"/>
          <w:lang w:eastAsia="ru-RU"/>
        </w:rPr>
        <w:t>.</w:t>
      </w:r>
    </w:p>
    <w:p w14:paraId="4207C4FA" w14:textId="684F9D73" w:rsidR="009851C9" w:rsidRPr="003056F6" w:rsidRDefault="009851C9" w:rsidP="009851C9">
      <w:pPr>
        <w:widowControl w:val="0"/>
        <w:autoSpaceDE w:val="0"/>
        <w:autoSpaceDN w:val="0"/>
        <w:spacing w:after="0" w:line="240" w:lineRule="auto"/>
        <w:ind w:firstLine="709"/>
        <w:jc w:val="both"/>
        <w:outlineLvl w:val="2"/>
        <w:rPr>
          <w:rFonts w:ascii="Arial" w:eastAsiaTheme="minorEastAsia" w:hAnsi="Arial" w:cs="Arial"/>
          <w:bCs/>
          <w:color w:val="000000" w:themeColor="text1"/>
          <w:sz w:val="24"/>
          <w:szCs w:val="24"/>
          <w:lang w:eastAsia="ru-RU"/>
        </w:rPr>
      </w:pPr>
      <w:r w:rsidRPr="003056F6">
        <w:rPr>
          <w:rFonts w:ascii="Arial" w:eastAsiaTheme="minorEastAsia" w:hAnsi="Arial" w:cs="Arial"/>
          <w:bCs/>
          <w:color w:val="000000" w:themeColor="text1"/>
          <w:sz w:val="24"/>
          <w:szCs w:val="24"/>
          <w:lang w:eastAsia="ru-RU"/>
        </w:rPr>
        <w:t xml:space="preserve">При благоустройстве пляжей специально для купания, подлежит соблюдению порядок пользования пляжами, которые оборудуются специально для купания на водных объектах Российской Федерации, утвержденный приказом МЧС России от 30.09.2020 № 732 </w:t>
      </w:r>
      <w:r w:rsidR="001A12B7" w:rsidRPr="003056F6">
        <w:rPr>
          <w:rFonts w:ascii="Arial" w:eastAsiaTheme="minorEastAsia" w:hAnsi="Arial" w:cs="Arial"/>
          <w:bCs/>
          <w:color w:val="000000" w:themeColor="text1"/>
          <w:sz w:val="24"/>
          <w:szCs w:val="24"/>
          <w:lang w:eastAsia="ru-RU"/>
        </w:rPr>
        <w:t>«</w:t>
      </w:r>
      <w:r w:rsidRPr="003056F6">
        <w:rPr>
          <w:rFonts w:ascii="Arial" w:eastAsiaTheme="minorEastAsia" w:hAnsi="Arial" w:cs="Arial"/>
          <w:bCs/>
          <w:color w:val="000000" w:themeColor="text1"/>
          <w:sz w:val="24"/>
          <w:szCs w:val="24"/>
          <w:lang w:eastAsia="ru-RU"/>
        </w:rPr>
        <w:t>Об утверждении Правил пользования пляжами в Российской Федерации</w:t>
      </w:r>
      <w:r w:rsidR="001A12B7" w:rsidRPr="003056F6">
        <w:rPr>
          <w:rFonts w:ascii="Arial" w:eastAsiaTheme="minorEastAsia" w:hAnsi="Arial" w:cs="Arial"/>
          <w:bCs/>
          <w:color w:val="000000" w:themeColor="text1"/>
          <w:sz w:val="24"/>
          <w:szCs w:val="24"/>
          <w:lang w:eastAsia="ru-RU"/>
        </w:rPr>
        <w:t>»</w:t>
      </w:r>
      <w:r w:rsidRPr="003056F6">
        <w:rPr>
          <w:rFonts w:ascii="Arial" w:eastAsiaTheme="minorEastAsia" w:hAnsi="Arial" w:cs="Arial"/>
          <w:bCs/>
          <w:color w:val="000000" w:themeColor="text1"/>
          <w:sz w:val="24"/>
          <w:szCs w:val="24"/>
          <w:lang w:eastAsia="ru-RU"/>
        </w:rPr>
        <w:t>.</w:t>
      </w:r>
    </w:p>
    <w:p w14:paraId="3F1C802A" w14:textId="5C5A15D7" w:rsidR="009851C9" w:rsidRPr="003056F6" w:rsidRDefault="009851C9" w:rsidP="009851C9">
      <w:pPr>
        <w:widowControl w:val="0"/>
        <w:autoSpaceDE w:val="0"/>
        <w:autoSpaceDN w:val="0"/>
        <w:spacing w:after="0" w:line="240" w:lineRule="auto"/>
        <w:ind w:firstLine="709"/>
        <w:jc w:val="both"/>
        <w:outlineLvl w:val="2"/>
        <w:rPr>
          <w:rFonts w:ascii="Arial" w:eastAsiaTheme="minorEastAsia" w:hAnsi="Arial" w:cs="Arial"/>
          <w:bCs/>
          <w:color w:val="000000" w:themeColor="text1"/>
          <w:sz w:val="24"/>
          <w:szCs w:val="24"/>
          <w:lang w:eastAsia="ru-RU"/>
        </w:rPr>
      </w:pPr>
      <w:r w:rsidRPr="003056F6">
        <w:rPr>
          <w:rFonts w:ascii="Arial" w:eastAsiaTheme="minorEastAsia" w:hAnsi="Arial" w:cs="Arial"/>
          <w:bCs/>
          <w:color w:val="000000" w:themeColor="text1"/>
          <w:sz w:val="24"/>
          <w:szCs w:val="24"/>
          <w:lang w:eastAsia="ru-RU"/>
        </w:rPr>
        <w:t xml:space="preserve">2. Благоустройство зон отдыха и других территорий, связанных </w:t>
      </w:r>
      <w:r w:rsidR="0047607C" w:rsidRPr="003056F6">
        <w:rPr>
          <w:rFonts w:ascii="Arial" w:eastAsiaTheme="minorEastAsia" w:hAnsi="Arial" w:cs="Arial"/>
          <w:bCs/>
          <w:color w:val="000000" w:themeColor="text1"/>
          <w:sz w:val="24"/>
          <w:szCs w:val="24"/>
          <w:lang w:eastAsia="ru-RU"/>
        </w:rPr>
        <w:br/>
      </w:r>
      <w:r w:rsidRPr="003056F6">
        <w:rPr>
          <w:rFonts w:ascii="Arial" w:eastAsiaTheme="minorEastAsia" w:hAnsi="Arial" w:cs="Arial"/>
          <w:bCs/>
          <w:color w:val="000000" w:themeColor="text1"/>
          <w:sz w:val="24"/>
          <w:szCs w:val="24"/>
          <w:lang w:eastAsia="ru-RU"/>
        </w:rPr>
        <w:t xml:space="preserve">с использованием водных объектов общего пользования или их частей </w:t>
      </w:r>
      <w:r w:rsidR="0047607C" w:rsidRPr="003056F6">
        <w:rPr>
          <w:rFonts w:ascii="Arial" w:eastAsiaTheme="minorEastAsia" w:hAnsi="Arial" w:cs="Arial"/>
          <w:bCs/>
          <w:color w:val="000000" w:themeColor="text1"/>
          <w:sz w:val="24"/>
          <w:szCs w:val="24"/>
          <w:lang w:eastAsia="ru-RU"/>
        </w:rPr>
        <w:br/>
      </w:r>
      <w:r w:rsidRPr="003056F6">
        <w:rPr>
          <w:rFonts w:ascii="Arial" w:eastAsiaTheme="minorEastAsia" w:hAnsi="Arial" w:cs="Arial"/>
          <w:bCs/>
          <w:color w:val="000000" w:themeColor="text1"/>
          <w:sz w:val="24"/>
          <w:szCs w:val="24"/>
          <w:lang w:eastAsia="ru-RU"/>
        </w:rPr>
        <w:t xml:space="preserve">для рекреационных целей, иное использование водных объектов общего пользования для целей благоустройства осуществляются на основании договоров водопользования, решений о предоставлении водных объектов </w:t>
      </w:r>
      <w:r w:rsidR="0047607C" w:rsidRPr="003056F6">
        <w:rPr>
          <w:rFonts w:ascii="Arial" w:eastAsiaTheme="minorEastAsia" w:hAnsi="Arial" w:cs="Arial"/>
          <w:bCs/>
          <w:color w:val="000000" w:themeColor="text1"/>
          <w:sz w:val="24"/>
          <w:szCs w:val="24"/>
          <w:lang w:eastAsia="ru-RU"/>
        </w:rPr>
        <w:br/>
      </w:r>
      <w:r w:rsidRPr="003056F6">
        <w:rPr>
          <w:rFonts w:ascii="Arial" w:eastAsiaTheme="minorEastAsia" w:hAnsi="Arial" w:cs="Arial"/>
          <w:bCs/>
          <w:color w:val="000000" w:themeColor="text1"/>
          <w:sz w:val="24"/>
          <w:szCs w:val="24"/>
          <w:lang w:eastAsia="ru-RU"/>
        </w:rPr>
        <w:t>в пользование.</w:t>
      </w:r>
    </w:p>
    <w:p w14:paraId="436DA0D3" w14:textId="7F2B368A" w:rsidR="009851C9" w:rsidRPr="003056F6" w:rsidRDefault="009851C9" w:rsidP="009851C9">
      <w:pPr>
        <w:widowControl w:val="0"/>
        <w:autoSpaceDE w:val="0"/>
        <w:autoSpaceDN w:val="0"/>
        <w:spacing w:after="0" w:line="240" w:lineRule="auto"/>
        <w:ind w:firstLine="709"/>
        <w:jc w:val="both"/>
        <w:outlineLvl w:val="2"/>
        <w:rPr>
          <w:rFonts w:ascii="Arial" w:eastAsiaTheme="minorEastAsia" w:hAnsi="Arial" w:cs="Arial"/>
          <w:bCs/>
          <w:color w:val="000000" w:themeColor="text1"/>
          <w:sz w:val="24"/>
          <w:szCs w:val="24"/>
          <w:lang w:eastAsia="ru-RU"/>
        </w:rPr>
      </w:pPr>
      <w:r w:rsidRPr="003056F6">
        <w:rPr>
          <w:rFonts w:ascii="Arial" w:eastAsiaTheme="minorEastAsia" w:hAnsi="Arial" w:cs="Arial"/>
          <w:bCs/>
          <w:color w:val="000000" w:themeColor="text1"/>
          <w:sz w:val="24"/>
          <w:szCs w:val="24"/>
          <w:lang w:eastAsia="ru-RU"/>
        </w:rPr>
        <w:t xml:space="preserve">3. Планировка и обустройство зон отдыха и иных территорий, связанных </w:t>
      </w:r>
      <w:r w:rsidR="0047607C" w:rsidRPr="003056F6">
        <w:rPr>
          <w:rFonts w:ascii="Arial" w:eastAsiaTheme="minorEastAsia" w:hAnsi="Arial" w:cs="Arial"/>
          <w:bCs/>
          <w:color w:val="000000" w:themeColor="text1"/>
          <w:sz w:val="24"/>
          <w:szCs w:val="24"/>
          <w:lang w:eastAsia="ru-RU"/>
        </w:rPr>
        <w:br/>
      </w:r>
      <w:r w:rsidRPr="003056F6">
        <w:rPr>
          <w:rFonts w:ascii="Arial" w:eastAsiaTheme="minorEastAsia" w:hAnsi="Arial" w:cs="Arial"/>
          <w:bCs/>
          <w:color w:val="000000" w:themeColor="text1"/>
          <w:sz w:val="24"/>
          <w:szCs w:val="24"/>
          <w:lang w:eastAsia="ru-RU"/>
        </w:rPr>
        <w:t xml:space="preserve">с использованием водных объектов общего пользования или их частей </w:t>
      </w:r>
      <w:r w:rsidR="0047607C" w:rsidRPr="003056F6">
        <w:rPr>
          <w:rFonts w:ascii="Arial" w:eastAsiaTheme="minorEastAsia" w:hAnsi="Arial" w:cs="Arial"/>
          <w:bCs/>
          <w:color w:val="000000" w:themeColor="text1"/>
          <w:sz w:val="24"/>
          <w:szCs w:val="24"/>
          <w:lang w:eastAsia="ru-RU"/>
        </w:rPr>
        <w:br/>
      </w:r>
      <w:r w:rsidRPr="003056F6">
        <w:rPr>
          <w:rFonts w:ascii="Arial" w:eastAsiaTheme="minorEastAsia" w:hAnsi="Arial" w:cs="Arial"/>
          <w:bCs/>
          <w:color w:val="000000" w:themeColor="text1"/>
          <w:sz w:val="24"/>
          <w:szCs w:val="24"/>
          <w:lang w:eastAsia="ru-RU"/>
        </w:rPr>
        <w:t xml:space="preserve">для рекреационных целей, без приспособления для беспрепятственного доступа к ним и использования их инвалидами и маломобильными группами населения, а также </w:t>
      </w:r>
      <w:r w:rsidRPr="003056F6">
        <w:rPr>
          <w:rFonts w:ascii="Arial" w:eastAsiaTheme="minorEastAsia" w:hAnsi="Arial" w:cs="Arial"/>
          <w:bCs/>
          <w:color w:val="000000" w:themeColor="text1"/>
          <w:sz w:val="24"/>
          <w:szCs w:val="24"/>
          <w:lang w:eastAsia="ru-RU"/>
        </w:rPr>
        <w:lastRenderedPageBreak/>
        <w:t>без установки программно-технических комплексов видеонаблюдения, их подключения в соответствии с требованиями, установленными уполномоченным органом, не допускаются.</w:t>
      </w:r>
    </w:p>
    <w:p w14:paraId="2C19AE4E" w14:textId="5FBFA920" w:rsidR="00134078" w:rsidRPr="003056F6" w:rsidRDefault="00134078" w:rsidP="009851C9">
      <w:pPr>
        <w:widowControl w:val="0"/>
        <w:autoSpaceDE w:val="0"/>
        <w:autoSpaceDN w:val="0"/>
        <w:spacing w:after="0" w:line="240" w:lineRule="auto"/>
        <w:ind w:firstLine="709"/>
        <w:jc w:val="both"/>
        <w:outlineLvl w:val="2"/>
        <w:rPr>
          <w:rFonts w:ascii="Arial" w:eastAsiaTheme="minorEastAsia" w:hAnsi="Arial" w:cs="Arial"/>
          <w:color w:val="000000" w:themeColor="text1"/>
          <w:sz w:val="24"/>
          <w:szCs w:val="24"/>
          <w:lang w:eastAsia="ru-RU"/>
        </w:rPr>
      </w:pPr>
    </w:p>
    <w:p w14:paraId="7040C3C5" w14:textId="00B27DAC" w:rsidR="00134078" w:rsidRPr="003056F6" w:rsidRDefault="00134078" w:rsidP="00B51094">
      <w:pPr>
        <w:widowControl w:val="0"/>
        <w:autoSpaceDE w:val="0"/>
        <w:autoSpaceDN w:val="0"/>
        <w:spacing w:after="0" w:line="240" w:lineRule="auto"/>
        <w:ind w:firstLine="709"/>
        <w:jc w:val="both"/>
        <w:outlineLvl w:val="2"/>
        <w:rPr>
          <w:rFonts w:ascii="Arial" w:eastAsiaTheme="minorEastAsia" w:hAnsi="Arial" w:cs="Arial"/>
          <w:b/>
          <w:color w:val="000000" w:themeColor="text1"/>
          <w:sz w:val="24"/>
          <w:szCs w:val="24"/>
          <w:lang w:eastAsia="ru-RU"/>
        </w:rPr>
      </w:pPr>
      <w:r w:rsidRPr="003056F6">
        <w:rPr>
          <w:rFonts w:ascii="Arial" w:eastAsiaTheme="minorEastAsia" w:hAnsi="Arial" w:cs="Arial"/>
          <w:b/>
          <w:color w:val="000000" w:themeColor="text1"/>
          <w:sz w:val="24"/>
          <w:szCs w:val="24"/>
          <w:lang w:eastAsia="ru-RU"/>
        </w:rPr>
        <w:t>Статья 3</w:t>
      </w:r>
      <w:r w:rsidR="00A646C9" w:rsidRPr="003056F6">
        <w:rPr>
          <w:rFonts w:ascii="Arial" w:eastAsiaTheme="minorEastAsia" w:hAnsi="Arial" w:cs="Arial"/>
          <w:b/>
          <w:color w:val="000000" w:themeColor="text1"/>
          <w:sz w:val="24"/>
          <w:szCs w:val="24"/>
          <w:lang w:eastAsia="ru-RU"/>
        </w:rPr>
        <w:t>6</w:t>
      </w:r>
      <w:r w:rsidRPr="003056F6">
        <w:rPr>
          <w:rFonts w:ascii="Arial" w:eastAsiaTheme="minorEastAsia" w:hAnsi="Arial" w:cs="Arial"/>
          <w:b/>
          <w:color w:val="000000" w:themeColor="text1"/>
          <w:sz w:val="24"/>
          <w:szCs w:val="24"/>
          <w:lang w:eastAsia="ru-RU"/>
        </w:rPr>
        <w:t>. Парки</w:t>
      </w:r>
    </w:p>
    <w:p w14:paraId="7FA349CF"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p>
    <w:p w14:paraId="415B63CD" w14:textId="1F3CE1EE"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1. Парки относятся к общественным территориям и предназначены </w:t>
      </w:r>
      <w:r w:rsidR="0047607C"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 xml:space="preserve">для прогулок, отдыха, занятий физической культурой, туризма, наблюдения </w:t>
      </w:r>
      <w:r w:rsidR="0047607C"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за природой, пикников, развлечений населения и рекреационной деятельности, связанной с выполнением работ и оказанием услуг в сфере туризма, физической культуры и спорта, организации отдыха и укрепления здоровья граждан.</w:t>
      </w:r>
    </w:p>
    <w:p w14:paraId="6A108078" w14:textId="6A8760E4"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На территории </w:t>
      </w:r>
      <w:r w:rsidR="004632B5" w:rsidRPr="003056F6">
        <w:rPr>
          <w:rFonts w:ascii="Arial" w:eastAsiaTheme="minorEastAsia" w:hAnsi="Arial" w:cs="Arial"/>
          <w:color w:val="000000" w:themeColor="text1"/>
          <w:sz w:val="24"/>
          <w:szCs w:val="24"/>
          <w:lang w:eastAsia="ru-RU"/>
        </w:rPr>
        <w:t>Городского</w:t>
      </w:r>
      <w:r w:rsidR="00442E37" w:rsidRPr="003056F6">
        <w:rPr>
          <w:rFonts w:ascii="Arial" w:eastAsiaTheme="minorEastAsia" w:hAnsi="Arial" w:cs="Arial"/>
          <w:color w:val="000000" w:themeColor="text1"/>
          <w:sz w:val="24"/>
          <w:szCs w:val="24"/>
          <w:lang w:eastAsia="ru-RU"/>
        </w:rPr>
        <w:t xml:space="preserve"> округа Люберцы</w:t>
      </w:r>
      <w:r w:rsidRPr="003056F6">
        <w:rPr>
          <w:rFonts w:ascii="Arial" w:eastAsiaTheme="minorEastAsia" w:hAnsi="Arial" w:cs="Arial"/>
          <w:color w:val="000000" w:themeColor="text1"/>
          <w:sz w:val="24"/>
          <w:szCs w:val="24"/>
          <w:lang w:eastAsia="ru-RU"/>
        </w:rPr>
        <w:t xml:space="preserve"> проектируются следующие категории парков: малые парки, городские парки, многофункциональные парки и лесные парки (лесопарковые зоны). Проектирование благоустройства парка зависит от его функционального назначения.</w:t>
      </w:r>
    </w:p>
    <w:p w14:paraId="161D62FF" w14:textId="3FC6FFF2"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Проектирование и обустройство парков без приспособления </w:t>
      </w:r>
      <w:r w:rsidR="0047607C"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для беспрепятственного доступа к ним и использования их инвалидами и другими маломобильными группами населения, а также без установки программно-технических комплексов видеонаблюдения, системы оповещения и управления эвакуацией, их подключения в соответствии с требованиями, установленными уполномоченным органом, не допускаются.</w:t>
      </w:r>
    </w:p>
    <w:p w14:paraId="0F792AE4" w14:textId="56077C59" w:rsidR="000D696C" w:rsidRPr="003056F6" w:rsidRDefault="000D696C" w:rsidP="000D696C">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Парк, расположенный на земельном участке (одном или нескольких), предоставленном муниципальному учреждению, осуществляющему деятельность в сфере создания условий для массового отдыха населения и (или) благоустройства мест массового отдыха населения, в пользование или на ином вещном праве, либо юридическому лицу в аренду без проведения торгов в соответствии с подпунктом 3 пункта 2 статьи 39.6 Земельного кодекса Российской Федерации для создания и развития объекта рекреационного назначения (парка культуры и отдыха) при условии соответствия указанного объекта критериям, установленных Законом Московской области от 18.03.2015 № 27/2015-ОЗ «Об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допускается предоставление земельного участка, находящегося </w:t>
      </w:r>
      <w:r w:rsidRPr="003056F6">
        <w:rPr>
          <w:rFonts w:ascii="Arial" w:eastAsiaTheme="minorEastAsia" w:hAnsi="Arial" w:cs="Arial"/>
          <w:color w:val="000000" w:themeColor="text1"/>
          <w:sz w:val="24"/>
          <w:szCs w:val="24"/>
          <w:lang w:eastAsia="ru-RU"/>
        </w:rPr>
        <w:br/>
        <w:t>в государственной или муниципальной собственности, в аренду без проведения торгов», является парком культуры и отдыха.</w:t>
      </w:r>
    </w:p>
    <w:p w14:paraId="5055CE2A" w14:textId="6D3B3EEE" w:rsidR="000D696C" w:rsidRPr="003056F6" w:rsidRDefault="000D696C" w:rsidP="000D696C">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Допускается создание, развитие, содержание парка, территория которого состоит из территории парка культуры и отдыха и парковой территории, не являющейся парком культуры и отдыха.</w:t>
      </w:r>
    </w:p>
    <w:p w14:paraId="006B9D98" w14:textId="31FF4A16"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2. Благоустройство парков, являющихся объектами культурного наследия, и парков, являющихся произведениями ландшафтной архитектуры и садово-паркового искусства, в границах территорий объектов культурного наследия осуществляется в соответствии с требованиями Федерального </w:t>
      </w:r>
      <w:hyperlink r:id="rId32" w:tooltip="Федеральный закон от 25.06.2002 N 73-ФЗ (ред. от 26.12.2024) &quot;Об объектах культурного наследия (памятниках истории и культуры) народов Российской Федерации&quot; (с изм. и доп., вступ. в силу с 13.01.2025) {КонсультантПлюс}">
        <w:r w:rsidRPr="003056F6">
          <w:rPr>
            <w:rFonts w:ascii="Arial" w:eastAsiaTheme="minorEastAsia" w:hAnsi="Arial" w:cs="Arial"/>
            <w:color w:val="000000" w:themeColor="text1"/>
            <w:sz w:val="24"/>
            <w:szCs w:val="24"/>
            <w:lang w:eastAsia="ru-RU"/>
          </w:rPr>
          <w:t>закона</w:t>
        </w:r>
      </w:hyperlink>
      <w:r w:rsidRPr="003056F6">
        <w:rPr>
          <w:rFonts w:ascii="Arial" w:eastAsiaTheme="minorEastAsia" w:hAnsi="Arial" w:cs="Arial"/>
          <w:color w:val="000000" w:themeColor="text1"/>
          <w:sz w:val="24"/>
          <w:szCs w:val="24"/>
          <w:lang w:eastAsia="ru-RU"/>
        </w:rPr>
        <w:t xml:space="preserve"> от 25</w:t>
      </w:r>
      <w:r w:rsidR="000D696C" w:rsidRPr="003056F6">
        <w:rPr>
          <w:rFonts w:ascii="Arial" w:eastAsiaTheme="minorEastAsia" w:hAnsi="Arial" w:cs="Arial"/>
          <w:color w:val="000000" w:themeColor="text1"/>
          <w:sz w:val="24"/>
          <w:szCs w:val="24"/>
          <w:lang w:eastAsia="ru-RU"/>
        </w:rPr>
        <w:t>.06.</w:t>
      </w:r>
      <w:r w:rsidRPr="003056F6">
        <w:rPr>
          <w:rFonts w:ascii="Arial" w:eastAsiaTheme="minorEastAsia" w:hAnsi="Arial" w:cs="Arial"/>
          <w:color w:val="000000" w:themeColor="text1"/>
          <w:sz w:val="24"/>
          <w:szCs w:val="24"/>
          <w:lang w:eastAsia="ru-RU"/>
        </w:rPr>
        <w:t xml:space="preserve">2002 года </w:t>
      </w:r>
      <w:r w:rsidR="00442E37" w:rsidRPr="003056F6">
        <w:rPr>
          <w:rFonts w:ascii="Arial" w:eastAsiaTheme="minorEastAsia" w:hAnsi="Arial" w:cs="Arial"/>
          <w:color w:val="000000" w:themeColor="text1"/>
          <w:sz w:val="24"/>
          <w:szCs w:val="24"/>
          <w:lang w:eastAsia="ru-RU"/>
        </w:rPr>
        <w:t>№</w:t>
      </w:r>
      <w:r w:rsidRPr="003056F6">
        <w:rPr>
          <w:rFonts w:ascii="Arial" w:eastAsiaTheme="minorEastAsia" w:hAnsi="Arial" w:cs="Arial"/>
          <w:color w:val="000000" w:themeColor="text1"/>
          <w:sz w:val="24"/>
          <w:szCs w:val="24"/>
          <w:lang w:eastAsia="ru-RU"/>
        </w:rPr>
        <w:t xml:space="preserve"> 73-ФЗ </w:t>
      </w:r>
      <w:r w:rsidR="001A12B7" w:rsidRPr="003056F6">
        <w:rPr>
          <w:rFonts w:ascii="Arial" w:eastAsiaTheme="minorEastAsia" w:hAnsi="Arial" w:cs="Arial"/>
          <w:color w:val="000000" w:themeColor="text1"/>
          <w:sz w:val="24"/>
          <w:szCs w:val="24"/>
          <w:lang w:eastAsia="ru-RU"/>
        </w:rPr>
        <w:t>«</w:t>
      </w:r>
      <w:r w:rsidRPr="003056F6">
        <w:rPr>
          <w:rFonts w:ascii="Arial" w:eastAsiaTheme="minorEastAsia" w:hAnsi="Arial" w:cs="Arial"/>
          <w:color w:val="000000" w:themeColor="text1"/>
          <w:sz w:val="24"/>
          <w:szCs w:val="24"/>
          <w:lang w:eastAsia="ru-RU"/>
        </w:rPr>
        <w:t>Об объектах культурного наследия (памятниках истории и культуры) народов Российской Федерации</w:t>
      </w:r>
      <w:r w:rsidR="001A12B7" w:rsidRPr="003056F6">
        <w:rPr>
          <w:rFonts w:ascii="Arial" w:eastAsiaTheme="minorEastAsia" w:hAnsi="Arial" w:cs="Arial"/>
          <w:color w:val="000000" w:themeColor="text1"/>
          <w:sz w:val="24"/>
          <w:szCs w:val="24"/>
          <w:lang w:eastAsia="ru-RU"/>
        </w:rPr>
        <w:t>»</w:t>
      </w:r>
      <w:r w:rsidRPr="003056F6">
        <w:rPr>
          <w:rFonts w:ascii="Arial" w:eastAsiaTheme="minorEastAsia" w:hAnsi="Arial" w:cs="Arial"/>
          <w:color w:val="000000" w:themeColor="text1"/>
          <w:sz w:val="24"/>
          <w:szCs w:val="24"/>
          <w:lang w:eastAsia="ru-RU"/>
        </w:rPr>
        <w:t>.</w:t>
      </w:r>
    </w:p>
    <w:p w14:paraId="3B89723D"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3. Благоустройство парков в границах особо охраняемых природных территорий осуществляется в соответствии с законодательством Российской Федерации и законодательством Московской области об особо охраняемых природных территориях с учетом режима особой охраны таких территорий.</w:t>
      </w:r>
    </w:p>
    <w:p w14:paraId="22F05379"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4. Благоустройство парков вдоль береговой линии водных объектов общего пользования, иное использование водных объектов общего пользования для целей благоустройства парков осуществляются на основании договоров водопользования, решений о предоставлении водных объектов в пользование.</w:t>
      </w:r>
    </w:p>
    <w:p w14:paraId="78BF0891" w14:textId="07A1DFD3"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lastRenderedPageBreak/>
        <w:t xml:space="preserve">5. Для создания и развития лесных парков мероприятия </w:t>
      </w:r>
      <w:r w:rsidR="0047607C"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по благоустройству лесов и лесных участков, осуществляемые при освоении лесов на основе комплексного подхода, выполняются государственными учреждениями, муниципальными учреждениями, которым для осуществления рекреационной деятельности лесные участки предоставлены в постоянное (бессрочное) пользование для осуществления рекреационной деятельности.</w:t>
      </w:r>
    </w:p>
    <w:p w14:paraId="53B8AB0B" w14:textId="1C671E3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6. При озеленении малого и </w:t>
      </w:r>
      <w:r w:rsidR="00A01E43" w:rsidRPr="003056F6">
        <w:rPr>
          <w:rFonts w:ascii="Arial" w:eastAsiaTheme="minorEastAsia" w:hAnsi="Arial" w:cs="Arial"/>
          <w:color w:val="000000" w:themeColor="text1"/>
          <w:sz w:val="24"/>
          <w:szCs w:val="24"/>
          <w:lang w:eastAsia="ru-RU"/>
        </w:rPr>
        <w:t>г</w:t>
      </w:r>
      <w:r w:rsidR="004632B5" w:rsidRPr="003056F6">
        <w:rPr>
          <w:rFonts w:ascii="Arial" w:eastAsiaTheme="minorEastAsia" w:hAnsi="Arial" w:cs="Arial"/>
          <w:color w:val="000000" w:themeColor="text1"/>
          <w:sz w:val="24"/>
          <w:szCs w:val="24"/>
          <w:lang w:eastAsia="ru-RU"/>
        </w:rPr>
        <w:t>ородского</w:t>
      </w:r>
      <w:r w:rsidRPr="003056F6">
        <w:rPr>
          <w:rFonts w:ascii="Arial" w:eastAsiaTheme="minorEastAsia" w:hAnsi="Arial" w:cs="Arial"/>
          <w:color w:val="000000" w:themeColor="text1"/>
          <w:sz w:val="24"/>
          <w:szCs w:val="24"/>
          <w:lang w:eastAsia="ru-RU"/>
        </w:rPr>
        <w:t xml:space="preserve"> парка допускается применять цветочное оформление с использованием неприхотливых растений.</w:t>
      </w:r>
    </w:p>
    <w:p w14:paraId="6E86B550" w14:textId="783A34AD"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При проектировании предусматриваются места для размещения нестационарных торговых объектов на территориях малых, городских, многофункциональных парков, а также места для размещения аттракционов </w:t>
      </w:r>
      <w:r w:rsidR="0047607C"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на территориях городских и многофункциональных парков.</w:t>
      </w:r>
    </w:p>
    <w:p w14:paraId="59563C61" w14:textId="26ABCC52" w:rsidR="000D696C" w:rsidRPr="003056F6" w:rsidRDefault="000D696C" w:rsidP="000D696C">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7. Для реализации концепций развития парков (инфраструктуры парков), которыми определено размещение элементов благоустройства и (или) объектов благоустройства, и (или) объектов социально-культурного и коммунально-бытового назначения (объектов культуры, спорта, бытового обслуживания населения, общественного питания), на местах отделимых улучшений территорий общего пользования, </w:t>
      </w:r>
      <w:r w:rsidR="002632E4" w:rsidRPr="003056F6">
        <w:rPr>
          <w:rFonts w:ascii="Arial" w:eastAsiaTheme="minorEastAsia" w:hAnsi="Arial" w:cs="Arial"/>
          <w:color w:val="000000" w:themeColor="text1"/>
          <w:sz w:val="24"/>
          <w:szCs w:val="24"/>
          <w:lang w:eastAsia="ru-RU"/>
        </w:rPr>
        <w:t>администрация Городского округа</w:t>
      </w:r>
      <w:r w:rsidRPr="003056F6">
        <w:rPr>
          <w:rFonts w:ascii="Arial" w:eastAsiaTheme="minorEastAsia" w:hAnsi="Arial" w:cs="Arial"/>
          <w:color w:val="000000" w:themeColor="text1"/>
          <w:sz w:val="24"/>
          <w:szCs w:val="24"/>
          <w:lang w:eastAsia="ru-RU"/>
        </w:rPr>
        <w:t xml:space="preserve"> вправе осуществить продажу отделимых улучшений территорий общего пользования, а также их перемещение на иные территории общего пользования в пределах </w:t>
      </w:r>
      <w:r w:rsidR="002632E4" w:rsidRPr="003056F6">
        <w:rPr>
          <w:rFonts w:ascii="Arial" w:eastAsiaTheme="minorEastAsia" w:hAnsi="Arial" w:cs="Arial"/>
          <w:color w:val="000000" w:themeColor="text1"/>
          <w:sz w:val="24"/>
          <w:szCs w:val="24"/>
          <w:lang w:eastAsia="ru-RU"/>
        </w:rPr>
        <w:t>Городского округа</w:t>
      </w:r>
      <w:r w:rsidRPr="003056F6">
        <w:rPr>
          <w:rFonts w:ascii="Arial" w:eastAsiaTheme="minorEastAsia" w:hAnsi="Arial" w:cs="Arial"/>
          <w:color w:val="000000" w:themeColor="text1"/>
          <w:sz w:val="24"/>
          <w:szCs w:val="24"/>
          <w:lang w:eastAsia="ru-RU"/>
        </w:rPr>
        <w:t>.</w:t>
      </w:r>
    </w:p>
    <w:p w14:paraId="6C03C296" w14:textId="2E32C7FA" w:rsidR="000D696C" w:rsidRPr="003056F6" w:rsidRDefault="000D696C" w:rsidP="000D696C">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Допускается строительство объектов капитального строительства социальной инфраструктуры местного значения (объектов спорта) на земельных участках парка, предоставленных в пользование государственным учреждениям, а также объектов социально-культурного и коммунально-бытового назначения (объектов культуры, спорта, бытового обслуживания населения, общественного питания) на земельных участках парка, предоставленных в аренду юридическим лицам без проведения торгов в соответствии с подпунктом 3 пункта 2 статьи 39.6 Земельного кодекса Российской Федерации, при условии соответствия указанных объектов критериям, установленным Законом Московской области от 18.03.2015 № 27/2015-ОЗ «Об установлении критериев, которым должны соответствовать объекты социально-культурного и коммунально-бытового назначения, масштабные инвестиционные проекты, для размещения (реализации) которых допускается предоставление земельного участка, находящегося в государственной или муниципальной собственности, в аренду без проведения торгов» в случае, если такое строительство осуществляется в соответствии с Градостроительным кодексом Российской Федерации.</w:t>
      </w:r>
    </w:p>
    <w:p w14:paraId="40E6A29E"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p>
    <w:p w14:paraId="6AF9583E" w14:textId="4166E1DF" w:rsidR="00134078" w:rsidRPr="003056F6" w:rsidRDefault="00134078" w:rsidP="00B51094">
      <w:pPr>
        <w:widowControl w:val="0"/>
        <w:autoSpaceDE w:val="0"/>
        <w:autoSpaceDN w:val="0"/>
        <w:spacing w:after="0" w:line="240" w:lineRule="auto"/>
        <w:ind w:firstLine="709"/>
        <w:jc w:val="both"/>
        <w:outlineLvl w:val="2"/>
        <w:rPr>
          <w:rFonts w:ascii="Arial" w:eastAsiaTheme="minorEastAsia" w:hAnsi="Arial" w:cs="Arial"/>
          <w:b/>
          <w:color w:val="000000" w:themeColor="text1"/>
          <w:sz w:val="24"/>
          <w:szCs w:val="24"/>
          <w:lang w:eastAsia="ru-RU"/>
        </w:rPr>
      </w:pPr>
      <w:r w:rsidRPr="003056F6">
        <w:rPr>
          <w:rFonts w:ascii="Arial" w:eastAsiaTheme="minorEastAsia" w:hAnsi="Arial" w:cs="Arial"/>
          <w:b/>
          <w:color w:val="000000" w:themeColor="text1"/>
          <w:sz w:val="24"/>
          <w:szCs w:val="24"/>
          <w:lang w:eastAsia="ru-RU"/>
        </w:rPr>
        <w:t>Статья 3</w:t>
      </w:r>
      <w:r w:rsidR="00A646C9" w:rsidRPr="003056F6">
        <w:rPr>
          <w:rFonts w:ascii="Arial" w:eastAsiaTheme="minorEastAsia" w:hAnsi="Arial" w:cs="Arial"/>
          <w:b/>
          <w:color w:val="000000" w:themeColor="text1"/>
          <w:sz w:val="24"/>
          <w:szCs w:val="24"/>
          <w:lang w:eastAsia="ru-RU"/>
        </w:rPr>
        <w:t>7</w:t>
      </w:r>
      <w:r w:rsidRPr="003056F6">
        <w:rPr>
          <w:rFonts w:ascii="Arial" w:eastAsiaTheme="minorEastAsia" w:hAnsi="Arial" w:cs="Arial"/>
          <w:b/>
          <w:color w:val="000000" w:themeColor="text1"/>
          <w:sz w:val="24"/>
          <w:szCs w:val="24"/>
          <w:lang w:eastAsia="ru-RU"/>
        </w:rPr>
        <w:t>. Сады</w:t>
      </w:r>
    </w:p>
    <w:p w14:paraId="7ABB4259"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p>
    <w:p w14:paraId="7CED4C09" w14:textId="5FE53935"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1. На территории </w:t>
      </w:r>
      <w:r w:rsidR="004632B5" w:rsidRPr="003056F6">
        <w:rPr>
          <w:rFonts w:ascii="Arial" w:eastAsiaTheme="minorEastAsia" w:hAnsi="Arial" w:cs="Arial"/>
          <w:color w:val="000000" w:themeColor="text1"/>
          <w:sz w:val="24"/>
          <w:szCs w:val="24"/>
          <w:lang w:eastAsia="ru-RU"/>
        </w:rPr>
        <w:t>Городского</w:t>
      </w:r>
      <w:r w:rsidR="00442E37" w:rsidRPr="003056F6">
        <w:rPr>
          <w:rFonts w:ascii="Arial" w:eastAsiaTheme="minorEastAsia" w:hAnsi="Arial" w:cs="Arial"/>
          <w:color w:val="000000" w:themeColor="text1"/>
          <w:sz w:val="24"/>
          <w:szCs w:val="24"/>
          <w:lang w:eastAsia="ru-RU"/>
        </w:rPr>
        <w:t xml:space="preserve"> округа Люберцы</w:t>
      </w:r>
      <w:r w:rsidRPr="003056F6">
        <w:rPr>
          <w:rFonts w:ascii="Arial" w:eastAsiaTheme="minorEastAsia" w:hAnsi="Arial" w:cs="Arial"/>
          <w:color w:val="000000" w:themeColor="text1"/>
          <w:sz w:val="24"/>
          <w:szCs w:val="24"/>
          <w:lang w:eastAsia="ru-RU"/>
        </w:rPr>
        <w:t xml:space="preserve"> формируются следующие виды садов: сады отдыха и прогулок, сады при сооружениях, сады-выставки, сады на крышах и др.</w:t>
      </w:r>
    </w:p>
    <w:p w14:paraId="368AF147" w14:textId="6E5D8CCE"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2. Сад отдыха и прогулок обычно предназначен для организации кратковременного отдыха населения. На территории сада должна преобладать прогулочная функция, допускается транзитное пешеходное движение </w:t>
      </w:r>
      <w:r w:rsidR="0047607C"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по территории сада.</w:t>
      </w:r>
    </w:p>
    <w:p w14:paraId="0B56FBF3" w14:textId="61F5DD2D"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3. Обязательный перечень элементов благоустройства на территории сада отдыха и прогулок включает: твердые виды покрытия дорожек в виде плиточного мощения, элементы сопряжения поверхностей, озеленение, скамьи, урны, уличное техническое оборудование (тележки </w:t>
      </w:r>
      <w:r w:rsidR="001A12B7" w:rsidRPr="003056F6">
        <w:rPr>
          <w:rFonts w:ascii="Arial" w:eastAsiaTheme="minorEastAsia" w:hAnsi="Arial" w:cs="Arial"/>
          <w:color w:val="000000" w:themeColor="text1"/>
          <w:sz w:val="24"/>
          <w:szCs w:val="24"/>
          <w:lang w:eastAsia="ru-RU"/>
        </w:rPr>
        <w:t>«</w:t>
      </w:r>
      <w:r w:rsidRPr="003056F6">
        <w:rPr>
          <w:rFonts w:ascii="Arial" w:eastAsiaTheme="minorEastAsia" w:hAnsi="Arial" w:cs="Arial"/>
          <w:color w:val="000000" w:themeColor="text1"/>
          <w:sz w:val="24"/>
          <w:szCs w:val="24"/>
          <w:lang w:eastAsia="ru-RU"/>
        </w:rPr>
        <w:t>Вода</w:t>
      </w:r>
      <w:r w:rsidR="001A12B7" w:rsidRPr="003056F6">
        <w:rPr>
          <w:rFonts w:ascii="Arial" w:eastAsiaTheme="minorEastAsia" w:hAnsi="Arial" w:cs="Arial"/>
          <w:color w:val="000000" w:themeColor="text1"/>
          <w:sz w:val="24"/>
          <w:szCs w:val="24"/>
          <w:lang w:eastAsia="ru-RU"/>
        </w:rPr>
        <w:t>»</w:t>
      </w:r>
      <w:r w:rsidRPr="003056F6">
        <w:rPr>
          <w:rFonts w:ascii="Arial" w:eastAsiaTheme="minorEastAsia" w:hAnsi="Arial" w:cs="Arial"/>
          <w:color w:val="000000" w:themeColor="text1"/>
          <w:sz w:val="24"/>
          <w:szCs w:val="24"/>
          <w:lang w:eastAsia="ru-RU"/>
        </w:rPr>
        <w:t xml:space="preserve">, </w:t>
      </w:r>
      <w:r w:rsidR="001A12B7" w:rsidRPr="003056F6">
        <w:rPr>
          <w:rFonts w:ascii="Arial" w:eastAsiaTheme="minorEastAsia" w:hAnsi="Arial" w:cs="Arial"/>
          <w:color w:val="000000" w:themeColor="text1"/>
          <w:sz w:val="24"/>
          <w:szCs w:val="24"/>
          <w:lang w:eastAsia="ru-RU"/>
        </w:rPr>
        <w:t>«</w:t>
      </w:r>
      <w:r w:rsidRPr="003056F6">
        <w:rPr>
          <w:rFonts w:ascii="Arial" w:eastAsiaTheme="minorEastAsia" w:hAnsi="Arial" w:cs="Arial"/>
          <w:color w:val="000000" w:themeColor="text1"/>
          <w:sz w:val="24"/>
          <w:szCs w:val="24"/>
          <w:lang w:eastAsia="ru-RU"/>
        </w:rPr>
        <w:t>Мороженое</w:t>
      </w:r>
      <w:r w:rsidR="001A12B7" w:rsidRPr="003056F6">
        <w:rPr>
          <w:rFonts w:ascii="Arial" w:eastAsiaTheme="minorEastAsia" w:hAnsi="Arial" w:cs="Arial"/>
          <w:color w:val="000000" w:themeColor="text1"/>
          <w:sz w:val="24"/>
          <w:szCs w:val="24"/>
          <w:lang w:eastAsia="ru-RU"/>
        </w:rPr>
        <w:t>»</w:t>
      </w:r>
      <w:r w:rsidRPr="003056F6">
        <w:rPr>
          <w:rFonts w:ascii="Arial" w:eastAsiaTheme="minorEastAsia" w:hAnsi="Arial" w:cs="Arial"/>
          <w:color w:val="000000" w:themeColor="text1"/>
          <w:sz w:val="24"/>
          <w:szCs w:val="24"/>
          <w:lang w:eastAsia="ru-RU"/>
        </w:rPr>
        <w:t>), осветительное оборудование.</w:t>
      </w:r>
    </w:p>
    <w:p w14:paraId="230C53E0" w14:textId="6FFA3B8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Планировка и обустройство садов без приспособления для беспрепятственного</w:t>
      </w:r>
      <w:r w:rsidR="003056F6">
        <w:rPr>
          <w:rFonts w:ascii="Arial" w:eastAsiaTheme="minorEastAsia" w:hAnsi="Arial" w:cs="Arial"/>
          <w:color w:val="000000" w:themeColor="text1"/>
          <w:sz w:val="24"/>
          <w:szCs w:val="24"/>
          <w:lang w:eastAsia="ru-RU"/>
        </w:rPr>
        <w:t xml:space="preserve"> </w:t>
      </w:r>
      <w:r w:rsidRPr="003056F6">
        <w:rPr>
          <w:rFonts w:ascii="Arial" w:eastAsiaTheme="minorEastAsia" w:hAnsi="Arial" w:cs="Arial"/>
          <w:color w:val="000000" w:themeColor="text1"/>
          <w:sz w:val="24"/>
          <w:szCs w:val="24"/>
          <w:lang w:eastAsia="ru-RU"/>
        </w:rPr>
        <w:lastRenderedPageBreak/>
        <w:t xml:space="preserve">доступа к ним и использования их инвалидами и </w:t>
      </w:r>
      <w:r w:rsidR="00B875BD" w:rsidRPr="003056F6">
        <w:rPr>
          <w:rFonts w:ascii="Arial" w:eastAsiaTheme="minorEastAsia" w:hAnsi="Arial" w:cs="Arial"/>
          <w:color w:val="000000" w:themeColor="text1"/>
          <w:sz w:val="24"/>
          <w:szCs w:val="24"/>
          <w:lang w:eastAsia="ru-RU"/>
        </w:rPr>
        <w:t>маломобильными группами населения</w:t>
      </w:r>
      <w:r w:rsidRPr="003056F6">
        <w:rPr>
          <w:rFonts w:ascii="Arial" w:eastAsiaTheme="minorEastAsia" w:hAnsi="Arial" w:cs="Arial"/>
          <w:color w:val="000000" w:themeColor="text1"/>
          <w:sz w:val="24"/>
          <w:szCs w:val="24"/>
          <w:lang w:eastAsia="ru-RU"/>
        </w:rPr>
        <w:t xml:space="preserve"> не допускается.</w:t>
      </w:r>
    </w:p>
    <w:p w14:paraId="2AFA6D80"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4. Рекомендуется предусматривать колористическое решение покрытия, размещение водных устройств, элементов декоративно-прикладного оформления, оборудования архитектурно-декоративного освещения, формирование пейзажного характера озеленения.</w:t>
      </w:r>
    </w:p>
    <w:p w14:paraId="64479905"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5. Возможно предусматривать размещение ограждения, некапитальных, нестационарных сооружений питания.</w:t>
      </w:r>
    </w:p>
    <w:p w14:paraId="29C646A2" w14:textId="6F835D3A"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6. Сады при объектах капитального строительства формируются у зданий, строений, сооружений общественных организаций, зрелищных учреждений </w:t>
      </w:r>
      <w:r w:rsidR="0047607C"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 xml:space="preserve">и других объектов капитального строительства общественного назначения. Планировочная структура сада должна обеспечивать рациональные подходы </w:t>
      </w:r>
      <w:r w:rsidR="0047607C"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к объекту и быструю эвакуацию посетителей.</w:t>
      </w:r>
    </w:p>
    <w:p w14:paraId="36908B52" w14:textId="109C1F89"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7. Сад-выставка (скульптуры, цветов, произведений декоративно-прикладного искусства и др.) - экспозиционная территория, действующая как самостоятельный объект или как часть парка. Планировочная организация сада-выставки должна быть направлена на выгодное представление экспозиции и создание удобного движения при ее осмотре.</w:t>
      </w:r>
    </w:p>
    <w:p w14:paraId="623D93CA" w14:textId="17C958A5"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8. Сады на крышах могут размещаться на плоских крышах жилых, общественных и производственных объектов капитального строительства </w:t>
      </w:r>
      <w:r w:rsidR="0047607C"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в целях создания среды для кратковременного отдыха, благоприятных эстетических и микроклиматических условий. Проектирование сада на крыше кроме решения задач озеленения обычно требует учета комплекса внешних (климатических, экологических) и внутренних (механические нагрузки, влажностный и температурный режим здания) факторов. Перечень элементов благоустройства сада на крыше определяется проектным решением.</w:t>
      </w:r>
    </w:p>
    <w:p w14:paraId="6F5BA5C4"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p>
    <w:p w14:paraId="29F333EF" w14:textId="05767FB1" w:rsidR="00134078" w:rsidRPr="003056F6" w:rsidRDefault="00134078" w:rsidP="00B51094">
      <w:pPr>
        <w:widowControl w:val="0"/>
        <w:autoSpaceDE w:val="0"/>
        <w:autoSpaceDN w:val="0"/>
        <w:spacing w:after="0" w:line="240" w:lineRule="auto"/>
        <w:ind w:firstLine="709"/>
        <w:jc w:val="both"/>
        <w:outlineLvl w:val="2"/>
        <w:rPr>
          <w:rFonts w:ascii="Arial" w:eastAsiaTheme="minorEastAsia" w:hAnsi="Arial" w:cs="Arial"/>
          <w:b/>
          <w:color w:val="000000" w:themeColor="text1"/>
          <w:sz w:val="24"/>
          <w:szCs w:val="24"/>
          <w:lang w:eastAsia="ru-RU"/>
        </w:rPr>
      </w:pPr>
      <w:r w:rsidRPr="003056F6">
        <w:rPr>
          <w:rFonts w:ascii="Arial" w:eastAsiaTheme="minorEastAsia" w:hAnsi="Arial" w:cs="Arial"/>
          <w:b/>
          <w:color w:val="000000" w:themeColor="text1"/>
          <w:sz w:val="24"/>
          <w:szCs w:val="24"/>
          <w:lang w:eastAsia="ru-RU"/>
        </w:rPr>
        <w:t>Статья 3</w:t>
      </w:r>
      <w:r w:rsidR="00A646C9" w:rsidRPr="003056F6">
        <w:rPr>
          <w:rFonts w:ascii="Arial" w:eastAsiaTheme="minorEastAsia" w:hAnsi="Arial" w:cs="Arial"/>
          <w:b/>
          <w:color w:val="000000" w:themeColor="text1"/>
          <w:sz w:val="24"/>
          <w:szCs w:val="24"/>
          <w:lang w:eastAsia="ru-RU"/>
        </w:rPr>
        <w:t>8</w:t>
      </w:r>
      <w:r w:rsidRPr="003056F6">
        <w:rPr>
          <w:rFonts w:ascii="Arial" w:eastAsiaTheme="minorEastAsia" w:hAnsi="Arial" w:cs="Arial"/>
          <w:b/>
          <w:color w:val="000000" w:themeColor="text1"/>
          <w:sz w:val="24"/>
          <w:szCs w:val="24"/>
          <w:lang w:eastAsia="ru-RU"/>
        </w:rPr>
        <w:t>. Бульвары, скверы</w:t>
      </w:r>
    </w:p>
    <w:p w14:paraId="721C28AB"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p>
    <w:p w14:paraId="3D5127F3"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1. Бульвары и скверы предназначены для организации кратковременного отдыха, прогулок, транзитных пешеходных передвижений.</w:t>
      </w:r>
    </w:p>
    <w:p w14:paraId="6D766A9E" w14:textId="0B74CCDF"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2. Обязательный перечень элементов благоустройства на территории бульваров и скверов включает: твердые виды покрытия дорожек и площадок, элементы сопряжения поверхностей, озеленение, скамьи, урны или контейнеры, осветительное оборудование.</w:t>
      </w:r>
    </w:p>
    <w:p w14:paraId="72E52B54" w14:textId="7F3989B9"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Планировка и обустройство бульваров и скверов без приспособления для беспрепятственного доступа к ним и использования их инвалидами и </w:t>
      </w:r>
      <w:r w:rsidR="00B875BD" w:rsidRPr="003056F6">
        <w:rPr>
          <w:rFonts w:ascii="Arial" w:eastAsiaTheme="minorEastAsia" w:hAnsi="Arial" w:cs="Arial"/>
          <w:color w:val="000000" w:themeColor="text1"/>
          <w:sz w:val="24"/>
          <w:szCs w:val="24"/>
          <w:lang w:eastAsia="ru-RU"/>
        </w:rPr>
        <w:t xml:space="preserve">маломобильными группами населения </w:t>
      </w:r>
      <w:r w:rsidRPr="003056F6">
        <w:rPr>
          <w:rFonts w:ascii="Arial" w:eastAsiaTheme="minorEastAsia" w:hAnsi="Arial" w:cs="Arial"/>
          <w:color w:val="000000" w:themeColor="text1"/>
          <w:sz w:val="24"/>
          <w:szCs w:val="24"/>
          <w:lang w:eastAsia="ru-RU"/>
        </w:rPr>
        <w:t>не допускается.</w:t>
      </w:r>
    </w:p>
    <w:p w14:paraId="5CBC2023"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3. Покрытие дорожек проектируется преимущественно в виде плиточного мощения. Предусматривается колористическое решение покрытия, размещение элементов декоративно-прикладного оформления, низких декоративных ограждений.</w:t>
      </w:r>
    </w:p>
    <w:p w14:paraId="3829CAD6" w14:textId="0167663F"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4. При озеленении бульваров предусматриваются полосы насаждений, изолирующих внутренние территории бульвара от улиц; перед крупными общественными зданиями - широкие видовые разрывы с установкой фонтанов </w:t>
      </w:r>
      <w:r w:rsidR="0047607C"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 xml:space="preserve">и разбивкой цветников; на бульварах вдоль набережных рекомендуется устраивать площадки для отдыха, обращенные к водному зеркалу. </w:t>
      </w:r>
      <w:r w:rsidR="0047607C"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При озеленении скверов используются приемы зрительного расширения озеленяемого пространства.</w:t>
      </w:r>
    </w:p>
    <w:p w14:paraId="299EDF30" w14:textId="77777777" w:rsidR="001129A3" w:rsidRPr="003056F6" w:rsidRDefault="001129A3" w:rsidP="00B51094">
      <w:pPr>
        <w:widowControl w:val="0"/>
        <w:autoSpaceDE w:val="0"/>
        <w:autoSpaceDN w:val="0"/>
        <w:spacing w:after="0" w:line="240" w:lineRule="auto"/>
        <w:ind w:firstLine="709"/>
        <w:jc w:val="both"/>
        <w:outlineLvl w:val="2"/>
        <w:rPr>
          <w:rFonts w:ascii="Arial" w:eastAsiaTheme="minorEastAsia" w:hAnsi="Arial" w:cs="Arial"/>
          <w:b/>
          <w:color w:val="000000" w:themeColor="text1"/>
          <w:sz w:val="24"/>
          <w:szCs w:val="24"/>
          <w:lang w:eastAsia="ru-RU"/>
        </w:rPr>
      </w:pPr>
    </w:p>
    <w:p w14:paraId="4EE637B0" w14:textId="21BD6317" w:rsidR="00134078" w:rsidRPr="003056F6" w:rsidRDefault="00134078" w:rsidP="00B51094">
      <w:pPr>
        <w:widowControl w:val="0"/>
        <w:autoSpaceDE w:val="0"/>
        <w:autoSpaceDN w:val="0"/>
        <w:spacing w:after="0" w:line="240" w:lineRule="auto"/>
        <w:ind w:firstLine="709"/>
        <w:jc w:val="both"/>
        <w:outlineLvl w:val="2"/>
        <w:rPr>
          <w:rFonts w:ascii="Arial" w:eastAsiaTheme="minorEastAsia" w:hAnsi="Arial" w:cs="Arial"/>
          <w:b/>
          <w:color w:val="000000" w:themeColor="text1"/>
          <w:sz w:val="24"/>
          <w:szCs w:val="24"/>
          <w:lang w:eastAsia="ru-RU"/>
        </w:rPr>
      </w:pPr>
      <w:r w:rsidRPr="003056F6">
        <w:rPr>
          <w:rFonts w:ascii="Arial" w:eastAsiaTheme="minorEastAsia" w:hAnsi="Arial" w:cs="Arial"/>
          <w:b/>
          <w:color w:val="000000" w:themeColor="text1"/>
          <w:sz w:val="24"/>
          <w:szCs w:val="24"/>
          <w:lang w:eastAsia="ru-RU"/>
        </w:rPr>
        <w:t xml:space="preserve">Статья </w:t>
      </w:r>
      <w:r w:rsidR="00B875BD" w:rsidRPr="003056F6">
        <w:rPr>
          <w:rFonts w:ascii="Arial" w:eastAsiaTheme="minorEastAsia" w:hAnsi="Arial" w:cs="Arial"/>
          <w:b/>
          <w:color w:val="000000" w:themeColor="text1"/>
          <w:sz w:val="24"/>
          <w:szCs w:val="24"/>
          <w:lang w:eastAsia="ru-RU"/>
        </w:rPr>
        <w:t>39</w:t>
      </w:r>
      <w:r w:rsidRPr="003056F6">
        <w:rPr>
          <w:rFonts w:ascii="Arial" w:eastAsiaTheme="minorEastAsia" w:hAnsi="Arial" w:cs="Arial"/>
          <w:b/>
          <w:color w:val="000000" w:themeColor="text1"/>
          <w:sz w:val="24"/>
          <w:szCs w:val="24"/>
          <w:lang w:eastAsia="ru-RU"/>
        </w:rPr>
        <w:t xml:space="preserve">. Особенности озеленения территории </w:t>
      </w:r>
      <w:r w:rsidR="004632B5" w:rsidRPr="003056F6">
        <w:rPr>
          <w:rFonts w:ascii="Arial" w:eastAsiaTheme="minorEastAsia" w:hAnsi="Arial" w:cs="Arial"/>
          <w:b/>
          <w:color w:val="000000" w:themeColor="text1"/>
          <w:sz w:val="24"/>
          <w:szCs w:val="24"/>
          <w:lang w:eastAsia="ru-RU"/>
        </w:rPr>
        <w:t>Городского</w:t>
      </w:r>
      <w:r w:rsidR="00442E37" w:rsidRPr="003056F6">
        <w:rPr>
          <w:rFonts w:ascii="Arial" w:eastAsiaTheme="minorEastAsia" w:hAnsi="Arial" w:cs="Arial"/>
          <w:b/>
          <w:color w:val="000000" w:themeColor="text1"/>
          <w:sz w:val="24"/>
          <w:szCs w:val="24"/>
          <w:lang w:eastAsia="ru-RU"/>
        </w:rPr>
        <w:t xml:space="preserve"> округа Люберцы</w:t>
      </w:r>
    </w:p>
    <w:p w14:paraId="70F337D9"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p>
    <w:p w14:paraId="3DB262AA" w14:textId="2C0831A6"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lastRenderedPageBreak/>
        <w:t xml:space="preserve">1. </w:t>
      </w:r>
      <w:r w:rsidR="00124DF2" w:rsidRPr="003056F6">
        <w:rPr>
          <w:rFonts w:ascii="Arial" w:eastAsiaTheme="minorEastAsia" w:hAnsi="Arial" w:cs="Arial"/>
          <w:color w:val="000000" w:themeColor="text1"/>
          <w:sz w:val="24"/>
          <w:szCs w:val="24"/>
          <w:lang w:eastAsia="ru-RU"/>
        </w:rPr>
        <w:t>Основными типами зеленых насаждений являются: массивы, группы, солитеры (включая отдельные деревья и кустарники), живые изгороди, кулисы, боскеты, газоны, живой напочвенный покров, цветники, различные виды посадок (включая аллейные, рядовые, букетные)</w:t>
      </w:r>
      <w:r w:rsidRPr="003056F6">
        <w:rPr>
          <w:rFonts w:ascii="Arial" w:eastAsiaTheme="minorEastAsia" w:hAnsi="Arial" w:cs="Arial"/>
          <w:color w:val="000000" w:themeColor="text1"/>
          <w:sz w:val="24"/>
          <w:szCs w:val="24"/>
          <w:lang w:eastAsia="ru-RU"/>
        </w:rPr>
        <w:t>.</w:t>
      </w:r>
    </w:p>
    <w:p w14:paraId="7F7FDDB5" w14:textId="6DCA9AA8"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2. На территории </w:t>
      </w:r>
      <w:r w:rsidR="004632B5" w:rsidRPr="003056F6">
        <w:rPr>
          <w:rFonts w:ascii="Arial" w:eastAsiaTheme="minorEastAsia" w:hAnsi="Arial" w:cs="Arial"/>
          <w:color w:val="000000" w:themeColor="text1"/>
          <w:sz w:val="24"/>
          <w:szCs w:val="24"/>
          <w:lang w:eastAsia="ru-RU"/>
        </w:rPr>
        <w:t>Городского</w:t>
      </w:r>
      <w:r w:rsidR="00442E37" w:rsidRPr="003056F6">
        <w:rPr>
          <w:rFonts w:ascii="Arial" w:eastAsiaTheme="minorEastAsia" w:hAnsi="Arial" w:cs="Arial"/>
          <w:color w:val="000000" w:themeColor="text1"/>
          <w:sz w:val="24"/>
          <w:szCs w:val="24"/>
          <w:lang w:eastAsia="ru-RU"/>
        </w:rPr>
        <w:t xml:space="preserve"> округа Люберцы</w:t>
      </w:r>
      <w:r w:rsidRPr="003056F6">
        <w:rPr>
          <w:rFonts w:ascii="Arial" w:eastAsiaTheme="minorEastAsia" w:hAnsi="Arial" w:cs="Arial"/>
          <w:color w:val="000000" w:themeColor="text1"/>
          <w:sz w:val="24"/>
          <w:szCs w:val="24"/>
          <w:lang w:eastAsia="ru-RU"/>
        </w:rPr>
        <w:t xml:space="preserve"> могут использоваться </w:t>
      </w:r>
      <w:r w:rsidR="0047607C"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 xml:space="preserve">два вида озеленения: стационарное - посадка элементов озеленения в грунт </w:t>
      </w:r>
      <w:r w:rsidR="0047607C"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и мобильное - посадка элементов озеленения в специальные передвижные емкости (контейнеры, вазоны и т.п.). Стационарное и мобильное озеленение создают, развивают и содержат на объектах благоустройства, в том числе на объектах ландшафтного искусства (парки, скверы, бульвары и иные общественные территории) и архитектурно-ландшафтных объектах (садово-парковые массивы и группы, солитеры, сады, аллеи, рощи, мавританские и иные газоны, клумбы и иные цветники, озелененные площадки с деревьями и кустарниками), на внешних поверхностях зданий, строений, сооружений, включая крыши (крышное озеленение), фасады (вертикальное озеленение).</w:t>
      </w:r>
    </w:p>
    <w:p w14:paraId="676973AB" w14:textId="0E8DD2EF"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Видовой состав, возраст, особенности содержания высаживаемых деревьев и кустарников, а также подлежащие учету при планировании озеленения </w:t>
      </w:r>
      <w:r w:rsidR="00124DF2" w:rsidRPr="003056F6">
        <w:rPr>
          <w:rFonts w:ascii="Arial" w:eastAsiaTheme="minorEastAsia" w:hAnsi="Arial" w:cs="Arial"/>
          <w:color w:val="000000" w:themeColor="text1"/>
          <w:sz w:val="24"/>
          <w:szCs w:val="24"/>
          <w:lang w:eastAsia="ru-RU"/>
        </w:rPr>
        <w:t xml:space="preserve">нормативы минимальных расстояний от зданий, сооружений, объектов </w:t>
      </w:r>
      <w:r w:rsidR="00124DF2" w:rsidRPr="003056F6">
        <w:rPr>
          <w:rFonts w:ascii="Arial" w:eastAsiaTheme="minorEastAsia" w:hAnsi="Arial" w:cs="Arial"/>
          <w:color w:val="000000" w:themeColor="text1"/>
          <w:sz w:val="24"/>
          <w:szCs w:val="24"/>
          <w:lang w:eastAsia="ru-RU"/>
        </w:rPr>
        <w:br/>
        <w:t xml:space="preserve">и элементов благоустройства, инженерных сетей </w:t>
      </w:r>
      <w:r w:rsidR="00B875BD" w:rsidRPr="003056F6">
        <w:rPr>
          <w:rFonts w:ascii="Arial" w:eastAsiaTheme="minorEastAsia" w:hAnsi="Arial" w:cs="Arial"/>
          <w:color w:val="000000" w:themeColor="text1"/>
          <w:sz w:val="24"/>
          <w:szCs w:val="24"/>
          <w:lang w:eastAsia="ru-RU"/>
        </w:rPr>
        <w:t>до</w:t>
      </w:r>
      <w:r w:rsidR="00124DF2" w:rsidRPr="003056F6">
        <w:rPr>
          <w:rFonts w:ascii="Arial" w:eastAsiaTheme="minorEastAsia" w:hAnsi="Arial" w:cs="Arial"/>
          <w:color w:val="000000" w:themeColor="text1"/>
          <w:sz w:val="24"/>
          <w:szCs w:val="24"/>
          <w:lang w:eastAsia="ru-RU"/>
        </w:rPr>
        <w:t xml:space="preserve"> деревьев и кустарников</w:t>
      </w:r>
      <w:r w:rsidRPr="003056F6">
        <w:rPr>
          <w:rFonts w:ascii="Arial" w:eastAsiaTheme="minorEastAsia" w:hAnsi="Arial" w:cs="Arial"/>
          <w:color w:val="000000" w:themeColor="text1"/>
          <w:sz w:val="24"/>
          <w:szCs w:val="24"/>
          <w:lang w:eastAsia="ru-RU"/>
        </w:rPr>
        <w:t xml:space="preserve">, размеры </w:t>
      </w:r>
      <w:proofErr w:type="spellStart"/>
      <w:r w:rsidRPr="003056F6">
        <w:rPr>
          <w:rFonts w:ascii="Arial" w:eastAsiaTheme="minorEastAsia" w:hAnsi="Arial" w:cs="Arial"/>
          <w:color w:val="000000" w:themeColor="text1"/>
          <w:sz w:val="24"/>
          <w:szCs w:val="24"/>
          <w:lang w:eastAsia="ru-RU"/>
        </w:rPr>
        <w:t>комов</w:t>
      </w:r>
      <w:proofErr w:type="spellEnd"/>
      <w:r w:rsidRPr="003056F6">
        <w:rPr>
          <w:rFonts w:ascii="Arial" w:eastAsiaTheme="minorEastAsia" w:hAnsi="Arial" w:cs="Arial"/>
          <w:color w:val="000000" w:themeColor="text1"/>
          <w:sz w:val="24"/>
          <w:szCs w:val="24"/>
          <w:lang w:eastAsia="ru-RU"/>
        </w:rPr>
        <w:t xml:space="preserve">, ям и траншей для посадки деревьев и кустарников установлены в </w:t>
      </w:r>
      <w:hyperlink w:anchor="P1730" w:tooltip="Таблица 1 &quot;Видовой (породный) состав, возраст ценных">
        <w:r w:rsidRPr="003056F6">
          <w:rPr>
            <w:rFonts w:ascii="Arial" w:eastAsiaTheme="minorEastAsia" w:hAnsi="Arial" w:cs="Arial"/>
            <w:color w:val="000000" w:themeColor="text1"/>
            <w:sz w:val="24"/>
            <w:szCs w:val="24"/>
            <w:lang w:eastAsia="ru-RU"/>
          </w:rPr>
          <w:t>таблицах 1</w:t>
        </w:r>
      </w:hyperlink>
      <w:r w:rsidRPr="003056F6">
        <w:rPr>
          <w:rFonts w:ascii="Arial" w:eastAsiaTheme="minorEastAsia" w:hAnsi="Arial" w:cs="Arial"/>
          <w:color w:val="000000" w:themeColor="text1"/>
          <w:sz w:val="24"/>
          <w:szCs w:val="24"/>
          <w:lang w:eastAsia="ru-RU"/>
        </w:rPr>
        <w:t xml:space="preserve"> - </w:t>
      </w:r>
      <w:hyperlink w:anchor="P2268" w:tooltip="Таблица 5 &quot;Стандартные размеры ям и траншей для посадки">
        <w:r w:rsidRPr="003056F6">
          <w:rPr>
            <w:rFonts w:ascii="Arial" w:eastAsiaTheme="minorEastAsia" w:hAnsi="Arial" w:cs="Arial"/>
            <w:color w:val="000000" w:themeColor="text1"/>
            <w:sz w:val="24"/>
            <w:szCs w:val="24"/>
            <w:lang w:eastAsia="ru-RU"/>
          </w:rPr>
          <w:t>5</w:t>
        </w:r>
      </w:hyperlink>
      <w:r w:rsidRPr="003056F6">
        <w:rPr>
          <w:rFonts w:ascii="Arial" w:eastAsiaTheme="minorEastAsia" w:hAnsi="Arial" w:cs="Arial"/>
          <w:color w:val="000000" w:themeColor="text1"/>
          <w:sz w:val="24"/>
          <w:szCs w:val="24"/>
          <w:lang w:eastAsia="ru-RU"/>
        </w:rPr>
        <w:t xml:space="preserve"> настоящей статьи.</w:t>
      </w:r>
    </w:p>
    <w:p w14:paraId="78647CD0" w14:textId="0F279177" w:rsidR="00134078" w:rsidRPr="003056F6" w:rsidRDefault="00B875BD"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3</w:t>
      </w:r>
      <w:r w:rsidR="00134078" w:rsidRPr="003056F6">
        <w:rPr>
          <w:rFonts w:ascii="Arial" w:eastAsiaTheme="minorEastAsia" w:hAnsi="Arial" w:cs="Arial"/>
          <w:color w:val="000000" w:themeColor="text1"/>
          <w:sz w:val="24"/>
          <w:szCs w:val="24"/>
          <w:lang w:eastAsia="ru-RU"/>
        </w:rPr>
        <w:t>. При озеленении территории общественного пользования, в том числе с использованием крышного и вертикального озеленения, предусматривается устройство газонов, автоматических систем полива и орошения, цветочное оформление. На территори</w:t>
      </w:r>
      <w:r w:rsidRPr="003056F6">
        <w:rPr>
          <w:rFonts w:ascii="Arial" w:eastAsiaTheme="minorEastAsia" w:hAnsi="Arial" w:cs="Arial"/>
          <w:color w:val="000000" w:themeColor="text1"/>
          <w:sz w:val="24"/>
          <w:szCs w:val="24"/>
          <w:lang w:eastAsia="ru-RU"/>
        </w:rPr>
        <w:t>и</w:t>
      </w:r>
      <w:r w:rsidR="00134078" w:rsidRPr="003056F6">
        <w:rPr>
          <w:rFonts w:ascii="Arial" w:eastAsiaTheme="minorEastAsia" w:hAnsi="Arial" w:cs="Arial"/>
          <w:color w:val="000000" w:themeColor="text1"/>
          <w:sz w:val="24"/>
          <w:szCs w:val="24"/>
          <w:lang w:eastAsia="ru-RU"/>
        </w:rPr>
        <w:t xml:space="preserve"> </w:t>
      </w:r>
      <w:r w:rsidR="004632B5" w:rsidRPr="003056F6">
        <w:rPr>
          <w:rFonts w:ascii="Arial" w:eastAsiaTheme="minorEastAsia" w:hAnsi="Arial" w:cs="Arial"/>
          <w:color w:val="000000" w:themeColor="text1"/>
          <w:sz w:val="24"/>
          <w:szCs w:val="24"/>
          <w:lang w:eastAsia="ru-RU"/>
        </w:rPr>
        <w:t>Городского</w:t>
      </w:r>
      <w:r w:rsidR="00442E37" w:rsidRPr="003056F6">
        <w:rPr>
          <w:rFonts w:ascii="Arial" w:eastAsiaTheme="minorEastAsia" w:hAnsi="Arial" w:cs="Arial"/>
          <w:color w:val="000000" w:themeColor="text1"/>
          <w:sz w:val="24"/>
          <w:szCs w:val="24"/>
          <w:lang w:eastAsia="ru-RU"/>
        </w:rPr>
        <w:t xml:space="preserve"> округа Люберцы</w:t>
      </w:r>
      <w:r w:rsidR="00134078" w:rsidRPr="003056F6">
        <w:rPr>
          <w:rFonts w:ascii="Arial" w:eastAsiaTheme="minorEastAsia" w:hAnsi="Arial" w:cs="Arial"/>
          <w:color w:val="000000" w:themeColor="text1"/>
          <w:sz w:val="24"/>
          <w:szCs w:val="24"/>
          <w:lang w:eastAsia="ru-RU"/>
        </w:rPr>
        <w:t xml:space="preserve"> с большой площадью замощенных поверхностей, высокой плотностью застройки и подземных коммуникаций, для целей озеленения используется мобильное озеленение (контейнеры, вазоны и т.п.).</w:t>
      </w:r>
    </w:p>
    <w:p w14:paraId="42153584" w14:textId="215D6284" w:rsidR="00134078" w:rsidRPr="003056F6" w:rsidRDefault="00B875BD"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4</w:t>
      </w:r>
      <w:r w:rsidR="00134078" w:rsidRPr="003056F6">
        <w:rPr>
          <w:rFonts w:ascii="Arial" w:eastAsiaTheme="minorEastAsia" w:hAnsi="Arial" w:cs="Arial"/>
          <w:color w:val="000000" w:themeColor="text1"/>
          <w:sz w:val="24"/>
          <w:szCs w:val="24"/>
          <w:lang w:eastAsia="ru-RU"/>
        </w:rPr>
        <w:t xml:space="preserve">. При посадке деревьев в зонах действия теплотрасс учитывается фактор прогревания почвы в обе стороны от оси теплотрассы на расстояние: до 2 м - интенсивное прогревание, 2-6 м - среднее прогревание, 6-10 м - слабое. </w:t>
      </w:r>
      <w:r w:rsidR="0047607C" w:rsidRPr="003056F6">
        <w:rPr>
          <w:rFonts w:ascii="Arial" w:eastAsiaTheme="minorEastAsia" w:hAnsi="Arial" w:cs="Arial"/>
          <w:color w:val="000000" w:themeColor="text1"/>
          <w:sz w:val="24"/>
          <w:szCs w:val="24"/>
          <w:lang w:eastAsia="ru-RU"/>
        </w:rPr>
        <w:br/>
      </w:r>
      <w:r w:rsidR="00134078" w:rsidRPr="003056F6">
        <w:rPr>
          <w:rFonts w:ascii="Arial" w:eastAsiaTheme="minorEastAsia" w:hAnsi="Arial" w:cs="Arial"/>
          <w:color w:val="000000" w:themeColor="text1"/>
          <w:sz w:val="24"/>
          <w:szCs w:val="24"/>
          <w:lang w:eastAsia="ru-RU"/>
        </w:rPr>
        <w:t>У теплотрасс рекомендуется размещать: липу, клен, сирень, жимолость - ближе 2 м; тополь, боярышник, кизильник, дерен, лиственницу, березу - ближе 3-4 м.</w:t>
      </w:r>
    </w:p>
    <w:p w14:paraId="42B2EFD4" w14:textId="07AE53EC"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p>
    <w:p w14:paraId="45D64C97" w14:textId="49451E1D" w:rsidR="006F11E1" w:rsidRPr="003056F6" w:rsidRDefault="006F11E1"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p>
    <w:p w14:paraId="7BA10F88" w14:textId="77777777" w:rsidR="006F11E1" w:rsidRPr="003056F6" w:rsidRDefault="006F11E1"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p>
    <w:p w14:paraId="6609763C" w14:textId="44985243" w:rsidR="00134078" w:rsidRPr="003056F6" w:rsidRDefault="00134078" w:rsidP="0047607C">
      <w:pPr>
        <w:widowControl w:val="0"/>
        <w:autoSpaceDE w:val="0"/>
        <w:autoSpaceDN w:val="0"/>
        <w:spacing w:after="0" w:line="240" w:lineRule="auto"/>
        <w:ind w:firstLine="709"/>
        <w:jc w:val="center"/>
        <w:outlineLvl w:val="3"/>
        <w:rPr>
          <w:rFonts w:ascii="Arial" w:eastAsiaTheme="minorEastAsia" w:hAnsi="Arial" w:cs="Arial"/>
          <w:b/>
          <w:color w:val="000000" w:themeColor="text1"/>
          <w:sz w:val="24"/>
          <w:szCs w:val="24"/>
          <w:lang w:eastAsia="ru-RU"/>
        </w:rPr>
      </w:pPr>
      <w:bookmarkStart w:id="30" w:name="P1730"/>
      <w:bookmarkEnd w:id="30"/>
      <w:r w:rsidRPr="003056F6">
        <w:rPr>
          <w:rFonts w:ascii="Arial" w:eastAsiaTheme="minorEastAsia" w:hAnsi="Arial" w:cs="Arial"/>
          <w:b/>
          <w:color w:val="000000" w:themeColor="text1"/>
          <w:sz w:val="24"/>
          <w:szCs w:val="24"/>
          <w:lang w:eastAsia="ru-RU"/>
        </w:rPr>
        <w:t xml:space="preserve">Таблица 1 </w:t>
      </w:r>
      <w:r w:rsidR="001A12B7" w:rsidRPr="003056F6">
        <w:rPr>
          <w:rFonts w:ascii="Arial" w:eastAsiaTheme="minorEastAsia" w:hAnsi="Arial" w:cs="Arial"/>
          <w:b/>
          <w:color w:val="000000" w:themeColor="text1"/>
          <w:sz w:val="24"/>
          <w:szCs w:val="24"/>
          <w:lang w:eastAsia="ru-RU"/>
        </w:rPr>
        <w:t>«</w:t>
      </w:r>
      <w:r w:rsidRPr="003056F6">
        <w:rPr>
          <w:rFonts w:ascii="Arial" w:eastAsiaTheme="minorEastAsia" w:hAnsi="Arial" w:cs="Arial"/>
          <w:b/>
          <w:color w:val="000000" w:themeColor="text1"/>
          <w:sz w:val="24"/>
          <w:szCs w:val="24"/>
          <w:lang w:eastAsia="ru-RU"/>
        </w:rPr>
        <w:t>Видовой (породный) состав, возраст ценных</w:t>
      </w:r>
      <w:r w:rsidR="0047607C" w:rsidRPr="003056F6">
        <w:rPr>
          <w:rFonts w:ascii="Arial" w:eastAsiaTheme="minorEastAsia" w:hAnsi="Arial" w:cs="Arial"/>
          <w:b/>
          <w:color w:val="000000" w:themeColor="text1"/>
          <w:sz w:val="24"/>
          <w:szCs w:val="24"/>
          <w:lang w:eastAsia="ru-RU"/>
        </w:rPr>
        <w:t xml:space="preserve"> </w:t>
      </w:r>
      <w:r w:rsidRPr="003056F6">
        <w:rPr>
          <w:rFonts w:ascii="Arial" w:eastAsiaTheme="minorEastAsia" w:hAnsi="Arial" w:cs="Arial"/>
          <w:b/>
          <w:color w:val="000000" w:themeColor="text1"/>
          <w:sz w:val="24"/>
          <w:szCs w:val="24"/>
          <w:lang w:eastAsia="ru-RU"/>
        </w:rPr>
        <w:t xml:space="preserve">деревьев </w:t>
      </w:r>
      <w:r w:rsidR="0047607C" w:rsidRPr="003056F6">
        <w:rPr>
          <w:rFonts w:ascii="Arial" w:eastAsiaTheme="minorEastAsia" w:hAnsi="Arial" w:cs="Arial"/>
          <w:b/>
          <w:color w:val="000000" w:themeColor="text1"/>
          <w:sz w:val="24"/>
          <w:szCs w:val="24"/>
          <w:lang w:eastAsia="ru-RU"/>
        </w:rPr>
        <w:br/>
      </w:r>
      <w:r w:rsidRPr="003056F6">
        <w:rPr>
          <w:rFonts w:ascii="Arial" w:eastAsiaTheme="minorEastAsia" w:hAnsi="Arial" w:cs="Arial"/>
          <w:b/>
          <w:color w:val="000000" w:themeColor="text1"/>
          <w:sz w:val="24"/>
          <w:szCs w:val="24"/>
          <w:lang w:eastAsia="ru-RU"/>
        </w:rPr>
        <w:t>и кустарников</w:t>
      </w:r>
      <w:r w:rsidR="001A12B7" w:rsidRPr="003056F6">
        <w:rPr>
          <w:rFonts w:ascii="Arial" w:eastAsiaTheme="minorEastAsia" w:hAnsi="Arial" w:cs="Arial"/>
          <w:b/>
          <w:color w:val="000000" w:themeColor="text1"/>
          <w:sz w:val="24"/>
          <w:szCs w:val="24"/>
          <w:lang w:eastAsia="ru-RU"/>
        </w:rPr>
        <w:t>»</w:t>
      </w:r>
    </w:p>
    <w:p w14:paraId="1409C4D9" w14:textId="77777777" w:rsidR="00134078" w:rsidRPr="003056F6" w:rsidRDefault="00134078" w:rsidP="00B51094">
      <w:pPr>
        <w:widowControl w:val="0"/>
        <w:autoSpaceDE w:val="0"/>
        <w:autoSpaceDN w:val="0"/>
        <w:spacing w:after="0" w:line="240" w:lineRule="auto"/>
        <w:ind w:firstLine="709"/>
        <w:jc w:val="center"/>
        <w:rPr>
          <w:rFonts w:ascii="Arial" w:eastAsiaTheme="minorEastAsia" w:hAnsi="Arial" w:cs="Arial"/>
          <w:color w:val="000000" w:themeColor="text1"/>
          <w:sz w:val="24"/>
          <w:szCs w:val="24"/>
          <w:lang w:eastAsia="ru-RU"/>
        </w:rPr>
      </w:pPr>
    </w:p>
    <w:p w14:paraId="73C0F5AD" w14:textId="77777777" w:rsidR="00134078" w:rsidRPr="003056F6" w:rsidRDefault="00134078" w:rsidP="0047607C">
      <w:pPr>
        <w:widowControl w:val="0"/>
        <w:autoSpaceDE w:val="0"/>
        <w:autoSpaceDN w:val="0"/>
        <w:spacing w:after="0" w:line="240" w:lineRule="auto"/>
        <w:jc w:val="both"/>
        <w:rPr>
          <w:rFonts w:ascii="Arial" w:eastAsiaTheme="minorEastAsia" w:hAnsi="Arial" w:cs="Arial"/>
          <w:color w:val="000000" w:themeColor="text1"/>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88"/>
        <w:gridCol w:w="1677"/>
        <w:gridCol w:w="510"/>
        <w:gridCol w:w="5896"/>
      </w:tblGrid>
      <w:tr w:rsidR="00134078" w:rsidRPr="003056F6" w14:paraId="6FBA6009" w14:textId="77777777" w:rsidTr="00C23EA6">
        <w:tc>
          <w:tcPr>
            <w:tcW w:w="2665" w:type="dxa"/>
            <w:gridSpan w:val="2"/>
            <w:vAlign w:val="center"/>
          </w:tcPr>
          <w:p w14:paraId="4C9DDEEA" w14:textId="77777777" w:rsidR="00134078" w:rsidRPr="003056F6" w:rsidRDefault="00134078" w:rsidP="0047607C">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Группы ценности</w:t>
            </w:r>
          </w:p>
        </w:tc>
        <w:tc>
          <w:tcPr>
            <w:tcW w:w="6406" w:type="dxa"/>
            <w:gridSpan w:val="2"/>
            <w:vMerge w:val="restart"/>
            <w:vAlign w:val="center"/>
          </w:tcPr>
          <w:p w14:paraId="5F7D9497" w14:textId="77777777" w:rsidR="00134078" w:rsidRPr="003056F6" w:rsidRDefault="00134078" w:rsidP="00B51094">
            <w:pPr>
              <w:widowControl w:val="0"/>
              <w:autoSpaceDE w:val="0"/>
              <w:autoSpaceDN w:val="0"/>
              <w:spacing w:after="0" w:line="240" w:lineRule="auto"/>
              <w:ind w:firstLine="709"/>
              <w:jc w:val="center"/>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Деревья и кустарники</w:t>
            </w:r>
          </w:p>
        </w:tc>
      </w:tr>
      <w:tr w:rsidR="00134078" w:rsidRPr="003056F6" w14:paraId="19B7E51E" w14:textId="77777777" w:rsidTr="0047607C">
        <w:tc>
          <w:tcPr>
            <w:tcW w:w="988" w:type="dxa"/>
            <w:vAlign w:val="center"/>
          </w:tcPr>
          <w:p w14:paraId="5C032AC9" w14:textId="06FD0B0D" w:rsidR="00134078" w:rsidRPr="003056F6" w:rsidRDefault="00442E37" w:rsidP="0047607C">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 xml:space="preserve"> группы</w:t>
            </w:r>
          </w:p>
        </w:tc>
        <w:tc>
          <w:tcPr>
            <w:tcW w:w="1677" w:type="dxa"/>
            <w:vAlign w:val="center"/>
          </w:tcPr>
          <w:p w14:paraId="008D420E" w14:textId="77777777" w:rsidR="00134078" w:rsidRPr="003056F6" w:rsidRDefault="00134078" w:rsidP="0047607C">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Ценность</w:t>
            </w:r>
          </w:p>
        </w:tc>
        <w:tc>
          <w:tcPr>
            <w:tcW w:w="6406" w:type="dxa"/>
            <w:gridSpan w:val="2"/>
            <w:vMerge/>
          </w:tcPr>
          <w:p w14:paraId="462BCF2E"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r>
      <w:tr w:rsidR="00134078" w:rsidRPr="003056F6" w14:paraId="4DD86FF2" w14:textId="77777777" w:rsidTr="00C23EA6">
        <w:tc>
          <w:tcPr>
            <w:tcW w:w="9071" w:type="dxa"/>
            <w:gridSpan w:val="4"/>
            <w:vAlign w:val="center"/>
          </w:tcPr>
          <w:p w14:paraId="3EDD60D4"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Настоящая таблица не распространяется на лесные насаждения, памятники природы, объекты растительного мира в границах особо охраняемых природных территорий</w:t>
            </w:r>
          </w:p>
        </w:tc>
      </w:tr>
      <w:tr w:rsidR="00134078" w:rsidRPr="003056F6" w14:paraId="7BC0AFAA" w14:textId="77777777" w:rsidTr="0047607C">
        <w:tc>
          <w:tcPr>
            <w:tcW w:w="988" w:type="dxa"/>
            <w:vMerge w:val="restart"/>
            <w:vAlign w:val="center"/>
          </w:tcPr>
          <w:p w14:paraId="034B62F8" w14:textId="77777777" w:rsidR="00134078" w:rsidRPr="003056F6" w:rsidRDefault="00134078" w:rsidP="0047607C">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Ц</w:t>
            </w:r>
          </w:p>
        </w:tc>
        <w:tc>
          <w:tcPr>
            <w:tcW w:w="1677" w:type="dxa"/>
            <w:vMerge w:val="restart"/>
            <w:vAlign w:val="center"/>
          </w:tcPr>
          <w:p w14:paraId="7E208594" w14:textId="77777777" w:rsidR="00134078" w:rsidRPr="003056F6" w:rsidRDefault="00134078" w:rsidP="0047607C">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Уникальные, невосполним</w:t>
            </w:r>
            <w:r w:rsidRPr="003056F6">
              <w:rPr>
                <w:rFonts w:ascii="Arial" w:eastAsiaTheme="minorEastAsia" w:hAnsi="Arial" w:cs="Arial"/>
                <w:color w:val="000000" w:themeColor="text1"/>
                <w:sz w:val="24"/>
                <w:szCs w:val="24"/>
                <w:lang w:eastAsia="ru-RU"/>
              </w:rPr>
              <w:lastRenderedPageBreak/>
              <w:t>ые, ценные в экологическом, научном, культурном и эстетическом отношениях</w:t>
            </w:r>
          </w:p>
        </w:tc>
        <w:tc>
          <w:tcPr>
            <w:tcW w:w="510" w:type="dxa"/>
            <w:vAlign w:val="center"/>
          </w:tcPr>
          <w:p w14:paraId="40B17588" w14:textId="77777777" w:rsidR="00134078" w:rsidRPr="003056F6" w:rsidRDefault="00134078" w:rsidP="0047607C">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lastRenderedPageBreak/>
              <w:t>1</w:t>
            </w:r>
          </w:p>
        </w:tc>
        <w:tc>
          <w:tcPr>
            <w:tcW w:w="5896" w:type="dxa"/>
            <w:vAlign w:val="center"/>
          </w:tcPr>
          <w:p w14:paraId="72F6A910" w14:textId="77777777" w:rsidR="00134078" w:rsidRPr="003056F6" w:rsidRDefault="00134078" w:rsidP="0047607C">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Объекты растительного мира, занесенные в Красную книгу Российской Федерации</w:t>
            </w:r>
          </w:p>
        </w:tc>
      </w:tr>
      <w:tr w:rsidR="00134078" w:rsidRPr="003056F6" w14:paraId="5B6771CC" w14:textId="77777777" w:rsidTr="0047607C">
        <w:tc>
          <w:tcPr>
            <w:tcW w:w="988" w:type="dxa"/>
            <w:vMerge/>
          </w:tcPr>
          <w:p w14:paraId="2A1FF97B"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677" w:type="dxa"/>
            <w:vMerge/>
          </w:tcPr>
          <w:p w14:paraId="27B2ACBE"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510" w:type="dxa"/>
            <w:vAlign w:val="center"/>
          </w:tcPr>
          <w:p w14:paraId="0C99AC53" w14:textId="77777777" w:rsidR="00134078" w:rsidRPr="003056F6" w:rsidRDefault="00134078" w:rsidP="0047607C">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2</w:t>
            </w:r>
          </w:p>
        </w:tc>
        <w:tc>
          <w:tcPr>
            <w:tcW w:w="5896" w:type="dxa"/>
            <w:vAlign w:val="center"/>
          </w:tcPr>
          <w:p w14:paraId="7E74A193" w14:textId="77777777" w:rsidR="00134078" w:rsidRPr="003056F6" w:rsidRDefault="00134078" w:rsidP="0047607C">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Объекты растительного мира, занесенные в Красную книгу Московской области</w:t>
            </w:r>
          </w:p>
        </w:tc>
      </w:tr>
      <w:tr w:rsidR="00134078" w:rsidRPr="003056F6" w14:paraId="01A9F2FD" w14:textId="77777777" w:rsidTr="0047607C">
        <w:tc>
          <w:tcPr>
            <w:tcW w:w="988" w:type="dxa"/>
            <w:vMerge/>
          </w:tcPr>
          <w:p w14:paraId="2A858071"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677" w:type="dxa"/>
            <w:vMerge/>
          </w:tcPr>
          <w:p w14:paraId="5E9D4704"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510" w:type="dxa"/>
            <w:vAlign w:val="center"/>
          </w:tcPr>
          <w:p w14:paraId="52BA47BB" w14:textId="77777777" w:rsidR="00134078" w:rsidRPr="003056F6" w:rsidRDefault="00134078" w:rsidP="0047607C">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3</w:t>
            </w:r>
          </w:p>
        </w:tc>
        <w:tc>
          <w:tcPr>
            <w:tcW w:w="5896" w:type="dxa"/>
            <w:vAlign w:val="center"/>
          </w:tcPr>
          <w:p w14:paraId="4F5EC49F" w14:textId="77777777" w:rsidR="00134078" w:rsidRPr="003056F6" w:rsidRDefault="00134078" w:rsidP="0047607C">
            <w:pPr>
              <w:widowControl w:val="0"/>
              <w:autoSpaceDE w:val="0"/>
              <w:autoSpaceDN w:val="0"/>
              <w:spacing w:after="0" w:line="240" w:lineRule="auto"/>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Деревья и кустарники, высаженные в рамках праздничных дней и памятных дат</w:t>
            </w:r>
          </w:p>
        </w:tc>
      </w:tr>
      <w:tr w:rsidR="00134078" w:rsidRPr="003056F6" w14:paraId="7B49A7EB" w14:textId="77777777" w:rsidTr="0047607C">
        <w:tc>
          <w:tcPr>
            <w:tcW w:w="988" w:type="dxa"/>
            <w:vMerge/>
          </w:tcPr>
          <w:p w14:paraId="6FDB849C"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677" w:type="dxa"/>
            <w:vMerge/>
          </w:tcPr>
          <w:p w14:paraId="537B576C"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510" w:type="dxa"/>
            <w:vAlign w:val="center"/>
          </w:tcPr>
          <w:p w14:paraId="3DD5AE44" w14:textId="77777777" w:rsidR="00134078" w:rsidRPr="003056F6" w:rsidRDefault="00134078" w:rsidP="0047607C">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4</w:t>
            </w:r>
          </w:p>
        </w:tc>
        <w:tc>
          <w:tcPr>
            <w:tcW w:w="5896" w:type="dxa"/>
          </w:tcPr>
          <w:p w14:paraId="498B2CFC" w14:textId="77777777" w:rsidR="00134078" w:rsidRPr="003056F6" w:rsidRDefault="00134078" w:rsidP="0047607C">
            <w:pPr>
              <w:widowControl w:val="0"/>
              <w:autoSpaceDE w:val="0"/>
              <w:autoSpaceDN w:val="0"/>
              <w:spacing w:after="0" w:line="240" w:lineRule="auto"/>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Деревья-долгожители</w:t>
            </w:r>
          </w:p>
        </w:tc>
      </w:tr>
      <w:tr w:rsidR="00134078" w:rsidRPr="003056F6" w14:paraId="4EEC5D82" w14:textId="77777777" w:rsidTr="0047607C">
        <w:tc>
          <w:tcPr>
            <w:tcW w:w="988" w:type="dxa"/>
            <w:vMerge w:val="restart"/>
            <w:vAlign w:val="center"/>
          </w:tcPr>
          <w:p w14:paraId="53BBE38C" w14:textId="77777777" w:rsidR="00134078" w:rsidRPr="003056F6" w:rsidRDefault="00134078" w:rsidP="0047607C">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Х</w:t>
            </w:r>
          </w:p>
        </w:tc>
        <w:tc>
          <w:tcPr>
            <w:tcW w:w="1677" w:type="dxa"/>
            <w:vMerge w:val="restart"/>
            <w:vAlign w:val="center"/>
          </w:tcPr>
          <w:p w14:paraId="6A155164" w14:textId="77777777" w:rsidR="00134078" w:rsidRPr="003056F6" w:rsidRDefault="00134078" w:rsidP="0047607C">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Хвойные породы</w:t>
            </w:r>
          </w:p>
        </w:tc>
        <w:tc>
          <w:tcPr>
            <w:tcW w:w="510" w:type="dxa"/>
            <w:vAlign w:val="center"/>
          </w:tcPr>
          <w:p w14:paraId="4EE059DF" w14:textId="77777777" w:rsidR="00134078" w:rsidRPr="003056F6" w:rsidRDefault="00134078" w:rsidP="0047607C">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1</w:t>
            </w:r>
          </w:p>
        </w:tc>
        <w:tc>
          <w:tcPr>
            <w:tcW w:w="5896" w:type="dxa"/>
            <w:vAlign w:val="center"/>
          </w:tcPr>
          <w:p w14:paraId="0FE4931C" w14:textId="6CDBD1A6" w:rsidR="00134078" w:rsidRPr="003056F6" w:rsidRDefault="00134078" w:rsidP="0047607C">
            <w:pPr>
              <w:widowControl w:val="0"/>
              <w:autoSpaceDE w:val="0"/>
              <w:autoSpaceDN w:val="0"/>
              <w:spacing w:after="0" w:line="240" w:lineRule="auto"/>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Ель (все виды рода Ель, за исключением группы ценности </w:t>
            </w:r>
            <w:r w:rsidR="001A12B7" w:rsidRPr="003056F6">
              <w:rPr>
                <w:rFonts w:ascii="Arial" w:eastAsiaTheme="minorEastAsia" w:hAnsi="Arial" w:cs="Arial"/>
                <w:color w:val="000000" w:themeColor="text1"/>
                <w:sz w:val="24"/>
                <w:szCs w:val="24"/>
                <w:lang w:eastAsia="ru-RU"/>
              </w:rPr>
              <w:t>«</w:t>
            </w:r>
            <w:r w:rsidRPr="003056F6">
              <w:rPr>
                <w:rFonts w:ascii="Arial" w:eastAsiaTheme="minorEastAsia" w:hAnsi="Arial" w:cs="Arial"/>
                <w:color w:val="000000" w:themeColor="text1"/>
                <w:sz w:val="24"/>
                <w:szCs w:val="24"/>
                <w:lang w:eastAsia="ru-RU"/>
              </w:rPr>
              <w:t>Ц</w:t>
            </w:r>
            <w:r w:rsidR="001A12B7" w:rsidRPr="003056F6">
              <w:rPr>
                <w:rFonts w:ascii="Arial" w:eastAsiaTheme="minorEastAsia" w:hAnsi="Arial" w:cs="Arial"/>
                <w:color w:val="000000" w:themeColor="text1"/>
                <w:sz w:val="24"/>
                <w:szCs w:val="24"/>
                <w:lang w:eastAsia="ru-RU"/>
              </w:rPr>
              <w:t>»</w:t>
            </w:r>
            <w:r w:rsidRPr="003056F6">
              <w:rPr>
                <w:rFonts w:ascii="Arial" w:eastAsiaTheme="minorEastAsia" w:hAnsi="Arial" w:cs="Arial"/>
                <w:color w:val="000000" w:themeColor="text1"/>
                <w:sz w:val="24"/>
                <w:szCs w:val="24"/>
                <w:lang w:eastAsia="ru-RU"/>
              </w:rPr>
              <w:t>)</w:t>
            </w:r>
          </w:p>
        </w:tc>
      </w:tr>
      <w:tr w:rsidR="00134078" w:rsidRPr="003056F6" w14:paraId="571DA0A2" w14:textId="77777777" w:rsidTr="0047607C">
        <w:tc>
          <w:tcPr>
            <w:tcW w:w="988" w:type="dxa"/>
            <w:vMerge/>
          </w:tcPr>
          <w:p w14:paraId="5CCC10E0"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677" w:type="dxa"/>
            <w:vMerge/>
          </w:tcPr>
          <w:p w14:paraId="1BB05A9D"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510" w:type="dxa"/>
            <w:vAlign w:val="center"/>
          </w:tcPr>
          <w:p w14:paraId="5790E877" w14:textId="77777777" w:rsidR="00134078" w:rsidRPr="003056F6" w:rsidRDefault="00134078" w:rsidP="0047607C">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2</w:t>
            </w:r>
          </w:p>
        </w:tc>
        <w:tc>
          <w:tcPr>
            <w:tcW w:w="5896" w:type="dxa"/>
            <w:vAlign w:val="center"/>
          </w:tcPr>
          <w:p w14:paraId="6D32F63E" w14:textId="3191A587" w:rsidR="00134078" w:rsidRPr="003056F6" w:rsidRDefault="00134078" w:rsidP="0047607C">
            <w:pPr>
              <w:widowControl w:val="0"/>
              <w:autoSpaceDE w:val="0"/>
              <w:autoSpaceDN w:val="0"/>
              <w:spacing w:after="0" w:line="240" w:lineRule="auto"/>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Лиственница (все виды рода Лиственница, за исключением группы ценности </w:t>
            </w:r>
            <w:r w:rsidR="001A12B7" w:rsidRPr="003056F6">
              <w:rPr>
                <w:rFonts w:ascii="Arial" w:eastAsiaTheme="minorEastAsia" w:hAnsi="Arial" w:cs="Arial"/>
                <w:color w:val="000000" w:themeColor="text1"/>
                <w:sz w:val="24"/>
                <w:szCs w:val="24"/>
                <w:lang w:eastAsia="ru-RU"/>
              </w:rPr>
              <w:t>«</w:t>
            </w:r>
            <w:r w:rsidR="0047607C" w:rsidRPr="003056F6">
              <w:rPr>
                <w:rFonts w:ascii="Arial" w:eastAsiaTheme="minorEastAsia" w:hAnsi="Arial" w:cs="Arial"/>
                <w:color w:val="000000" w:themeColor="text1"/>
                <w:sz w:val="24"/>
                <w:szCs w:val="24"/>
                <w:lang w:eastAsia="ru-RU"/>
              </w:rPr>
              <w:t>Ц</w:t>
            </w:r>
            <w:r w:rsidR="001A12B7" w:rsidRPr="003056F6">
              <w:rPr>
                <w:rFonts w:ascii="Arial" w:eastAsiaTheme="minorEastAsia" w:hAnsi="Arial" w:cs="Arial"/>
                <w:color w:val="000000" w:themeColor="text1"/>
                <w:sz w:val="24"/>
                <w:szCs w:val="24"/>
                <w:lang w:eastAsia="ru-RU"/>
              </w:rPr>
              <w:t>»</w:t>
            </w:r>
            <w:r w:rsidR="0047607C" w:rsidRPr="003056F6">
              <w:rPr>
                <w:rFonts w:ascii="Arial" w:eastAsiaTheme="minorEastAsia" w:hAnsi="Arial" w:cs="Arial"/>
                <w:color w:val="000000" w:themeColor="text1"/>
                <w:sz w:val="24"/>
                <w:szCs w:val="24"/>
                <w:lang w:eastAsia="ru-RU"/>
              </w:rPr>
              <w:t>)</w:t>
            </w:r>
          </w:p>
        </w:tc>
      </w:tr>
      <w:tr w:rsidR="00134078" w:rsidRPr="003056F6" w14:paraId="2FA25EAD" w14:textId="77777777" w:rsidTr="0047607C">
        <w:tc>
          <w:tcPr>
            <w:tcW w:w="988" w:type="dxa"/>
            <w:vMerge/>
          </w:tcPr>
          <w:p w14:paraId="26A84749"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677" w:type="dxa"/>
            <w:vMerge/>
          </w:tcPr>
          <w:p w14:paraId="20C38C98"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510" w:type="dxa"/>
            <w:vAlign w:val="center"/>
          </w:tcPr>
          <w:p w14:paraId="08F56B3B" w14:textId="77777777" w:rsidR="00134078" w:rsidRPr="003056F6" w:rsidRDefault="00134078" w:rsidP="0047607C">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3</w:t>
            </w:r>
          </w:p>
        </w:tc>
        <w:tc>
          <w:tcPr>
            <w:tcW w:w="5896" w:type="dxa"/>
            <w:vAlign w:val="center"/>
          </w:tcPr>
          <w:p w14:paraId="4A1F58E6" w14:textId="707154C1" w:rsidR="00134078" w:rsidRPr="003056F6" w:rsidRDefault="00134078" w:rsidP="0047607C">
            <w:pPr>
              <w:widowControl w:val="0"/>
              <w:autoSpaceDE w:val="0"/>
              <w:autoSpaceDN w:val="0"/>
              <w:spacing w:after="0" w:line="240" w:lineRule="auto"/>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Пихта (все виды рода Пихта, за исключением группы ценности </w:t>
            </w:r>
            <w:r w:rsidR="001A12B7" w:rsidRPr="003056F6">
              <w:rPr>
                <w:rFonts w:ascii="Arial" w:eastAsiaTheme="minorEastAsia" w:hAnsi="Arial" w:cs="Arial"/>
                <w:color w:val="000000" w:themeColor="text1"/>
                <w:sz w:val="24"/>
                <w:szCs w:val="24"/>
                <w:lang w:eastAsia="ru-RU"/>
              </w:rPr>
              <w:t>«</w:t>
            </w:r>
            <w:r w:rsidR="0047607C" w:rsidRPr="003056F6">
              <w:rPr>
                <w:rFonts w:ascii="Arial" w:eastAsiaTheme="minorEastAsia" w:hAnsi="Arial" w:cs="Arial"/>
                <w:color w:val="000000" w:themeColor="text1"/>
                <w:sz w:val="24"/>
                <w:szCs w:val="24"/>
                <w:lang w:eastAsia="ru-RU"/>
              </w:rPr>
              <w:t>Ц</w:t>
            </w:r>
            <w:r w:rsidR="001A12B7" w:rsidRPr="003056F6">
              <w:rPr>
                <w:rFonts w:ascii="Arial" w:eastAsiaTheme="minorEastAsia" w:hAnsi="Arial" w:cs="Arial"/>
                <w:color w:val="000000" w:themeColor="text1"/>
                <w:sz w:val="24"/>
                <w:szCs w:val="24"/>
                <w:lang w:eastAsia="ru-RU"/>
              </w:rPr>
              <w:t>»</w:t>
            </w:r>
            <w:r w:rsidR="0047607C" w:rsidRPr="003056F6">
              <w:rPr>
                <w:rFonts w:ascii="Arial" w:eastAsiaTheme="minorEastAsia" w:hAnsi="Arial" w:cs="Arial"/>
                <w:color w:val="000000" w:themeColor="text1"/>
                <w:sz w:val="24"/>
                <w:szCs w:val="24"/>
                <w:lang w:eastAsia="ru-RU"/>
              </w:rPr>
              <w:t>)</w:t>
            </w:r>
          </w:p>
        </w:tc>
      </w:tr>
      <w:tr w:rsidR="00134078" w:rsidRPr="003056F6" w14:paraId="010AC564" w14:textId="77777777" w:rsidTr="0047607C">
        <w:tc>
          <w:tcPr>
            <w:tcW w:w="988" w:type="dxa"/>
            <w:vMerge/>
          </w:tcPr>
          <w:p w14:paraId="0316D4A4"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677" w:type="dxa"/>
            <w:vMerge/>
          </w:tcPr>
          <w:p w14:paraId="1DE83720"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510" w:type="dxa"/>
            <w:vAlign w:val="center"/>
          </w:tcPr>
          <w:p w14:paraId="70978C28" w14:textId="77777777" w:rsidR="00134078" w:rsidRPr="003056F6" w:rsidRDefault="00134078" w:rsidP="0047607C">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4</w:t>
            </w:r>
          </w:p>
        </w:tc>
        <w:tc>
          <w:tcPr>
            <w:tcW w:w="5896" w:type="dxa"/>
            <w:vAlign w:val="center"/>
          </w:tcPr>
          <w:p w14:paraId="00E8E0F5" w14:textId="0D2D0B58" w:rsidR="00134078" w:rsidRPr="003056F6" w:rsidRDefault="00134078" w:rsidP="0047607C">
            <w:pPr>
              <w:widowControl w:val="0"/>
              <w:autoSpaceDE w:val="0"/>
              <w:autoSpaceDN w:val="0"/>
              <w:spacing w:after="0" w:line="240" w:lineRule="auto"/>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Сосна (все виды рода Сосна, за исключением группы ценности </w:t>
            </w:r>
            <w:r w:rsidR="001A12B7" w:rsidRPr="003056F6">
              <w:rPr>
                <w:rFonts w:ascii="Arial" w:eastAsiaTheme="minorEastAsia" w:hAnsi="Arial" w:cs="Arial"/>
                <w:color w:val="000000" w:themeColor="text1"/>
                <w:sz w:val="24"/>
                <w:szCs w:val="24"/>
                <w:lang w:eastAsia="ru-RU"/>
              </w:rPr>
              <w:t>«</w:t>
            </w:r>
            <w:r w:rsidR="0047607C" w:rsidRPr="003056F6">
              <w:rPr>
                <w:rFonts w:ascii="Arial" w:eastAsiaTheme="minorEastAsia" w:hAnsi="Arial" w:cs="Arial"/>
                <w:color w:val="000000" w:themeColor="text1"/>
                <w:sz w:val="24"/>
                <w:szCs w:val="24"/>
                <w:lang w:eastAsia="ru-RU"/>
              </w:rPr>
              <w:t>Ц</w:t>
            </w:r>
            <w:r w:rsidR="001A12B7" w:rsidRPr="003056F6">
              <w:rPr>
                <w:rFonts w:ascii="Arial" w:eastAsiaTheme="minorEastAsia" w:hAnsi="Arial" w:cs="Arial"/>
                <w:color w:val="000000" w:themeColor="text1"/>
                <w:sz w:val="24"/>
                <w:szCs w:val="24"/>
                <w:lang w:eastAsia="ru-RU"/>
              </w:rPr>
              <w:t>»</w:t>
            </w:r>
            <w:r w:rsidR="0047607C" w:rsidRPr="003056F6">
              <w:rPr>
                <w:rFonts w:ascii="Arial" w:eastAsiaTheme="minorEastAsia" w:hAnsi="Arial" w:cs="Arial"/>
                <w:color w:val="000000" w:themeColor="text1"/>
                <w:sz w:val="24"/>
                <w:szCs w:val="24"/>
                <w:lang w:eastAsia="ru-RU"/>
              </w:rPr>
              <w:t>)</w:t>
            </w:r>
          </w:p>
        </w:tc>
      </w:tr>
      <w:tr w:rsidR="00134078" w:rsidRPr="003056F6" w14:paraId="5C4E81DD" w14:textId="77777777" w:rsidTr="0047607C">
        <w:tc>
          <w:tcPr>
            <w:tcW w:w="988" w:type="dxa"/>
            <w:vMerge/>
          </w:tcPr>
          <w:p w14:paraId="15432B27"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677" w:type="dxa"/>
            <w:vMerge/>
          </w:tcPr>
          <w:p w14:paraId="4CDB4162"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510" w:type="dxa"/>
            <w:vAlign w:val="center"/>
          </w:tcPr>
          <w:p w14:paraId="12681F5D" w14:textId="77777777" w:rsidR="00134078" w:rsidRPr="003056F6" w:rsidRDefault="00134078" w:rsidP="0047607C">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5</w:t>
            </w:r>
          </w:p>
        </w:tc>
        <w:tc>
          <w:tcPr>
            <w:tcW w:w="5896" w:type="dxa"/>
            <w:vAlign w:val="center"/>
          </w:tcPr>
          <w:p w14:paraId="3F87EAFB" w14:textId="2D55E7AA" w:rsidR="00134078" w:rsidRPr="003056F6" w:rsidRDefault="00134078" w:rsidP="0047607C">
            <w:pPr>
              <w:widowControl w:val="0"/>
              <w:autoSpaceDE w:val="0"/>
              <w:autoSpaceDN w:val="0"/>
              <w:spacing w:after="0" w:line="240" w:lineRule="auto"/>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Кедр (все виды рода Кедр, за исключением группы ценности </w:t>
            </w:r>
            <w:r w:rsidR="001A12B7" w:rsidRPr="003056F6">
              <w:rPr>
                <w:rFonts w:ascii="Arial" w:eastAsiaTheme="minorEastAsia" w:hAnsi="Arial" w:cs="Arial"/>
                <w:color w:val="000000" w:themeColor="text1"/>
                <w:sz w:val="24"/>
                <w:szCs w:val="24"/>
                <w:lang w:eastAsia="ru-RU"/>
              </w:rPr>
              <w:t>«</w:t>
            </w:r>
            <w:r w:rsidR="0047607C" w:rsidRPr="003056F6">
              <w:rPr>
                <w:rFonts w:ascii="Arial" w:eastAsiaTheme="minorEastAsia" w:hAnsi="Arial" w:cs="Arial"/>
                <w:color w:val="000000" w:themeColor="text1"/>
                <w:sz w:val="24"/>
                <w:szCs w:val="24"/>
                <w:lang w:eastAsia="ru-RU"/>
              </w:rPr>
              <w:t>Ц</w:t>
            </w:r>
            <w:r w:rsidR="001A12B7" w:rsidRPr="003056F6">
              <w:rPr>
                <w:rFonts w:ascii="Arial" w:eastAsiaTheme="minorEastAsia" w:hAnsi="Arial" w:cs="Arial"/>
                <w:color w:val="000000" w:themeColor="text1"/>
                <w:sz w:val="24"/>
                <w:szCs w:val="24"/>
                <w:lang w:eastAsia="ru-RU"/>
              </w:rPr>
              <w:t>»</w:t>
            </w:r>
            <w:r w:rsidR="0047607C" w:rsidRPr="003056F6">
              <w:rPr>
                <w:rFonts w:ascii="Arial" w:eastAsiaTheme="minorEastAsia" w:hAnsi="Arial" w:cs="Arial"/>
                <w:color w:val="000000" w:themeColor="text1"/>
                <w:sz w:val="24"/>
                <w:szCs w:val="24"/>
                <w:lang w:eastAsia="ru-RU"/>
              </w:rPr>
              <w:t>)</w:t>
            </w:r>
          </w:p>
        </w:tc>
      </w:tr>
      <w:tr w:rsidR="00134078" w:rsidRPr="003056F6" w14:paraId="1A1EFE57" w14:textId="77777777" w:rsidTr="0047607C">
        <w:tc>
          <w:tcPr>
            <w:tcW w:w="988" w:type="dxa"/>
            <w:vMerge/>
          </w:tcPr>
          <w:p w14:paraId="4AD8DD97"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677" w:type="dxa"/>
            <w:vMerge/>
          </w:tcPr>
          <w:p w14:paraId="7CB9CFAE"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510" w:type="dxa"/>
            <w:vAlign w:val="center"/>
          </w:tcPr>
          <w:p w14:paraId="7F6140A4" w14:textId="77777777" w:rsidR="00134078" w:rsidRPr="003056F6" w:rsidRDefault="00134078" w:rsidP="0047607C">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6</w:t>
            </w:r>
          </w:p>
        </w:tc>
        <w:tc>
          <w:tcPr>
            <w:tcW w:w="5896" w:type="dxa"/>
            <w:vAlign w:val="center"/>
          </w:tcPr>
          <w:p w14:paraId="50F9CC49" w14:textId="3178FBB0" w:rsidR="00134078" w:rsidRPr="003056F6" w:rsidRDefault="00134078" w:rsidP="0047607C">
            <w:pPr>
              <w:widowControl w:val="0"/>
              <w:autoSpaceDE w:val="0"/>
              <w:autoSpaceDN w:val="0"/>
              <w:spacing w:after="0" w:line="240" w:lineRule="auto"/>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Туя (все виды рода Туя, за исключением группы ценности </w:t>
            </w:r>
            <w:r w:rsidR="001A12B7" w:rsidRPr="003056F6">
              <w:rPr>
                <w:rFonts w:ascii="Arial" w:eastAsiaTheme="minorEastAsia" w:hAnsi="Arial" w:cs="Arial"/>
                <w:color w:val="000000" w:themeColor="text1"/>
                <w:sz w:val="24"/>
                <w:szCs w:val="24"/>
                <w:lang w:eastAsia="ru-RU"/>
              </w:rPr>
              <w:t>«</w:t>
            </w:r>
            <w:r w:rsidR="0047607C" w:rsidRPr="003056F6">
              <w:rPr>
                <w:rFonts w:ascii="Arial" w:eastAsiaTheme="minorEastAsia" w:hAnsi="Arial" w:cs="Arial"/>
                <w:color w:val="000000" w:themeColor="text1"/>
                <w:sz w:val="24"/>
                <w:szCs w:val="24"/>
                <w:lang w:eastAsia="ru-RU"/>
              </w:rPr>
              <w:t>Ц</w:t>
            </w:r>
            <w:r w:rsidR="001A12B7" w:rsidRPr="003056F6">
              <w:rPr>
                <w:rFonts w:ascii="Arial" w:eastAsiaTheme="minorEastAsia" w:hAnsi="Arial" w:cs="Arial"/>
                <w:color w:val="000000" w:themeColor="text1"/>
                <w:sz w:val="24"/>
                <w:szCs w:val="24"/>
                <w:lang w:eastAsia="ru-RU"/>
              </w:rPr>
              <w:t>»</w:t>
            </w:r>
            <w:r w:rsidR="0047607C" w:rsidRPr="003056F6">
              <w:rPr>
                <w:rFonts w:ascii="Arial" w:eastAsiaTheme="minorEastAsia" w:hAnsi="Arial" w:cs="Arial"/>
                <w:color w:val="000000" w:themeColor="text1"/>
                <w:sz w:val="24"/>
                <w:szCs w:val="24"/>
                <w:lang w:eastAsia="ru-RU"/>
              </w:rPr>
              <w:t>)</w:t>
            </w:r>
          </w:p>
        </w:tc>
      </w:tr>
      <w:tr w:rsidR="00134078" w:rsidRPr="003056F6" w14:paraId="2B7E6A3D" w14:textId="77777777" w:rsidTr="0047607C">
        <w:tc>
          <w:tcPr>
            <w:tcW w:w="988" w:type="dxa"/>
            <w:vMerge/>
          </w:tcPr>
          <w:p w14:paraId="320FFFB6"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677" w:type="dxa"/>
            <w:vMerge/>
          </w:tcPr>
          <w:p w14:paraId="2AD1B41F"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510" w:type="dxa"/>
            <w:vAlign w:val="center"/>
          </w:tcPr>
          <w:p w14:paraId="49F7DC48" w14:textId="77777777" w:rsidR="00134078" w:rsidRPr="003056F6" w:rsidRDefault="00134078" w:rsidP="0047607C">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7</w:t>
            </w:r>
          </w:p>
        </w:tc>
        <w:tc>
          <w:tcPr>
            <w:tcW w:w="5896" w:type="dxa"/>
            <w:vAlign w:val="center"/>
          </w:tcPr>
          <w:p w14:paraId="44CA99E3" w14:textId="7D7CF1A9" w:rsidR="00134078" w:rsidRPr="003056F6" w:rsidRDefault="00134078" w:rsidP="0047607C">
            <w:pPr>
              <w:widowControl w:val="0"/>
              <w:autoSpaceDE w:val="0"/>
              <w:autoSpaceDN w:val="0"/>
              <w:spacing w:after="0" w:line="240" w:lineRule="auto"/>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Можжевельник (все виды рода Можжевельник, за исключением группы ценности </w:t>
            </w:r>
            <w:r w:rsidR="001A12B7" w:rsidRPr="003056F6">
              <w:rPr>
                <w:rFonts w:ascii="Arial" w:eastAsiaTheme="minorEastAsia" w:hAnsi="Arial" w:cs="Arial"/>
                <w:color w:val="000000" w:themeColor="text1"/>
                <w:sz w:val="24"/>
                <w:szCs w:val="24"/>
                <w:lang w:eastAsia="ru-RU"/>
              </w:rPr>
              <w:t>«</w:t>
            </w:r>
            <w:r w:rsidR="0047607C" w:rsidRPr="003056F6">
              <w:rPr>
                <w:rFonts w:ascii="Arial" w:eastAsiaTheme="minorEastAsia" w:hAnsi="Arial" w:cs="Arial"/>
                <w:color w:val="000000" w:themeColor="text1"/>
                <w:sz w:val="24"/>
                <w:szCs w:val="24"/>
                <w:lang w:eastAsia="ru-RU"/>
              </w:rPr>
              <w:t>Ц</w:t>
            </w:r>
            <w:r w:rsidR="001A12B7" w:rsidRPr="003056F6">
              <w:rPr>
                <w:rFonts w:ascii="Arial" w:eastAsiaTheme="minorEastAsia" w:hAnsi="Arial" w:cs="Arial"/>
                <w:color w:val="000000" w:themeColor="text1"/>
                <w:sz w:val="24"/>
                <w:szCs w:val="24"/>
                <w:lang w:eastAsia="ru-RU"/>
              </w:rPr>
              <w:t>»</w:t>
            </w:r>
            <w:r w:rsidR="0047607C" w:rsidRPr="003056F6">
              <w:rPr>
                <w:rFonts w:ascii="Arial" w:eastAsiaTheme="minorEastAsia" w:hAnsi="Arial" w:cs="Arial"/>
                <w:color w:val="000000" w:themeColor="text1"/>
                <w:sz w:val="24"/>
                <w:szCs w:val="24"/>
                <w:lang w:eastAsia="ru-RU"/>
              </w:rPr>
              <w:t>)</w:t>
            </w:r>
          </w:p>
        </w:tc>
      </w:tr>
      <w:tr w:rsidR="00134078" w:rsidRPr="003056F6" w14:paraId="72C85C89" w14:textId="77777777" w:rsidTr="0047607C">
        <w:tc>
          <w:tcPr>
            <w:tcW w:w="988" w:type="dxa"/>
            <w:vMerge/>
          </w:tcPr>
          <w:p w14:paraId="2BBE78A8"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677" w:type="dxa"/>
            <w:vMerge/>
          </w:tcPr>
          <w:p w14:paraId="45279E59"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510" w:type="dxa"/>
            <w:vAlign w:val="center"/>
          </w:tcPr>
          <w:p w14:paraId="1BF28397" w14:textId="77777777" w:rsidR="00134078" w:rsidRPr="003056F6" w:rsidRDefault="00134078" w:rsidP="0047607C">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8</w:t>
            </w:r>
          </w:p>
        </w:tc>
        <w:tc>
          <w:tcPr>
            <w:tcW w:w="5896" w:type="dxa"/>
            <w:vAlign w:val="center"/>
          </w:tcPr>
          <w:p w14:paraId="41AF07BB" w14:textId="77777777" w:rsidR="00134078" w:rsidRPr="003056F6" w:rsidRDefault="00134078" w:rsidP="0047607C">
            <w:pPr>
              <w:widowControl w:val="0"/>
              <w:autoSpaceDE w:val="0"/>
              <w:autoSpaceDN w:val="0"/>
              <w:spacing w:after="0" w:line="240" w:lineRule="auto"/>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Кипарисовик (все виды рода Кипарисовик)</w:t>
            </w:r>
          </w:p>
        </w:tc>
      </w:tr>
      <w:tr w:rsidR="00134078" w:rsidRPr="003056F6" w14:paraId="6BFE8E28" w14:textId="77777777" w:rsidTr="0047607C">
        <w:tc>
          <w:tcPr>
            <w:tcW w:w="988" w:type="dxa"/>
            <w:vMerge/>
          </w:tcPr>
          <w:p w14:paraId="0B92D82D"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677" w:type="dxa"/>
            <w:vMerge/>
          </w:tcPr>
          <w:p w14:paraId="1B7BF91C"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510" w:type="dxa"/>
            <w:vAlign w:val="center"/>
          </w:tcPr>
          <w:p w14:paraId="7E107AF0" w14:textId="77777777" w:rsidR="00134078" w:rsidRPr="003056F6" w:rsidRDefault="00134078" w:rsidP="0047607C">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9</w:t>
            </w:r>
          </w:p>
        </w:tc>
        <w:tc>
          <w:tcPr>
            <w:tcW w:w="5896" w:type="dxa"/>
            <w:vAlign w:val="center"/>
          </w:tcPr>
          <w:p w14:paraId="59494C3C" w14:textId="77777777" w:rsidR="00134078" w:rsidRPr="003056F6" w:rsidRDefault="00134078" w:rsidP="0047607C">
            <w:pPr>
              <w:widowControl w:val="0"/>
              <w:autoSpaceDE w:val="0"/>
              <w:autoSpaceDN w:val="0"/>
              <w:spacing w:after="0" w:line="240" w:lineRule="auto"/>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Туевик (все виды рода Туевик)</w:t>
            </w:r>
          </w:p>
        </w:tc>
      </w:tr>
      <w:tr w:rsidR="00134078" w:rsidRPr="003056F6" w14:paraId="4E10FB87" w14:textId="77777777" w:rsidTr="0047607C">
        <w:tc>
          <w:tcPr>
            <w:tcW w:w="988" w:type="dxa"/>
            <w:vMerge/>
          </w:tcPr>
          <w:p w14:paraId="1FA0981C"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677" w:type="dxa"/>
            <w:vMerge/>
          </w:tcPr>
          <w:p w14:paraId="6EF81C26"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510" w:type="dxa"/>
            <w:vAlign w:val="center"/>
          </w:tcPr>
          <w:p w14:paraId="3F5CBD90" w14:textId="77777777" w:rsidR="00134078" w:rsidRPr="003056F6" w:rsidRDefault="00134078" w:rsidP="0047607C">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10</w:t>
            </w:r>
          </w:p>
        </w:tc>
        <w:tc>
          <w:tcPr>
            <w:tcW w:w="5896" w:type="dxa"/>
            <w:vAlign w:val="center"/>
          </w:tcPr>
          <w:p w14:paraId="63E11C8B" w14:textId="77777777" w:rsidR="00134078" w:rsidRPr="003056F6" w:rsidRDefault="00134078" w:rsidP="0047607C">
            <w:pPr>
              <w:widowControl w:val="0"/>
              <w:autoSpaceDE w:val="0"/>
              <w:autoSpaceDN w:val="0"/>
              <w:spacing w:after="0" w:line="240" w:lineRule="auto"/>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Тсуга (все виды рода Тсуга)</w:t>
            </w:r>
          </w:p>
        </w:tc>
      </w:tr>
      <w:tr w:rsidR="00134078" w:rsidRPr="003056F6" w14:paraId="08B9E60D" w14:textId="77777777" w:rsidTr="0047607C">
        <w:tc>
          <w:tcPr>
            <w:tcW w:w="988" w:type="dxa"/>
            <w:vMerge/>
          </w:tcPr>
          <w:p w14:paraId="7C8E4D9F"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677" w:type="dxa"/>
            <w:vMerge/>
          </w:tcPr>
          <w:p w14:paraId="7A44B5F5"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510" w:type="dxa"/>
            <w:vAlign w:val="center"/>
          </w:tcPr>
          <w:p w14:paraId="3905791B" w14:textId="77777777" w:rsidR="00134078" w:rsidRPr="003056F6" w:rsidRDefault="00134078" w:rsidP="0047607C">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11</w:t>
            </w:r>
          </w:p>
        </w:tc>
        <w:tc>
          <w:tcPr>
            <w:tcW w:w="5896" w:type="dxa"/>
            <w:vAlign w:val="center"/>
          </w:tcPr>
          <w:p w14:paraId="2203D973" w14:textId="77777777" w:rsidR="00134078" w:rsidRPr="003056F6" w:rsidRDefault="00134078" w:rsidP="0047607C">
            <w:pPr>
              <w:widowControl w:val="0"/>
              <w:autoSpaceDE w:val="0"/>
              <w:autoSpaceDN w:val="0"/>
              <w:spacing w:after="0" w:line="240" w:lineRule="auto"/>
              <w:rPr>
                <w:rFonts w:ascii="Arial" w:eastAsiaTheme="minorEastAsia" w:hAnsi="Arial" w:cs="Arial"/>
                <w:color w:val="000000" w:themeColor="text1"/>
                <w:sz w:val="24"/>
                <w:szCs w:val="24"/>
                <w:lang w:eastAsia="ru-RU"/>
              </w:rPr>
            </w:pPr>
            <w:proofErr w:type="spellStart"/>
            <w:r w:rsidRPr="003056F6">
              <w:rPr>
                <w:rFonts w:ascii="Arial" w:eastAsiaTheme="minorEastAsia" w:hAnsi="Arial" w:cs="Arial"/>
                <w:color w:val="000000" w:themeColor="text1"/>
                <w:sz w:val="24"/>
                <w:szCs w:val="24"/>
                <w:lang w:eastAsia="ru-RU"/>
              </w:rPr>
              <w:t>Псевдотсуга</w:t>
            </w:r>
            <w:proofErr w:type="spellEnd"/>
            <w:r w:rsidRPr="003056F6">
              <w:rPr>
                <w:rFonts w:ascii="Arial" w:eastAsiaTheme="minorEastAsia" w:hAnsi="Arial" w:cs="Arial"/>
                <w:color w:val="000000" w:themeColor="text1"/>
                <w:sz w:val="24"/>
                <w:szCs w:val="24"/>
                <w:lang w:eastAsia="ru-RU"/>
              </w:rPr>
              <w:t xml:space="preserve"> (все виды рода </w:t>
            </w:r>
            <w:proofErr w:type="spellStart"/>
            <w:r w:rsidRPr="003056F6">
              <w:rPr>
                <w:rFonts w:ascii="Arial" w:eastAsiaTheme="minorEastAsia" w:hAnsi="Arial" w:cs="Arial"/>
                <w:color w:val="000000" w:themeColor="text1"/>
                <w:sz w:val="24"/>
                <w:szCs w:val="24"/>
                <w:lang w:eastAsia="ru-RU"/>
              </w:rPr>
              <w:t>Псевдотсуга</w:t>
            </w:r>
            <w:proofErr w:type="spellEnd"/>
            <w:r w:rsidRPr="003056F6">
              <w:rPr>
                <w:rFonts w:ascii="Arial" w:eastAsiaTheme="minorEastAsia" w:hAnsi="Arial" w:cs="Arial"/>
                <w:color w:val="000000" w:themeColor="text1"/>
                <w:sz w:val="24"/>
                <w:szCs w:val="24"/>
                <w:lang w:eastAsia="ru-RU"/>
              </w:rPr>
              <w:t>)</w:t>
            </w:r>
          </w:p>
        </w:tc>
      </w:tr>
      <w:tr w:rsidR="00134078" w:rsidRPr="003056F6" w14:paraId="4ECC3FFC" w14:textId="77777777" w:rsidTr="0047607C">
        <w:tc>
          <w:tcPr>
            <w:tcW w:w="988" w:type="dxa"/>
            <w:vMerge/>
          </w:tcPr>
          <w:p w14:paraId="5EBB28F5"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677" w:type="dxa"/>
            <w:vMerge/>
          </w:tcPr>
          <w:p w14:paraId="4D1F2D99"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510" w:type="dxa"/>
            <w:vAlign w:val="center"/>
          </w:tcPr>
          <w:p w14:paraId="40252451" w14:textId="77777777" w:rsidR="00134078" w:rsidRPr="003056F6" w:rsidRDefault="00134078" w:rsidP="0047607C">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12</w:t>
            </w:r>
          </w:p>
        </w:tc>
        <w:tc>
          <w:tcPr>
            <w:tcW w:w="5896" w:type="dxa"/>
            <w:vAlign w:val="center"/>
          </w:tcPr>
          <w:p w14:paraId="6BEF1A2E" w14:textId="77777777" w:rsidR="00134078" w:rsidRPr="003056F6" w:rsidRDefault="00134078" w:rsidP="0047607C">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Криптомерия</w:t>
            </w:r>
          </w:p>
        </w:tc>
      </w:tr>
      <w:tr w:rsidR="00134078" w:rsidRPr="003056F6" w14:paraId="59CD21A2" w14:textId="77777777" w:rsidTr="0047607C">
        <w:tc>
          <w:tcPr>
            <w:tcW w:w="988" w:type="dxa"/>
            <w:vMerge/>
          </w:tcPr>
          <w:p w14:paraId="0CBF8855"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677" w:type="dxa"/>
            <w:vMerge/>
          </w:tcPr>
          <w:p w14:paraId="2ADDD9EE"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510" w:type="dxa"/>
            <w:vAlign w:val="center"/>
          </w:tcPr>
          <w:p w14:paraId="1BFE4A04" w14:textId="77777777" w:rsidR="00134078" w:rsidRPr="003056F6" w:rsidRDefault="00134078" w:rsidP="0047607C">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13</w:t>
            </w:r>
          </w:p>
        </w:tc>
        <w:tc>
          <w:tcPr>
            <w:tcW w:w="5896" w:type="dxa"/>
            <w:vAlign w:val="center"/>
          </w:tcPr>
          <w:p w14:paraId="056A4B08" w14:textId="77777777" w:rsidR="00134078" w:rsidRPr="003056F6" w:rsidRDefault="00134078" w:rsidP="0047607C">
            <w:pPr>
              <w:widowControl w:val="0"/>
              <w:autoSpaceDE w:val="0"/>
              <w:autoSpaceDN w:val="0"/>
              <w:spacing w:after="0" w:line="240" w:lineRule="auto"/>
              <w:rPr>
                <w:rFonts w:ascii="Arial" w:eastAsiaTheme="minorEastAsia" w:hAnsi="Arial" w:cs="Arial"/>
                <w:color w:val="000000" w:themeColor="text1"/>
                <w:sz w:val="24"/>
                <w:szCs w:val="24"/>
                <w:lang w:eastAsia="ru-RU"/>
              </w:rPr>
            </w:pPr>
            <w:proofErr w:type="spellStart"/>
            <w:r w:rsidRPr="003056F6">
              <w:rPr>
                <w:rFonts w:ascii="Arial" w:eastAsiaTheme="minorEastAsia" w:hAnsi="Arial" w:cs="Arial"/>
                <w:color w:val="000000" w:themeColor="text1"/>
                <w:sz w:val="24"/>
                <w:szCs w:val="24"/>
                <w:lang w:eastAsia="ru-RU"/>
              </w:rPr>
              <w:t>Сциадопитис</w:t>
            </w:r>
            <w:proofErr w:type="spellEnd"/>
          </w:p>
        </w:tc>
      </w:tr>
      <w:tr w:rsidR="00134078" w:rsidRPr="003056F6" w14:paraId="4E5E7769" w14:textId="77777777" w:rsidTr="0047607C">
        <w:tc>
          <w:tcPr>
            <w:tcW w:w="988" w:type="dxa"/>
            <w:vMerge/>
          </w:tcPr>
          <w:p w14:paraId="2D9038BE"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677" w:type="dxa"/>
            <w:vMerge/>
          </w:tcPr>
          <w:p w14:paraId="10DD924A"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510" w:type="dxa"/>
            <w:vAlign w:val="center"/>
          </w:tcPr>
          <w:p w14:paraId="1F41DC61" w14:textId="77777777" w:rsidR="00134078" w:rsidRPr="003056F6" w:rsidRDefault="00134078" w:rsidP="0047607C">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14</w:t>
            </w:r>
          </w:p>
        </w:tc>
        <w:tc>
          <w:tcPr>
            <w:tcW w:w="5896" w:type="dxa"/>
            <w:vAlign w:val="center"/>
          </w:tcPr>
          <w:p w14:paraId="3CB03142" w14:textId="77777777" w:rsidR="00134078" w:rsidRPr="003056F6" w:rsidRDefault="00134078" w:rsidP="0047607C">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Метасеквойя</w:t>
            </w:r>
          </w:p>
        </w:tc>
      </w:tr>
      <w:tr w:rsidR="00134078" w:rsidRPr="003056F6" w14:paraId="046C43BB" w14:textId="77777777" w:rsidTr="0047607C">
        <w:tc>
          <w:tcPr>
            <w:tcW w:w="988" w:type="dxa"/>
            <w:vMerge/>
          </w:tcPr>
          <w:p w14:paraId="1917C719"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677" w:type="dxa"/>
            <w:vMerge/>
          </w:tcPr>
          <w:p w14:paraId="403DB64A"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510" w:type="dxa"/>
            <w:vAlign w:val="center"/>
          </w:tcPr>
          <w:p w14:paraId="1A87152B" w14:textId="77777777" w:rsidR="00134078" w:rsidRPr="003056F6" w:rsidRDefault="00134078" w:rsidP="0047607C">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15</w:t>
            </w:r>
          </w:p>
        </w:tc>
        <w:tc>
          <w:tcPr>
            <w:tcW w:w="5896" w:type="dxa"/>
            <w:vAlign w:val="center"/>
          </w:tcPr>
          <w:p w14:paraId="4B43D5C2" w14:textId="0FC9F001" w:rsidR="00134078" w:rsidRPr="003056F6" w:rsidRDefault="00134078" w:rsidP="0047607C">
            <w:pPr>
              <w:widowControl w:val="0"/>
              <w:autoSpaceDE w:val="0"/>
              <w:autoSpaceDN w:val="0"/>
              <w:spacing w:after="0" w:line="240" w:lineRule="auto"/>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Тис (все виды рода Тис, за исключением группы ценности </w:t>
            </w:r>
            <w:r w:rsidR="001A12B7" w:rsidRPr="003056F6">
              <w:rPr>
                <w:rFonts w:ascii="Arial" w:eastAsiaTheme="minorEastAsia" w:hAnsi="Arial" w:cs="Arial"/>
                <w:color w:val="000000" w:themeColor="text1"/>
                <w:sz w:val="24"/>
                <w:szCs w:val="24"/>
                <w:lang w:eastAsia="ru-RU"/>
              </w:rPr>
              <w:t>«</w:t>
            </w:r>
            <w:r w:rsidR="0047607C" w:rsidRPr="003056F6">
              <w:rPr>
                <w:rFonts w:ascii="Arial" w:eastAsiaTheme="minorEastAsia" w:hAnsi="Arial" w:cs="Arial"/>
                <w:color w:val="000000" w:themeColor="text1"/>
                <w:sz w:val="24"/>
                <w:szCs w:val="24"/>
                <w:lang w:eastAsia="ru-RU"/>
              </w:rPr>
              <w:t>Ц</w:t>
            </w:r>
            <w:r w:rsidR="001A12B7" w:rsidRPr="003056F6">
              <w:rPr>
                <w:rFonts w:ascii="Arial" w:eastAsiaTheme="minorEastAsia" w:hAnsi="Arial" w:cs="Arial"/>
                <w:color w:val="000000" w:themeColor="text1"/>
                <w:sz w:val="24"/>
                <w:szCs w:val="24"/>
                <w:lang w:eastAsia="ru-RU"/>
              </w:rPr>
              <w:t>»</w:t>
            </w:r>
            <w:r w:rsidR="0047607C" w:rsidRPr="003056F6">
              <w:rPr>
                <w:rFonts w:ascii="Arial" w:eastAsiaTheme="minorEastAsia" w:hAnsi="Arial" w:cs="Arial"/>
                <w:color w:val="000000" w:themeColor="text1"/>
                <w:sz w:val="24"/>
                <w:szCs w:val="24"/>
                <w:lang w:eastAsia="ru-RU"/>
              </w:rPr>
              <w:t>)</w:t>
            </w:r>
          </w:p>
        </w:tc>
      </w:tr>
      <w:tr w:rsidR="00134078" w:rsidRPr="003056F6" w14:paraId="695390F7" w14:textId="77777777" w:rsidTr="0047607C">
        <w:tc>
          <w:tcPr>
            <w:tcW w:w="988" w:type="dxa"/>
            <w:vMerge w:val="restart"/>
            <w:vAlign w:val="center"/>
          </w:tcPr>
          <w:p w14:paraId="486EFEA7" w14:textId="77777777" w:rsidR="00134078" w:rsidRPr="003056F6" w:rsidRDefault="00134078" w:rsidP="0047607C">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I</w:t>
            </w:r>
          </w:p>
        </w:tc>
        <w:tc>
          <w:tcPr>
            <w:tcW w:w="1677" w:type="dxa"/>
            <w:vMerge w:val="restart"/>
            <w:vAlign w:val="center"/>
          </w:tcPr>
          <w:p w14:paraId="652C1C77" w14:textId="77777777" w:rsidR="00134078" w:rsidRPr="003056F6" w:rsidRDefault="00134078" w:rsidP="0047607C">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Особо ценные лиственные древесные породы</w:t>
            </w:r>
          </w:p>
        </w:tc>
        <w:tc>
          <w:tcPr>
            <w:tcW w:w="510" w:type="dxa"/>
            <w:vAlign w:val="center"/>
          </w:tcPr>
          <w:p w14:paraId="684CEC3A" w14:textId="77777777" w:rsidR="00134078" w:rsidRPr="003056F6" w:rsidRDefault="00134078" w:rsidP="0047607C">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1</w:t>
            </w:r>
          </w:p>
        </w:tc>
        <w:tc>
          <w:tcPr>
            <w:tcW w:w="5896" w:type="dxa"/>
            <w:vAlign w:val="center"/>
          </w:tcPr>
          <w:p w14:paraId="6A0F5598" w14:textId="12E8C391" w:rsidR="00134078" w:rsidRPr="003056F6" w:rsidRDefault="00134078" w:rsidP="0047607C">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Акация белая (за исключением группы ценности </w:t>
            </w:r>
            <w:r w:rsidR="001A12B7" w:rsidRPr="003056F6">
              <w:rPr>
                <w:rFonts w:ascii="Arial" w:eastAsiaTheme="minorEastAsia" w:hAnsi="Arial" w:cs="Arial"/>
                <w:color w:val="000000" w:themeColor="text1"/>
                <w:sz w:val="24"/>
                <w:szCs w:val="24"/>
                <w:lang w:eastAsia="ru-RU"/>
              </w:rPr>
              <w:t>«</w:t>
            </w:r>
            <w:r w:rsidR="0047607C" w:rsidRPr="003056F6">
              <w:rPr>
                <w:rFonts w:ascii="Arial" w:eastAsiaTheme="minorEastAsia" w:hAnsi="Arial" w:cs="Arial"/>
                <w:color w:val="000000" w:themeColor="text1"/>
                <w:sz w:val="24"/>
                <w:szCs w:val="24"/>
                <w:lang w:eastAsia="ru-RU"/>
              </w:rPr>
              <w:t>Ц</w:t>
            </w:r>
            <w:r w:rsidR="001A12B7" w:rsidRPr="003056F6">
              <w:rPr>
                <w:rFonts w:ascii="Arial" w:eastAsiaTheme="minorEastAsia" w:hAnsi="Arial" w:cs="Arial"/>
                <w:color w:val="000000" w:themeColor="text1"/>
                <w:sz w:val="24"/>
                <w:szCs w:val="24"/>
                <w:lang w:eastAsia="ru-RU"/>
              </w:rPr>
              <w:t>»</w:t>
            </w:r>
            <w:r w:rsidR="0047607C" w:rsidRPr="003056F6">
              <w:rPr>
                <w:rFonts w:ascii="Arial" w:eastAsiaTheme="minorEastAsia" w:hAnsi="Arial" w:cs="Arial"/>
                <w:color w:val="000000" w:themeColor="text1"/>
                <w:sz w:val="24"/>
                <w:szCs w:val="24"/>
                <w:lang w:eastAsia="ru-RU"/>
              </w:rPr>
              <w:t>)</w:t>
            </w:r>
          </w:p>
        </w:tc>
      </w:tr>
      <w:tr w:rsidR="00134078" w:rsidRPr="003056F6" w14:paraId="2FDE6346" w14:textId="77777777" w:rsidTr="0047607C">
        <w:tc>
          <w:tcPr>
            <w:tcW w:w="988" w:type="dxa"/>
            <w:vMerge/>
          </w:tcPr>
          <w:p w14:paraId="45ED5163"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677" w:type="dxa"/>
            <w:vMerge/>
          </w:tcPr>
          <w:p w14:paraId="3C580DE5"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510" w:type="dxa"/>
            <w:vAlign w:val="center"/>
          </w:tcPr>
          <w:p w14:paraId="1919D63F" w14:textId="77777777" w:rsidR="00134078" w:rsidRPr="003056F6" w:rsidRDefault="00134078" w:rsidP="0047607C">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2</w:t>
            </w:r>
          </w:p>
        </w:tc>
        <w:tc>
          <w:tcPr>
            <w:tcW w:w="5896" w:type="dxa"/>
            <w:vAlign w:val="center"/>
          </w:tcPr>
          <w:p w14:paraId="0F3CF061" w14:textId="3802EA94" w:rsidR="00134078" w:rsidRPr="003056F6" w:rsidRDefault="00134078" w:rsidP="0047607C">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Бархат (все виды рода Бархат, за исключением группы ценности </w:t>
            </w:r>
            <w:r w:rsidR="001A12B7" w:rsidRPr="003056F6">
              <w:rPr>
                <w:rFonts w:ascii="Arial" w:eastAsiaTheme="minorEastAsia" w:hAnsi="Arial" w:cs="Arial"/>
                <w:color w:val="000000" w:themeColor="text1"/>
                <w:sz w:val="24"/>
                <w:szCs w:val="24"/>
                <w:lang w:eastAsia="ru-RU"/>
              </w:rPr>
              <w:t>«</w:t>
            </w:r>
            <w:r w:rsidR="0047607C" w:rsidRPr="003056F6">
              <w:rPr>
                <w:rFonts w:ascii="Arial" w:eastAsiaTheme="minorEastAsia" w:hAnsi="Arial" w:cs="Arial"/>
                <w:color w:val="000000" w:themeColor="text1"/>
                <w:sz w:val="24"/>
                <w:szCs w:val="24"/>
                <w:lang w:eastAsia="ru-RU"/>
              </w:rPr>
              <w:t>Ц</w:t>
            </w:r>
            <w:r w:rsidR="001A12B7" w:rsidRPr="003056F6">
              <w:rPr>
                <w:rFonts w:ascii="Arial" w:eastAsiaTheme="minorEastAsia" w:hAnsi="Arial" w:cs="Arial"/>
                <w:color w:val="000000" w:themeColor="text1"/>
                <w:sz w:val="24"/>
                <w:szCs w:val="24"/>
                <w:lang w:eastAsia="ru-RU"/>
              </w:rPr>
              <w:t>»</w:t>
            </w:r>
            <w:r w:rsidR="0047607C" w:rsidRPr="003056F6">
              <w:rPr>
                <w:rFonts w:ascii="Arial" w:eastAsiaTheme="minorEastAsia" w:hAnsi="Arial" w:cs="Arial"/>
                <w:color w:val="000000" w:themeColor="text1"/>
                <w:sz w:val="24"/>
                <w:szCs w:val="24"/>
                <w:lang w:eastAsia="ru-RU"/>
              </w:rPr>
              <w:t>)</w:t>
            </w:r>
          </w:p>
        </w:tc>
      </w:tr>
      <w:tr w:rsidR="00134078" w:rsidRPr="003056F6" w14:paraId="40E34C5C" w14:textId="77777777" w:rsidTr="0047607C">
        <w:tc>
          <w:tcPr>
            <w:tcW w:w="988" w:type="dxa"/>
            <w:vMerge/>
          </w:tcPr>
          <w:p w14:paraId="01934A74"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677" w:type="dxa"/>
            <w:vMerge/>
          </w:tcPr>
          <w:p w14:paraId="0A9BE556"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510" w:type="dxa"/>
            <w:vAlign w:val="center"/>
          </w:tcPr>
          <w:p w14:paraId="19B9D9A1" w14:textId="77777777" w:rsidR="00134078" w:rsidRPr="003056F6" w:rsidRDefault="00134078" w:rsidP="0047607C">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3</w:t>
            </w:r>
          </w:p>
        </w:tc>
        <w:tc>
          <w:tcPr>
            <w:tcW w:w="5896" w:type="dxa"/>
            <w:vAlign w:val="center"/>
          </w:tcPr>
          <w:p w14:paraId="09DEBC1D" w14:textId="64E8CDBA" w:rsidR="00134078" w:rsidRPr="003056F6" w:rsidRDefault="00134078" w:rsidP="0047607C">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Вяз (все виды </w:t>
            </w:r>
            <w:proofErr w:type="gramStart"/>
            <w:r w:rsidRPr="003056F6">
              <w:rPr>
                <w:rFonts w:ascii="Arial" w:eastAsiaTheme="minorEastAsia" w:hAnsi="Arial" w:cs="Arial"/>
                <w:color w:val="000000" w:themeColor="text1"/>
                <w:sz w:val="24"/>
                <w:szCs w:val="24"/>
                <w:lang w:eastAsia="ru-RU"/>
              </w:rPr>
              <w:t>рода Вяз</w:t>
            </w:r>
            <w:proofErr w:type="gramEnd"/>
            <w:r w:rsidRPr="003056F6">
              <w:rPr>
                <w:rFonts w:ascii="Arial" w:eastAsiaTheme="minorEastAsia" w:hAnsi="Arial" w:cs="Arial"/>
                <w:color w:val="000000" w:themeColor="text1"/>
                <w:sz w:val="24"/>
                <w:szCs w:val="24"/>
                <w:lang w:eastAsia="ru-RU"/>
              </w:rPr>
              <w:t xml:space="preserve">, за исключением группы ценности </w:t>
            </w:r>
            <w:r w:rsidR="001A12B7" w:rsidRPr="003056F6">
              <w:rPr>
                <w:rFonts w:ascii="Arial" w:eastAsiaTheme="minorEastAsia" w:hAnsi="Arial" w:cs="Arial"/>
                <w:color w:val="000000" w:themeColor="text1"/>
                <w:sz w:val="24"/>
                <w:szCs w:val="24"/>
                <w:lang w:eastAsia="ru-RU"/>
              </w:rPr>
              <w:t>«</w:t>
            </w:r>
            <w:r w:rsidR="0047607C" w:rsidRPr="003056F6">
              <w:rPr>
                <w:rFonts w:ascii="Arial" w:eastAsiaTheme="minorEastAsia" w:hAnsi="Arial" w:cs="Arial"/>
                <w:color w:val="000000" w:themeColor="text1"/>
                <w:sz w:val="24"/>
                <w:szCs w:val="24"/>
                <w:lang w:eastAsia="ru-RU"/>
              </w:rPr>
              <w:t>Ц</w:t>
            </w:r>
            <w:r w:rsidR="001A12B7" w:rsidRPr="003056F6">
              <w:rPr>
                <w:rFonts w:ascii="Arial" w:eastAsiaTheme="minorEastAsia" w:hAnsi="Arial" w:cs="Arial"/>
                <w:color w:val="000000" w:themeColor="text1"/>
                <w:sz w:val="24"/>
                <w:szCs w:val="24"/>
                <w:lang w:eastAsia="ru-RU"/>
              </w:rPr>
              <w:t>»</w:t>
            </w:r>
            <w:r w:rsidR="0047607C" w:rsidRPr="003056F6">
              <w:rPr>
                <w:rFonts w:ascii="Arial" w:eastAsiaTheme="minorEastAsia" w:hAnsi="Arial" w:cs="Arial"/>
                <w:color w:val="000000" w:themeColor="text1"/>
                <w:sz w:val="24"/>
                <w:szCs w:val="24"/>
                <w:lang w:eastAsia="ru-RU"/>
              </w:rPr>
              <w:t>)</w:t>
            </w:r>
          </w:p>
        </w:tc>
      </w:tr>
      <w:tr w:rsidR="00134078" w:rsidRPr="003056F6" w14:paraId="1D95FBB7" w14:textId="77777777" w:rsidTr="0047607C">
        <w:tc>
          <w:tcPr>
            <w:tcW w:w="988" w:type="dxa"/>
            <w:vMerge/>
          </w:tcPr>
          <w:p w14:paraId="6AF540DF"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677" w:type="dxa"/>
            <w:vMerge/>
          </w:tcPr>
          <w:p w14:paraId="5DC68C44"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510" w:type="dxa"/>
            <w:vAlign w:val="center"/>
          </w:tcPr>
          <w:p w14:paraId="25000437" w14:textId="77777777" w:rsidR="00134078" w:rsidRPr="003056F6" w:rsidRDefault="00134078" w:rsidP="0047607C">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4</w:t>
            </w:r>
          </w:p>
        </w:tc>
        <w:tc>
          <w:tcPr>
            <w:tcW w:w="5896" w:type="dxa"/>
            <w:vAlign w:val="center"/>
          </w:tcPr>
          <w:p w14:paraId="0CAE80F5" w14:textId="7269B45E" w:rsidR="00134078" w:rsidRPr="003056F6" w:rsidRDefault="00134078" w:rsidP="0047607C">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Дуб (все виды рода Дуб, за исключением группы </w:t>
            </w:r>
            <w:r w:rsidRPr="003056F6">
              <w:rPr>
                <w:rFonts w:ascii="Arial" w:eastAsiaTheme="minorEastAsia" w:hAnsi="Arial" w:cs="Arial"/>
                <w:color w:val="000000" w:themeColor="text1"/>
                <w:sz w:val="24"/>
                <w:szCs w:val="24"/>
                <w:lang w:eastAsia="ru-RU"/>
              </w:rPr>
              <w:lastRenderedPageBreak/>
              <w:t xml:space="preserve">ценности </w:t>
            </w:r>
            <w:r w:rsidR="001A12B7" w:rsidRPr="003056F6">
              <w:rPr>
                <w:rFonts w:ascii="Arial" w:eastAsiaTheme="minorEastAsia" w:hAnsi="Arial" w:cs="Arial"/>
                <w:color w:val="000000" w:themeColor="text1"/>
                <w:sz w:val="24"/>
                <w:szCs w:val="24"/>
                <w:lang w:eastAsia="ru-RU"/>
              </w:rPr>
              <w:t>«</w:t>
            </w:r>
            <w:r w:rsidR="0047607C" w:rsidRPr="003056F6">
              <w:rPr>
                <w:rFonts w:ascii="Arial" w:eastAsiaTheme="minorEastAsia" w:hAnsi="Arial" w:cs="Arial"/>
                <w:color w:val="000000" w:themeColor="text1"/>
                <w:sz w:val="24"/>
                <w:szCs w:val="24"/>
                <w:lang w:eastAsia="ru-RU"/>
              </w:rPr>
              <w:t>Ц</w:t>
            </w:r>
            <w:r w:rsidR="001A12B7" w:rsidRPr="003056F6">
              <w:rPr>
                <w:rFonts w:ascii="Arial" w:eastAsiaTheme="minorEastAsia" w:hAnsi="Arial" w:cs="Arial"/>
                <w:color w:val="000000" w:themeColor="text1"/>
                <w:sz w:val="24"/>
                <w:szCs w:val="24"/>
                <w:lang w:eastAsia="ru-RU"/>
              </w:rPr>
              <w:t>»</w:t>
            </w:r>
            <w:r w:rsidR="0047607C" w:rsidRPr="003056F6">
              <w:rPr>
                <w:rFonts w:ascii="Arial" w:eastAsiaTheme="minorEastAsia" w:hAnsi="Arial" w:cs="Arial"/>
                <w:color w:val="000000" w:themeColor="text1"/>
                <w:sz w:val="24"/>
                <w:szCs w:val="24"/>
                <w:lang w:eastAsia="ru-RU"/>
              </w:rPr>
              <w:t>)</w:t>
            </w:r>
          </w:p>
        </w:tc>
      </w:tr>
      <w:tr w:rsidR="00134078" w:rsidRPr="003056F6" w14:paraId="7FD2795B" w14:textId="77777777" w:rsidTr="0047607C">
        <w:tc>
          <w:tcPr>
            <w:tcW w:w="988" w:type="dxa"/>
            <w:vMerge/>
          </w:tcPr>
          <w:p w14:paraId="1DE6649D"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677" w:type="dxa"/>
            <w:vMerge/>
          </w:tcPr>
          <w:p w14:paraId="2AAE994D"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510" w:type="dxa"/>
            <w:vAlign w:val="center"/>
          </w:tcPr>
          <w:p w14:paraId="073BF6A4" w14:textId="77777777" w:rsidR="00134078" w:rsidRPr="003056F6" w:rsidRDefault="00134078" w:rsidP="0047607C">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5</w:t>
            </w:r>
          </w:p>
        </w:tc>
        <w:tc>
          <w:tcPr>
            <w:tcW w:w="5896" w:type="dxa"/>
            <w:vAlign w:val="center"/>
          </w:tcPr>
          <w:p w14:paraId="2271B8FD" w14:textId="7D91C0EA" w:rsidR="00134078" w:rsidRPr="003056F6" w:rsidRDefault="00134078" w:rsidP="0047607C">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Ива белая (за исключением группы ценности </w:t>
            </w:r>
            <w:r w:rsidR="001A12B7" w:rsidRPr="003056F6">
              <w:rPr>
                <w:rFonts w:ascii="Arial" w:eastAsiaTheme="minorEastAsia" w:hAnsi="Arial" w:cs="Arial"/>
                <w:color w:val="000000" w:themeColor="text1"/>
                <w:sz w:val="24"/>
                <w:szCs w:val="24"/>
                <w:lang w:eastAsia="ru-RU"/>
              </w:rPr>
              <w:t>«</w:t>
            </w:r>
            <w:r w:rsidR="0047607C" w:rsidRPr="003056F6">
              <w:rPr>
                <w:rFonts w:ascii="Arial" w:eastAsiaTheme="minorEastAsia" w:hAnsi="Arial" w:cs="Arial"/>
                <w:color w:val="000000" w:themeColor="text1"/>
                <w:sz w:val="24"/>
                <w:szCs w:val="24"/>
                <w:lang w:eastAsia="ru-RU"/>
              </w:rPr>
              <w:t>Ц</w:t>
            </w:r>
            <w:r w:rsidR="001A12B7" w:rsidRPr="003056F6">
              <w:rPr>
                <w:rFonts w:ascii="Arial" w:eastAsiaTheme="minorEastAsia" w:hAnsi="Arial" w:cs="Arial"/>
                <w:color w:val="000000" w:themeColor="text1"/>
                <w:sz w:val="24"/>
                <w:szCs w:val="24"/>
                <w:lang w:eastAsia="ru-RU"/>
              </w:rPr>
              <w:t>»</w:t>
            </w:r>
            <w:r w:rsidR="0047607C" w:rsidRPr="003056F6">
              <w:rPr>
                <w:rFonts w:ascii="Arial" w:eastAsiaTheme="minorEastAsia" w:hAnsi="Arial" w:cs="Arial"/>
                <w:color w:val="000000" w:themeColor="text1"/>
                <w:sz w:val="24"/>
                <w:szCs w:val="24"/>
                <w:lang w:eastAsia="ru-RU"/>
              </w:rPr>
              <w:t>)</w:t>
            </w:r>
          </w:p>
        </w:tc>
      </w:tr>
      <w:tr w:rsidR="00134078" w:rsidRPr="003056F6" w14:paraId="2E2F3FA5" w14:textId="77777777" w:rsidTr="0047607C">
        <w:tc>
          <w:tcPr>
            <w:tcW w:w="988" w:type="dxa"/>
            <w:vMerge/>
          </w:tcPr>
          <w:p w14:paraId="488681C8"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677" w:type="dxa"/>
            <w:vMerge/>
          </w:tcPr>
          <w:p w14:paraId="6B2DBAE2"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510" w:type="dxa"/>
            <w:vAlign w:val="center"/>
          </w:tcPr>
          <w:p w14:paraId="54675926" w14:textId="77777777" w:rsidR="00134078" w:rsidRPr="003056F6" w:rsidRDefault="00134078" w:rsidP="0047607C">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6</w:t>
            </w:r>
          </w:p>
        </w:tc>
        <w:tc>
          <w:tcPr>
            <w:tcW w:w="5896" w:type="dxa"/>
            <w:vAlign w:val="center"/>
          </w:tcPr>
          <w:p w14:paraId="1BD3FA1F" w14:textId="0A24AE2D" w:rsidR="00134078" w:rsidRPr="003056F6" w:rsidRDefault="00134078" w:rsidP="0047607C">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Каштан (все виды рода Каштан, за исключением группы ценности </w:t>
            </w:r>
            <w:r w:rsidR="001A12B7" w:rsidRPr="003056F6">
              <w:rPr>
                <w:rFonts w:ascii="Arial" w:eastAsiaTheme="minorEastAsia" w:hAnsi="Arial" w:cs="Arial"/>
                <w:color w:val="000000" w:themeColor="text1"/>
                <w:sz w:val="24"/>
                <w:szCs w:val="24"/>
                <w:lang w:eastAsia="ru-RU"/>
              </w:rPr>
              <w:t>«</w:t>
            </w:r>
            <w:r w:rsidR="0047607C" w:rsidRPr="003056F6">
              <w:rPr>
                <w:rFonts w:ascii="Arial" w:eastAsiaTheme="minorEastAsia" w:hAnsi="Arial" w:cs="Arial"/>
                <w:color w:val="000000" w:themeColor="text1"/>
                <w:sz w:val="24"/>
                <w:szCs w:val="24"/>
                <w:lang w:eastAsia="ru-RU"/>
              </w:rPr>
              <w:t>Ц</w:t>
            </w:r>
            <w:r w:rsidR="001A12B7" w:rsidRPr="003056F6">
              <w:rPr>
                <w:rFonts w:ascii="Arial" w:eastAsiaTheme="minorEastAsia" w:hAnsi="Arial" w:cs="Arial"/>
                <w:color w:val="000000" w:themeColor="text1"/>
                <w:sz w:val="24"/>
                <w:szCs w:val="24"/>
                <w:lang w:eastAsia="ru-RU"/>
              </w:rPr>
              <w:t>»</w:t>
            </w:r>
            <w:r w:rsidR="0047607C" w:rsidRPr="003056F6">
              <w:rPr>
                <w:rFonts w:ascii="Arial" w:eastAsiaTheme="minorEastAsia" w:hAnsi="Arial" w:cs="Arial"/>
                <w:color w:val="000000" w:themeColor="text1"/>
                <w:sz w:val="24"/>
                <w:szCs w:val="24"/>
                <w:lang w:eastAsia="ru-RU"/>
              </w:rPr>
              <w:t>)</w:t>
            </w:r>
          </w:p>
        </w:tc>
      </w:tr>
      <w:tr w:rsidR="00134078" w:rsidRPr="003056F6" w14:paraId="33523CE0" w14:textId="77777777" w:rsidTr="0047607C">
        <w:tc>
          <w:tcPr>
            <w:tcW w:w="988" w:type="dxa"/>
            <w:vMerge/>
          </w:tcPr>
          <w:p w14:paraId="65A96240"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677" w:type="dxa"/>
            <w:vMerge/>
          </w:tcPr>
          <w:p w14:paraId="2E2B0BC4"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510" w:type="dxa"/>
            <w:vAlign w:val="center"/>
          </w:tcPr>
          <w:p w14:paraId="446F21DD" w14:textId="77777777" w:rsidR="00134078" w:rsidRPr="003056F6" w:rsidRDefault="00134078" w:rsidP="0047607C">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7</w:t>
            </w:r>
          </w:p>
        </w:tc>
        <w:tc>
          <w:tcPr>
            <w:tcW w:w="5896" w:type="dxa"/>
            <w:vAlign w:val="center"/>
          </w:tcPr>
          <w:p w14:paraId="7672F5F2" w14:textId="0E23CB4C" w:rsidR="00134078" w:rsidRPr="003056F6" w:rsidRDefault="00134078" w:rsidP="0047607C">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Клен (все виды рода Клен, за исключением группы ценности </w:t>
            </w:r>
            <w:r w:rsidR="001A12B7" w:rsidRPr="003056F6">
              <w:rPr>
                <w:rFonts w:ascii="Arial" w:eastAsiaTheme="minorEastAsia" w:hAnsi="Arial" w:cs="Arial"/>
                <w:color w:val="000000" w:themeColor="text1"/>
                <w:sz w:val="24"/>
                <w:szCs w:val="24"/>
                <w:lang w:eastAsia="ru-RU"/>
              </w:rPr>
              <w:t>«</w:t>
            </w:r>
            <w:r w:rsidR="0047607C" w:rsidRPr="003056F6">
              <w:rPr>
                <w:rFonts w:ascii="Arial" w:eastAsiaTheme="minorEastAsia" w:hAnsi="Arial" w:cs="Arial"/>
                <w:color w:val="000000" w:themeColor="text1"/>
                <w:sz w:val="24"/>
                <w:szCs w:val="24"/>
                <w:lang w:eastAsia="ru-RU"/>
              </w:rPr>
              <w:t>Ц</w:t>
            </w:r>
            <w:r w:rsidR="001A12B7" w:rsidRPr="003056F6">
              <w:rPr>
                <w:rFonts w:ascii="Arial" w:eastAsiaTheme="minorEastAsia" w:hAnsi="Arial" w:cs="Arial"/>
                <w:color w:val="000000" w:themeColor="text1"/>
                <w:sz w:val="24"/>
                <w:szCs w:val="24"/>
                <w:lang w:eastAsia="ru-RU"/>
              </w:rPr>
              <w:t>»</w:t>
            </w:r>
            <w:r w:rsidRPr="003056F6">
              <w:rPr>
                <w:rFonts w:ascii="Arial" w:eastAsiaTheme="minorEastAsia" w:hAnsi="Arial" w:cs="Arial"/>
                <w:color w:val="000000" w:themeColor="text1"/>
                <w:sz w:val="24"/>
                <w:szCs w:val="24"/>
                <w:lang w:eastAsia="ru-RU"/>
              </w:rPr>
              <w:t xml:space="preserve">, клена </w:t>
            </w:r>
            <w:proofErr w:type="spellStart"/>
            <w:r w:rsidRPr="003056F6">
              <w:rPr>
                <w:rFonts w:ascii="Arial" w:eastAsiaTheme="minorEastAsia" w:hAnsi="Arial" w:cs="Arial"/>
                <w:color w:val="000000" w:themeColor="text1"/>
                <w:sz w:val="24"/>
                <w:szCs w:val="24"/>
                <w:lang w:eastAsia="ru-RU"/>
              </w:rPr>
              <w:t>ясенелистного</w:t>
            </w:r>
            <w:proofErr w:type="spellEnd"/>
            <w:r w:rsidRPr="003056F6">
              <w:rPr>
                <w:rFonts w:ascii="Arial" w:eastAsiaTheme="minorEastAsia" w:hAnsi="Arial" w:cs="Arial"/>
                <w:color w:val="000000" w:themeColor="text1"/>
                <w:sz w:val="24"/>
                <w:szCs w:val="24"/>
                <w:lang w:eastAsia="ru-RU"/>
              </w:rPr>
              <w:t>)</w:t>
            </w:r>
          </w:p>
        </w:tc>
      </w:tr>
      <w:tr w:rsidR="00134078" w:rsidRPr="003056F6" w14:paraId="4E5C1197" w14:textId="77777777" w:rsidTr="0047607C">
        <w:tc>
          <w:tcPr>
            <w:tcW w:w="988" w:type="dxa"/>
            <w:vMerge/>
          </w:tcPr>
          <w:p w14:paraId="74F62FDE"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677" w:type="dxa"/>
            <w:vMerge/>
          </w:tcPr>
          <w:p w14:paraId="23975754"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510" w:type="dxa"/>
            <w:vAlign w:val="center"/>
          </w:tcPr>
          <w:p w14:paraId="7FFDF8C5" w14:textId="77777777" w:rsidR="00134078" w:rsidRPr="003056F6" w:rsidRDefault="00134078" w:rsidP="0047607C">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8</w:t>
            </w:r>
          </w:p>
        </w:tc>
        <w:tc>
          <w:tcPr>
            <w:tcW w:w="5896" w:type="dxa"/>
            <w:vAlign w:val="center"/>
          </w:tcPr>
          <w:p w14:paraId="4D3D93CE" w14:textId="29D8ABD7" w:rsidR="00134078" w:rsidRPr="003056F6" w:rsidRDefault="00134078" w:rsidP="0047607C">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Липа (все виды рода Липа, за исключением группы ценности </w:t>
            </w:r>
            <w:r w:rsidR="001A12B7" w:rsidRPr="003056F6">
              <w:rPr>
                <w:rFonts w:ascii="Arial" w:eastAsiaTheme="minorEastAsia" w:hAnsi="Arial" w:cs="Arial"/>
                <w:color w:val="000000" w:themeColor="text1"/>
                <w:sz w:val="24"/>
                <w:szCs w:val="24"/>
                <w:lang w:eastAsia="ru-RU"/>
              </w:rPr>
              <w:t>«</w:t>
            </w:r>
            <w:r w:rsidR="0047607C" w:rsidRPr="003056F6">
              <w:rPr>
                <w:rFonts w:ascii="Arial" w:eastAsiaTheme="minorEastAsia" w:hAnsi="Arial" w:cs="Arial"/>
                <w:color w:val="000000" w:themeColor="text1"/>
                <w:sz w:val="24"/>
                <w:szCs w:val="24"/>
                <w:lang w:eastAsia="ru-RU"/>
              </w:rPr>
              <w:t>Ц</w:t>
            </w:r>
            <w:r w:rsidR="001A12B7" w:rsidRPr="003056F6">
              <w:rPr>
                <w:rFonts w:ascii="Arial" w:eastAsiaTheme="minorEastAsia" w:hAnsi="Arial" w:cs="Arial"/>
                <w:color w:val="000000" w:themeColor="text1"/>
                <w:sz w:val="24"/>
                <w:szCs w:val="24"/>
                <w:lang w:eastAsia="ru-RU"/>
              </w:rPr>
              <w:t>»</w:t>
            </w:r>
            <w:r w:rsidR="0047607C" w:rsidRPr="003056F6">
              <w:rPr>
                <w:rFonts w:ascii="Arial" w:eastAsiaTheme="minorEastAsia" w:hAnsi="Arial" w:cs="Arial"/>
                <w:color w:val="000000" w:themeColor="text1"/>
                <w:sz w:val="24"/>
                <w:szCs w:val="24"/>
                <w:lang w:eastAsia="ru-RU"/>
              </w:rPr>
              <w:t>)</w:t>
            </w:r>
          </w:p>
        </w:tc>
      </w:tr>
      <w:tr w:rsidR="00134078" w:rsidRPr="003056F6" w14:paraId="596531C1" w14:textId="77777777" w:rsidTr="0047607C">
        <w:tc>
          <w:tcPr>
            <w:tcW w:w="988" w:type="dxa"/>
            <w:vMerge/>
          </w:tcPr>
          <w:p w14:paraId="3D1B99D5"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677" w:type="dxa"/>
            <w:vMerge/>
          </w:tcPr>
          <w:p w14:paraId="66E96142"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510" w:type="dxa"/>
            <w:vAlign w:val="center"/>
          </w:tcPr>
          <w:p w14:paraId="22451BDC" w14:textId="77777777" w:rsidR="00134078" w:rsidRPr="003056F6" w:rsidRDefault="00134078" w:rsidP="0047607C">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9</w:t>
            </w:r>
          </w:p>
        </w:tc>
        <w:tc>
          <w:tcPr>
            <w:tcW w:w="5896" w:type="dxa"/>
            <w:vAlign w:val="center"/>
          </w:tcPr>
          <w:p w14:paraId="504A9C90" w14:textId="33793D90" w:rsidR="00134078" w:rsidRPr="003056F6" w:rsidRDefault="00134078" w:rsidP="0047607C">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Лох (все виды рода Лох, за исключением группы ценности </w:t>
            </w:r>
            <w:r w:rsidR="001A12B7" w:rsidRPr="003056F6">
              <w:rPr>
                <w:rFonts w:ascii="Arial" w:eastAsiaTheme="minorEastAsia" w:hAnsi="Arial" w:cs="Arial"/>
                <w:color w:val="000000" w:themeColor="text1"/>
                <w:sz w:val="24"/>
                <w:szCs w:val="24"/>
                <w:lang w:eastAsia="ru-RU"/>
              </w:rPr>
              <w:t>«</w:t>
            </w:r>
            <w:r w:rsidR="0047607C" w:rsidRPr="003056F6">
              <w:rPr>
                <w:rFonts w:ascii="Arial" w:eastAsiaTheme="minorEastAsia" w:hAnsi="Arial" w:cs="Arial"/>
                <w:color w:val="000000" w:themeColor="text1"/>
                <w:sz w:val="24"/>
                <w:szCs w:val="24"/>
                <w:lang w:eastAsia="ru-RU"/>
              </w:rPr>
              <w:t>Ц</w:t>
            </w:r>
            <w:r w:rsidR="001A12B7" w:rsidRPr="003056F6">
              <w:rPr>
                <w:rFonts w:ascii="Arial" w:eastAsiaTheme="minorEastAsia" w:hAnsi="Arial" w:cs="Arial"/>
                <w:color w:val="000000" w:themeColor="text1"/>
                <w:sz w:val="24"/>
                <w:szCs w:val="24"/>
                <w:lang w:eastAsia="ru-RU"/>
              </w:rPr>
              <w:t>»</w:t>
            </w:r>
            <w:r w:rsidR="0047607C" w:rsidRPr="003056F6">
              <w:rPr>
                <w:rFonts w:ascii="Arial" w:eastAsiaTheme="minorEastAsia" w:hAnsi="Arial" w:cs="Arial"/>
                <w:color w:val="000000" w:themeColor="text1"/>
                <w:sz w:val="24"/>
                <w:szCs w:val="24"/>
                <w:lang w:eastAsia="ru-RU"/>
              </w:rPr>
              <w:t>)</w:t>
            </w:r>
          </w:p>
        </w:tc>
      </w:tr>
      <w:tr w:rsidR="00134078" w:rsidRPr="003056F6" w14:paraId="228022A5" w14:textId="77777777" w:rsidTr="0047607C">
        <w:tc>
          <w:tcPr>
            <w:tcW w:w="988" w:type="dxa"/>
            <w:vMerge/>
          </w:tcPr>
          <w:p w14:paraId="1A32931B"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677" w:type="dxa"/>
            <w:vMerge/>
          </w:tcPr>
          <w:p w14:paraId="21422C0E"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510" w:type="dxa"/>
            <w:vAlign w:val="center"/>
          </w:tcPr>
          <w:p w14:paraId="02A0E63D" w14:textId="77777777" w:rsidR="00134078" w:rsidRPr="003056F6" w:rsidRDefault="00134078" w:rsidP="0047607C">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10</w:t>
            </w:r>
          </w:p>
        </w:tc>
        <w:tc>
          <w:tcPr>
            <w:tcW w:w="5896" w:type="dxa"/>
            <w:vAlign w:val="center"/>
          </w:tcPr>
          <w:p w14:paraId="71AD5AC5" w14:textId="316ED65E" w:rsidR="00134078" w:rsidRPr="003056F6" w:rsidRDefault="00134078" w:rsidP="0047607C">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Орех, Лещина (все виды рода Орех, за исключением группы ценности </w:t>
            </w:r>
            <w:r w:rsidR="001A12B7" w:rsidRPr="003056F6">
              <w:rPr>
                <w:rFonts w:ascii="Arial" w:eastAsiaTheme="minorEastAsia" w:hAnsi="Arial" w:cs="Arial"/>
                <w:color w:val="000000" w:themeColor="text1"/>
                <w:sz w:val="24"/>
                <w:szCs w:val="24"/>
                <w:lang w:eastAsia="ru-RU"/>
              </w:rPr>
              <w:t>«</w:t>
            </w:r>
            <w:r w:rsidR="0047607C" w:rsidRPr="003056F6">
              <w:rPr>
                <w:rFonts w:ascii="Arial" w:eastAsiaTheme="minorEastAsia" w:hAnsi="Arial" w:cs="Arial"/>
                <w:color w:val="000000" w:themeColor="text1"/>
                <w:sz w:val="24"/>
                <w:szCs w:val="24"/>
                <w:lang w:eastAsia="ru-RU"/>
              </w:rPr>
              <w:t>Ц</w:t>
            </w:r>
            <w:r w:rsidR="001A12B7" w:rsidRPr="003056F6">
              <w:rPr>
                <w:rFonts w:ascii="Arial" w:eastAsiaTheme="minorEastAsia" w:hAnsi="Arial" w:cs="Arial"/>
                <w:color w:val="000000" w:themeColor="text1"/>
                <w:sz w:val="24"/>
                <w:szCs w:val="24"/>
                <w:lang w:eastAsia="ru-RU"/>
              </w:rPr>
              <w:t>»</w:t>
            </w:r>
            <w:r w:rsidR="0047607C" w:rsidRPr="003056F6">
              <w:rPr>
                <w:rFonts w:ascii="Arial" w:eastAsiaTheme="minorEastAsia" w:hAnsi="Arial" w:cs="Arial"/>
                <w:color w:val="000000" w:themeColor="text1"/>
                <w:sz w:val="24"/>
                <w:szCs w:val="24"/>
                <w:lang w:eastAsia="ru-RU"/>
              </w:rPr>
              <w:t>)</w:t>
            </w:r>
          </w:p>
        </w:tc>
      </w:tr>
      <w:tr w:rsidR="00134078" w:rsidRPr="003056F6" w14:paraId="1626D50D" w14:textId="77777777" w:rsidTr="0047607C">
        <w:tc>
          <w:tcPr>
            <w:tcW w:w="988" w:type="dxa"/>
            <w:vMerge/>
          </w:tcPr>
          <w:p w14:paraId="28BDCDB6"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677" w:type="dxa"/>
            <w:vMerge/>
          </w:tcPr>
          <w:p w14:paraId="14899AAF"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510" w:type="dxa"/>
            <w:vAlign w:val="center"/>
          </w:tcPr>
          <w:p w14:paraId="7DFFDDB3" w14:textId="77777777" w:rsidR="00134078" w:rsidRPr="003056F6" w:rsidRDefault="00134078" w:rsidP="0047607C">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11</w:t>
            </w:r>
          </w:p>
        </w:tc>
        <w:tc>
          <w:tcPr>
            <w:tcW w:w="5896" w:type="dxa"/>
            <w:vAlign w:val="center"/>
          </w:tcPr>
          <w:p w14:paraId="5BE909B9" w14:textId="77C7FC94" w:rsidR="00134078" w:rsidRPr="003056F6" w:rsidRDefault="00134078" w:rsidP="0047607C">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Ясень (все виды рода Ясень, за исключением группы ценности </w:t>
            </w:r>
            <w:r w:rsidR="001A12B7" w:rsidRPr="003056F6">
              <w:rPr>
                <w:rFonts w:ascii="Arial" w:eastAsiaTheme="minorEastAsia" w:hAnsi="Arial" w:cs="Arial"/>
                <w:color w:val="000000" w:themeColor="text1"/>
                <w:sz w:val="24"/>
                <w:szCs w:val="24"/>
                <w:lang w:eastAsia="ru-RU"/>
              </w:rPr>
              <w:t>«</w:t>
            </w:r>
            <w:r w:rsidR="0047607C" w:rsidRPr="003056F6">
              <w:rPr>
                <w:rFonts w:ascii="Arial" w:eastAsiaTheme="minorEastAsia" w:hAnsi="Arial" w:cs="Arial"/>
                <w:color w:val="000000" w:themeColor="text1"/>
                <w:sz w:val="24"/>
                <w:szCs w:val="24"/>
                <w:lang w:eastAsia="ru-RU"/>
              </w:rPr>
              <w:t>Ц</w:t>
            </w:r>
            <w:r w:rsidR="001A12B7" w:rsidRPr="003056F6">
              <w:rPr>
                <w:rFonts w:ascii="Arial" w:eastAsiaTheme="minorEastAsia" w:hAnsi="Arial" w:cs="Arial"/>
                <w:color w:val="000000" w:themeColor="text1"/>
                <w:sz w:val="24"/>
                <w:szCs w:val="24"/>
                <w:lang w:eastAsia="ru-RU"/>
              </w:rPr>
              <w:t>»</w:t>
            </w:r>
            <w:r w:rsidR="0047607C" w:rsidRPr="003056F6">
              <w:rPr>
                <w:rFonts w:ascii="Arial" w:eastAsiaTheme="minorEastAsia" w:hAnsi="Arial" w:cs="Arial"/>
                <w:color w:val="000000" w:themeColor="text1"/>
                <w:sz w:val="24"/>
                <w:szCs w:val="24"/>
                <w:lang w:eastAsia="ru-RU"/>
              </w:rPr>
              <w:t>)</w:t>
            </w:r>
          </w:p>
        </w:tc>
      </w:tr>
      <w:tr w:rsidR="00134078" w:rsidRPr="003056F6" w14:paraId="686EBDBF" w14:textId="77777777" w:rsidTr="0047607C">
        <w:tc>
          <w:tcPr>
            <w:tcW w:w="988" w:type="dxa"/>
            <w:vMerge w:val="restart"/>
            <w:vAlign w:val="center"/>
          </w:tcPr>
          <w:p w14:paraId="6AC81B34" w14:textId="77777777" w:rsidR="00134078" w:rsidRPr="003056F6" w:rsidRDefault="00134078" w:rsidP="0047607C">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II</w:t>
            </w:r>
          </w:p>
        </w:tc>
        <w:tc>
          <w:tcPr>
            <w:tcW w:w="1677" w:type="dxa"/>
            <w:vMerge w:val="restart"/>
            <w:vAlign w:val="center"/>
          </w:tcPr>
          <w:p w14:paraId="19C87EAC" w14:textId="77777777" w:rsidR="00134078" w:rsidRPr="003056F6" w:rsidRDefault="00134078" w:rsidP="0047607C">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Ценные лиственные древесные породы</w:t>
            </w:r>
          </w:p>
        </w:tc>
        <w:tc>
          <w:tcPr>
            <w:tcW w:w="510" w:type="dxa"/>
            <w:vAlign w:val="center"/>
          </w:tcPr>
          <w:p w14:paraId="3BB04BCD" w14:textId="77777777" w:rsidR="00134078" w:rsidRPr="003056F6" w:rsidRDefault="00134078" w:rsidP="0047607C">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1</w:t>
            </w:r>
          </w:p>
        </w:tc>
        <w:tc>
          <w:tcPr>
            <w:tcW w:w="5896" w:type="dxa"/>
            <w:vAlign w:val="center"/>
          </w:tcPr>
          <w:p w14:paraId="7558BD9A" w14:textId="2A717BCA" w:rsidR="00134078" w:rsidRPr="003056F6" w:rsidRDefault="00134078" w:rsidP="0047607C">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Береза (все виды рода Береза, за исключением группы ценности </w:t>
            </w:r>
            <w:r w:rsidR="001A12B7" w:rsidRPr="003056F6">
              <w:rPr>
                <w:rFonts w:ascii="Arial" w:eastAsiaTheme="minorEastAsia" w:hAnsi="Arial" w:cs="Arial"/>
                <w:color w:val="000000" w:themeColor="text1"/>
                <w:sz w:val="24"/>
                <w:szCs w:val="24"/>
                <w:lang w:eastAsia="ru-RU"/>
              </w:rPr>
              <w:t>«</w:t>
            </w:r>
            <w:r w:rsidR="0047607C" w:rsidRPr="003056F6">
              <w:rPr>
                <w:rFonts w:ascii="Arial" w:eastAsiaTheme="minorEastAsia" w:hAnsi="Arial" w:cs="Arial"/>
                <w:color w:val="000000" w:themeColor="text1"/>
                <w:sz w:val="24"/>
                <w:szCs w:val="24"/>
                <w:lang w:eastAsia="ru-RU"/>
              </w:rPr>
              <w:t>Ц</w:t>
            </w:r>
            <w:r w:rsidR="001A12B7" w:rsidRPr="003056F6">
              <w:rPr>
                <w:rFonts w:ascii="Arial" w:eastAsiaTheme="minorEastAsia" w:hAnsi="Arial" w:cs="Arial"/>
                <w:color w:val="000000" w:themeColor="text1"/>
                <w:sz w:val="24"/>
                <w:szCs w:val="24"/>
                <w:lang w:eastAsia="ru-RU"/>
              </w:rPr>
              <w:t>»</w:t>
            </w:r>
            <w:r w:rsidR="0047607C" w:rsidRPr="003056F6">
              <w:rPr>
                <w:rFonts w:ascii="Arial" w:eastAsiaTheme="minorEastAsia" w:hAnsi="Arial" w:cs="Arial"/>
                <w:color w:val="000000" w:themeColor="text1"/>
                <w:sz w:val="24"/>
                <w:szCs w:val="24"/>
                <w:lang w:eastAsia="ru-RU"/>
              </w:rPr>
              <w:t>)</w:t>
            </w:r>
          </w:p>
        </w:tc>
      </w:tr>
      <w:tr w:rsidR="00134078" w:rsidRPr="003056F6" w14:paraId="3AFCBB96" w14:textId="77777777" w:rsidTr="0047607C">
        <w:tc>
          <w:tcPr>
            <w:tcW w:w="988" w:type="dxa"/>
            <w:vMerge/>
          </w:tcPr>
          <w:p w14:paraId="7B722B83"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677" w:type="dxa"/>
            <w:vMerge/>
          </w:tcPr>
          <w:p w14:paraId="65FC4CB4"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510" w:type="dxa"/>
            <w:vAlign w:val="center"/>
          </w:tcPr>
          <w:p w14:paraId="1B178902" w14:textId="77777777" w:rsidR="00134078" w:rsidRPr="003056F6" w:rsidRDefault="00134078" w:rsidP="0047607C">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2</w:t>
            </w:r>
          </w:p>
        </w:tc>
        <w:tc>
          <w:tcPr>
            <w:tcW w:w="5896" w:type="dxa"/>
            <w:vAlign w:val="center"/>
          </w:tcPr>
          <w:p w14:paraId="70EFCF9D" w14:textId="77777777" w:rsidR="00134078" w:rsidRPr="003056F6" w:rsidRDefault="00134078" w:rsidP="0047607C">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Боярышник на штамбе</w:t>
            </w:r>
          </w:p>
        </w:tc>
      </w:tr>
      <w:tr w:rsidR="00134078" w:rsidRPr="003056F6" w14:paraId="4260B750" w14:textId="77777777" w:rsidTr="0047607C">
        <w:tc>
          <w:tcPr>
            <w:tcW w:w="988" w:type="dxa"/>
            <w:vMerge/>
          </w:tcPr>
          <w:p w14:paraId="0CB54595"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677" w:type="dxa"/>
            <w:vMerge/>
          </w:tcPr>
          <w:p w14:paraId="213B21AC"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510" w:type="dxa"/>
            <w:vAlign w:val="center"/>
          </w:tcPr>
          <w:p w14:paraId="74879454" w14:textId="77777777" w:rsidR="00134078" w:rsidRPr="003056F6" w:rsidRDefault="00134078" w:rsidP="0047607C">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3</w:t>
            </w:r>
          </w:p>
        </w:tc>
        <w:tc>
          <w:tcPr>
            <w:tcW w:w="5896" w:type="dxa"/>
            <w:vAlign w:val="center"/>
          </w:tcPr>
          <w:p w14:paraId="10525A59" w14:textId="77777777" w:rsidR="00134078" w:rsidRPr="003056F6" w:rsidRDefault="00134078" w:rsidP="0047607C">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Декоративные плодовые деревья и кустарники (все виды родов Яблоня, Слива, Груша, Вишня, Абрикос)</w:t>
            </w:r>
          </w:p>
        </w:tc>
      </w:tr>
      <w:tr w:rsidR="00134078" w:rsidRPr="003056F6" w14:paraId="18902955" w14:textId="77777777" w:rsidTr="0047607C">
        <w:tc>
          <w:tcPr>
            <w:tcW w:w="988" w:type="dxa"/>
            <w:vMerge/>
          </w:tcPr>
          <w:p w14:paraId="13654DA2"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677" w:type="dxa"/>
            <w:vMerge/>
          </w:tcPr>
          <w:p w14:paraId="306003F6"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510" w:type="dxa"/>
            <w:vAlign w:val="center"/>
          </w:tcPr>
          <w:p w14:paraId="6E84D279" w14:textId="77777777" w:rsidR="00134078" w:rsidRPr="003056F6" w:rsidRDefault="00134078" w:rsidP="0047607C">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4</w:t>
            </w:r>
          </w:p>
        </w:tc>
        <w:tc>
          <w:tcPr>
            <w:tcW w:w="5896" w:type="dxa"/>
            <w:vAlign w:val="center"/>
          </w:tcPr>
          <w:p w14:paraId="788B718D" w14:textId="32E34430" w:rsidR="00134078" w:rsidRPr="003056F6" w:rsidRDefault="00134078" w:rsidP="0047607C">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Рябина (все виды рода Рябина, за исключением группы ценности </w:t>
            </w:r>
            <w:r w:rsidR="001A12B7" w:rsidRPr="003056F6">
              <w:rPr>
                <w:rFonts w:ascii="Arial" w:eastAsiaTheme="minorEastAsia" w:hAnsi="Arial" w:cs="Arial"/>
                <w:color w:val="000000" w:themeColor="text1"/>
                <w:sz w:val="24"/>
                <w:szCs w:val="24"/>
                <w:lang w:eastAsia="ru-RU"/>
              </w:rPr>
              <w:t>«</w:t>
            </w:r>
            <w:r w:rsidR="0047607C" w:rsidRPr="003056F6">
              <w:rPr>
                <w:rFonts w:ascii="Arial" w:eastAsiaTheme="minorEastAsia" w:hAnsi="Arial" w:cs="Arial"/>
                <w:color w:val="000000" w:themeColor="text1"/>
                <w:sz w:val="24"/>
                <w:szCs w:val="24"/>
                <w:lang w:eastAsia="ru-RU"/>
              </w:rPr>
              <w:t>Ц</w:t>
            </w:r>
            <w:r w:rsidR="001A12B7" w:rsidRPr="003056F6">
              <w:rPr>
                <w:rFonts w:ascii="Arial" w:eastAsiaTheme="minorEastAsia" w:hAnsi="Arial" w:cs="Arial"/>
                <w:color w:val="000000" w:themeColor="text1"/>
                <w:sz w:val="24"/>
                <w:szCs w:val="24"/>
                <w:lang w:eastAsia="ru-RU"/>
              </w:rPr>
              <w:t>»</w:t>
            </w:r>
            <w:r w:rsidR="0047607C" w:rsidRPr="003056F6">
              <w:rPr>
                <w:rFonts w:ascii="Arial" w:eastAsiaTheme="minorEastAsia" w:hAnsi="Arial" w:cs="Arial"/>
                <w:color w:val="000000" w:themeColor="text1"/>
                <w:sz w:val="24"/>
                <w:szCs w:val="24"/>
                <w:lang w:eastAsia="ru-RU"/>
              </w:rPr>
              <w:t>)</w:t>
            </w:r>
          </w:p>
        </w:tc>
      </w:tr>
      <w:tr w:rsidR="00134078" w:rsidRPr="003056F6" w14:paraId="6008E16D" w14:textId="77777777" w:rsidTr="0047607C">
        <w:tc>
          <w:tcPr>
            <w:tcW w:w="988" w:type="dxa"/>
            <w:vMerge/>
          </w:tcPr>
          <w:p w14:paraId="6D8E6623"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677" w:type="dxa"/>
            <w:vMerge/>
          </w:tcPr>
          <w:p w14:paraId="0AF138C4"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510" w:type="dxa"/>
            <w:vAlign w:val="center"/>
          </w:tcPr>
          <w:p w14:paraId="631B67FB" w14:textId="77777777" w:rsidR="00134078" w:rsidRPr="003056F6" w:rsidRDefault="00134078" w:rsidP="0047607C">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5</w:t>
            </w:r>
          </w:p>
        </w:tc>
        <w:tc>
          <w:tcPr>
            <w:tcW w:w="5896" w:type="dxa"/>
            <w:vAlign w:val="center"/>
          </w:tcPr>
          <w:p w14:paraId="2D70EB8A" w14:textId="25B8F819" w:rsidR="00134078" w:rsidRPr="003056F6" w:rsidRDefault="00134078" w:rsidP="0047607C">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Сирень (все виды рода Сирень, за исключением группы ценности </w:t>
            </w:r>
            <w:r w:rsidR="001A12B7" w:rsidRPr="003056F6">
              <w:rPr>
                <w:rFonts w:ascii="Arial" w:eastAsiaTheme="minorEastAsia" w:hAnsi="Arial" w:cs="Arial"/>
                <w:color w:val="000000" w:themeColor="text1"/>
                <w:sz w:val="24"/>
                <w:szCs w:val="24"/>
                <w:lang w:eastAsia="ru-RU"/>
              </w:rPr>
              <w:t>«</w:t>
            </w:r>
            <w:r w:rsidR="0047607C" w:rsidRPr="003056F6">
              <w:rPr>
                <w:rFonts w:ascii="Arial" w:eastAsiaTheme="minorEastAsia" w:hAnsi="Arial" w:cs="Arial"/>
                <w:color w:val="000000" w:themeColor="text1"/>
                <w:sz w:val="24"/>
                <w:szCs w:val="24"/>
                <w:lang w:eastAsia="ru-RU"/>
              </w:rPr>
              <w:t>Ц</w:t>
            </w:r>
            <w:r w:rsidR="001A12B7" w:rsidRPr="003056F6">
              <w:rPr>
                <w:rFonts w:ascii="Arial" w:eastAsiaTheme="minorEastAsia" w:hAnsi="Arial" w:cs="Arial"/>
                <w:color w:val="000000" w:themeColor="text1"/>
                <w:sz w:val="24"/>
                <w:szCs w:val="24"/>
                <w:lang w:eastAsia="ru-RU"/>
              </w:rPr>
              <w:t>»</w:t>
            </w:r>
            <w:r w:rsidR="0047607C" w:rsidRPr="003056F6">
              <w:rPr>
                <w:rFonts w:ascii="Arial" w:eastAsiaTheme="minorEastAsia" w:hAnsi="Arial" w:cs="Arial"/>
                <w:color w:val="000000" w:themeColor="text1"/>
                <w:sz w:val="24"/>
                <w:szCs w:val="24"/>
                <w:lang w:eastAsia="ru-RU"/>
              </w:rPr>
              <w:t>)</w:t>
            </w:r>
          </w:p>
        </w:tc>
      </w:tr>
      <w:tr w:rsidR="00134078" w:rsidRPr="003056F6" w14:paraId="17E74E73" w14:textId="77777777" w:rsidTr="0047607C">
        <w:tc>
          <w:tcPr>
            <w:tcW w:w="988" w:type="dxa"/>
            <w:vMerge/>
          </w:tcPr>
          <w:p w14:paraId="4FBCF9B3"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677" w:type="dxa"/>
            <w:vMerge/>
          </w:tcPr>
          <w:p w14:paraId="1FC41F79"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510" w:type="dxa"/>
            <w:vAlign w:val="center"/>
          </w:tcPr>
          <w:p w14:paraId="41F81775" w14:textId="77777777" w:rsidR="00134078" w:rsidRPr="003056F6" w:rsidRDefault="00134078" w:rsidP="0047607C">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6</w:t>
            </w:r>
          </w:p>
        </w:tc>
        <w:tc>
          <w:tcPr>
            <w:tcW w:w="5896" w:type="dxa"/>
            <w:vAlign w:val="center"/>
          </w:tcPr>
          <w:p w14:paraId="65A8CDAD" w14:textId="6550CC27" w:rsidR="00134078" w:rsidRPr="003056F6" w:rsidRDefault="00134078" w:rsidP="0047607C">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Тополь белый (за исключением группы ценности </w:t>
            </w:r>
            <w:r w:rsidR="001A12B7" w:rsidRPr="003056F6">
              <w:rPr>
                <w:rFonts w:ascii="Arial" w:eastAsiaTheme="minorEastAsia" w:hAnsi="Arial" w:cs="Arial"/>
                <w:color w:val="000000" w:themeColor="text1"/>
                <w:sz w:val="24"/>
                <w:szCs w:val="24"/>
                <w:lang w:eastAsia="ru-RU"/>
              </w:rPr>
              <w:t>«</w:t>
            </w:r>
            <w:r w:rsidR="0047607C" w:rsidRPr="003056F6">
              <w:rPr>
                <w:rFonts w:ascii="Arial" w:eastAsiaTheme="minorEastAsia" w:hAnsi="Arial" w:cs="Arial"/>
                <w:color w:val="000000" w:themeColor="text1"/>
                <w:sz w:val="24"/>
                <w:szCs w:val="24"/>
                <w:lang w:eastAsia="ru-RU"/>
              </w:rPr>
              <w:t>Ц</w:t>
            </w:r>
            <w:r w:rsidR="001A12B7" w:rsidRPr="003056F6">
              <w:rPr>
                <w:rFonts w:ascii="Arial" w:eastAsiaTheme="minorEastAsia" w:hAnsi="Arial" w:cs="Arial"/>
                <w:color w:val="000000" w:themeColor="text1"/>
                <w:sz w:val="24"/>
                <w:szCs w:val="24"/>
                <w:lang w:eastAsia="ru-RU"/>
              </w:rPr>
              <w:t>»</w:t>
            </w:r>
            <w:r w:rsidR="0047607C" w:rsidRPr="003056F6">
              <w:rPr>
                <w:rFonts w:ascii="Arial" w:eastAsiaTheme="minorEastAsia" w:hAnsi="Arial" w:cs="Arial"/>
                <w:color w:val="000000" w:themeColor="text1"/>
                <w:sz w:val="24"/>
                <w:szCs w:val="24"/>
                <w:lang w:eastAsia="ru-RU"/>
              </w:rPr>
              <w:t>)</w:t>
            </w:r>
          </w:p>
        </w:tc>
      </w:tr>
      <w:tr w:rsidR="00134078" w:rsidRPr="003056F6" w14:paraId="0188A784" w14:textId="77777777" w:rsidTr="0047607C">
        <w:tc>
          <w:tcPr>
            <w:tcW w:w="988" w:type="dxa"/>
            <w:vMerge/>
          </w:tcPr>
          <w:p w14:paraId="1FB95B22"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677" w:type="dxa"/>
            <w:vMerge/>
          </w:tcPr>
          <w:p w14:paraId="24E9FA86"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510" w:type="dxa"/>
            <w:vAlign w:val="center"/>
          </w:tcPr>
          <w:p w14:paraId="3F3CB1FC" w14:textId="77777777" w:rsidR="00134078" w:rsidRPr="003056F6" w:rsidRDefault="00134078" w:rsidP="0047607C">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7</w:t>
            </w:r>
          </w:p>
        </w:tc>
        <w:tc>
          <w:tcPr>
            <w:tcW w:w="5896" w:type="dxa"/>
            <w:vAlign w:val="center"/>
          </w:tcPr>
          <w:p w14:paraId="1684D915" w14:textId="18D8024E" w:rsidR="00134078" w:rsidRPr="003056F6" w:rsidRDefault="00134078" w:rsidP="0047607C">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Тополь пирамидальный (за исключением группы ценности </w:t>
            </w:r>
            <w:r w:rsidR="001A12B7" w:rsidRPr="003056F6">
              <w:rPr>
                <w:rFonts w:ascii="Arial" w:eastAsiaTheme="minorEastAsia" w:hAnsi="Arial" w:cs="Arial"/>
                <w:color w:val="000000" w:themeColor="text1"/>
                <w:sz w:val="24"/>
                <w:szCs w:val="24"/>
                <w:lang w:eastAsia="ru-RU"/>
              </w:rPr>
              <w:t>«</w:t>
            </w:r>
            <w:r w:rsidR="0047607C" w:rsidRPr="003056F6">
              <w:rPr>
                <w:rFonts w:ascii="Arial" w:eastAsiaTheme="minorEastAsia" w:hAnsi="Arial" w:cs="Arial"/>
                <w:color w:val="000000" w:themeColor="text1"/>
                <w:sz w:val="24"/>
                <w:szCs w:val="24"/>
                <w:lang w:eastAsia="ru-RU"/>
              </w:rPr>
              <w:t>Ц</w:t>
            </w:r>
            <w:r w:rsidR="001A12B7" w:rsidRPr="003056F6">
              <w:rPr>
                <w:rFonts w:ascii="Arial" w:eastAsiaTheme="minorEastAsia" w:hAnsi="Arial" w:cs="Arial"/>
                <w:color w:val="000000" w:themeColor="text1"/>
                <w:sz w:val="24"/>
                <w:szCs w:val="24"/>
                <w:lang w:eastAsia="ru-RU"/>
              </w:rPr>
              <w:t>»</w:t>
            </w:r>
            <w:r w:rsidR="0047607C" w:rsidRPr="003056F6">
              <w:rPr>
                <w:rFonts w:ascii="Arial" w:eastAsiaTheme="minorEastAsia" w:hAnsi="Arial" w:cs="Arial"/>
                <w:color w:val="000000" w:themeColor="text1"/>
                <w:sz w:val="24"/>
                <w:szCs w:val="24"/>
                <w:lang w:eastAsia="ru-RU"/>
              </w:rPr>
              <w:t>)</w:t>
            </w:r>
          </w:p>
        </w:tc>
      </w:tr>
      <w:tr w:rsidR="00134078" w:rsidRPr="003056F6" w14:paraId="3B98F528" w14:textId="77777777" w:rsidTr="0047607C">
        <w:tc>
          <w:tcPr>
            <w:tcW w:w="988" w:type="dxa"/>
            <w:vMerge/>
          </w:tcPr>
          <w:p w14:paraId="728F1EDC"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677" w:type="dxa"/>
            <w:vMerge/>
          </w:tcPr>
          <w:p w14:paraId="779FC8B1"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510" w:type="dxa"/>
            <w:vAlign w:val="center"/>
          </w:tcPr>
          <w:p w14:paraId="47E333E6" w14:textId="77777777" w:rsidR="00134078" w:rsidRPr="003056F6" w:rsidRDefault="00134078" w:rsidP="0047607C">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8</w:t>
            </w:r>
          </w:p>
        </w:tc>
        <w:tc>
          <w:tcPr>
            <w:tcW w:w="5896" w:type="dxa"/>
            <w:vAlign w:val="center"/>
          </w:tcPr>
          <w:p w14:paraId="724AD34C" w14:textId="5909CF1D" w:rsidR="00134078" w:rsidRPr="003056F6" w:rsidRDefault="00134078" w:rsidP="0047607C">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Черемуха (все виды рода Черемуха, за исключением группы ценности </w:t>
            </w:r>
            <w:r w:rsidR="001A12B7" w:rsidRPr="003056F6">
              <w:rPr>
                <w:rFonts w:ascii="Arial" w:eastAsiaTheme="minorEastAsia" w:hAnsi="Arial" w:cs="Arial"/>
                <w:color w:val="000000" w:themeColor="text1"/>
                <w:sz w:val="24"/>
                <w:szCs w:val="24"/>
                <w:lang w:eastAsia="ru-RU"/>
              </w:rPr>
              <w:t>«</w:t>
            </w:r>
            <w:r w:rsidR="0047607C" w:rsidRPr="003056F6">
              <w:rPr>
                <w:rFonts w:ascii="Arial" w:eastAsiaTheme="minorEastAsia" w:hAnsi="Arial" w:cs="Arial"/>
                <w:color w:val="000000" w:themeColor="text1"/>
                <w:sz w:val="24"/>
                <w:szCs w:val="24"/>
                <w:lang w:eastAsia="ru-RU"/>
              </w:rPr>
              <w:t>Ц</w:t>
            </w:r>
            <w:r w:rsidR="001A12B7" w:rsidRPr="003056F6">
              <w:rPr>
                <w:rFonts w:ascii="Arial" w:eastAsiaTheme="minorEastAsia" w:hAnsi="Arial" w:cs="Arial"/>
                <w:color w:val="000000" w:themeColor="text1"/>
                <w:sz w:val="24"/>
                <w:szCs w:val="24"/>
                <w:lang w:eastAsia="ru-RU"/>
              </w:rPr>
              <w:t>»</w:t>
            </w:r>
            <w:r w:rsidR="0047607C" w:rsidRPr="003056F6">
              <w:rPr>
                <w:rFonts w:ascii="Arial" w:eastAsiaTheme="minorEastAsia" w:hAnsi="Arial" w:cs="Arial"/>
                <w:color w:val="000000" w:themeColor="text1"/>
                <w:sz w:val="24"/>
                <w:szCs w:val="24"/>
                <w:lang w:eastAsia="ru-RU"/>
              </w:rPr>
              <w:t>)</w:t>
            </w:r>
          </w:p>
        </w:tc>
      </w:tr>
      <w:tr w:rsidR="00134078" w:rsidRPr="003056F6" w14:paraId="45B8B220" w14:textId="77777777" w:rsidTr="0047607C">
        <w:tc>
          <w:tcPr>
            <w:tcW w:w="988" w:type="dxa"/>
            <w:vMerge/>
          </w:tcPr>
          <w:p w14:paraId="7601E4C2"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677" w:type="dxa"/>
            <w:vMerge/>
          </w:tcPr>
          <w:p w14:paraId="41B1CF87"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510" w:type="dxa"/>
            <w:vAlign w:val="center"/>
          </w:tcPr>
          <w:p w14:paraId="5D733AFE" w14:textId="77777777" w:rsidR="00134078" w:rsidRPr="003056F6" w:rsidRDefault="00134078" w:rsidP="0047607C">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9</w:t>
            </w:r>
          </w:p>
        </w:tc>
        <w:tc>
          <w:tcPr>
            <w:tcW w:w="5896" w:type="dxa"/>
            <w:vAlign w:val="center"/>
          </w:tcPr>
          <w:p w14:paraId="28AB1105" w14:textId="3422DBC9" w:rsidR="00134078" w:rsidRPr="003056F6" w:rsidRDefault="00134078" w:rsidP="0047607C">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Самшит (все виды рода Самшит, за исключением группы ценности </w:t>
            </w:r>
            <w:r w:rsidR="001A12B7" w:rsidRPr="003056F6">
              <w:rPr>
                <w:rFonts w:ascii="Arial" w:eastAsiaTheme="minorEastAsia" w:hAnsi="Arial" w:cs="Arial"/>
                <w:color w:val="000000" w:themeColor="text1"/>
                <w:sz w:val="24"/>
                <w:szCs w:val="24"/>
                <w:lang w:eastAsia="ru-RU"/>
              </w:rPr>
              <w:t>«</w:t>
            </w:r>
            <w:r w:rsidR="0047607C" w:rsidRPr="003056F6">
              <w:rPr>
                <w:rFonts w:ascii="Arial" w:eastAsiaTheme="minorEastAsia" w:hAnsi="Arial" w:cs="Arial"/>
                <w:color w:val="000000" w:themeColor="text1"/>
                <w:sz w:val="24"/>
                <w:szCs w:val="24"/>
                <w:lang w:eastAsia="ru-RU"/>
              </w:rPr>
              <w:t>Ц</w:t>
            </w:r>
            <w:r w:rsidR="001A12B7" w:rsidRPr="003056F6">
              <w:rPr>
                <w:rFonts w:ascii="Arial" w:eastAsiaTheme="minorEastAsia" w:hAnsi="Arial" w:cs="Arial"/>
                <w:color w:val="000000" w:themeColor="text1"/>
                <w:sz w:val="24"/>
                <w:szCs w:val="24"/>
                <w:lang w:eastAsia="ru-RU"/>
              </w:rPr>
              <w:t>»</w:t>
            </w:r>
            <w:r w:rsidR="0047607C" w:rsidRPr="003056F6">
              <w:rPr>
                <w:rFonts w:ascii="Arial" w:eastAsiaTheme="minorEastAsia" w:hAnsi="Arial" w:cs="Arial"/>
                <w:color w:val="000000" w:themeColor="text1"/>
                <w:sz w:val="24"/>
                <w:szCs w:val="24"/>
                <w:lang w:eastAsia="ru-RU"/>
              </w:rPr>
              <w:t>)</w:t>
            </w:r>
          </w:p>
        </w:tc>
      </w:tr>
      <w:tr w:rsidR="00134078" w:rsidRPr="003056F6" w14:paraId="4C1161E9" w14:textId="77777777" w:rsidTr="0047607C">
        <w:tc>
          <w:tcPr>
            <w:tcW w:w="988" w:type="dxa"/>
            <w:vMerge/>
          </w:tcPr>
          <w:p w14:paraId="59965023"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677" w:type="dxa"/>
            <w:vMerge/>
          </w:tcPr>
          <w:p w14:paraId="768D38BC"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510" w:type="dxa"/>
            <w:vAlign w:val="center"/>
          </w:tcPr>
          <w:p w14:paraId="22C68553" w14:textId="77777777" w:rsidR="00134078" w:rsidRPr="003056F6" w:rsidRDefault="00134078" w:rsidP="0047607C">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10</w:t>
            </w:r>
          </w:p>
        </w:tc>
        <w:tc>
          <w:tcPr>
            <w:tcW w:w="5896" w:type="dxa"/>
            <w:vAlign w:val="center"/>
          </w:tcPr>
          <w:p w14:paraId="34F592E6" w14:textId="20FC6822" w:rsidR="00134078" w:rsidRPr="003056F6" w:rsidRDefault="00134078" w:rsidP="0047607C">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Жимолость (все виды рода Жимолость, за исключением группы ценности </w:t>
            </w:r>
            <w:r w:rsidR="001A12B7" w:rsidRPr="003056F6">
              <w:rPr>
                <w:rFonts w:ascii="Arial" w:eastAsiaTheme="minorEastAsia" w:hAnsi="Arial" w:cs="Arial"/>
                <w:color w:val="000000" w:themeColor="text1"/>
                <w:sz w:val="24"/>
                <w:szCs w:val="24"/>
                <w:lang w:eastAsia="ru-RU"/>
              </w:rPr>
              <w:t>«</w:t>
            </w:r>
            <w:r w:rsidR="0047607C" w:rsidRPr="003056F6">
              <w:rPr>
                <w:rFonts w:ascii="Arial" w:eastAsiaTheme="minorEastAsia" w:hAnsi="Arial" w:cs="Arial"/>
                <w:color w:val="000000" w:themeColor="text1"/>
                <w:sz w:val="24"/>
                <w:szCs w:val="24"/>
                <w:lang w:eastAsia="ru-RU"/>
              </w:rPr>
              <w:t>Ц</w:t>
            </w:r>
            <w:r w:rsidR="001A12B7" w:rsidRPr="003056F6">
              <w:rPr>
                <w:rFonts w:ascii="Arial" w:eastAsiaTheme="minorEastAsia" w:hAnsi="Arial" w:cs="Arial"/>
                <w:color w:val="000000" w:themeColor="text1"/>
                <w:sz w:val="24"/>
                <w:szCs w:val="24"/>
                <w:lang w:eastAsia="ru-RU"/>
              </w:rPr>
              <w:t>»</w:t>
            </w:r>
            <w:r w:rsidR="0047607C" w:rsidRPr="003056F6">
              <w:rPr>
                <w:rFonts w:ascii="Arial" w:eastAsiaTheme="minorEastAsia" w:hAnsi="Arial" w:cs="Arial"/>
                <w:color w:val="000000" w:themeColor="text1"/>
                <w:sz w:val="24"/>
                <w:szCs w:val="24"/>
                <w:lang w:eastAsia="ru-RU"/>
              </w:rPr>
              <w:t>)</w:t>
            </w:r>
          </w:p>
        </w:tc>
      </w:tr>
      <w:tr w:rsidR="00134078" w:rsidRPr="003056F6" w14:paraId="66F2915F" w14:textId="77777777" w:rsidTr="0047607C">
        <w:tc>
          <w:tcPr>
            <w:tcW w:w="988" w:type="dxa"/>
            <w:vMerge w:val="restart"/>
            <w:vAlign w:val="center"/>
          </w:tcPr>
          <w:p w14:paraId="51E6181C" w14:textId="77777777" w:rsidR="00134078" w:rsidRPr="003056F6" w:rsidRDefault="00134078" w:rsidP="0047607C">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III</w:t>
            </w:r>
          </w:p>
        </w:tc>
        <w:tc>
          <w:tcPr>
            <w:tcW w:w="1677" w:type="dxa"/>
            <w:vMerge w:val="restart"/>
            <w:vAlign w:val="center"/>
          </w:tcPr>
          <w:p w14:paraId="0337DCAB" w14:textId="77777777" w:rsidR="00134078" w:rsidRPr="003056F6" w:rsidRDefault="00134078" w:rsidP="0047607C">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Малоценные лиственные древесные </w:t>
            </w:r>
            <w:r w:rsidRPr="003056F6">
              <w:rPr>
                <w:rFonts w:ascii="Arial" w:eastAsiaTheme="minorEastAsia" w:hAnsi="Arial" w:cs="Arial"/>
                <w:color w:val="000000" w:themeColor="text1"/>
                <w:sz w:val="24"/>
                <w:szCs w:val="24"/>
                <w:lang w:eastAsia="ru-RU"/>
              </w:rPr>
              <w:lastRenderedPageBreak/>
              <w:t>породы</w:t>
            </w:r>
          </w:p>
        </w:tc>
        <w:tc>
          <w:tcPr>
            <w:tcW w:w="510" w:type="dxa"/>
            <w:vAlign w:val="center"/>
          </w:tcPr>
          <w:p w14:paraId="11192E37" w14:textId="77777777" w:rsidR="00134078" w:rsidRPr="003056F6" w:rsidRDefault="00134078" w:rsidP="0047607C">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lastRenderedPageBreak/>
              <w:t>1</w:t>
            </w:r>
          </w:p>
        </w:tc>
        <w:tc>
          <w:tcPr>
            <w:tcW w:w="5896" w:type="dxa"/>
            <w:vAlign w:val="center"/>
          </w:tcPr>
          <w:p w14:paraId="0E0EC043" w14:textId="6AEDF3A3" w:rsidR="00134078" w:rsidRPr="003056F6" w:rsidRDefault="00134078" w:rsidP="0047607C">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Ива (все виды рода Ива, за исключением групп ценности </w:t>
            </w:r>
            <w:r w:rsidR="001A12B7" w:rsidRPr="003056F6">
              <w:rPr>
                <w:rFonts w:ascii="Arial" w:eastAsiaTheme="minorEastAsia" w:hAnsi="Arial" w:cs="Arial"/>
                <w:color w:val="000000" w:themeColor="text1"/>
                <w:sz w:val="24"/>
                <w:szCs w:val="24"/>
                <w:lang w:eastAsia="ru-RU"/>
              </w:rPr>
              <w:t>«</w:t>
            </w:r>
            <w:r w:rsidR="0047607C" w:rsidRPr="003056F6">
              <w:rPr>
                <w:rFonts w:ascii="Arial" w:eastAsiaTheme="minorEastAsia" w:hAnsi="Arial" w:cs="Arial"/>
                <w:color w:val="000000" w:themeColor="text1"/>
                <w:sz w:val="24"/>
                <w:szCs w:val="24"/>
                <w:lang w:eastAsia="ru-RU"/>
              </w:rPr>
              <w:t>Ц</w:t>
            </w:r>
            <w:r w:rsidR="001A12B7" w:rsidRPr="003056F6">
              <w:rPr>
                <w:rFonts w:ascii="Arial" w:eastAsiaTheme="minorEastAsia" w:hAnsi="Arial" w:cs="Arial"/>
                <w:color w:val="000000" w:themeColor="text1"/>
                <w:sz w:val="24"/>
                <w:szCs w:val="24"/>
                <w:lang w:eastAsia="ru-RU"/>
              </w:rPr>
              <w:t>»</w:t>
            </w:r>
            <w:r w:rsidRPr="003056F6">
              <w:rPr>
                <w:rFonts w:ascii="Arial" w:eastAsiaTheme="minorEastAsia" w:hAnsi="Arial" w:cs="Arial"/>
                <w:color w:val="000000" w:themeColor="text1"/>
                <w:sz w:val="24"/>
                <w:szCs w:val="24"/>
                <w:lang w:eastAsia="ru-RU"/>
              </w:rPr>
              <w:t xml:space="preserve">, </w:t>
            </w:r>
            <w:r w:rsidR="001A12B7" w:rsidRPr="003056F6">
              <w:rPr>
                <w:rFonts w:ascii="Arial" w:eastAsiaTheme="minorEastAsia" w:hAnsi="Arial" w:cs="Arial"/>
                <w:color w:val="000000" w:themeColor="text1"/>
                <w:sz w:val="24"/>
                <w:szCs w:val="24"/>
                <w:lang w:eastAsia="ru-RU"/>
              </w:rPr>
              <w:t>«</w:t>
            </w:r>
            <w:r w:rsidRPr="003056F6">
              <w:rPr>
                <w:rFonts w:ascii="Arial" w:eastAsiaTheme="minorEastAsia" w:hAnsi="Arial" w:cs="Arial"/>
                <w:color w:val="000000" w:themeColor="text1"/>
                <w:sz w:val="24"/>
                <w:szCs w:val="24"/>
                <w:lang w:eastAsia="ru-RU"/>
              </w:rPr>
              <w:t>I</w:t>
            </w:r>
            <w:r w:rsidR="001A12B7" w:rsidRPr="003056F6">
              <w:rPr>
                <w:rFonts w:ascii="Arial" w:eastAsiaTheme="minorEastAsia" w:hAnsi="Arial" w:cs="Arial"/>
                <w:color w:val="000000" w:themeColor="text1"/>
                <w:sz w:val="24"/>
                <w:szCs w:val="24"/>
                <w:lang w:eastAsia="ru-RU"/>
              </w:rPr>
              <w:t>»</w:t>
            </w:r>
            <w:r w:rsidRPr="003056F6">
              <w:rPr>
                <w:rFonts w:ascii="Arial" w:eastAsiaTheme="minorEastAsia" w:hAnsi="Arial" w:cs="Arial"/>
                <w:color w:val="000000" w:themeColor="text1"/>
                <w:sz w:val="24"/>
                <w:szCs w:val="24"/>
                <w:lang w:eastAsia="ru-RU"/>
              </w:rPr>
              <w:t>)</w:t>
            </w:r>
          </w:p>
        </w:tc>
      </w:tr>
      <w:tr w:rsidR="00134078" w:rsidRPr="003056F6" w14:paraId="29029A5F" w14:textId="77777777" w:rsidTr="0047607C">
        <w:tc>
          <w:tcPr>
            <w:tcW w:w="988" w:type="dxa"/>
            <w:vMerge/>
          </w:tcPr>
          <w:p w14:paraId="02BFCAD9"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677" w:type="dxa"/>
            <w:vMerge/>
          </w:tcPr>
          <w:p w14:paraId="12D59870"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510" w:type="dxa"/>
            <w:vAlign w:val="center"/>
          </w:tcPr>
          <w:p w14:paraId="2745BD9C" w14:textId="77777777" w:rsidR="00134078" w:rsidRPr="003056F6" w:rsidRDefault="00134078" w:rsidP="0047607C">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2</w:t>
            </w:r>
          </w:p>
        </w:tc>
        <w:tc>
          <w:tcPr>
            <w:tcW w:w="5896" w:type="dxa"/>
            <w:vAlign w:val="center"/>
          </w:tcPr>
          <w:p w14:paraId="3987C7A3" w14:textId="4DC98CC5" w:rsidR="00134078" w:rsidRPr="003056F6" w:rsidRDefault="00134078" w:rsidP="0047607C">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Ольха (все виды рода Ольха, за исключением </w:t>
            </w:r>
            <w:r w:rsidRPr="003056F6">
              <w:rPr>
                <w:rFonts w:ascii="Arial" w:eastAsiaTheme="minorEastAsia" w:hAnsi="Arial" w:cs="Arial"/>
                <w:color w:val="000000" w:themeColor="text1"/>
                <w:sz w:val="24"/>
                <w:szCs w:val="24"/>
                <w:lang w:eastAsia="ru-RU"/>
              </w:rPr>
              <w:lastRenderedPageBreak/>
              <w:t xml:space="preserve">групп ценности </w:t>
            </w:r>
            <w:r w:rsidR="001A12B7" w:rsidRPr="003056F6">
              <w:rPr>
                <w:rFonts w:ascii="Arial" w:eastAsiaTheme="minorEastAsia" w:hAnsi="Arial" w:cs="Arial"/>
                <w:color w:val="000000" w:themeColor="text1"/>
                <w:sz w:val="24"/>
                <w:szCs w:val="24"/>
                <w:lang w:eastAsia="ru-RU"/>
              </w:rPr>
              <w:t>«</w:t>
            </w:r>
            <w:r w:rsidR="0047607C" w:rsidRPr="003056F6">
              <w:rPr>
                <w:rFonts w:ascii="Arial" w:eastAsiaTheme="minorEastAsia" w:hAnsi="Arial" w:cs="Arial"/>
                <w:color w:val="000000" w:themeColor="text1"/>
                <w:sz w:val="24"/>
                <w:szCs w:val="24"/>
                <w:lang w:eastAsia="ru-RU"/>
              </w:rPr>
              <w:t>Ц</w:t>
            </w:r>
            <w:r w:rsidR="001A12B7" w:rsidRPr="003056F6">
              <w:rPr>
                <w:rFonts w:ascii="Arial" w:eastAsiaTheme="minorEastAsia" w:hAnsi="Arial" w:cs="Arial"/>
                <w:color w:val="000000" w:themeColor="text1"/>
                <w:sz w:val="24"/>
                <w:szCs w:val="24"/>
                <w:lang w:eastAsia="ru-RU"/>
              </w:rPr>
              <w:t>»</w:t>
            </w:r>
            <w:r w:rsidR="0047607C" w:rsidRPr="003056F6">
              <w:rPr>
                <w:rFonts w:ascii="Arial" w:eastAsiaTheme="minorEastAsia" w:hAnsi="Arial" w:cs="Arial"/>
                <w:color w:val="000000" w:themeColor="text1"/>
                <w:sz w:val="24"/>
                <w:szCs w:val="24"/>
                <w:lang w:eastAsia="ru-RU"/>
              </w:rPr>
              <w:t>)</w:t>
            </w:r>
          </w:p>
        </w:tc>
      </w:tr>
      <w:tr w:rsidR="00134078" w:rsidRPr="003056F6" w14:paraId="6FDD5673" w14:textId="77777777" w:rsidTr="0047607C">
        <w:tc>
          <w:tcPr>
            <w:tcW w:w="988" w:type="dxa"/>
            <w:vMerge/>
          </w:tcPr>
          <w:p w14:paraId="63E90667"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677" w:type="dxa"/>
            <w:vMerge/>
          </w:tcPr>
          <w:p w14:paraId="7DA779BA"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510" w:type="dxa"/>
            <w:vAlign w:val="center"/>
          </w:tcPr>
          <w:p w14:paraId="1CF5CC62" w14:textId="77777777" w:rsidR="00134078" w:rsidRPr="003056F6" w:rsidRDefault="00134078" w:rsidP="0047607C">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3</w:t>
            </w:r>
          </w:p>
        </w:tc>
        <w:tc>
          <w:tcPr>
            <w:tcW w:w="5896" w:type="dxa"/>
            <w:vAlign w:val="center"/>
          </w:tcPr>
          <w:p w14:paraId="1CAE902A" w14:textId="2B633AB8" w:rsidR="00134078" w:rsidRPr="003056F6" w:rsidRDefault="00134078" w:rsidP="0047607C">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Тополь (все виды рода Тополь, за исключением групп ценности </w:t>
            </w:r>
            <w:r w:rsidR="001A12B7" w:rsidRPr="003056F6">
              <w:rPr>
                <w:rFonts w:ascii="Arial" w:eastAsiaTheme="minorEastAsia" w:hAnsi="Arial" w:cs="Arial"/>
                <w:color w:val="000000" w:themeColor="text1"/>
                <w:sz w:val="24"/>
                <w:szCs w:val="24"/>
                <w:lang w:eastAsia="ru-RU"/>
              </w:rPr>
              <w:t>«</w:t>
            </w:r>
            <w:r w:rsidR="0047607C" w:rsidRPr="003056F6">
              <w:rPr>
                <w:rFonts w:ascii="Arial" w:eastAsiaTheme="minorEastAsia" w:hAnsi="Arial" w:cs="Arial"/>
                <w:color w:val="000000" w:themeColor="text1"/>
                <w:sz w:val="24"/>
                <w:szCs w:val="24"/>
                <w:lang w:eastAsia="ru-RU"/>
              </w:rPr>
              <w:t>Ц</w:t>
            </w:r>
            <w:r w:rsidR="001A12B7" w:rsidRPr="003056F6">
              <w:rPr>
                <w:rFonts w:ascii="Arial" w:eastAsiaTheme="minorEastAsia" w:hAnsi="Arial" w:cs="Arial"/>
                <w:color w:val="000000" w:themeColor="text1"/>
                <w:sz w:val="24"/>
                <w:szCs w:val="24"/>
                <w:lang w:eastAsia="ru-RU"/>
              </w:rPr>
              <w:t>»</w:t>
            </w:r>
            <w:r w:rsidRPr="003056F6">
              <w:rPr>
                <w:rFonts w:ascii="Arial" w:eastAsiaTheme="minorEastAsia" w:hAnsi="Arial" w:cs="Arial"/>
                <w:color w:val="000000" w:themeColor="text1"/>
                <w:sz w:val="24"/>
                <w:szCs w:val="24"/>
                <w:lang w:eastAsia="ru-RU"/>
              </w:rPr>
              <w:t xml:space="preserve">, </w:t>
            </w:r>
            <w:r w:rsidR="001A12B7" w:rsidRPr="003056F6">
              <w:rPr>
                <w:rFonts w:ascii="Arial" w:eastAsiaTheme="minorEastAsia" w:hAnsi="Arial" w:cs="Arial"/>
                <w:color w:val="000000" w:themeColor="text1"/>
                <w:sz w:val="24"/>
                <w:szCs w:val="24"/>
                <w:lang w:eastAsia="ru-RU"/>
              </w:rPr>
              <w:t>«</w:t>
            </w:r>
            <w:r w:rsidRPr="003056F6">
              <w:rPr>
                <w:rFonts w:ascii="Arial" w:eastAsiaTheme="minorEastAsia" w:hAnsi="Arial" w:cs="Arial"/>
                <w:color w:val="000000" w:themeColor="text1"/>
                <w:sz w:val="24"/>
                <w:szCs w:val="24"/>
                <w:lang w:eastAsia="ru-RU"/>
              </w:rPr>
              <w:t>I</w:t>
            </w:r>
            <w:r w:rsidR="001A12B7" w:rsidRPr="003056F6">
              <w:rPr>
                <w:rFonts w:ascii="Arial" w:eastAsiaTheme="minorEastAsia" w:hAnsi="Arial" w:cs="Arial"/>
                <w:color w:val="000000" w:themeColor="text1"/>
                <w:sz w:val="24"/>
                <w:szCs w:val="24"/>
                <w:lang w:eastAsia="ru-RU"/>
              </w:rPr>
              <w:t>»</w:t>
            </w:r>
            <w:r w:rsidRPr="003056F6">
              <w:rPr>
                <w:rFonts w:ascii="Arial" w:eastAsiaTheme="minorEastAsia" w:hAnsi="Arial" w:cs="Arial"/>
                <w:color w:val="000000" w:themeColor="text1"/>
                <w:sz w:val="24"/>
                <w:szCs w:val="24"/>
                <w:lang w:eastAsia="ru-RU"/>
              </w:rPr>
              <w:t>)</w:t>
            </w:r>
          </w:p>
        </w:tc>
      </w:tr>
      <w:tr w:rsidR="00134078" w:rsidRPr="003056F6" w14:paraId="574924B1" w14:textId="77777777" w:rsidTr="0047607C">
        <w:tc>
          <w:tcPr>
            <w:tcW w:w="988" w:type="dxa"/>
            <w:vMerge/>
          </w:tcPr>
          <w:p w14:paraId="194A66A7"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677" w:type="dxa"/>
            <w:vMerge/>
          </w:tcPr>
          <w:p w14:paraId="5650C54C"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510" w:type="dxa"/>
            <w:vAlign w:val="center"/>
          </w:tcPr>
          <w:p w14:paraId="73ADCA06" w14:textId="77777777" w:rsidR="00134078" w:rsidRPr="003056F6" w:rsidRDefault="00134078" w:rsidP="0047607C">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4</w:t>
            </w:r>
          </w:p>
        </w:tc>
        <w:tc>
          <w:tcPr>
            <w:tcW w:w="5896" w:type="dxa"/>
            <w:vAlign w:val="center"/>
          </w:tcPr>
          <w:p w14:paraId="6D2C4B14" w14:textId="44973BEE" w:rsidR="00134078" w:rsidRPr="003056F6" w:rsidRDefault="00134078" w:rsidP="0047607C">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Лиственные древесные породы, не указанные в группах </w:t>
            </w:r>
            <w:r w:rsidR="001A12B7" w:rsidRPr="003056F6">
              <w:rPr>
                <w:rFonts w:ascii="Arial" w:eastAsiaTheme="minorEastAsia" w:hAnsi="Arial" w:cs="Arial"/>
                <w:color w:val="000000" w:themeColor="text1"/>
                <w:sz w:val="24"/>
                <w:szCs w:val="24"/>
                <w:lang w:eastAsia="ru-RU"/>
              </w:rPr>
              <w:t>«</w:t>
            </w:r>
            <w:r w:rsidRPr="003056F6">
              <w:rPr>
                <w:rFonts w:ascii="Arial" w:eastAsiaTheme="minorEastAsia" w:hAnsi="Arial" w:cs="Arial"/>
                <w:color w:val="000000" w:themeColor="text1"/>
                <w:sz w:val="24"/>
                <w:szCs w:val="24"/>
                <w:lang w:eastAsia="ru-RU"/>
              </w:rPr>
              <w:t>Ц</w:t>
            </w:r>
            <w:r w:rsidR="001A12B7" w:rsidRPr="003056F6">
              <w:rPr>
                <w:rFonts w:ascii="Arial" w:eastAsiaTheme="minorEastAsia" w:hAnsi="Arial" w:cs="Arial"/>
                <w:color w:val="000000" w:themeColor="text1"/>
                <w:sz w:val="24"/>
                <w:szCs w:val="24"/>
                <w:lang w:eastAsia="ru-RU"/>
              </w:rPr>
              <w:t>»</w:t>
            </w:r>
            <w:r w:rsidRPr="003056F6">
              <w:rPr>
                <w:rFonts w:ascii="Arial" w:eastAsiaTheme="minorEastAsia" w:hAnsi="Arial" w:cs="Arial"/>
                <w:color w:val="000000" w:themeColor="text1"/>
                <w:sz w:val="24"/>
                <w:szCs w:val="24"/>
                <w:lang w:eastAsia="ru-RU"/>
              </w:rPr>
              <w:t xml:space="preserve">, </w:t>
            </w:r>
            <w:r w:rsidR="001A12B7" w:rsidRPr="003056F6">
              <w:rPr>
                <w:rFonts w:ascii="Arial" w:eastAsiaTheme="minorEastAsia" w:hAnsi="Arial" w:cs="Arial"/>
                <w:color w:val="000000" w:themeColor="text1"/>
                <w:sz w:val="24"/>
                <w:szCs w:val="24"/>
                <w:lang w:eastAsia="ru-RU"/>
              </w:rPr>
              <w:t>«</w:t>
            </w:r>
            <w:r w:rsidRPr="003056F6">
              <w:rPr>
                <w:rFonts w:ascii="Arial" w:eastAsiaTheme="minorEastAsia" w:hAnsi="Arial" w:cs="Arial"/>
                <w:color w:val="000000" w:themeColor="text1"/>
                <w:sz w:val="24"/>
                <w:szCs w:val="24"/>
                <w:lang w:eastAsia="ru-RU"/>
              </w:rPr>
              <w:t>Х</w:t>
            </w:r>
            <w:r w:rsidR="001A12B7" w:rsidRPr="003056F6">
              <w:rPr>
                <w:rFonts w:ascii="Arial" w:eastAsiaTheme="minorEastAsia" w:hAnsi="Arial" w:cs="Arial"/>
                <w:color w:val="000000" w:themeColor="text1"/>
                <w:sz w:val="24"/>
                <w:szCs w:val="24"/>
                <w:lang w:eastAsia="ru-RU"/>
              </w:rPr>
              <w:t>»</w:t>
            </w:r>
            <w:r w:rsidRPr="003056F6">
              <w:rPr>
                <w:rFonts w:ascii="Arial" w:eastAsiaTheme="minorEastAsia" w:hAnsi="Arial" w:cs="Arial"/>
                <w:color w:val="000000" w:themeColor="text1"/>
                <w:sz w:val="24"/>
                <w:szCs w:val="24"/>
                <w:lang w:eastAsia="ru-RU"/>
              </w:rPr>
              <w:t xml:space="preserve">, </w:t>
            </w:r>
            <w:r w:rsidR="001A12B7" w:rsidRPr="003056F6">
              <w:rPr>
                <w:rFonts w:ascii="Arial" w:eastAsiaTheme="minorEastAsia" w:hAnsi="Arial" w:cs="Arial"/>
                <w:color w:val="000000" w:themeColor="text1"/>
                <w:sz w:val="24"/>
                <w:szCs w:val="24"/>
                <w:lang w:eastAsia="ru-RU"/>
              </w:rPr>
              <w:t>«</w:t>
            </w:r>
            <w:r w:rsidRPr="003056F6">
              <w:rPr>
                <w:rFonts w:ascii="Arial" w:eastAsiaTheme="minorEastAsia" w:hAnsi="Arial" w:cs="Arial"/>
                <w:color w:val="000000" w:themeColor="text1"/>
                <w:sz w:val="24"/>
                <w:szCs w:val="24"/>
                <w:lang w:eastAsia="ru-RU"/>
              </w:rPr>
              <w:t>I</w:t>
            </w:r>
            <w:r w:rsidR="001A12B7" w:rsidRPr="003056F6">
              <w:rPr>
                <w:rFonts w:ascii="Arial" w:eastAsiaTheme="minorEastAsia" w:hAnsi="Arial" w:cs="Arial"/>
                <w:color w:val="000000" w:themeColor="text1"/>
                <w:sz w:val="24"/>
                <w:szCs w:val="24"/>
                <w:lang w:eastAsia="ru-RU"/>
              </w:rPr>
              <w:t>»</w:t>
            </w:r>
            <w:r w:rsidRPr="003056F6">
              <w:rPr>
                <w:rFonts w:ascii="Arial" w:eastAsiaTheme="minorEastAsia" w:hAnsi="Arial" w:cs="Arial"/>
                <w:color w:val="000000" w:themeColor="text1"/>
                <w:sz w:val="24"/>
                <w:szCs w:val="24"/>
                <w:lang w:eastAsia="ru-RU"/>
              </w:rPr>
              <w:t xml:space="preserve">, </w:t>
            </w:r>
            <w:r w:rsidR="001A12B7" w:rsidRPr="003056F6">
              <w:rPr>
                <w:rFonts w:ascii="Arial" w:eastAsiaTheme="minorEastAsia" w:hAnsi="Arial" w:cs="Arial"/>
                <w:color w:val="000000" w:themeColor="text1"/>
                <w:sz w:val="24"/>
                <w:szCs w:val="24"/>
                <w:lang w:eastAsia="ru-RU"/>
              </w:rPr>
              <w:t>«</w:t>
            </w:r>
            <w:r w:rsidRPr="003056F6">
              <w:rPr>
                <w:rFonts w:ascii="Arial" w:eastAsiaTheme="minorEastAsia" w:hAnsi="Arial" w:cs="Arial"/>
                <w:color w:val="000000" w:themeColor="text1"/>
                <w:sz w:val="24"/>
                <w:szCs w:val="24"/>
                <w:lang w:eastAsia="ru-RU"/>
              </w:rPr>
              <w:t>II</w:t>
            </w:r>
            <w:r w:rsidR="001A12B7" w:rsidRPr="003056F6">
              <w:rPr>
                <w:rFonts w:ascii="Arial" w:eastAsiaTheme="minorEastAsia" w:hAnsi="Arial" w:cs="Arial"/>
                <w:color w:val="000000" w:themeColor="text1"/>
                <w:sz w:val="24"/>
                <w:szCs w:val="24"/>
                <w:lang w:eastAsia="ru-RU"/>
              </w:rPr>
              <w:t>»</w:t>
            </w:r>
            <w:r w:rsidRPr="003056F6">
              <w:rPr>
                <w:rFonts w:ascii="Arial" w:eastAsiaTheme="minorEastAsia" w:hAnsi="Arial" w:cs="Arial"/>
                <w:color w:val="000000" w:themeColor="text1"/>
                <w:sz w:val="24"/>
                <w:szCs w:val="24"/>
                <w:lang w:eastAsia="ru-RU"/>
              </w:rPr>
              <w:t xml:space="preserve">, </w:t>
            </w:r>
            <w:r w:rsidR="001A12B7" w:rsidRPr="003056F6">
              <w:rPr>
                <w:rFonts w:ascii="Arial" w:eastAsiaTheme="minorEastAsia" w:hAnsi="Arial" w:cs="Arial"/>
                <w:color w:val="000000" w:themeColor="text1"/>
                <w:sz w:val="24"/>
                <w:szCs w:val="24"/>
                <w:lang w:eastAsia="ru-RU"/>
              </w:rPr>
              <w:t>«</w:t>
            </w:r>
            <w:r w:rsidRPr="003056F6">
              <w:rPr>
                <w:rFonts w:ascii="Arial" w:eastAsiaTheme="minorEastAsia" w:hAnsi="Arial" w:cs="Arial"/>
                <w:color w:val="000000" w:themeColor="text1"/>
                <w:sz w:val="24"/>
                <w:szCs w:val="24"/>
                <w:lang w:eastAsia="ru-RU"/>
              </w:rPr>
              <w:t>III</w:t>
            </w:r>
            <w:r w:rsidR="001A12B7" w:rsidRPr="003056F6">
              <w:rPr>
                <w:rFonts w:ascii="Arial" w:eastAsiaTheme="minorEastAsia" w:hAnsi="Arial" w:cs="Arial"/>
                <w:color w:val="000000" w:themeColor="text1"/>
                <w:sz w:val="24"/>
                <w:szCs w:val="24"/>
                <w:lang w:eastAsia="ru-RU"/>
              </w:rPr>
              <w:t>»</w:t>
            </w:r>
            <w:r w:rsidRPr="003056F6">
              <w:rPr>
                <w:rFonts w:ascii="Arial" w:eastAsiaTheme="minorEastAsia" w:hAnsi="Arial" w:cs="Arial"/>
                <w:color w:val="000000" w:themeColor="text1"/>
                <w:sz w:val="24"/>
                <w:szCs w:val="24"/>
                <w:lang w:eastAsia="ru-RU"/>
              </w:rPr>
              <w:t xml:space="preserve"> и не являющиеся вредными инвазивными зелеными насаждениями</w:t>
            </w:r>
          </w:p>
        </w:tc>
      </w:tr>
    </w:tbl>
    <w:p w14:paraId="2C117FD5"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p>
    <w:p w14:paraId="600BD815" w14:textId="7E0B40C8" w:rsidR="00134078" w:rsidRPr="003056F6" w:rsidRDefault="00134078" w:rsidP="00742D0E">
      <w:pPr>
        <w:autoSpaceDE w:val="0"/>
        <w:autoSpaceDN w:val="0"/>
        <w:spacing w:after="0" w:line="240" w:lineRule="auto"/>
        <w:ind w:firstLine="709"/>
        <w:contextualSpacing/>
        <w:jc w:val="center"/>
        <w:outlineLvl w:val="3"/>
        <w:rPr>
          <w:rFonts w:ascii="Arial" w:eastAsiaTheme="minorEastAsia" w:hAnsi="Arial" w:cs="Arial"/>
          <w:b/>
          <w:color w:val="000000" w:themeColor="text1"/>
          <w:sz w:val="24"/>
          <w:szCs w:val="24"/>
          <w:lang w:eastAsia="ru-RU"/>
        </w:rPr>
      </w:pPr>
      <w:r w:rsidRPr="003056F6">
        <w:rPr>
          <w:rFonts w:ascii="Arial" w:eastAsiaTheme="minorEastAsia" w:hAnsi="Arial" w:cs="Arial"/>
          <w:b/>
          <w:color w:val="000000" w:themeColor="text1"/>
          <w:sz w:val="24"/>
          <w:szCs w:val="24"/>
          <w:lang w:eastAsia="ru-RU"/>
        </w:rPr>
        <w:t xml:space="preserve">Таблица 2 </w:t>
      </w:r>
      <w:r w:rsidR="001A12B7" w:rsidRPr="003056F6">
        <w:rPr>
          <w:rFonts w:ascii="Arial" w:eastAsiaTheme="minorEastAsia" w:hAnsi="Arial" w:cs="Arial"/>
          <w:b/>
          <w:color w:val="000000" w:themeColor="text1"/>
          <w:sz w:val="24"/>
          <w:szCs w:val="24"/>
          <w:lang w:eastAsia="ru-RU"/>
        </w:rPr>
        <w:t>«</w:t>
      </w:r>
      <w:r w:rsidRPr="003056F6">
        <w:rPr>
          <w:rFonts w:ascii="Arial" w:eastAsiaTheme="minorEastAsia" w:hAnsi="Arial" w:cs="Arial"/>
          <w:b/>
          <w:color w:val="000000" w:themeColor="text1"/>
          <w:sz w:val="24"/>
          <w:szCs w:val="24"/>
          <w:lang w:eastAsia="ru-RU"/>
        </w:rPr>
        <w:t>Особенности назначаемых к пересадке деревьев</w:t>
      </w:r>
      <w:r w:rsidR="001A12B7" w:rsidRPr="003056F6">
        <w:rPr>
          <w:rFonts w:ascii="Arial" w:eastAsiaTheme="minorEastAsia" w:hAnsi="Arial" w:cs="Arial"/>
          <w:b/>
          <w:color w:val="000000" w:themeColor="text1"/>
          <w:sz w:val="24"/>
          <w:szCs w:val="24"/>
          <w:lang w:eastAsia="ru-RU"/>
        </w:rPr>
        <w:t>»</w:t>
      </w:r>
    </w:p>
    <w:p w14:paraId="75353C0B" w14:textId="77777777" w:rsidR="00742D0E" w:rsidRPr="003056F6" w:rsidRDefault="00742D0E" w:rsidP="00742D0E">
      <w:pPr>
        <w:autoSpaceDE w:val="0"/>
        <w:autoSpaceDN w:val="0"/>
        <w:spacing w:after="0" w:line="240" w:lineRule="auto"/>
        <w:ind w:firstLine="709"/>
        <w:contextualSpacing/>
        <w:jc w:val="center"/>
        <w:outlineLvl w:val="3"/>
        <w:rPr>
          <w:rFonts w:ascii="Arial" w:eastAsiaTheme="minorEastAsia" w:hAnsi="Arial" w:cs="Arial"/>
          <w:color w:val="000000" w:themeColor="text1"/>
          <w:sz w:val="24"/>
          <w:szCs w:val="24"/>
          <w:lang w:eastAsia="ru-RU"/>
        </w:rPr>
      </w:pPr>
    </w:p>
    <w:tbl>
      <w:tblPr>
        <w:tblW w:w="97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43"/>
        <w:gridCol w:w="1897"/>
        <w:gridCol w:w="1357"/>
        <w:gridCol w:w="1086"/>
        <w:gridCol w:w="1086"/>
        <w:gridCol w:w="1224"/>
        <w:gridCol w:w="2582"/>
      </w:tblGrid>
      <w:tr w:rsidR="00134078" w:rsidRPr="003056F6" w14:paraId="5940E615" w14:textId="77777777" w:rsidTr="00A01E43">
        <w:trPr>
          <w:trHeight w:val="652"/>
        </w:trPr>
        <w:tc>
          <w:tcPr>
            <w:tcW w:w="543" w:type="dxa"/>
            <w:vMerge w:val="restart"/>
            <w:vAlign w:val="center"/>
          </w:tcPr>
          <w:p w14:paraId="74233786" w14:textId="372CC095" w:rsidR="00134078" w:rsidRPr="003056F6" w:rsidRDefault="00442E37" w:rsidP="00B51094">
            <w:pPr>
              <w:widowControl w:val="0"/>
              <w:autoSpaceDE w:val="0"/>
              <w:autoSpaceDN w:val="0"/>
              <w:spacing w:after="0" w:line="240" w:lineRule="auto"/>
              <w:ind w:firstLine="709"/>
              <w:jc w:val="center"/>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 xml:space="preserve"> п/п</w:t>
            </w:r>
          </w:p>
        </w:tc>
        <w:tc>
          <w:tcPr>
            <w:tcW w:w="1897" w:type="dxa"/>
            <w:vMerge w:val="restart"/>
            <w:vAlign w:val="center"/>
          </w:tcPr>
          <w:p w14:paraId="0616047F" w14:textId="77777777" w:rsidR="00134078" w:rsidRPr="003056F6" w:rsidRDefault="00134078" w:rsidP="00742D0E">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Краткие характеристики мест произрастания</w:t>
            </w:r>
          </w:p>
        </w:tc>
        <w:tc>
          <w:tcPr>
            <w:tcW w:w="4753" w:type="dxa"/>
            <w:gridSpan w:val="4"/>
            <w:vAlign w:val="center"/>
          </w:tcPr>
          <w:p w14:paraId="15B73682" w14:textId="77777777" w:rsidR="00134078" w:rsidRPr="003056F6" w:rsidRDefault="00134078" w:rsidP="00B51094">
            <w:pPr>
              <w:widowControl w:val="0"/>
              <w:autoSpaceDE w:val="0"/>
              <w:autoSpaceDN w:val="0"/>
              <w:spacing w:after="0" w:line="240" w:lineRule="auto"/>
              <w:ind w:firstLine="709"/>
              <w:jc w:val="center"/>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Ориентировочные характеристики пересаживаемых деревьев</w:t>
            </w:r>
          </w:p>
        </w:tc>
        <w:tc>
          <w:tcPr>
            <w:tcW w:w="2580" w:type="dxa"/>
            <w:vMerge w:val="restart"/>
            <w:vAlign w:val="center"/>
          </w:tcPr>
          <w:p w14:paraId="30B2DFCF" w14:textId="77777777" w:rsidR="00134078" w:rsidRPr="003056F6" w:rsidRDefault="00134078" w:rsidP="00742D0E">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Оптимальные места посадки пересаживаемых деревьев</w:t>
            </w:r>
          </w:p>
        </w:tc>
      </w:tr>
      <w:tr w:rsidR="00134078" w:rsidRPr="003056F6" w14:paraId="4AE58489" w14:textId="77777777" w:rsidTr="00A01E43">
        <w:trPr>
          <w:trHeight w:val="652"/>
        </w:trPr>
        <w:tc>
          <w:tcPr>
            <w:tcW w:w="543" w:type="dxa"/>
            <w:vMerge/>
          </w:tcPr>
          <w:p w14:paraId="29C7A453"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897" w:type="dxa"/>
            <w:vMerge/>
          </w:tcPr>
          <w:p w14:paraId="6AF7BED2"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357" w:type="dxa"/>
            <w:vAlign w:val="center"/>
          </w:tcPr>
          <w:p w14:paraId="3D6060BF" w14:textId="77777777" w:rsidR="00134078" w:rsidRPr="003056F6" w:rsidRDefault="00134078" w:rsidP="00742D0E">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Пересаживаемые деревья</w:t>
            </w:r>
          </w:p>
        </w:tc>
        <w:tc>
          <w:tcPr>
            <w:tcW w:w="1086" w:type="dxa"/>
            <w:vAlign w:val="center"/>
          </w:tcPr>
          <w:p w14:paraId="356C4CF0" w14:textId="77777777" w:rsidR="00134078" w:rsidRPr="003056F6" w:rsidRDefault="00134078" w:rsidP="00742D0E">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Предельный </w:t>
            </w:r>
            <w:proofErr w:type="spellStart"/>
            <w:r w:rsidRPr="003056F6">
              <w:rPr>
                <w:rFonts w:ascii="Arial" w:eastAsiaTheme="minorEastAsia" w:hAnsi="Arial" w:cs="Arial"/>
                <w:color w:val="000000" w:themeColor="text1"/>
                <w:sz w:val="24"/>
                <w:szCs w:val="24"/>
                <w:lang w:eastAsia="ru-RU"/>
              </w:rPr>
              <w:t>max</w:t>
            </w:r>
            <w:proofErr w:type="spellEnd"/>
            <w:r w:rsidRPr="003056F6">
              <w:rPr>
                <w:rFonts w:ascii="Arial" w:eastAsiaTheme="minorEastAsia" w:hAnsi="Arial" w:cs="Arial"/>
                <w:color w:val="000000" w:themeColor="text1"/>
                <w:sz w:val="24"/>
                <w:szCs w:val="24"/>
                <w:lang w:eastAsia="ru-RU"/>
              </w:rPr>
              <w:t xml:space="preserve"> диаметр ствола пересаживаемых деревьев (см)</w:t>
            </w:r>
          </w:p>
        </w:tc>
        <w:tc>
          <w:tcPr>
            <w:tcW w:w="1086" w:type="dxa"/>
            <w:vAlign w:val="center"/>
          </w:tcPr>
          <w:p w14:paraId="16D06CF4" w14:textId="77777777" w:rsidR="00134078" w:rsidRPr="003056F6" w:rsidRDefault="00134078" w:rsidP="00742D0E">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Ориентировочная высота пересаживаемых деревьев (м)</w:t>
            </w:r>
          </w:p>
        </w:tc>
        <w:tc>
          <w:tcPr>
            <w:tcW w:w="1222" w:type="dxa"/>
            <w:vAlign w:val="center"/>
          </w:tcPr>
          <w:p w14:paraId="54F09758" w14:textId="77777777" w:rsidR="00134078" w:rsidRPr="003056F6" w:rsidRDefault="00134078" w:rsidP="00742D0E">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Рекомендации по обрезке при подготовке к пересадке</w:t>
            </w:r>
          </w:p>
        </w:tc>
        <w:tc>
          <w:tcPr>
            <w:tcW w:w="2580" w:type="dxa"/>
            <w:vMerge/>
          </w:tcPr>
          <w:p w14:paraId="2CEAE87B"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r>
      <w:tr w:rsidR="00134078" w:rsidRPr="003056F6" w14:paraId="4D1FCF9D" w14:textId="77777777" w:rsidTr="00A01E43">
        <w:trPr>
          <w:trHeight w:val="2308"/>
        </w:trPr>
        <w:tc>
          <w:tcPr>
            <w:tcW w:w="543" w:type="dxa"/>
            <w:vMerge w:val="restart"/>
            <w:vAlign w:val="center"/>
          </w:tcPr>
          <w:p w14:paraId="621A4B0B" w14:textId="77777777" w:rsidR="00134078" w:rsidRPr="003056F6" w:rsidRDefault="00134078" w:rsidP="00B51094">
            <w:pPr>
              <w:widowControl w:val="0"/>
              <w:autoSpaceDE w:val="0"/>
              <w:autoSpaceDN w:val="0"/>
              <w:spacing w:after="0" w:line="240" w:lineRule="auto"/>
              <w:ind w:firstLine="709"/>
              <w:jc w:val="center"/>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1</w:t>
            </w:r>
          </w:p>
        </w:tc>
        <w:tc>
          <w:tcPr>
            <w:tcW w:w="1897" w:type="dxa"/>
            <w:vMerge w:val="restart"/>
            <w:vAlign w:val="center"/>
          </w:tcPr>
          <w:p w14:paraId="25BDC595" w14:textId="77777777" w:rsidR="00134078" w:rsidRPr="003056F6" w:rsidRDefault="00134078" w:rsidP="00742D0E">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Здоровые деревья растут без бокового затенения.</w:t>
            </w:r>
          </w:p>
          <w:p w14:paraId="7C519DC5" w14:textId="77777777" w:rsidR="00134078" w:rsidRPr="003056F6" w:rsidRDefault="00134078" w:rsidP="00742D0E">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Расстояние до соседних деревьев не менее 3 м.</w:t>
            </w:r>
          </w:p>
          <w:p w14:paraId="621E9B0E" w14:textId="77777777" w:rsidR="00134078" w:rsidRPr="003056F6" w:rsidRDefault="00134078" w:rsidP="00742D0E">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Кроны хорошо развиты</w:t>
            </w:r>
          </w:p>
        </w:tc>
        <w:tc>
          <w:tcPr>
            <w:tcW w:w="1357" w:type="dxa"/>
            <w:vAlign w:val="center"/>
          </w:tcPr>
          <w:p w14:paraId="4B2F581A" w14:textId="77777777" w:rsidR="00134078" w:rsidRPr="003056F6" w:rsidRDefault="00134078" w:rsidP="00742D0E">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Лиственные деревья высота штамба не более 2,2 м, до 10 скелетных ветвей</w:t>
            </w:r>
          </w:p>
        </w:tc>
        <w:tc>
          <w:tcPr>
            <w:tcW w:w="1086" w:type="dxa"/>
            <w:vAlign w:val="center"/>
          </w:tcPr>
          <w:p w14:paraId="7253CC7C" w14:textId="77777777" w:rsidR="00134078" w:rsidRPr="003056F6" w:rsidRDefault="00134078" w:rsidP="00742D0E">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до 15 (береза до 10)</w:t>
            </w:r>
          </w:p>
        </w:tc>
        <w:tc>
          <w:tcPr>
            <w:tcW w:w="1086" w:type="dxa"/>
            <w:vAlign w:val="center"/>
          </w:tcPr>
          <w:p w14:paraId="13D8B898" w14:textId="77777777" w:rsidR="00134078" w:rsidRPr="003056F6" w:rsidRDefault="00134078" w:rsidP="00742D0E">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до 7</w:t>
            </w:r>
          </w:p>
        </w:tc>
        <w:tc>
          <w:tcPr>
            <w:tcW w:w="1222" w:type="dxa"/>
            <w:vMerge w:val="restart"/>
            <w:vAlign w:val="center"/>
          </w:tcPr>
          <w:p w14:paraId="7C2E6952" w14:textId="77777777" w:rsidR="00134078" w:rsidRPr="003056F6" w:rsidRDefault="00134078" w:rsidP="00742D0E">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Санитарная прочистка кроны, незначительная обрезка</w:t>
            </w:r>
          </w:p>
        </w:tc>
        <w:tc>
          <w:tcPr>
            <w:tcW w:w="2580" w:type="dxa"/>
            <w:vMerge w:val="restart"/>
            <w:vAlign w:val="center"/>
          </w:tcPr>
          <w:p w14:paraId="1B8B6148" w14:textId="77777777" w:rsidR="00134078" w:rsidRPr="003056F6" w:rsidRDefault="00134078" w:rsidP="00742D0E">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Территория жилых районов, кварталов, исключая сопредельные территории детских площадок, места отдыха и постоянного местонахождения людей</w:t>
            </w:r>
          </w:p>
        </w:tc>
      </w:tr>
      <w:tr w:rsidR="00134078" w:rsidRPr="003056F6" w14:paraId="36F1FF7B" w14:textId="77777777" w:rsidTr="00A01E43">
        <w:trPr>
          <w:trHeight w:val="2308"/>
        </w:trPr>
        <w:tc>
          <w:tcPr>
            <w:tcW w:w="543" w:type="dxa"/>
            <w:vMerge/>
          </w:tcPr>
          <w:p w14:paraId="586C8650"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897" w:type="dxa"/>
            <w:vMerge/>
          </w:tcPr>
          <w:p w14:paraId="56698174"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357" w:type="dxa"/>
            <w:vAlign w:val="center"/>
          </w:tcPr>
          <w:p w14:paraId="2898298A" w14:textId="77777777" w:rsidR="00134078" w:rsidRPr="003056F6" w:rsidRDefault="00134078" w:rsidP="00742D0E">
            <w:pPr>
              <w:widowControl w:val="0"/>
              <w:autoSpaceDE w:val="0"/>
              <w:autoSpaceDN w:val="0"/>
              <w:spacing w:after="0" w:line="240" w:lineRule="auto"/>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Хвойные деревья диаметр кроны не более 2 м</w:t>
            </w:r>
          </w:p>
        </w:tc>
        <w:tc>
          <w:tcPr>
            <w:tcW w:w="1086" w:type="dxa"/>
            <w:vAlign w:val="center"/>
          </w:tcPr>
          <w:p w14:paraId="707E6A46" w14:textId="77777777" w:rsidR="00134078" w:rsidRPr="003056F6" w:rsidRDefault="00134078" w:rsidP="00742D0E">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до 10</w:t>
            </w:r>
          </w:p>
        </w:tc>
        <w:tc>
          <w:tcPr>
            <w:tcW w:w="1086" w:type="dxa"/>
            <w:vAlign w:val="center"/>
          </w:tcPr>
          <w:p w14:paraId="3CBFE2C9" w14:textId="77777777" w:rsidR="00134078" w:rsidRPr="003056F6" w:rsidRDefault="00134078" w:rsidP="00742D0E">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до 5</w:t>
            </w:r>
          </w:p>
        </w:tc>
        <w:tc>
          <w:tcPr>
            <w:tcW w:w="1222" w:type="dxa"/>
            <w:vMerge/>
          </w:tcPr>
          <w:p w14:paraId="286C0D77"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2580" w:type="dxa"/>
            <w:vMerge/>
          </w:tcPr>
          <w:p w14:paraId="544D5CE7"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r>
      <w:tr w:rsidR="00134078" w:rsidRPr="003056F6" w14:paraId="5D03D30E" w14:textId="77777777" w:rsidTr="00A01E43">
        <w:trPr>
          <w:trHeight w:val="275"/>
        </w:trPr>
        <w:tc>
          <w:tcPr>
            <w:tcW w:w="543" w:type="dxa"/>
            <w:vMerge w:val="restart"/>
            <w:vAlign w:val="center"/>
          </w:tcPr>
          <w:p w14:paraId="7CE2EB4B" w14:textId="77777777" w:rsidR="00134078" w:rsidRPr="003056F6" w:rsidRDefault="00134078" w:rsidP="00B51094">
            <w:pPr>
              <w:widowControl w:val="0"/>
              <w:autoSpaceDE w:val="0"/>
              <w:autoSpaceDN w:val="0"/>
              <w:spacing w:after="0" w:line="240" w:lineRule="auto"/>
              <w:ind w:firstLine="709"/>
              <w:jc w:val="center"/>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2</w:t>
            </w:r>
          </w:p>
        </w:tc>
        <w:tc>
          <w:tcPr>
            <w:tcW w:w="1897" w:type="dxa"/>
            <w:vMerge w:val="restart"/>
            <w:vAlign w:val="center"/>
          </w:tcPr>
          <w:p w14:paraId="2869A5BE" w14:textId="77777777" w:rsidR="00134078" w:rsidRPr="003056F6" w:rsidRDefault="00134078" w:rsidP="00742D0E">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Деревья в удовлетворительном состоянии растут без бокового затенения.</w:t>
            </w:r>
          </w:p>
          <w:p w14:paraId="7808297C" w14:textId="77777777" w:rsidR="00134078" w:rsidRPr="003056F6" w:rsidRDefault="00134078" w:rsidP="00742D0E">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Расстояние до </w:t>
            </w:r>
            <w:r w:rsidRPr="003056F6">
              <w:rPr>
                <w:rFonts w:ascii="Arial" w:eastAsiaTheme="minorEastAsia" w:hAnsi="Arial" w:cs="Arial"/>
                <w:color w:val="000000" w:themeColor="text1"/>
                <w:sz w:val="24"/>
                <w:szCs w:val="24"/>
                <w:lang w:eastAsia="ru-RU"/>
              </w:rPr>
              <w:lastRenderedPageBreak/>
              <w:t>соседних деревьев не менее 3 м.</w:t>
            </w:r>
          </w:p>
          <w:p w14:paraId="6C2C747A" w14:textId="77777777" w:rsidR="00134078" w:rsidRPr="003056F6" w:rsidRDefault="00134078" w:rsidP="00742D0E">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Кроны хорошо развиты</w:t>
            </w:r>
          </w:p>
        </w:tc>
        <w:tc>
          <w:tcPr>
            <w:tcW w:w="1357" w:type="dxa"/>
            <w:vAlign w:val="center"/>
          </w:tcPr>
          <w:p w14:paraId="007D6509" w14:textId="77777777" w:rsidR="00134078" w:rsidRPr="003056F6" w:rsidRDefault="00134078" w:rsidP="00742D0E">
            <w:pPr>
              <w:widowControl w:val="0"/>
              <w:autoSpaceDE w:val="0"/>
              <w:autoSpaceDN w:val="0"/>
              <w:spacing w:after="0" w:line="240" w:lineRule="auto"/>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lastRenderedPageBreak/>
              <w:t>Лиственные деревья</w:t>
            </w:r>
          </w:p>
        </w:tc>
        <w:tc>
          <w:tcPr>
            <w:tcW w:w="1086" w:type="dxa"/>
            <w:vAlign w:val="center"/>
          </w:tcPr>
          <w:p w14:paraId="6599AF5B" w14:textId="77777777" w:rsidR="00134078" w:rsidRPr="003056F6" w:rsidRDefault="00134078" w:rsidP="00742D0E">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до 15 (береза до 10)</w:t>
            </w:r>
          </w:p>
        </w:tc>
        <w:tc>
          <w:tcPr>
            <w:tcW w:w="1086" w:type="dxa"/>
            <w:vAlign w:val="center"/>
          </w:tcPr>
          <w:p w14:paraId="53E932E4" w14:textId="77777777" w:rsidR="00134078" w:rsidRPr="003056F6" w:rsidRDefault="00134078" w:rsidP="00742D0E">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до 7</w:t>
            </w:r>
          </w:p>
        </w:tc>
        <w:tc>
          <w:tcPr>
            <w:tcW w:w="1222" w:type="dxa"/>
            <w:vMerge/>
          </w:tcPr>
          <w:p w14:paraId="34522B4C"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2580" w:type="dxa"/>
            <w:vMerge w:val="restart"/>
            <w:vAlign w:val="center"/>
          </w:tcPr>
          <w:p w14:paraId="4F53CD9D" w14:textId="77777777" w:rsidR="00134078" w:rsidRPr="003056F6" w:rsidRDefault="00134078" w:rsidP="00742D0E">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Производственные территории, озелененные территории, прилегающие к производственным территориям, общественным </w:t>
            </w:r>
            <w:r w:rsidRPr="003056F6">
              <w:rPr>
                <w:rFonts w:ascii="Arial" w:eastAsiaTheme="minorEastAsia" w:hAnsi="Arial" w:cs="Arial"/>
                <w:color w:val="000000" w:themeColor="text1"/>
                <w:sz w:val="24"/>
                <w:szCs w:val="24"/>
                <w:lang w:eastAsia="ru-RU"/>
              </w:rPr>
              <w:lastRenderedPageBreak/>
              <w:t>территориям, поймы рек</w:t>
            </w:r>
          </w:p>
        </w:tc>
      </w:tr>
      <w:tr w:rsidR="00134078" w:rsidRPr="003056F6" w14:paraId="57204BA9" w14:textId="77777777" w:rsidTr="00A01E43">
        <w:trPr>
          <w:trHeight w:val="275"/>
        </w:trPr>
        <w:tc>
          <w:tcPr>
            <w:tcW w:w="543" w:type="dxa"/>
            <w:vMerge/>
          </w:tcPr>
          <w:p w14:paraId="76C4A3D0"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897" w:type="dxa"/>
            <w:vMerge/>
          </w:tcPr>
          <w:p w14:paraId="70CD59B2"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357" w:type="dxa"/>
            <w:vAlign w:val="center"/>
          </w:tcPr>
          <w:p w14:paraId="10F6FAAD" w14:textId="77777777" w:rsidR="00134078" w:rsidRPr="003056F6" w:rsidRDefault="00134078" w:rsidP="00742D0E">
            <w:pPr>
              <w:widowControl w:val="0"/>
              <w:autoSpaceDE w:val="0"/>
              <w:autoSpaceDN w:val="0"/>
              <w:spacing w:after="0" w:line="240" w:lineRule="auto"/>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Хвойные деревья</w:t>
            </w:r>
          </w:p>
        </w:tc>
        <w:tc>
          <w:tcPr>
            <w:tcW w:w="1086" w:type="dxa"/>
            <w:vAlign w:val="center"/>
          </w:tcPr>
          <w:p w14:paraId="6DFB7FCF" w14:textId="77777777" w:rsidR="00134078" w:rsidRPr="003056F6" w:rsidRDefault="00134078" w:rsidP="00742D0E">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до 10</w:t>
            </w:r>
          </w:p>
        </w:tc>
        <w:tc>
          <w:tcPr>
            <w:tcW w:w="1086" w:type="dxa"/>
            <w:vAlign w:val="center"/>
          </w:tcPr>
          <w:p w14:paraId="6463148B" w14:textId="77777777" w:rsidR="00134078" w:rsidRPr="003056F6" w:rsidRDefault="00134078" w:rsidP="00742D0E">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до 5</w:t>
            </w:r>
          </w:p>
        </w:tc>
        <w:tc>
          <w:tcPr>
            <w:tcW w:w="1222" w:type="dxa"/>
            <w:vMerge/>
          </w:tcPr>
          <w:p w14:paraId="48180B83"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2580" w:type="dxa"/>
            <w:vMerge/>
          </w:tcPr>
          <w:p w14:paraId="5D7E7376"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r>
      <w:tr w:rsidR="00134078" w:rsidRPr="003056F6" w14:paraId="59629675" w14:textId="77777777" w:rsidTr="00A01E43">
        <w:trPr>
          <w:trHeight w:val="652"/>
        </w:trPr>
        <w:tc>
          <w:tcPr>
            <w:tcW w:w="543" w:type="dxa"/>
            <w:vMerge w:val="restart"/>
            <w:vAlign w:val="center"/>
          </w:tcPr>
          <w:p w14:paraId="0D036B6A" w14:textId="77777777" w:rsidR="00134078" w:rsidRPr="003056F6" w:rsidRDefault="00134078" w:rsidP="00B51094">
            <w:pPr>
              <w:widowControl w:val="0"/>
              <w:autoSpaceDE w:val="0"/>
              <w:autoSpaceDN w:val="0"/>
              <w:spacing w:after="0" w:line="240" w:lineRule="auto"/>
              <w:ind w:firstLine="709"/>
              <w:jc w:val="center"/>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3</w:t>
            </w:r>
          </w:p>
        </w:tc>
        <w:tc>
          <w:tcPr>
            <w:tcW w:w="1897" w:type="dxa"/>
            <w:vMerge w:val="restart"/>
            <w:vAlign w:val="center"/>
          </w:tcPr>
          <w:p w14:paraId="573C6CE4" w14:textId="77777777" w:rsidR="00134078" w:rsidRPr="003056F6" w:rsidRDefault="00134078" w:rsidP="00742D0E">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Деревья в удовлетворительном состоянии растут при боковом затенении.</w:t>
            </w:r>
          </w:p>
          <w:p w14:paraId="442A4730" w14:textId="77777777" w:rsidR="00134078" w:rsidRPr="003056F6" w:rsidRDefault="00134078" w:rsidP="00742D0E">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Расстояние до соседних деревьев менее 3 м, но достаточное для формирования кома необходимых размеров. Кроны средне изреженные, нижние скелетные ветви находятся не выше 4 м от земли</w:t>
            </w:r>
          </w:p>
        </w:tc>
        <w:tc>
          <w:tcPr>
            <w:tcW w:w="1357" w:type="dxa"/>
            <w:vAlign w:val="center"/>
          </w:tcPr>
          <w:p w14:paraId="24F9C68B" w14:textId="77777777" w:rsidR="00134078" w:rsidRPr="003056F6" w:rsidRDefault="00134078" w:rsidP="00742D0E">
            <w:pPr>
              <w:widowControl w:val="0"/>
              <w:autoSpaceDE w:val="0"/>
              <w:autoSpaceDN w:val="0"/>
              <w:spacing w:after="0" w:line="240" w:lineRule="auto"/>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Клен татарский</w:t>
            </w:r>
          </w:p>
        </w:tc>
        <w:tc>
          <w:tcPr>
            <w:tcW w:w="1086" w:type="dxa"/>
            <w:vMerge w:val="restart"/>
            <w:vAlign w:val="center"/>
          </w:tcPr>
          <w:p w14:paraId="1D428EA0" w14:textId="77777777" w:rsidR="00134078" w:rsidRPr="003056F6" w:rsidRDefault="00134078" w:rsidP="00742D0E">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до 15</w:t>
            </w:r>
          </w:p>
        </w:tc>
        <w:tc>
          <w:tcPr>
            <w:tcW w:w="1086" w:type="dxa"/>
            <w:vMerge w:val="restart"/>
            <w:vAlign w:val="center"/>
          </w:tcPr>
          <w:p w14:paraId="1D665895" w14:textId="77777777" w:rsidR="00134078" w:rsidRPr="003056F6" w:rsidRDefault="00134078" w:rsidP="00742D0E">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до 7</w:t>
            </w:r>
          </w:p>
        </w:tc>
        <w:tc>
          <w:tcPr>
            <w:tcW w:w="1222" w:type="dxa"/>
            <w:vMerge w:val="restart"/>
            <w:vAlign w:val="center"/>
          </w:tcPr>
          <w:p w14:paraId="7A611867" w14:textId="77777777" w:rsidR="00134078" w:rsidRPr="003056F6" w:rsidRDefault="00134078" w:rsidP="00742D0E">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Санитарная и формовочная обрезка</w:t>
            </w:r>
          </w:p>
        </w:tc>
        <w:tc>
          <w:tcPr>
            <w:tcW w:w="2580" w:type="dxa"/>
            <w:vMerge/>
          </w:tcPr>
          <w:p w14:paraId="79F2242C"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r>
      <w:tr w:rsidR="00134078" w:rsidRPr="003056F6" w14:paraId="332B540E" w14:textId="77777777" w:rsidTr="00A01E43">
        <w:trPr>
          <w:trHeight w:val="652"/>
        </w:trPr>
        <w:tc>
          <w:tcPr>
            <w:tcW w:w="543" w:type="dxa"/>
            <w:vMerge/>
          </w:tcPr>
          <w:p w14:paraId="3632E4B1"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897" w:type="dxa"/>
            <w:vMerge/>
          </w:tcPr>
          <w:p w14:paraId="597C1A23"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357" w:type="dxa"/>
            <w:vAlign w:val="center"/>
          </w:tcPr>
          <w:p w14:paraId="0903A7A1" w14:textId="77777777" w:rsidR="00134078" w:rsidRPr="003056F6" w:rsidRDefault="00134078" w:rsidP="00742D0E">
            <w:pPr>
              <w:widowControl w:val="0"/>
              <w:autoSpaceDE w:val="0"/>
              <w:autoSpaceDN w:val="0"/>
              <w:spacing w:after="0" w:line="240" w:lineRule="auto"/>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Клен приречный</w:t>
            </w:r>
          </w:p>
        </w:tc>
        <w:tc>
          <w:tcPr>
            <w:tcW w:w="1086" w:type="dxa"/>
            <w:vMerge/>
          </w:tcPr>
          <w:p w14:paraId="6C428914"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086" w:type="dxa"/>
            <w:vMerge/>
          </w:tcPr>
          <w:p w14:paraId="4F91A9F1"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222" w:type="dxa"/>
            <w:vMerge/>
          </w:tcPr>
          <w:p w14:paraId="22316F20"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2580" w:type="dxa"/>
            <w:vMerge/>
          </w:tcPr>
          <w:p w14:paraId="5D80D9AB"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r>
      <w:tr w:rsidR="00134078" w:rsidRPr="003056F6" w14:paraId="39A6DB2B" w14:textId="77777777" w:rsidTr="00A01E43">
        <w:trPr>
          <w:trHeight w:val="652"/>
        </w:trPr>
        <w:tc>
          <w:tcPr>
            <w:tcW w:w="543" w:type="dxa"/>
            <w:vMerge/>
          </w:tcPr>
          <w:p w14:paraId="20447C3F"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897" w:type="dxa"/>
            <w:vMerge/>
          </w:tcPr>
          <w:p w14:paraId="7E5F4A95"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357" w:type="dxa"/>
            <w:vAlign w:val="center"/>
          </w:tcPr>
          <w:p w14:paraId="28BD4432" w14:textId="77777777" w:rsidR="00134078" w:rsidRPr="003056F6" w:rsidRDefault="00134078" w:rsidP="00742D0E">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Дуб (все виды рода Дуб)</w:t>
            </w:r>
          </w:p>
        </w:tc>
        <w:tc>
          <w:tcPr>
            <w:tcW w:w="1086" w:type="dxa"/>
            <w:vMerge/>
          </w:tcPr>
          <w:p w14:paraId="7FEDF49F"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086" w:type="dxa"/>
            <w:vMerge/>
          </w:tcPr>
          <w:p w14:paraId="66CE7C62"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222" w:type="dxa"/>
            <w:vMerge/>
          </w:tcPr>
          <w:p w14:paraId="1A86A8ED"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2580" w:type="dxa"/>
            <w:vMerge/>
          </w:tcPr>
          <w:p w14:paraId="3B0B4019"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r>
      <w:tr w:rsidR="00134078" w:rsidRPr="003056F6" w14:paraId="4FEF3EC8" w14:textId="77777777" w:rsidTr="00A01E43">
        <w:trPr>
          <w:trHeight w:val="652"/>
        </w:trPr>
        <w:tc>
          <w:tcPr>
            <w:tcW w:w="543" w:type="dxa"/>
            <w:vMerge/>
          </w:tcPr>
          <w:p w14:paraId="5132E387"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897" w:type="dxa"/>
            <w:vMerge/>
          </w:tcPr>
          <w:p w14:paraId="284F82E4"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357" w:type="dxa"/>
            <w:vAlign w:val="center"/>
          </w:tcPr>
          <w:p w14:paraId="0D5D3E4C" w14:textId="77777777" w:rsidR="00134078" w:rsidRPr="003056F6" w:rsidRDefault="00134078" w:rsidP="00742D0E">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Рябина (все виды рода Рябина)</w:t>
            </w:r>
          </w:p>
        </w:tc>
        <w:tc>
          <w:tcPr>
            <w:tcW w:w="1086" w:type="dxa"/>
            <w:vMerge/>
          </w:tcPr>
          <w:p w14:paraId="4D2B9870"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086" w:type="dxa"/>
            <w:vMerge/>
          </w:tcPr>
          <w:p w14:paraId="1C83EEAF"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222" w:type="dxa"/>
            <w:vMerge/>
          </w:tcPr>
          <w:p w14:paraId="0C687BEE"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2580" w:type="dxa"/>
            <w:vMerge/>
          </w:tcPr>
          <w:p w14:paraId="1F671076"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r>
      <w:tr w:rsidR="00134078" w:rsidRPr="003056F6" w14:paraId="080A5EF3" w14:textId="77777777" w:rsidTr="00A01E43">
        <w:trPr>
          <w:trHeight w:val="652"/>
        </w:trPr>
        <w:tc>
          <w:tcPr>
            <w:tcW w:w="543" w:type="dxa"/>
            <w:vMerge/>
          </w:tcPr>
          <w:p w14:paraId="2848562D"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897" w:type="dxa"/>
            <w:vMerge/>
          </w:tcPr>
          <w:p w14:paraId="7A1EB5D0"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357" w:type="dxa"/>
            <w:vAlign w:val="center"/>
          </w:tcPr>
          <w:p w14:paraId="0731F8FB" w14:textId="77777777" w:rsidR="00134078" w:rsidRPr="003056F6" w:rsidRDefault="00134078" w:rsidP="00742D0E">
            <w:pPr>
              <w:widowControl w:val="0"/>
              <w:autoSpaceDE w:val="0"/>
              <w:autoSpaceDN w:val="0"/>
              <w:spacing w:after="0" w:line="240" w:lineRule="auto"/>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Боярышник штамбовый</w:t>
            </w:r>
          </w:p>
        </w:tc>
        <w:tc>
          <w:tcPr>
            <w:tcW w:w="1086" w:type="dxa"/>
            <w:vMerge/>
          </w:tcPr>
          <w:p w14:paraId="232977F2"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086" w:type="dxa"/>
            <w:vMerge/>
          </w:tcPr>
          <w:p w14:paraId="08EB52B0"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222" w:type="dxa"/>
            <w:vMerge/>
          </w:tcPr>
          <w:p w14:paraId="46CFE043"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2580" w:type="dxa"/>
            <w:vMerge/>
          </w:tcPr>
          <w:p w14:paraId="2FDB3844"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r>
      <w:tr w:rsidR="00134078" w:rsidRPr="003056F6" w14:paraId="459FEF8C" w14:textId="77777777" w:rsidTr="00A01E43">
        <w:trPr>
          <w:trHeight w:val="652"/>
        </w:trPr>
        <w:tc>
          <w:tcPr>
            <w:tcW w:w="543" w:type="dxa"/>
            <w:vMerge/>
          </w:tcPr>
          <w:p w14:paraId="10E94661"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897" w:type="dxa"/>
            <w:vMerge/>
          </w:tcPr>
          <w:p w14:paraId="603DB042"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357" w:type="dxa"/>
            <w:vAlign w:val="center"/>
          </w:tcPr>
          <w:p w14:paraId="399FB695" w14:textId="77777777" w:rsidR="00134078" w:rsidRPr="003056F6" w:rsidRDefault="00134078" w:rsidP="00742D0E">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Сосна (все виды рода Сосна)</w:t>
            </w:r>
          </w:p>
        </w:tc>
        <w:tc>
          <w:tcPr>
            <w:tcW w:w="1086" w:type="dxa"/>
            <w:vMerge/>
          </w:tcPr>
          <w:p w14:paraId="3F2C4D78"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086" w:type="dxa"/>
            <w:vMerge/>
          </w:tcPr>
          <w:p w14:paraId="21A4B82E"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222" w:type="dxa"/>
            <w:vMerge/>
          </w:tcPr>
          <w:p w14:paraId="473A9068"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2580" w:type="dxa"/>
            <w:vMerge/>
          </w:tcPr>
          <w:p w14:paraId="2CC2BB80"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r>
      <w:tr w:rsidR="00134078" w:rsidRPr="003056F6" w14:paraId="50D85F2A" w14:textId="77777777" w:rsidTr="00A01E43">
        <w:trPr>
          <w:trHeight w:val="652"/>
        </w:trPr>
        <w:tc>
          <w:tcPr>
            <w:tcW w:w="543" w:type="dxa"/>
            <w:vMerge/>
          </w:tcPr>
          <w:p w14:paraId="23B5A3BB"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897" w:type="dxa"/>
            <w:vMerge/>
          </w:tcPr>
          <w:p w14:paraId="0A56F68F"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357" w:type="dxa"/>
            <w:vAlign w:val="center"/>
          </w:tcPr>
          <w:p w14:paraId="453D7336" w14:textId="77777777" w:rsidR="00134078" w:rsidRPr="003056F6" w:rsidRDefault="00134078" w:rsidP="00742D0E">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Туя (все виды рода Туя)</w:t>
            </w:r>
          </w:p>
        </w:tc>
        <w:tc>
          <w:tcPr>
            <w:tcW w:w="1086" w:type="dxa"/>
            <w:vMerge/>
          </w:tcPr>
          <w:p w14:paraId="6179BF59"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086" w:type="dxa"/>
            <w:vMerge/>
          </w:tcPr>
          <w:p w14:paraId="16AEA648"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222" w:type="dxa"/>
            <w:vMerge/>
          </w:tcPr>
          <w:p w14:paraId="452DCFAE"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2580" w:type="dxa"/>
            <w:vMerge/>
          </w:tcPr>
          <w:p w14:paraId="0985108B"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r>
      <w:tr w:rsidR="00134078" w:rsidRPr="003056F6" w14:paraId="0C483066" w14:textId="77777777" w:rsidTr="00A01E43">
        <w:trPr>
          <w:trHeight w:val="652"/>
        </w:trPr>
        <w:tc>
          <w:tcPr>
            <w:tcW w:w="543" w:type="dxa"/>
            <w:vMerge/>
          </w:tcPr>
          <w:p w14:paraId="17C7B0B7"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897" w:type="dxa"/>
            <w:vMerge/>
          </w:tcPr>
          <w:p w14:paraId="62D329E1"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357" w:type="dxa"/>
            <w:vAlign w:val="center"/>
          </w:tcPr>
          <w:p w14:paraId="59FA8EEE" w14:textId="77777777" w:rsidR="00134078" w:rsidRPr="003056F6" w:rsidRDefault="00134078" w:rsidP="00742D0E">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Клен остролистный</w:t>
            </w:r>
          </w:p>
        </w:tc>
        <w:tc>
          <w:tcPr>
            <w:tcW w:w="1086" w:type="dxa"/>
            <w:vMerge/>
          </w:tcPr>
          <w:p w14:paraId="7C4A1367"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086" w:type="dxa"/>
            <w:vMerge/>
          </w:tcPr>
          <w:p w14:paraId="40D7598B"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222" w:type="dxa"/>
            <w:vMerge/>
          </w:tcPr>
          <w:p w14:paraId="2092FE8B"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2580" w:type="dxa"/>
            <w:vMerge/>
          </w:tcPr>
          <w:p w14:paraId="423BD431"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r>
      <w:tr w:rsidR="00134078" w:rsidRPr="003056F6" w14:paraId="70A05AFE" w14:textId="77777777" w:rsidTr="00A01E43">
        <w:trPr>
          <w:trHeight w:val="652"/>
        </w:trPr>
        <w:tc>
          <w:tcPr>
            <w:tcW w:w="543" w:type="dxa"/>
            <w:vMerge/>
          </w:tcPr>
          <w:p w14:paraId="48756F4D"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897" w:type="dxa"/>
            <w:vMerge/>
          </w:tcPr>
          <w:p w14:paraId="5C3BCA4B"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357" w:type="dxa"/>
            <w:vAlign w:val="center"/>
          </w:tcPr>
          <w:p w14:paraId="7CCC799B" w14:textId="77777777" w:rsidR="00134078" w:rsidRPr="003056F6" w:rsidRDefault="00134078" w:rsidP="00742D0E">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Клен серебристый</w:t>
            </w:r>
          </w:p>
        </w:tc>
        <w:tc>
          <w:tcPr>
            <w:tcW w:w="1086" w:type="dxa"/>
            <w:vMerge/>
          </w:tcPr>
          <w:p w14:paraId="4B6231C2"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086" w:type="dxa"/>
            <w:vMerge/>
          </w:tcPr>
          <w:p w14:paraId="111BC276"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222" w:type="dxa"/>
            <w:vMerge/>
          </w:tcPr>
          <w:p w14:paraId="70FFDA51"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2580" w:type="dxa"/>
            <w:vMerge/>
          </w:tcPr>
          <w:p w14:paraId="22675122"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r>
      <w:tr w:rsidR="00134078" w:rsidRPr="003056F6" w14:paraId="3C1835DF" w14:textId="77777777" w:rsidTr="00A01E43">
        <w:trPr>
          <w:trHeight w:val="652"/>
        </w:trPr>
        <w:tc>
          <w:tcPr>
            <w:tcW w:w="543" w:type="dxa"/>
            <w:vMerge/>
          </w:tcPr>
          <w:p w14:paraId="52CFB3B7"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897" w:type="dxa"/>
            <w:vMerge/>
          </w:tcPr>
          <w:p w14:paraId="052E4DA0"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357" w:type="dxa"/>
            <w:vAlign w:val="center"/>
          </w:tcPr>
          <w:p w14:paraId="5C6493F1" w14:textId="77777777" w:rsidR="00134078" w:rsidRPr="003056F6" w:rsidRDefault="00134078" w:rsidP="00742D0E">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Вяз гладкий</w:t>
            </w:r>
          </w:p>
        </w:tc>
        <w:tc>
          <w:tcPr>
            <w:tcW w:w="1086" w:type="dxa"/>
            <w:vMerge/>
          </w:tcPr>
          <w:p w14:paraId="198C73D2"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086" w:type="dxa"/>
            <w:vMerge/>
          </w:tcPr>
          <w:p w14:paraId="3C440F03"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222" w:type="dxa"/>
            <w:vMerge/>
          </w:tcPr>
          <w:p w14:paraId="1A00CA1F"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2580" w:type="dxa"/>
            <w:vMerge/>
          </w:tcPr>
          <w:p w14:paraId="2B56CD8C"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r>
      <w:tr w:rsidR="00134078" w:rsidRPr="003056F6" w14:paraId="34F9E507" w14:textId="77777777" w:rsidTr="00A01E43">
        <w:trPr>
          <w:trHeight w:val="652"/>
        </w:trPr>
        <w:tc>
          <w:tcPr>
            <w:tcW w:w="543" w:type="dxa"/>
            <w:vMerge/>
          </w:tcPr>
          <w:p w14:paraId="07D786D4"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897" w:type="dxa"/>
            <w:vMerge/>
          </w:tcPr>
          <w:p w14:paraId="725C2C2F"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357" w:type="dxa"/>
            <w:vAlign w:val="center"/>
          </w:tcPr>
          <w:p w14:paraId="5517F79E" w14:textId="77777777" w:rsidR="00134078" w:rsidRPr="003056F6" w:rsidRDefault="00134078" w:rsidP="00742D0E">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Ясень (все виды рода Ясень)</w:t>
            </w:r>
          </w:p>
        </w:tc>
        <w:tc>
          <w:tcPr>
            <w:tcW w:w="1086" w:type="dxa"/>
            <w:vMerge/>
          </w:tcPr>
          <w:p w14:paraId="13833BA6"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086" w:type="dxa"/>
            <w:vMerge/>
          </w:tcPr>
          <w:p w14:paraId="2C93FB37"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222" w:type="dxa"/>
            <w:vMerge/>
          </w:tcPr>
          <w:p w14:paraId="44193164"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2580" w:type="dxa"/>
            <w:vMerge/>
          </w:tcPr>
          <w:p w14:paraId="15889CF3"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r>
      <w:tr w:rsidR="00134078" w:rsidRPr="003056F6" w14:paraId="7794577C" w14:textId="77777777" w:rsidTr="00A01E43">
        <w:trPr>
          <w:trHeight w:val="652"/>
        </w:trPr>
        <w:tc>
          <w:tcPr>
            <w:tcW w:w="543" w:type="dxa"/>
            <w:vMerge/>
          </w:tcPr>
          <w:p w14:paraId="71D413B5"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897" w:type="dxa"/>
            <w:vMerge/>
          </w:tcPr>
          <w:p w14:paraId="7005029C"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357" w:type="dxa"/>
            <w:vAlign w:val="center"/>
          </w:tcPr>
          <w:p w14:paraId="0B41FE41" w14:textId="77777777" w:rsidR="00134078" w:rsidRPr="003056F6" w:rsidRDefault="00134078" w:rsidP="00742D0E">
            <w:pPr>
              <w:widowControl w:val="0"/>
              <w:autoSpaceDE w:val="0"/>
              <w:autoSpaceDN w:val="0"/>
              <w:spacing w:after="0" w:line="240" w:lineRule="auto"/>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Лиственница сибирская</w:t>
            </w:r>
          </w:p>
        </w:tc>
        <w:tc>
          <w:tcPr>
            <w:tcW w:w="1086" w:type="dxa"/>
            <w:vMerge/>
          </w:tcPr>
          <w:p w14:paraId="7DC3C685"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086" w:type="dxa"/>
            <w:vMerge/>
          </w:tcPr>
          <w:p w14:paraId="5AA3E463"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222" w:type="dxa"/>
            <w:vMerge/>
          </w:tcPr>
          <w:p w14:paraId="5C7D7E68"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2580" w:type="dxa"/>
            <w:vMerge/>
          </w:tcPr>
          <w:p w14:paraId="556750D1"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r>
      <w:tr w:rsidR="00134078" w:rsidRPr="003056F6" w14:paraId="7B5E6A7E" w14:textId="77777777" w:rsidTr="00A01E43">
        <w:trPr>
          <w:trHeight w:val="652"/>
        </w:trPr>
        <w:tc>
          <w:tcPr>
            <w:tcW w:w="543" w:type="dxa"/>
            <w:vMerge/>
          </w:tcPr>
          <w:p w14:paraId="10ED3007"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897" w:type="dxa"/>
            <w:vMerge/>
          </w:tcPr>
          <w:p w14:paraId="7658394F"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357" w:type="dxa"/>
            <w:vAlign w:val="center"/>
          </w:tcPr>
          <w:p w14:paraId="319B7174" w14:textId="77777777" w:rsidR="00134078" w:rsidRPr="003056F6" w:rsidRDefault="00134078" w:rsidP="00742D0E">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Ель колючая</w:t>
            </w:r>
          </w:p>
        </w:tc>
        <w:tc>
          <w:tcPr>
            <w:tcW w:w="1086" w:type="dxa"/>
            <w:vMerge/>
          </w:tcPr>
          <w:p w14:paraId="335C3C65"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086" w:type="dxa"/>
            <w:vMerge/>
          </w:tcPr>
          <w:p w14:paraId="7485AC94"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222" w:type="dxa"/>
            <w:vMerge/>
          </w:tcPr>
          <w:p w14:paraId="473AAB51"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2580" w:type="dxa"/>
            <w:vMerge/>
          </w:tcPr>
          <w:p w14:paraId="30CB1E84"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r>
      <w:tr w:rsidR="00134078" w:rsidRPr="003056F6" w14:paraId="25D51B9C" w14:textId="77777777" w:rsidTr="00A01E43">
        <w:trPr>
          <w:trHeight w:val="652"/>
        </w:trPr>
        <w:tc>
          <w:tcPr>
            <w:tcW w:w="543" w:type="dxa"/>
            <w:vMerge/>
          </w:tcPr>
          <w:p w14:paraId="70285AFB"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897" w:type="dxa"/>
            <w:vMerge/>
          </w:tcPr>
          <w:p w14:paraId="57374F16"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357" w:type="dxa"/>
            <w:vAlign w:val="center"/>
          </w:tcPr>
          <w:p w14:paraId="7FE1DB3A" w14:textId="6F9A1A6E" w:rsidR="00134078" w:rsidRPr="003056F6" w:rsidRDefault="00134078" w:rsidP="00742D0E">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Ель обык</w:t>
            </w:r>
            <w:r w:rsidR="00742D0E" w:rsidRPr="003056F6">
              <w:rPr>
                <w:rFonts w:ascii="Arial" w:eastAsiaTheme="minorEastAsia" w:hAnsi="Arial" w:cs="Arial"/>
                <w:color w:val="000000" w:themeColor="text1"/>
                <w:sz w:val="24"/>
                <w:szCs w:val="24"/>
                <w:lang w:eastAsia="ru-RU"/>
              </w:rPr>
              <w:t>н</w:t>
            </w:r>
            <w:r w:rsidRPr="003056F6">
              <w:rPr>
                <w:rFonts w:ascii="Arial" w:eastAsiaTheme="minorEastAsia" w:hAnsi="Arial" w:cs="Arial"/>
                <w:color w:val="000000" w:themeColor="text1"/>
                <w:sz w:val="24"/>
                <w:szCs w:val="24"/>
                <w:lang w:eastAsia="ru-RU"/>
              </w:rPr>
              <w:t>овенная</w:t>
            </w:r>
          </w:p>
        </w:tc>
        <w:tc>
          <w:tcPr>
            <w:tcW w:w="1086" w:type="dxa"/>
            <w:vMerge/>
          </w:tcPr>
          <w:p w14:paraId="16A430EA"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086" w:type="dxa"/>
            <w:vMerge/>
          </w:tcPr>
          <w:p w14:paraId="33F549C4"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222" w:type="dxa"/>
            <w:vMerge/>
          </w:tcPr>
          <w:p w14:paraId="641BA5FD"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2580" w:type="dxa"/>
            <w:vMerge/>
          </w:tcPr>
          <w:p w14:paraId="13BBC72F"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r>
      <w:tr w:rsidR="00134078" w:rsidRPr="003056F6" w14:paraId="5E5A9930" w14:textId="77777777" w:rsidTr="00A01E43">
        <w:trPr>
          <w:trHeight w:val="652"/>
        </w:trPr>
        <w:tc>
          <w:tcPr>
            <w:tcW w:w="543" w:type="dxa"/>
            <w:vMerge/>
          </w:tcPr>
          <w:p w14:paraId="7B90F8B9"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897" w:type="dxa"/>
            <w:vMerge/>
          </w:tcPr>
          <w:p w14:paraId="03A2D53C"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357" w:type="dxa"/>
            <w:vAlign w:val="center"/>
          </w:tcPr>
          <w:p w14:paraId="18DB1460" w14:textId="77777777" w:rsidR="00134078" w:rsidRPr="003056F6" w:rsidRDefault="00134078" w:rsidP="00742D0E">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Каштан конский</w:t>
            </w:r>
          </w:p>
        </w:tc>
        <w:tc>
          <w:tcPr>
            <w:tcW w:w="1086" w:type="dxa"/>
            <w:vMerge/>
          </w:tcPr>
          <w:p w14:paraId="27A9557B"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086" w:type="dxa"/>
            <w:vMerge/>
          </w:tcPr>
          <w:p w14:paraId="264128C6"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222" w:type="dxa"/>
            <w:vMerge/>
          </w:tcPr>
          <w:p w14:paraId="2CC60CA5"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2580" w:type="dxa"/>
            <w:vMerge/>
          </w:tcPr>
          <w:p w14:paraId="44DFF22E"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r>
      <w:tr w:rsidR="00134078" w:rsidRPr="003056F6" w14:paraId="6CE6B88B" w14:textId="77777777" w:rsidTr="00A01E43">
        <w:trPr>
          <w:trHeight w:val="652"/>
        </w:trPr>
        <w:tc>
          <w:tcPr>
            <w:tcW w:w="543" w:type="dxa"/>
            <w:vMerge/>
          </w:tcPr>
          <w:p w14:paraId="54B3B568"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897" w:type="dxa"/>
            <w:vMerge/>
          </w:tcPr>
          <w:p w14:paraId="0D433100"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357" w:type="dxa"/>
            <w:vAlign w:val="center"/>
          </w:tcPr>
          <w:p w14:paraId="65BB74C9" w14:textId="77777777" w:rsidR="00134078" w:rsidRPr="003056F6" w:rsidRDefault="00134078" w:rsidP="00742D0E">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Липа (все виды рода Липа)</w:t>
            </w:r>
          </w:p>
        </w:tc>
        <w:tc>
          <w:tcPr>
            <w:tcW w:w="1086" w:type="dxa"/>
            <w:vMerge/>
          </w:tcPr>
          <w:p w14:paraId="637C2E2A"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086" w:type="dxa"/>
            <w:vMerge/>
          </w:tcPr>
          <w:p w14:paraId="2E03F7B9"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222" w:type="dxa"/>
            <w:vMerge/>
          </w:tcPr>
          <w:p w14:paraId="69432E59"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2580" w:type="dxa"/>
            <w:vMerge/>
          </w:tcPr>
          <w:p w14:paraId="51560ABC"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r>
      <w:tr w:rsidR="00134078" w:rsidRPr="003056F6" w14:paraId="656BCECD" w14:textId="77777777" w:rsidTr="00A01E43">
        <w:trPr>
          <w:trHeight w:val="928"/>
        </w:trPr>
        <w:tc>
          <w:tcPr>
            <w:tcW w:w="543" w:type="dxa"/>
            <w:vMerge w:val="restart"/>
            <w:vAlign w:val="center"/>
          </w:tcPr>
          <w:p w14:paraId="6A429C10" w14:textId="77777777" w:rsidR="00134078" w:rsidRPr="003056F6" w:rsidRDefault="00134078" w:rsidP="00B51094">
            <w:pPr>
              <w:widowControl w:val="0"/>
              <w:autoSpaceDE w:val="0"/>
              <w:autoSpaceDN w:val="0"/>
              <w:spacing w:after="0" w:line="240" w:lineRule="auto"/>
              <w:ind w:firstLine="709"/>
              <w:jc w:val="center"/>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4</w:t>
            </w:r>
          </w:p>
        </w:tc>
        <w:tc>
          <w:tcPr>
            <w:tcW w:w="1897" w:type="dxa"/>
            <w:vMerge w:val="restart"/>
            <w:vAlign w:val="center"/>
          </w:tcPr>
          <w:p w14:paraId="1869FD7D" w14:textId="77777777" w:rsidR="00134078" w:rsidRPr="003056F6" w:rsidRDefault="00134078" w:rsidP="00742D0E">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Деревья в удовлетворительном состоянии растут без бокового затенения.</w:t>
            </w:r>
          </w:p>
          <w:p w14:paraId="352E5890" w14:textId="77777777" w:rsidR="00134078" w:rsidRPr="003056F6" w:rsidRDefault="00134078" w:rsidP="00742D0E">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Расстояние до соседних деревьев не менее 4-5 м. Кроны хорошо развиты. Нижние скелетные ветви начинаются на высоте не более 4 м от земли</w:t>
            </w:r>
          </w:p>
        </w:tc>
        <w:tc>
          <w:tcPr>
            <w:tcW w:w="1357" w:type="dxa"/>
            <w:vAlign w:val="center"/>
          </w:tcPr>
          <w:p w14:paraId="4E084FF9" w14:textId="77777777" w:rsidR="00134078" w:rsidRPr="003056F6" w:rsidRDefault="00134078" w:rsidP="00742D0E">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Клен остролистный</w:t>
            </w:r>
          </w:p>
        </w:tc>
        <w:tc>
          <w:tcPr>
            <w:tcW w:w="1086" w:type="dxa"/>
            <w:vMerge w:val="restart"/>
            <w:vAlign w:val="center"/>
          </w:tcPr>
          <w:p w14:paraId="2FF0DE1F" w14:textId="77777777" w:rsidR="00134078" w:rsidRPr="003056F6" w:rsidRDefault="00134078" w:rsidP="00742D0E">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до 20</w:t>
            </w:r>
          </w:p>
        </w:tc>
        <w:tc>
          <w:tcPr>
            <w:tcW w:w="1086" w:type="dxa"/>
            <w:vMerge w:val="restart"/>
            <w:vAlign w:val="center"/>
          </w:tcPr>
          <w:p w14:paraId="46861CDC" w14:textId="77777777" w:rsidR="00134078" w:rsidRPr="003056F6" w:rsidRDefault="00134078" w:rsidP="00742D0E">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до 12</w:t>
            </w:r>
          </w:p>
        </w:tc>
        <w:tc>
          <w:tcPr>
            <w:tcW w:w="1222" w:type="dxa"/>
            <w:vMerge w:val="restart"/>
            <w:vAlign w:val="center"/>
          </w:tcPr>
          <w:p w14:paraId="220DF658" w14:textId="77777777" w:rsidR="00134078" w:rsidRPr="003056F6" w:rsidRDefault="00134078" w:rsidP="00742D0E">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Санитарная, формовочная и омолаживающая обрезка со снижением высоты дерева до 8-9 м (кроме хвойных) и уменьшением диаметра кроны до 3-4 м</w:t>
            </w:r>
          </w:p>
        </w:tc>
        <w:tc>
          <w:tcPr>
            <w:tcW w:w="2580" w:type="dxa"/>
            <w:vMerge/>
          </w:tcPr>
          <w:p w14:paraId="0CB06052"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r>
      <w:tr w:rsidR="00134078" w:rsidRPr="003056F6" w14:paraId="72737719" w14:textId="77777777" w:rsidTr="00A01E43">
        <w:trPr>
          <w:trHeight w:val="928"/>
        </w:trPr>
        <w:tc>
          <w:tcPr>
            <w:tcW w:w="543" w:type="dxa"/>
            <w:vMerge/>
          </w:tcPr>
          <w:p w14:paraId="73E98455"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897" w:type="dxa"/>
            <w:vMerge/>
          </w:tcPr>
          <w:p w14:paraId="6086A65D"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357" w:type="dxa"/>
            <w:vAlign w:val="center"/>
          </w:tcPr>
          <w:p w14:paraId="28A936CC" w14:textId="77777777" w:rsidR="00134078" w:rsidRPr="003056F6" w:rsidRDefault="00134078" w:rsidP="00742D0E">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Клен серебристый</w:t>
            </w:r>
          </w:p>
        </w:tc>
        <w:tc>
          <w:tcPr>
            <w:tcW w:w="1086" w:type="dxa"/>
            <w:vMerge/>
          </w:tcPr>
          <w:p w14:paraId="7EA7F0FE"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086" w:type="dxa"/>
            <w:vMerge/>
          </w:tcPr>
          <w:p w14:paraId="0BD54C05"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222" w:type="dxa"/>
            <w:vMerge/>
          </w:tcPr>
          <w:p w14:paraId="10D20627"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2580" w:type="dxa"/>
            <w:vMerge/>
          </w:tcPr>
          <w:p w14:paraId="6442D1B2"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r>
      <w:tr w:rsidR="00134078" w:rsidRPr="003056F6" w14:paraId="208BB708" w14:textId="77777777" w:rsidTr="00A01E43">
        <w:trPr>
          <w:trHeight w:val="928"/>
        </w:trPr>
        <w:tc>
          <w:tcPr>
            <w:tcW w:w="543" w:type="dxa"/>
            <w:vMerge/>
          </w:tcPr>
          <w:p w14:paraId="52ACE754"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897" w:type="dxa"/>
            <w:vMerge/>
          </w:tcPr>
          <w:p w14:paraId="4E33550F"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357" w:type="dxa"/>
            <w:vAlign w:val="center"/>
          </w:tcPr>
          <w:p w14:paraId="22530E99" w14:textId="77777777" w:rsidR="00134078" w:rsidRPr="003056F6" w:rsidRDefault="00134078" w:rsidP="00742D0E">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Вяз гладкий</w:t>
            </w:r>
          </w:p>
        </w:tc>
        <w:tc>
          <w:tcPr>
            <w:tcW w:w="1086" w:type="dxa"/>
            <w:vMerge/>
          </w:tcPr>
          <w:p w14:paraId="6763B781"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086" w:type="dxa"/>
            <w:vMerge/>
          </w:tcPr>
          <w:p w14:paraId="7783CB58"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222" w:type="dxa"/>
            <w:vMerge/>
          </w:tcPr>
          <w:p w14:paraId="161CD5FF"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2580" w:type="dxa"/>
            <w:vMerge/>
          </w:tcPr>
          <w:p w14:paraId="6B4A682F"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r>
      <w:tr w:rsidR="00134078" w:rsidRPr="003056F6" w14:paraId="1084E609" w14:textId="77777777" w:rsidTr="00A01E43">
        <w:trPr>
          <w:trHeight w:val="928"/>
        </w:trPr>
        <w:tc>
          <w:tcPr>
            <w:tcW w:w="543" w:type="dxa"/>
            <w:vMerge/>
          </w:tcPr>
          <w:p w14:paraId="2AF96D5F"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897" w:type="dxa"/>
            <w:vMerge/>
          </w:tcPr>
          <w:p w14:paraId="3DE5A995"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357" w:type="dxa"/>
            <w:vAlign w:val="center"/>
          </w:tcPr>
          <w:p w14:paraId="2EA78B54" w14:textId="77777777" w:rsidR="00134078" w:rsidRPr="003056F6" w:rsidRDefault="00134078" w:rsidP="00742D0E">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Ясень (все виды рода Ясень)</w:t>
            </w:r>
          </w:p>
        </w:tc>
        <w:tc>
          <w:tcPr>
            <w:tcW w:w="1086" w:type="dxa"/>
            <w:vMerge/>
          </w:tcPr>
          <w:p w14:paraId="6C98D2F4"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086" w:type="dxa"/>
            <w:vMerge/>
          </w:tcPr>
          <w:p w14:paraId="3DE1D8BF"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222" w:type="dxa"/>
            <w:vMerge/>
          </w:tcPr>
          <w:p w14:paraId="1C44E5D7"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2580" w:type="dxa"/>
            <w:vMerge/>
          </w:tcPr>
          <w:p w14:paraId="1A322367"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r>
      <w:tr w:rsidR="00134078" w:rsidRPr="003056F6" w14:paraId="4FD770B1" w14:textId="77777777" w:rsidTr="00A01E43">
        <w:trPr>
          <w:trHeight w:val="928"/>
        </w:trPr>
        <w:tc>
          <w:tcPr>
            <w:tcW w:w="543" w:type="dxa"/>
            <w:vMerge/>
          </w:tcPr>
          <w:p w14:paraId="5579A2E9"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897" w:type="dxa"/>
            <w:vMerge/>
          </w:tcPr>
          <w:p w14:paraId="366BB4F7"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357" w:type="dxa"/>
            <w:vAlign w:val="center"/>
          </w:tcPr>
          <w:p w14:paraId="5D0A25EB" w14:textId="77777777" w:rsidR="00134078" w:rsidRPr="003056F6" w:rsidRDefault="00134078" w:rsidP="00742D0E">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Каштан конский</w:t>
            </w:r>
          </w:p>
        </w:tc>
        <w:tc>
          <w:tcPr>
            <w:tcW w:w="1086" w:type="dxa"/>
            <w:vMerge/>
          </w:tcPr>
          <w:p w14:paraId="695D9F6E"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086" w:type="dxa"/>
            <w:vMerge/>
          </w:tcPr>
          <w:p w14:paraId="47BA30DA"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222" w:type="dxa"/>
            <w:vMerge/>
          </w:tcPr>
          <w:p w14:paraId="4CF0F8A1"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2580" w:type="dxa"/>
            <w:vMerge/>
          </w:tcPr>
          <w:p w14:paraId="537F25BC"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r>
      <w:tr w:rsidR="00134078" w:rsidRPr="003056F6" w14:paraId="6D545719" w14:textId="77777777" w:rsidTr="00A01E43">
        <w:trPr>
          <w:trHeight w:val="928"/>
        </w:trPr>
        <w:tc>
          <w:tcPr>
            <w:tcW w:w="543" w:type="dxa"/>
            <w:vMerge/>
          </w:tcPr>
          <w:p w14:paraId="170B1683"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897" w:type="dxa"/>
            <w:vMerge/>
          </w:tcPr>
          <w:p w14:paraId="1F6B5BC2"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357" w:type="dxa"/>
            <w:vAlign w:val="center"/>
          </w:tcPr>
          <w:p w14:paraId="74ABF5D8" w14:textId="77777777" w:rsidR="00134078" w:rsidRPr="003056F6" w:rsidRDefault="00134078" w:rsidP="00742D0E">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Липа (все виды рода Липа)</w:t>
            </w:r>
          </w:p>
        </w:tc>
        <w:tc>
          <w:tcPr>
            <w:tcW w:w="1086" w:type="dxa"/>
            <w:vMerge/>
          </w:tcPr>
          <w:p w14:paraId="04034D8B"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086" w:type="dxa"/>
            <w:vMerge/>
          </w:tcPr>
          <w:p w14:paraId="0DC27A88"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222" w:type="dxa"/>
            <w:vMerge/>
          </w:tcPr>
          <w:p w14:paraId="78E36D3F"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2580" w:type="dxa"/>
            <w:vMerge/>
          </w:tcPr>
          <w:p w14:paraId="47E312C8"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r>
      <w:tr w:rsidR="00134078" w:rsidRPr="003056F6" w14:paraId="1095A5E7" w14:textId="77777777" w:rsidTr="00A01E43">
        <w:trPr>
          <w:trHeight w:val="928"/>
        </w:trPr>
        <w:tc>
          <w:tcPr>
            <w:tcW w:w="543" w:type="dxa"/>
            <w:vMerge/>
          </w:tcPr>
          <w:p w14:paraId="579E4F1E"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897" w:type="dxa"/>
            <w:vMerge/>
          </w:tcPr>
          <w:p w14:paraId="6F4E279C"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357" w:type="dxa"/>
            <w:vAlign w:val="center"/>
          </w:tcPr>
          <w:p w14:paraId="2452733A" w14:textId="77777777" w:rsidR="00134078" w:rsidRPr="003056F6" w:rsidRDefault="00134078" w:rsidP="00742D0E">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Лиственница сибирская</w:t>
            </w:r>
          </w:p>
        </w:tc>
        <w:tc>
          <w:tcPr>
            <w:tcW w:w="1086" w:type="dxa"/>
            <w:vMerge w:val="restart"/>
            <w:vAlign w:val="center"/>
          </w:tcPr>
          <w:p w14:paraId="0A1B2CC0" w14:textId="77777777" w:rsidR="00134078" w:rsidRPr="003056F6" w:rsidRDefault="00134078" w:rsidP="00742D0E">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до 20</w:t>
            </w:r>
          </w:p>
        </w:tc>
        <w:tc>
          <w:tcPr>
            <w:tcW w:w="1086" w:type="dxa"/>
            <w:vMerge w:val="restart"/>
            <w:vAlign w:val="center"/>
          </w:tcPr>
          <w:p w14:paraId="4F906976" w14:textId="77777777" w:rsidR="00134078" w:rsidRPr="003056F6" w:rsidRDefault="00134078" w:rsidP="00742D0E">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до 12</w:t>
            </w:r>
          </w:p>
        </w:tc>
        <w:tc>
          <w:tcPr>
            <w:tcW w:w="1222" w:type="dxa"/>
            <w:vMerge/>
          </w:tcPr>
          <w:p w14:paraId="722AB80B"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2580" w:type="dxa"/>
            <w:vMerge/>
          </w:tcPr>
          <w:p w14:paraId="6BE37894"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r>
      <w:tr w:rsidR="00134078" w:rsidRPr="003056F6" w14:paraId="263D00EC" w14:textId="77777777" w:rsidTr="00A01E43">
        <w:trPr>
          <w:trHeight w:val="928"/>
        </w:trPr>
        <w:tc>
          <w:tcPr>
            <w:tcW w:w="543" w:type="dxa"/>
            <w:vMerge/>
          </w:tcPr>
          <w:p w14:paraId="580A4431"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897" w:type="dxa"/>
            <w:vMerge/>
          </w:tcPr>
          <w:p w14:paraId="1CE6EB43"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357" w:type="dxa"/>
            <w:vAlign w:val="center"/>
          </w:tcPr>
          <w:p w14:paraId="61DC2C8C" w14:textId="77777777" w:rsidR="00134078" w:rsidRPr="003056F6" w:rsidRDefault="00134078" w:rsidP="00742D0E">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Ель колючая</w:t>
            </w:r>
          </w:p>
        </w:tc>
        <w:tc>
          <w:tcPr>
            <w:tcW w:w="1086" w:type="dxa"/>
            <w:vMerge/>
          </w:tcPr>
          <w:p w14:paraId="56A5F470"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086" w:type="dxa"/>
            <w:vMerge/>
          </w:tcPr>
          <w:p w14:paraId="379F5703"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222" w:type="dxa"/>
            <w:vMerge/>
          </w:tcPr>
          <w:p w14:paraId="76D9DE43"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2580" w:type="dxa"/>
            <w:vMerge/>
          </w:tcPr>
          <w:p w14:paraId="1F3097D1"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r>
      <w:tr w:rsidR="00134078" w:rsidRPr="003056F6" w14:paraId="21F76176" w14:textId="77777777" w:rsidTr="00A01E43">
        <w:trPr>
          <w:trHeight w:val="928"/>
        </w:trPr>
        <w:tc>
          <w:tcPr>
            <w:tcW w:w="543" w:type="dxa"/>
            <w:vMerge/>
          </w:tcPr>
          <w:p w14:paraId="0D5928F7"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897" w:type="dxa"/>
            <w:vMerge/>
          </w:tcPr>
          <w:p w14:paraId="30854D4B"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357" w:type="dxa"/>
            <w:vAlign w:val="center"/>
          </w:tcPr>
          <w:p w14:paraId="04F30D9E" w14:textId="77777777" w:rsidR="00134078" w:rsidRPr="003056F6" w:rsidRDefault="00134078" w:rsidP="00742D0E">
            <w:pPr>
              <w:widowControl w:val="0"/>
              <w:autoSpaceDE w:val="0"/>
              <w:autoSpaceDN w:val="0"/>
              <w:spacing w:after="0" w:line="240" w:lineRule="auto"/>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Ель обыкновенная</w:t>
            </w:r>
          </w:p>
        </w:tc>
        <w:tc>
          <w:tcPr>
            <w:tcW w:w="1086" w:type="dxa"/>
            <w:vMerge/>
          </w:tcPr>
          <w:p w14:paraId="7B5E11EE"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086" w:type="dxa"/>
            <w:vMerge/>
          </w:tcPr>
          <w:p w14:paraId="62E2C5C1"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222" w:type="dxa"/>
            <w:vMerge/>
          </w:tcPr>
          <w:p w14:paraId="30C96557"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2580" w:type="dxa"/>
            <w:vMerge/>
          </w:tcPr>
          <w:p w14:paraId="3941877C"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r>
      <w:tr w:rsidR="00134078" w:rsidRPr="003056F6" w14:paraId="3C6E3D88" w14:textId="77777777" w:rsidTr="00A01E43">
        <w:trPr>
          <w:trHeight w:val="940"/>
        </w:trPr>
        <w:tc>
          <w:tcPr>
            <w:tcW w:w="543" w:type="dxa"/>
            <w:vMerge w:val="restart"/>
            <w:vAlign w:val="center"/>
          </w:tcPr>
          <w:p w14:paraId="2A62B54C" w14:textId="77777777" w:rsidR="00134078" w:rsidRPr="003056F6" w:rsidRDefault="00134078" w:rsidP="00B51094">
            <w:pPr>
              <w:widowControl w:val="0"/>
              <w:autoSpaceDE w:val="0"/>
              <w:autoSpaceDN w:val="0"/>
              <w:spacing w:after="0" w:line="240" w:lineRule="auto"/>
              <w:ind w:firstLine="709"/>
              <w:jc w:val="center"/>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lastRenderedPageBreak/>
              <w:t>5</w:t>
            </w:r>
          </w:p>
        </w:tc>
        <w:tc>
          <w:tcPr>
            <w:tcW w:w="1897" w:type="dxa"/>
            <w:vMerge w:val="restart"/>
            <w:vAlign w:val="center"/>
          </w:tcPr>
          <w:p w14:paraId="27D1FEC0" w14:textId="1EEEC3C4" w:rsidR="00134078" w:rsidRPr="003056F6" w:rsidRDefault="00134078" w:rsidP="00742D0E">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Деревья в удовлетворительном состоянии растут при боко</w:t>
            </w:r>
            <w:r w:rsidR="00742D0E" w:rsidRPr="003056F6">
              <w:rPr>
                <w:rFonts w:ascii="Arial" w:eastAsiaTheme="minorEastAsia" w:hAnsi="Arial" w:cs="Arial"/>
                <w:color w:val="000000" w:themeColor="text1"/>
                <w:sz w:val="24"/>
                <w:szCs w:val="24"/>
                <w:lang w:eastAsia="ru-RU"/>
              </w:rPr>
              <w:t>в</w:t>
            </w:r>
            <w:r w:rsidRPr="003056F6">
              <w:rPr>
                <w:rFonts w:ascii="Arial" w:eastAsiaTheme="minorEastAsia" w:hAnsi="Arial" w:cs="Arial"/>
                <w:color w:val="000000" w:themeColor="text1"/>
                <w:sz w:val="24"/>
                <w:szCs w:val="24"/>
                <w:lang w:eastAsia="ru-RU"/>
              </w:rPr>
              <w:t>ом затенении.</w:t>
            </w:r>
          </w:p>
          <w:p w14:paraId="3E26D2EF" w14:textId="77777777" w:rsidR="00134078" w:rsidRPr="003056F6" w:rsidRDefault="00134078" w:rsidP="00742D0E">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Расстояние до соседних деревьев менее 4 м, но достаточное для формирования кома необходимых размеров. Кроны средне </w:t>
            </w:r>
            <w:proofErr w:type="spellStart"/>
            <w:r w:rsidRPr="003056F6">
              <w:rPr>
                <w:rFonts w:ascii="Arial" w:eastAsiaTheme="minorEastAsia" w:hAnsi="Arial" w:cs="Arial"/>
                <w:color w:val="000000" w:themeColor="text1"/>
                <w:sz w:val="24"/>
                <w:szCs w:val="24"/>
                <w:lang w:eastAsia="ru-RU"/>
              </w:rPr>
              <w:t>изрежены</w:t>
            </w:r>
            <w:proofErr w:type="spellEnd"/>
            <w:r w:rsidRPr="003056F6">
              <w:rPr>
                <w:rFonts w:ascii="Arial" w:eastAsiaTheme="minorEastAsia" w:hAnsi="Arial" w:cs="Arial"/>
                <w:color w:val="000000" w:themeColor="text1"/>
                <w:sz w:val="24"/>
                <w:szCs w:val="24"/>
                <w:lang w:eastAsia="ru-RU"/>
              </w:rPr>
              <w:t>, несимметричные</w:t>
            </w:r>
          </w:p>
        </w:tc>
        <w:tc>
          <w:tcPr>
            <w:tcW w:w="1357" w:type="dxa"/>
            <w:vAlign w:val="center"/>
          </w:tcPr>
          <w:p w14:paraId="7276E3BA" w14:textId="45BD1C0B" w:rsidR="00134078" w:rsidRPr="003056F6" w:rsidRDefault="00134078" w:rsidP="00742D0E">
            <w:pPr>
              <w:widowControl w:val="0"/>
              <w:autoSpaceDE w:val="0"/>
              <w:autoSpaceDN w:val="0"/>
              <w:spacing w:after="0" w:line="240" w:lineRule="auto"/>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Клен ост</w:t>
            </w:r>
            <w:r w:rsidR="00742D0E" w:rsidRPr="003056F6">
              <w:rPr>
                <w:rFonts w:ascii="Arial" w:eastAsiaTheme="minorEastAsia" w:hAnsi="Arial" w:cs="Arial"/>
                <w:color w:val="000000" w:themeColor="text1"/>
                <w:sz w:val="24"/>
                <w:szCs w:val="24"/>
                <w:lang w:eastAsia="ru-RU"/>
              </w:rPr>
              <w:t>р</w:t>
            </w:r>
            <w:r w:rsidRPr="003056F6">
              <w:rPr>
                <w:rFonts w:ascii="Arial" w:eastAsiaTheme="minorEastAsia" w:hAnsi="Arial" w:cs="Arial"/>
                <w:color w:val="000000" w:themeColor="text1"/>
                <w:sz w:val="24"/>
                <w:szCs w:val="24"/>
                <w:lang w:eastAsia="ru-RU"/>
              </w:rPr>
              <w:t>олистный</w:t>
            </w:r>
          </w:p>
        </w:tc>
        <w:tc>
          <w:tcPr>
            <w:tcW w:w="1086" w:type="dxa"/>
            <w:vMerge w:val="restart"/>
            <w:vAlign w:val="center"/>
          </w:tcPr>
          <w:p w14:paraId="560B4CA8" w14:textId="77777777" w:rsidR="00134078" w:rsidRPr="003056F6" w:rsidRDefault="00134078" w:rsidP="00742D0E">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до 18</w:t>
            </w:r>
          </w:p>
        </w:tc>
        <w:tc>
          <w:tcPr>
            <w:tcW w:w="1086" w:type="dxa"/>
            <w:vMerge w:val="restart"/>
            <w:vAlign w:val="center"/>
          </w:tcPr>
          <w:p w14:paraId="0A88AD10" w14:textId="77777777" w:rsidR="00134078" w:rsidRPr="003056F6" w:rsidRDefault="00134078" w:rsidP="00742D0E">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до 12</w:t>
            </w:r>
          </w:p>
        </w:tc>
        <w:tc>
          <w:tcPr>
            <w:tcW w:w="1222" w:type="dxa"/>
            <w:vMerge/>
          </w:tcPr>
          <w:p w14:paraId="38640519"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2580" w:type="dxa"/>
            <w:vMerge/>
          </w:tcPr>
          <w:p w14:paraId="70245217"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r>
      <w:tr w:rsidR="00134078" w:rsidRPr="003056F6" w14:paraId="254B53F3" w14:textId="77777777" w:rsidTr="00A01E43">
        <w:trPr>
          <w:trHeight w:val="940"/>
        </w:trPr>
        <w:tc>
          <w:tcPr>
            <w:tcW w:w="543" w:type="dxa"/>
            <w:vMerge/>
          </w:tcPr>
          <w:p w14:paraId="6C3B69F0"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897" w:type="dxa"/>
            <w:vMerge/>
          </w:tcPr>
          <w:p w14:paraId="3E5C0CBB"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357" w:type="dxa"/>
            <w:vAlign w:val="center"/>
          </w:tcPr>
          <w:p w14:paraId="6C61352D" w14:textId="77777777" w:rsidR="00134078" w:rsidRPr="003056F6" w:rsidRDefault="00134078" w:rsidP="00742D0E">
            <w:pPr>
              <w:widowControl w:val="0"/>
              <w:autoSpaceDE w:val="0"/>
              <w:autoSpaceDN w:val="0"/>
              <w:spacing w:after="0" w:line="240" w:lineRule="auto"/>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Клен серебристый</w:t>
            </w:r>
          </w:p>
        </w:tc>
        <w:tc>
          <w:tcPr>
            <w:tcW w:w="1086" w:type="dxa"/>
            <w:vMerge/>
          </w:tcPr>
          <w:p w14:paraId="6841F7FB"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086" w:type="dxa"/>
            <w:vMerge/>
          </w:tcPr>
          <w:p w14:paraId="45D3431B"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222" w:type="dxa"/>
            <w:vMerge/>
          </w:tcPr>
          <w:p w14:paraId="54C2445D"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2580" w:type="dxa"/>
            <w:vMerge/>
          </w:tcPr>
          <w:p w14:paraId="3BC590A8"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r>
      <w:tr w:rsidR="00134078" w:rsidRPr="003056F6" w14:paraId="72188C8D" w14:textId="77777777" w:rsidTr="00A01E43">
        <w:trPr>
          <w:trHeight w:val="940"/>
        </w:trPr>
        <w:tc>
          <w:tcPr>
            <w:tcW w:w="543" w:type="dxa"/>
            <w:vMerge/>
          </w:tcPr>
          <w:p w14:paraId="55E05FBA"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897" w:type="dxa"/>
            <w:vMerge/>
          </w:tcPr>
          <w:p w14:paraId="1BC5433B"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357" w:type="dxa"/>
            <w:vAlign w:val="center"/>
          </w:tcPr>
          <w:p w14:paraId="79B0EE0B" w14:textId="77777777" w:rsidR="00134078" w:rsidRPr="003056F6" w:rsidRDefault="00134078" w:rsidP="00742D0E">
            <w:pPr>
              <w:widowControl w:val="0"/>
              <w:autoSpaceDE w:val="0"/>
              <w:autoSpaceDN w:val="0"/>
              <w:spacing w:after="0" w:line="240" w:lineRule="auto"/>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Вяз гладкий</w:t>
            </w:r>
          </w:p>
        </w:tc>
        <w:tc>
          <w:tcPr>
            <w:tcW w:w="1086" w:type="dxa"/>
            <w:vMerge/>
          </w:tcPr>
          <w:p w14:paraId="13A9245E"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086" w:type="dxa"/>
            <w:vMerge/>
          </w:tcPr>
          <w:p w14:paraId="5AE4F41A"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222" w:type="dxa"/>
            <w:vMerge/>
          </w:tcPr>
          <w:p w14:paraId="1C756E00"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2580" w:type="dxa"/>
            <w:vMerge/>
          </w:tcPr>
          <w:p w14:paraId="6009C6B2"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r>
      <w:tr w:rsidR="00134078" w:rsidRPr="003056F6" w14:paraId="7922C6CF" w14:textId="77777777" w:rsidTr="00A01E43">
        <w:trPr>
          <w:trHeight w:val="940"/>
        </w:trPr>
        <w:tc>
          <w:tcPr>
            <w:tcW w:w="543" w:type="dxa"/>
            <w:vMerge/>
          </w:tcPr>
          <w:p w14:paraId="32D50106"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897" w:type="dxa"/>
            <w:vMerge/>
          </w:tcPr>
          <w:p w14:paraId="30950A23"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357" w:type="dxa"/>
            <w:vAlign w:val="center"/>
          </w:tcPr>
          <w:p w14:paraId="60B2BB14" w14:textId="77777777" w:rsidR="00134078" w:rsidRPr="003056F6" w:rsidRDefault="00134078" w:rsidP="00742D0E">
            <w:pPr>
              <w:widowControl w:val="0"/>
              <w:autoSpaceDE w:val="0"/>
              <w:autoSpaceDN w:val="0"/>
              <w:spacing w:after="0" w:line="240" w:lineRule="auto"/>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Ясень (все виды рода Ясень)</w:t>
            </w:r>
          </w:p>
        </w:tc>
        <w:tc>
          <w:tcPr>
            <w:tcW w:w="1086" w:type="dxa"/>
            <w:vMerge/>
          </w:tcPr>
          <w:p w14:paraId="43BFCA5A"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086" w:type="dxa"/>
            <w:vMerge/>
          </w:tcPr>
          <w:p w14:paraId="2FC2C19A"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222" w:type="dxa"/>
            <w:vMerge/>
          </w:tcPr>
          <w:p w14:paraId="5D8A01CB"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2580" w:type="dxa"/>
            <w:vMerge/>
          </w:tcPr>
          <w:p w14:paraId="1273A237"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r>
      <w:tr w:rsidR="00134078" w:rsidRPr="003056F6" w14:paraId="6D48F7CA" w14:textId="77777777" w:rsidTr="00A01E43">
        <w:trPr>
          <w:trHeight w:val="940"/>
        </w:trPr>
        <w:tc>
          <w:tcPr>
            <w:tcW w:w="543" w:type="dxa"/>
            <w:vMerge/>
          </w:tcPr>
          <w:p w14:paraId="4631E132"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897" w:type="dxa"/>
            <w:vMerge/>
          </w:tcPr>
          <w:p w14:paraId="02990785"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357" w:type="dxa"/>
            <w:vAlign w:val="center"/>
          </w:tcPr>
          <w:p w14:paraId="43C23050" w14:textId="77777777" w:rsidR="00134078" w:rsidRPr="003056F6" w:rsidRDefault="00134078" w:rsidP="00742D0E">
            <w:pPr>
              <w:widowControl w:val="0"/>
              <w:autoSpaceDE w:val="0"/>
              <w:autoSpaceDN w:val="0"/>
              <w:spacing w:after="0" w:line="240" w:lineRule="auto"/>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Лиственница сибирская</w:t>
            </w:r>
          </w:p>
        </w:tc>
        <w:tc>
          <w:tcPr>
            <w:tcW w:w="1086" w:type="dxa"/>
            <w:vMerge w:val="restart"/>
            <w:vAlign w:val="center"/>
          </w:tcPr>
          <w:p w14:paraId="0BC45358" w14:textId="77777777" w:rsidR="00134078" w:rsidRPr="003056F6" w:rsidRDefault="00134078" w:rsidP="00742D0E">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до 20</w:t>
            </w:r>
          </w:p>
        </w:tc>
        <w:tc>
          <w:tcPr>
            <w:tcW w:w="1086" w:type="dxa"/>
            <w:vMerge w:val="restart"/>
            <w:vAlign w:val="center"/>
          </w:tcPr>
          <w:p w14:paraId="05BE1F21" w14:textId="77777777" w:rsidR="00134078" w:rsidRPr="003056F6" w:rsidRDefault="00134078" w:rsidP="00742D0E">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до 12</w:t>
            </w:r>
          </w:p>
        </w:tc>
        <w:tc>
          <w:tcPr>
            <w:tcW w:w="1222" w:type="dxa"/>
            <w:vMerge/>
          </w:tcPr>
          <w:p w14:paraId="69BCE564"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2580" w:type="dxa"/>
            <w:vMerge/>
          </w:tcPr>
          <w:p w14:paraId="0EB91435"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r>
      <w:tr w:rsidR="00134078" w:rsidRPr="003056F6" w14:paraId="574B178C" w14:textId="77777777" w:rsidTr="00A01E43">
        <w:trPr>
          <w:trHeight w:val="940"/>
        </w:trPr>
        <w:tc>
          <w:tcPr>
            <w:tcW w:w="543" w:type="dxa"/>
            <w:vMerge/>
          </w:tcPr>
          <w:p w14:paraId="2356E59D"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897" w:type="dxa"/>
            <w:vMerge/>
          </w:tcPr>
          <w:p w14:paraId="57B37ACC"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357" w:type="dxa"/>
            <w:vAlign w:val="center"/>
          </w:tcPr>
          <w:p w14:paraId="1B7AB7E2" w14:textId="77777777" w:rsidR="00134078" w:rsidRPr="003056F6" w:rsidRDefault="00134078" w:rsidP="00742D0E">
            <w:pPr>
              <w:widowControl w:val="0"/>
              <w:autoSpaceDE w:val="0"/>
              <w:autoSpaceDN w:val="0"/>
              <w:spacing w:after="0" w:line="240" w:lineRule="auto"/>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Ель колючая</w:t>
            </w:r>
          </w:p>
        </w:tc>
        <w:tc>
          <w:tcPr>
            <w:tcW w:w="1086" w:type="dxa"/>
            <w:vMerge/>
          </w:tcPr>
          <w:p w14:paraId="4DED0F6D"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086" w:type="dxa"/>
            <w:vMerge/>
          </w:tcPr>
          <w:p w14:paraId="1A759687"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222" w:type="dxa"/>
            <w:vMerge/>
          </w:tcPr>
          <w:p w14:paraId="2C1C68EC"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2580" w:type="dxa"/>
            <w:vMerge/>
          </w:tcPr>
          <w:p w14:paraId="58F20232"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r>
      <w:tr w:rsidR="00134078" w:rsidRPr="003056F6" w14:paraId="600B9F12" w14:textId="77777777" w:rsidTr="00A01E43">
        <w:trPr>
          <w:trHeight w:val="940"/>
        </w:trPr>
        <w:tc>
          <w:tcPr>
            <w:tcW w:w="543" w:type="dxa"/>
            <w:vMerge/>
          </w:tcPr>
          <w:p w14:paraId="76D33876"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897" w:type="dxa"/>
            <w:vMerge/>
          </w:tcPr>
          <w:p w14:paraId="202A0892"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357" w:type="dxa"/>
          </w:tcPr>
          <w:p w14:paraId="07978CB4" w14:textId="77777777" w:rsidR="00134078" w:rsidRPr="003056F6" w:rsidRDefault="00134078" w:rsidP="00742D0E">
            <w:pPr>
              <w:widowControl w:val="0"/>
              <w:autoSpaceDE w:val="0"/>
              <w:autoSpaceDN w:val="0"/>
              <w:spacing w:after="0" w:line="240" w:lineRule="auto"/>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Ель обыкновенная</w:t>
            </w:r>
          </w:p>
        </w:tc>
        <w:tc>
          <w:tcPr>
            <w:tcW w:w="1086" w:type="dxa"/>
            <w:vMerge/>
          </w:tcPr>
          <w:p w14:paraId="5BFD89B0"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086" w:type="dxa"/>
            <w:vMerge/>
          </w:tcPr>
          <w:p w14:paraId="28981CE6"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222" w:type="dxa"/>
            <w:vMerge/>
          </w:tcPr>
          <w:p w14:paraId="6E9975F9"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2580" w:type="dxa"/>
            <w:vMerge/>
          </w:tcPr>
          <w:p w14:paraId="104FCA2B"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r>
      <w:tr w:rsidR="00134078" w:rsidRPr="003056F6" w14:paraId="4BEE0143" w14:textId="77777777" w:rsidTr="00A01E43">
        <w:trPr>
          <w:trHeight w:val="652"/>
        </w:trPr>
        <w:tc>
          <w:tcPr>
            <w:tcW w:w="543" w:type="dxa"/>
            <w:vMerge w:val="restart"/>
            <w:vAlign w:val="center"/>
          </w:tcPr>
          <w:p w14:paraId="38E2725F" w14:textId="77777777" w:rsidR="00134078" w:rsidRPr="003056F6" w:rsidRDefault="00134078" w:rsidP="00B51094">
            <w:pPr>
              <w:widowControl w:val="0"/>
              <w:autoSpaceDE w:val="0"/>
              <w:autoSpaceDN w:val="0"/>
              <w:spacing w:after="0" w:line="240" w:lineRule="auto"/>
              <w:ind w:firstLine="709"/>
              <w:jc w:val="center"/>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6</w:t>
            </w:r>
          </w:p>
        </w:tc>
        <w:tc>
          <w:tcPr>
            <w:tcW w:w="1897" w:type="dxa"/>
            <w:vMerge w:val="restart"/>
            <w:vAlign w:val="center"/>
          </w:tcPr>
          <w:p w14:paraId="624A7183" w14:textId="77777777" w:rsidR="00134078" w:rsidRPr="003056F6" w:rsidRDefault="00134078" w:rsidP="00742D0E">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Деревья в удовлетворительном состоянии растут без бокового затенения.</w:t>
            </w:r>
          </w:p>
          <w:p w14:paraId="5CF1A7F9" w14:textId="77777777" w:rsidR="00134078" w:rsidRPr="003056F6" w:rsidRDefault="00134078" w:rsidP="00742D0E">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Расстояние между соседними деревьями не менее 7 м.</w:t>
            </w:r>
          </w:p>
          <w:p w14:paraId="3DC5DF30" w14:textId="77777777" w:rsidR="00134078" w:rsidRPr="003056F6" w:rsidRDefault="00134078" w:rsidP="00742D0E">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Кроны хорошо развитые, симметричные</w:t>
            </w:r>
          </w:p>
        </w:tc>
        <w:tc>
          <w:tcPr>
            <w:tcW w:w="1357" w:type="dxa"/>
            <w:vAlign w:val="center"/>
          </w:tcPr>
          <w:p w14:paraId="6B100535" w14:textId="77777777" w:rsidR="00134078" w:rsidRPr="003056F6" w:rsidRDefault="00134078" w:rsidP="00742D0E">
            <w:pPr>
              <w:widowControl w:val="0"/>
              <w:autoSpaceDE w:val="0"/>
              <w:autoSpaceDN w:val="0"/>
              <w:spacing w:after="0" w:line="240" w:lineRule="auto"/>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Каштан конский</w:t>
            </w:r>
          </w:p>
        </w:tc>
        <w:tc>
          <w:tcPr>
            <w:tcW w:w="1086" w:type="dxa"/>
            <w:vMerge w:val="restart"/>
            <w:vAlign w:val="center"/>
          </w:tcPr>
          <w:p w14:paraId="60A4BB1D" w14:textId="77777777" w:rsidR="00134078" w:rsidRPr="003056F6" w:rsidRDefault="00134078" w:rsidP="00742D0E">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до 25</w:t>
            </w:r>
          </w:p>
        </w:tc>
        <w:tc>
          <w:tcPr>
            <w:tcW w:w="1086" w:type="dxa"/>
            <w:vMerge w:val="restart"/>
            <w:vAlign w:val="center"/>
          </w:tcPr>
          <w:p w14:paraId="2AAB20ED" w14:textId="77777777" w:rsidR="00134078" w:rsidRPr="003056F6" w:rsidRDefault="00134078" w:rsidP="00742D0E">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до 8-12</w:t>
            </w:r>
          </w:p>
        </w:tc>
        <w:tc>
          <w:tcPr>
            <w:tcW w:w="1222" w:type="dxa"/>
            <w:vMerge w:val="restart"/>
            <w:vAlign w:val="center"/>
          </w:tcPr>
          <w:p w14:paraId="021AF254" w14:textId="77777777" w:rsidR="00134078" w:rsidRPr="003056F6" w:rsidRDefault="00134078" w:rsidP="00742D0E">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Санитарная и формовочная обрезка</w:t>
            </w:r>
          </w:p>
        </w:tc>
        <w:tc>
          <w:tcPr>
            <w:tcW w:w="2580" w:type="dxa"/>
            <w:vMerge/>
          </w:tcPr>
          <w:p w14:paraId="5ECF25E7"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r>
      <w:tr w:rsidR="00134078" w:rsidRPr="003056F6" w14:paraId="76F5BDDD" w14:textId="77777777" w:rsidTr="00A01E43">
        <w:trPr>
          <w:trHeight w:val="2935"/>
        </w:trPr>
        <w:tc>
          <w:tcPr>
            <w:tcW w:w="543" w:type="dxa"/>
            <w:vMerge/>
          </w:tcPr>
          <w:p w14:paraId="04B338DE"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897" w:type="dxa"/>
            <w:vMerge/>
          </w:tcPr>
          <w:p w14:paraId="6A9941BC"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357" w:type="dxa"/>
          </w:tcPr>
          <w:p w14:paraId="147BC621" w14:textId="77777777" w:rsidR="00134078" w:rsidRPr="003056F6" w:rsidRDefault="00134078" w:rsidP="00742D0E">
            <w:pPr>
              <w:widowControl w:val="0"/>
              <w:autoSpaceDE w:val="0"/>
              <w:autoSpaceDN w:val="0"/>
              <w:spacing w:after="0" w:line="240" w:lineRule="auto"/>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Липа</w:t>
            </w:r>
          </w:p>
        </w:tc>
        <w:tc>
          <w:tcPr>
            <w:tcW w:w="1086" w:type="dxa"/>
            <w:vMerge/>
          </w:tcPr>
          <w:p w14:paraId="6B6CAAFD"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086" w:type="dxa"/>
            <w:vMerge/>
          </w:tcPr>
          <w:p w14:paraId="42E8A54B"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222" w:type="dxa"/>
            <w:vMerge/>
          </w:tcPr>
          <w:p w14:paraId="721A11F9"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2580" w:type="dxa"/>
            <w:vMerge/>
          </w:tcPr>
          <w:p w14:paraId="6D307497"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r>
      <w:tr w:rsidR="00134078" w:rsidRPr="003056F6" w14:paraId="6B0D3957" w14:textId="77777777" w:rsidTr="00A01E43">
        <w:trPr>
          <w:trHeight w:val="4980"/>
        </w:trPr>
        <w:tc>
          <w:tcPr>
            <w:tcW w:w="9775" w:type="dxa"/>
            <w:gridSpan w:val="7"/>
            <w:vAlign w:val="center"/>
          </w:tcPr>
          <w:p w14:paraId="4C81AE9C" w14:textId="77777777" w:rsidR="00134078" w:rsidRPr="003056F6" w:rsidRDefault="00134078" w:rsidP="00742D0E">
            <w:pPr>
              <w:autoSpaceDE w:val="0"/>
              <w:autoSpaceDN w:val="0"/>
              <w:spacing w:after="0" w:line="240" w:lineRule="auto"/>
              <w:ind w:firstLine="709"/>
              <w:contextualSpacing/>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lastRenderedPageBreak/>
              <w:t>Примечание:</w:t>
            </w:r>
          </w:p>
          <w:p w14:paraId="26148318" w14:textId="77777777" w:rsidR="00134078" w:rsidRPr="003056F6" w:rsidRDefault="00134078" w:rsidP="00742D0E">
            <w:pPr>
              <w:autoSpaceDE w:val="0"/>
              <w:autoSpaceDN w:val="0"/>
              <w:spacing w:after="0" w:line="240" w:lineRule="auto"/>
              <w:ind w:firstLine="709"/>
              <w:contextualSpacing/>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Назначение в пересадку деревьев особо ценных пород с диаметром ствола более 25 см производится в исключительных случаях. При назначении в пересадку деревьев 4-6 групп учитывается риск ветровала после посадки.</w:t>
            </w:r>
          </w:p>
          <w:p w14:paraId="7BF6032F" w14:textId="4AAB309F" w:rsidR="00134078" w:rsidRPr="003056F6" w:rsidRDefault="00134078" w:rsidP="00742D0E">
            <w:pPr>
              <w:autoSpaceDE w:val="0"/>
              <w:autoSpaceDN w:val="0"/>
              <w:spacing w:after="0" w:line="240" w:lineRule="auto"/>
              <w:ind w:firstLine="709"/>
              <w:contextualSpacing/>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Диаметр или размер стороны квадрата кома земли для пересадки взрослых деревьев должны быть не менее 70 см при толщине ствола до 5 см. При увеличении толщины ствола </w:t>
            </w:r>
            <w:r w:rsidR="00124DF2"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на каждый сантиметр размер кома увеличивается на 10-13 см.</w:t>
            </w:r>
          </w:p>
          <w:p w14:paraId="27E52F9E" w14:textId="24750DF1" w:rsidR="00134078" w:rsidRPr="003056F6" w:rsidRDefault="00134078" w:rsidP="00742D0E">
            <w:pPr>
              <w:autoSpaceDE w:val="0"/>
              <w:autoSpaceDN w:val="0"/>
              <w:spacing w:after="0" w:line="240" w:lineRule="auto"/>
              <w:ind w:firstLine="709"/>
              <w:contextualSpacing/>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Пересадка деревьев с диаметром ствола более 15 см осуществляется на удалении </w:t>
            </w:r>
            <w:r w:rsidR="00124DF2"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от застройки, улично-дорожной сети и путей движения общего пользования.</w:t>
            </w:r>
          </w:p>
          <w:p w14:paraId="1E607886" w14:textId="77777777" w:rsidR="00134078" w:rsidRPr="003056F6" w:rsidRDefault="00134078" w:rsidP="00742D0E">
            <w:pPr>
              <w:autoSpaceDE w:val="0"/>
              <w:autoSpaceDN w:val="0"/>
              <w:spacing w:after="0" w:line="240" w:lineRule="auto"/>
              <w:ind w:firstLine="709"/>
              <w:contextualSpacing/>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Запрещается пересадка деревьев при отсутствии ветвления на высоте до 4 м.</w:t>
            </w:r>
          </w:p>
          <w:p w14:paraId="75FC6207" w14:textId="77777777" w:rsidR="00134078" w:rsidRPr="003056F6" w:rsidRDefault="00134078" w:rsidP="00742D0E">
            <w:pPr>
              <w:autoSpaceDE w:val="0"/>
              <w:autoSpaceDN w:val="0"/>
              <w:spacing w:after="0" w:line="240" w:lineRule="auto"/>
              <w:ind w:firstLine="709"/>
              <w:contextualSpacing/>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При пересадке деревьев на новое место необходимо учитывать:</w:t>
            </w:r>
          </w:p>
          <w:p w14:paraId="6E498CF8" w14:textId="77777777" w:rsidR="00134078" w:rsidRPr="003056F6" w:rsidRDefault="00134078" w:rsidP="00742D0E">
            <w:pPr>
              <w:autoSpaceDE w:val="0"/>
              <w:autoSpaceDN w:val="0"/>
              <w:spacing w:after="0" w:line="240" w:lineRule="auto"/>
              <w:ind w:firstLine="709"/>
              <w:contextualSpacing/>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1) соответствие новых условий произрастания пересаженных деревьев параметрам участка, с которого они взяты: физические, химические и биологические свойства, микроклимат, освещенность, влажность, загазованность, другие антропогенные факторы;</w:t>
            </w:r>
          </w:p>
          <w:p w14:paraId="16B1EBA0" w14:textId="39A4A9A6" w:rsidR="00134078" w:rsidRPr="003056F6" w:rsidRDefault="00134078" w:rsidP="00742D0E">
            <w:pPr>
              <w:autoSpaceDE w:val="0"/>
              <w:autoSpaceDN w:val="0"/>
              <w:spacing w:after="0" w:line="240" w:lineRule="auto"/>
              <w:ind w:firstLine="709"/>
              <w:contextualSpacing/>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2) соответствие площади корневого питания параметрам пересаживаемого дерева </w:t>
            </w:r>
            <w:r w:rsidR="00124DF2"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для дальнейшего развития его корневой системы;</w:t>
            </w:r>
          </w:p>
          <w:p w14:paraId="42A91165" w14:textId="77777777" w:rsidR="00134078" w:rsidRPr="003056F6" w:rsidRDefault="00134078" w:rsidP="00742D0E">
            <w:pPr>
              <w:autoSpaceDE w:val="0"/>
              <w:autoSpaceDN w:val="0"/>
              <w:spacing w:after="0" w:line="240" w:lineRule="auto"/>
              <w:ind w:firstLine="709"/>
              <w:contextualSpacing/>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3) долговечность произрастания дерева в новых условиях при сохранении им декоративных и санитарно-гигиенических качеств</w:t>
            </w:r>
          </w:p>
        </w:tc>
      </w:tr>
    </w:tbl>
    <w:p w14:paraId="755D9CCA" w14:textId="77777777" w:rsidR="00134078" w:rsidRPr="003056F6" w:rsidRDefault="00134078" w:rsidP="00742D0E">
      <w:pPr>
        <w:autoSpaceDE w:val="0"/>
        <w:autoSpaceDN w:val="0"/>
        <w:spacing w:after="0" w:line="240" w:lineRule="auto"/>
        <w:contextualSpacing/>
        <w:rPr>
          <w:rFonts w:ascii="Arial" w:eastAsiaTheme="minorEastAsia" w:hAnsi="Arial" w:cs="Arial"/>
          <w:color w:val="000000" w:themeColor="text1"/>
          <w:sz w:val="24"/>
          <w:szCs w:val="24"/>
          <w:lang w:eastAsia="ru-RU"/>
        </w:rPr>
        <w:sectPr w:rsidR="00134078" w:rsidRPr="003056F6" w:rsidSect="00CE3B14">
          <w:headerReference w:type="default" r:id="rId33"/>
          <w:footerReference w:type="default" r:id="rId34"/>
          <w:headerReference w:type="first" r:id="rId35"/>
          <w:footerReference w:type="first" r:id="rId36"/>
          <w:pgSz w:w="11906" w:h="16838"/>
          <w:pgMar w:top="1134" w:right="567" w:bottom="1134" w:left="1701" w:header="0" w:footer="0" w:gutter="0"/>
          <w:cols w:space="720"/>
          <w:titlePg/>
        </w:sectPr>
      </w:pPr>
    </w:p>
    <w:p w14:paraId="418A1EC4" w14:textId="4C57DA86" w:rsidR="00134078" w:rsidRPr="003056F6" w:rsidRDefault="00134078" w:rsidP="00742D0E">
      <w:pPr>
        <w:autoSpaceDE w:val="0"/>
        <w:autoSpaceDN w:val="0"/>
        <w:spacing w:after="0" w:line="240" w:lineRule="auto"/>
        <w:contextualSpacing/>
        <w:jc w:val="center"/>
        <w:outlineLvl w:val="3"/>
        <w:rPr>
          <w:rFonts w:ascii="Arial" w:eastAsiaTheme="minorEastAsia" w:hAnsi="Arial" w:cs="Arial"/>
          <w:b/>
          <w:color w:val="000000" w:themeColor="text1"/>
          <w:sz w:val="24"/>
          <w:szCs w:val="24"/>
          <w:lang w:eastAsia="ru-RU"/>
        </w:rPr>
      </w:pPr>
      <w:r w:rsidRPr="003056F6">
        <w:rPr>
          <w:rFonts w:ascii="Arial" w:eastAsiaTheme="minorEastAsia" w:hAnsi="Arial" w:cs="Arial"/>
          <w:b/>
          <w:color w:val="000000" w:themeColor="text1"/>
          <w:sz w:val="24"/>
          <w:szCs w:val="24"/>
          <w:lang w:eastAsia="ru-RU"/>
        </w:rPr>
        <w:lastRenderedPageBreak/>
        <w:t xml:space="preserve">Таблица 3 </w:t>
      </w:r>
      <w:r w:rsidR="001A12B7" w:rsidRPr="003056F6">
        <w:rPr>
          <w:rFonts w:ascii="Arial" w:eastAsiaTheme="minorEastAsia" w:hAnsi="Arial" w:cs="Arial"/>
          <w:b/>
          <w:color w:val="000000" w:themeColor="text1"/>
          <w:sz w:val="24"/>
          <w:szCs w:val="24"/>
          <w:lang w:eastAsia="ru-RU"/>
        </w:rPr>
        <w:t>«</w:t>
      </w:r>
      <w:r w:rsidRPr="003056F6">
        <w:rPr>
          <w:rFonts w:ascii="Arial" w:eastAsiaTheme="minorEastAsia" w:hAnsi="Arial" w:cs="Arial"/>
          <w:b/>
          <w:color w:val="000000" w:themeColor="text1"/>
          <w:sz w:val="24"/>
          <w:szCs w:val="24"/>
          <w:lang w:eastAsia="ru-RU"/>
        </w:rPr>
        <w:t>Видовой состав, особенности содержания</w:t>
      </w:r>
      <w:r w:rsidR="00742D0E" w:rsidRPr="003056F6">
        <w:rPr>
          <w:rFonts w:ascii="Arial" w:eastAsiaTheme="minorEastAsia" w:hAnsi="Arial" w:cs="Arial"/>
          <w:b/>
          <w:color w:val="000000" w:themeColor="text1"/>
          <w:sz w:val="24"/>
          <w:szCs w:val="24"/>
          <w:lang w:eastAsia="ru-RU"/>
        </w:rPr>
        <w:t xml:space="preserve"> </w:t>
      </w:r>
      <w:r w:rsidRPr="003056F6">
        <w:rPr>
          <w:rFonts w:ascii="Arial" w:eastAsiaTheme="minorEastAsia" w:hAnsi="Arial" w:cs="Arial"/>
          <w:b/>
          <w:color w:val="000000" w:themeColor="text1"/>
          <w:sz w:val="24"/>
          <w:szCs w:val="24"/>
          <w:lang w:eastAsia="ru-RU"/>
        </w:rPr>
        <w:t>высаживаемых деревьев и кустарников для учета при озеленении</w:t>
      </w:r>
      <w:r w:rsidR="00742D0E" w:rsidRPr="003056F6">
        <w:rPr>
          <w:rFonts w:ascii="Arial" w:eastAsiaTheme="minorEastAsia" w:hAnsi="Arial" w:cs="Arial"/>
          <w:b/>
          <w:color w:val="000000" w:themeColor="text1"/>
          <w:sz w:val="24"/>
          <w:szCs w:val="24"/>
          <w:lang w:eastAsia="ru-RU"/>
        </w:rPr>
        <w:t xml:space="preserve"> </w:t>
      </w:r>
      <w:r w:rsidRPr="003056F6">
        <w:rPr>
          <w:rFonts w:ascii="Arial" w:eastAsiaTheme="minorEastAsia" w:hAnsi="Arial" w:cs="Arial"/>
          <w:b/>
          <w:color w:val="000000" w:themeColor="text1"/>
          <w:sz w:val="24"/>
          <w:szCs w:val="24"/>
          <w:lang w:eastAsia="ru-RU"/>
        </w:rPr>
        <w:t>существующих территорий общего пользования, дворовых</w:t>
      </w:r>
      <w:r w:rsidR="00742D0E" w:rsidRPr="003056F6">
        <w:rPr>
          <w:rFonts w:ascii="Arial" w:eastAsiaTheme="minorEastAsia" w:hAnsi="Arial" w:cs="Arial"/>
          <w:b/>
          <w:color w:val="000000" w:themeColor="text1"/>
          <w:sz w:val="24"/>
          <w:szCs w:val="24"/>
          <w:lang w:eastAsia="ru-RU"/>
        </w:rPr>
        <w:t xml:space="preserve"> </w:t>
      </w:r>
      <w:r w:rsidRPr="003056F6">
        <w:rPr>
          <w:rFonts w:ascii="Arial" w:eastAsiaTheme="minorEastAsia" w:hAnsi="Arial" w:cs="Arial"/>
          <w:b/>
          <w:color w:val="000000" w:themeColor="text1"/>
          <w:sz w:val="24"/>
          <w:szCs w:val="24"/>
          <w:lang w:eastAsia="ru-RU"/>
        </w:rPr>
        <w:t>территорий</w:t>
      </w:r>
      <w:r w:rsidR="001A12B7" w:rsidRPr="003056F6">
        <w:rPr>
          <w:rFonts w:ascii="Arial" w:eastAsiaTheme="minorEastAsia" w:hAnsi="Arial" w:cs="Arial"/>
          <w:b/>
          <w:color w:val="000000" w:themeColor="text1"/>
          <w:sz w:val="24"/>
          <w:szCs w:val="24"/>
          <w:lang w:eastAsia="ru-RU"/>
        </w:rPr>
        <w:t>»</w:t>
      </w:r>
    </w:p>
    <w:p w14:paraId="6ACB0E7B" w14:textId="77777777" w:rsidR="00134078" w:rsidRPr="003056F6" w:rsidRDefault="00134078" w:rsidP="00B51094">
      <w:pPr>
        <w:widowControl w:val="0"/>
        <w:autoSpaceDE w:val="0"/>
        <w:autoSpaceDN w:val="0"/>
        <w:spacing w:after="0" w:line="240" w:lineRule="auto"/>
        <w:ind w:firstLine="709"/>
        <w:jc w:val="center"/>
        <w:rPr>
          <w:rFonts w:ascii="Arial" w:eastAsiaTheme="minorEastAsia" w:hAnsi="Arial" w:cs="Arial"/>
          <w:color w:val="000000" w:themeColor="text1"/>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794"/>
        <w:gridCol w:w="1984"/>
        <w:gridCol w:w="1077"/>
        <w:gridCol w:w="964"/>
        <w:gridCol w:w="1474"/>
        <w:gridCol w:w="1020"/>
        <w:gridCol w:w="992"/>
      </w:tblGrid>
      <w:tr w:rsidR="00134078" w:rsidRPr="003056F6" w14:paraId="406ECA4D" w14:textId="77777777" w:rsidTr="00C23EA6">
        <w:tc>
          <w:tcPr>
            <w:tcW w:w="680" w:type="dxa"/>
            <w:vMerge w:val="restart"/>
            <w:vAlign w:val="center"/>
          </w:tcPr>
          <w:p w14:paraId="4DB25411" w14:textId="7DC182A8" w:rsidR="00134078" w:rsidRPr="003056F6" w:rsidRDefault="00442E37" w:rsidP="00B51094">
            <w:pPr>
              <w:widowControl w:val="0"/>
              <w:autoSpaceDE w:val="0"/>
              <w:autoSpaceDN w:val="0"/>
              <w:spacing w:after="0" w:line="240" w:lineRule="auto"/>
              <w:ind w:firstLine="709"/>
              <w:jc w:val="center"/>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 xml:space="preserve"> п/п</w:t>
            </w:r>
          </w:p>
        </w:tc>
        <w:tc>
          <w:tcPr>
            <w:tcW w:w="794" w:type="dxa"/>
            <w:vMerge w:val="restart"/>
            <w:vAlign w:val="center"/>
          </w:tcPr>
          <w:p w14:paraId="4D4FF58E" w14:textId="7CE5BE08" w:rsidR="00134078" w:rsidRPr="003056F6" w:rsidRDefault="00742D0E" w:rsidP="00742D0E">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Группа</w:t>
            </w:r>
            <w:r w:rsidR="00134078" w:rsidRPr="003056F6">
              <w:rPr>
                <w:rFonts w:ascii="Arial" w:eastAsiaTheme="minorEastAsia" w:hAnsi="Arial" w:cs="Arial"/>
                <w:color w:val="000000" w:themeColor="text1"/>
                <w:sz w:val="24"/>
                <w:szCs w:val="24"/>
                <w:lang w:eastAsia="ru-RU"/>
              </w:rPr>
              <w:t xml:space="preserve"> ценности</w:t>
            </w:r>
          </w:p>
        </w:tc>
        <w:tc>
          <w:tcPr>
            <w:tcW w:w="1984" w:type="dxa"/>
            <w:vMerge w:val="restart"/>
            <w:vAlign w:val="center"/>
          </w:tcPr>
          <w:p w14:paraId="0F8C1936" w14:textId="77777777" w:rsidR="00134078" w:rsidRPr="003056F6" w:rsidRDefault="00134078" w:rsidP="00742D0E">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Деревья и кустарники &lt;*&gt;</w:t>
            </w:r>
          </w:p>
        </w:tc>
        <w:tc>
          <w:tcPr>
            <w:tcW w:w="2041" w:type="dxa"/>
            <w:gridSpan w:val="2"/>
            <w:vAlign w:val="center"/>
          </w:tcPr>
          <w:p w14:paraId="0CAFF12E" w14:textId="77777777" w:rsidR="00134078" w:rsidRPr="003056F6" w:rsidRDefault="00134078" w:rsidP="00742D0E">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Характеристики высаживаемых деревьев и кустарников &lt;*&gt;</w:t>
            </w:r>
          </w:p>
        </w:tc>
        <w:tc>
          <w:tcPr>
            <w:tcW w:w="1474" w:type="dxa"/>
            <w:vMerge w:val="restart"/>
            <w:vAlign w:val="center"/>
          </w:tcPr>
          <w:p w14:paraId="54C42CE7" w14:textId="77777777" w:rsidR="00134078" w:rsidRPr="003056F6" w:rsidRDefault="00134078" w:rsidP="00742D0E">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Виды посадок</w:t>
            </w:r>
          </w:p>
        </w:tc>
        <w:tc>
          <w:tcPr>
            <w:tcW w:w="2012" w:type="dxa"/>
            <w:gridSpan w:val="2"/>
            <w:vAlign w:val="center"/>
          </w:tcPr>
          <w:p w14:paraId="04FB86CB" w14:textId="48D538DC" w:rsidR="00134078" w:rsidRPr="003056F6" w:rsidRDefault="00134078" w:rsidP="00742D0E">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Рекомендуемые территории посадки &lt;*&gt; </w:t>
            </w:r>
            <w:r w:rsidR="001A12B7" w:rsidRPr="003056F6">
              <w:rPr>
                <w:rFonts w:ascii="Arial" w:eastAsiaTheme="minorEastAsia" w:hAnsi="Arial" w:cs="Arial"/>
                <w:color w:val="000000" w:themeColor="text1"/>
                <w:sz w:val="24"/>
                <w:szCs w:val="24"/>
                <w:lang w:eastAsia="ru-RU"/>
              </w:rPr>
              <w:t>«</w:t>
            </w:r>
            <w:r w:rsidRPr="003056F6">
              <w:rPr>
                <w:rFonts w:ascii="Arial" w:eastAsiaTheme="minorEastAsia" w:hAnsi="Arial" w:cs="Arial"/>
                <w:color w:val="000000" w:themeColor="text1"/>
                <w:sz w:val="24"/>
                <w:szCs w:val="24"/>
                <w:lang w:eastAsia="ru-RU"/>
              </w:rPr>
              <w:t>+</w:t>
            </w:r>
            <w:r w:rsidR="001A12B7" w:rsidRPr="003056F6">
              <w:rPr>
                <w:rFonts w:ascii="Arial" w:eastAsiaTheme="minorEastAsia" w:hAnsi="Arial" w:cs="Arial"/>
                <w:color w:val="000000" w:themeColor="text1"/>
                <w:sz w:val="24"/>
                <w:szCs w:val="24"/>
                <w:lang w:eastAsia="ru-RU"/>
              </w:rPr>
              <w:t>»</w:t>
            </w:r>
            <w:r w:rsidRPr="003056F6">
              <w:rPr>
                <w:rFonts w:ascii="Arial" w:eastAsiaTheme="minorEastAsia" w:hAnsi="Arial" w:cs="Arial"/>
                <w:color w:val="000000" w:themeColor="text1"/>
                <w:sz w:val="24"/>
                <w:szCs w:val="24"/>
                <w:lang w:eastAsia="ru-RU"/>
              </w:rPr>
              <w:t xml:space="preserve"> рекомендуется </w:t>
            </w:r>
            <w:r w:rsidR="001A12B7" w:rsidRPr="003056F6">
              <w:rPr>
                <w:rFonts w:ascii="Arial" w:eastAsiaTheme="minorEastAsia" w:hAnsi="Arial" w:cs="Arial"/>
                <w:color w:val="000000" w:themeColor="text1"/>
                <w:sz w:val="24"/>
                <w:szCs w:val="24"/>
                <w:lang w:eastAsia="ru-RU"/>
              </w:rPr>
              <w:t>«</w:t>
            </w:r>
            <w:r w:rsidRPr="003056F6">
              <w:rPr>
                <w:rFonts w:ascii="Arial" w:eastAsiaTheme="minorEastAsia" w:hAnsi="Arial" w:cs="Arial"/>
                <w:color w:val="000000" w:themeColor="text1"/>
                <w:sz w:val="24"/>
                <w:szCs w:val="24"/>
                <w:lang w:eastAsia="ru-RU"/>
              </w:rPr>
              <w:t>-</w:t>
            </w:r>
            <w:r w:rsidR="001A12B7" w:rsidRPr="003056F6">
              <w:rPr>
                <w:rFonts w:ascii="Arial" w:eastAsiaTheme="minorEastAsia" w:hAnsi="Arial" w:cs="Arial"/>
                <w:color w:val="000000" w:themeColor="text1"/>
                <w:sz w:val="24"/>
                <w:szCs w:val="24"/>
                <w:lang w:eastAsia="ru-RU"/>
              </w:rPr>
              <w:t>»</w:t>
            </w:r>
            <w:r w:rsidRPr="003056F6">
              <w:rPr>
                <w:rFonts w:ascii="Arial" w:eastAsiaTheme="minorEastAsia" w:hAnsi="Arial" w:cs="Arial"/>
                <w:color w:val="000000" w:themeColor="text1"/>
                <w:sz w:val="24"/>
                <w:szCs w:val="24"/>
                <w:lang w:eastAsia="ru-RU"/>
              </w:rPr>
              <w:t xml:space="preserve"> не рекомендуется</w:t>
            </w:r>
          </w:p>
        </w:tc>
      </w:tr>
      <w:tr w:rsidR="00134078" w:rsidRPr="003056F6" w14:paraId="68346A03" w14:textId="77777777" w:rsidTr="00C23EA6">
        <w:tc>
          <w:tcPr>
            <w:tcW w:w="680" w:type="dxa"/>
            <w:vMerge/>
          </w:tcPr>
          <w:p w14:paraId="7553BA6B"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794" w:type="dxa"/>
            <w:vMerge/>
          </w:tcPr>
          <w:p w14:paraId="2823A1E5"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984" w:type="dxa"/>
            <w:vMerge/>
          </w:tcPr>
          <w:p w14:paraId="7A068DF4"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077" w:type="dxa"/>
          </w:tcPr>
          <w:p w14:paraId="6880B995" w14:textId="77777777" w:rsidR="00134078" w:rsidRPr="003056F6" w:rsidRDefault="00134078" w:rsidP="00742D0E">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Диаметр ствола (см)</w:t>
            </w:r>
          </w:p>
        </w:tc>
        <w:tc>
          <w:tcPr>
            <w:tcW w:w="964" w:type="dxa"/>
          </w:tcPr>
          <w:p w14:paraId="2D5C715B" w14:textId="77777777" w:rsidR="00134078" w:rsidRPr="003056F6" w:rsidRDefault="00134078" w:rsidP="00742D0E">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Высота (м)</w:t>
            </w:r>
          </w:p>
        </w:tc>
        <w:tc>
          <w:tcPr>
            <w:tcW w:w="1474" w:type="dxa"/>
            <w:vMerge/>
          </w:tcPr>
          <w:p w14:paraId="4E757CEF"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020" w:type="dxa"/>
          </w:tcPr>
          <w:p w14:paraId="0C46C49A" w14:textId="77777777" w:rsidR="00134078" w:rsidRPr="003056F6" w:rsidRDefault="00134078" w:rsidP="00742D0E">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Дворовая территория</w:t>
            </w:r>
          </w:p>
        </w:tc>
        <w:tc>
          <w:tcPr>
            <w:tcW w:w="992" w:type="dxa"/>
          </w:tcPr>
          <w:p w14:paraId="11F11161" w14:textId="77777777" w:rsidR="00134078" w:rsidRPr="003056F6" w:rsidRDefault="00134078" w:rsidP="00742D0E">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Общественная территория</w:t>
            </w:r>
          </w:p>
        </w:tc>
      </w:tr>
      <w:tr w:rsidR="00134078" w:rsidRPr="003056F6" w14:paraId="04AA5020" w14:textId="77777777" w:rsidTr="00C23EA6">
        <w:tc>
          <w:tcPr>
            <w:tcW w:w="8985" w:type="dxa"/>
            <w:gridSpan w:val="8"/>
          </w:tcPr>
          <w:p w14:paraId="3DD3E2A3" w14:textId="7856E912"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Видовой состав деревьев и кустарников, подлежащий учету при архитектурно-строительном проектировании, строительстве многоквартирных домов, многофункциональных зданий (комплексов), в состав помещений которых входят жилые помещения постоянного проживания, установлен в статье __ настоящих Правил</w:t>
            </w:r>
          </w:p>
        </w:tc>
      </w:tr>
      <w:tr w:rsidR="00134078" w:rsidRPr="003056F6" w14:paraId="642DA3F8" w14:textId="77777777" w:rsidTr="00C23EA6">
        <w:tc>
          <w:tcPr>
            <w:tcW w:w="680" w:type="dxa"/>
            <w:vMerge w:val="restart"/>
            <w:vAlign w:val="center"/>
          </w:tcPr>
          <w:p w14:paraId="14D084FD" w14:textId="77777777" w:rsidR="00134078" w:rsidRPr="003056F6" w:rsidRDefault="00134078" w:rsidP="0053394F">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1</w:t>
            </w:r>
          </w:p>
        </w:tc>
        <w:tc>
          <w:tcPr>
            <w:tcW w:w="794" w:type="dxa"/>
            <w:vMerge w:val="restart"/>
            <w:vAlign w:val="center"/>
          </w:tcPr>
          <w:p w14:paraId="1E8A9B94" w14:textId="77777777" w:rsidR="00134078" w:rsidRPr="003056F6" w:rsidRDefault="00134078" w:rsidP="0053394F">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Х</w:t>
            </w:r>
          </w:p>
        </w:tc>
        <w:tc>
          <w:tcPr>
            <w:tcW w:w="1984" w:type="dxa"/>
            <w:vMerge w:val="restart"/>
            <w:vAlign w:val="center"/>
          </w:tcPr>
          <w:p w14:paraId="467F430C" w14:textId="77777777" w:rsidR="00134078" w:rsidRPr="003056F6" w:rsidRDefault="00134078" w:rsidP="00742D0E">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Лиственница европейская (обыкновенная)</w:t>
            </w:r>
          </w:p>
        </w:tc>
        <w:tc>
          <w:tcPr>
            <w:tcW w:w="2041" w:type="dxa"/>
            <w:gridSpan w:val="2"/>
            <w:vAlign w:val="center"/>
          </w:tcPr>
          <w:p w14:paraId="1B3C0BBD" w14:textId="77777777" w:rsidR="00134078" w:rsidRPr="003056F6" w:rsidRDefault="00134078" w:rsidP="00742D0E">
            <w:pPr>
              <w:widowControl w:val="0"/>
              <w:autoSpaceDE w:val="0"/>
              <w:autoSpaceDN w:val="0"/>
              <w:spacing w:after="0" w:line="240" w:lineRule="auto"/>
              <w:rPr>
                <w:rFonts w:ascii="Arial" w:eastAsiaTheme="minorEastAsia" w:hAnsi="Arial" w:cs="Arial"/>
                <w:color w:val="000000" w:themeColor="text1"/>
                <w:sz w:val="24"/>
                <w:szCs w:val="24"/>
                <w:lang w:eastAsia="ru-RU"/>
              </w:rPr>
            </w:pPr>
            <w:proofErr w:type="spellStart"/>
            <w:r w:rsidRPr="003056F6">
              <w:rPr>
                <w:rFonts w:ascii="Arial" w:eastAsiaTheme="minorEastAsia" w:hAnsi="Arial" w:cs="Arial"/>
                <w:color w:val="000000" w:themeColor="text1"/>
                <w:sz w:val="24"/>
                <w:szCs w:val="24"/>
                <w:lang w:eastAsia="ru-RU"/>
              </w:rPr>
              <w:t>крупномеры</w:t>
            </w:r>
            <w:proofErr w:type="spellEnd"/>
          </w:p>
        </w:tc>
        <w:tc>
          <w:tcPr>
            <w:tcW w:w="1474" w:type="dxa"/>
            <w:vMerge w:val="restart"/>
          </w:tcPr>
          <w:p w14:paraId="699B061C" w14:textId="77777777" w:rsidR="00134078" w:rsidRPr="003056F6" w:rsidRDefault="00134078" w:rsidP="00742D0E">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группы;</w:t>
            </w:r>
          </w:p>
          <w:p w14:paraId="7B463FB4" w14:textId="77777777" w:rsidR="00134078" w:rsidRPr="003056F6" w:rsidRDefault="00134078" w:rsidP="00742D0E">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рощи;</w:t>
            </w:r>
          </w:p>
          <w:p w14:paraId="5106CCEF" w14:textId="77777777" w:rsidR="00134078" w:rsidRPr="003056F6" w:rsidRDefault="00134078" w:rsidP="00742D0E">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рядовые посадки</w:t>
            </w:r>
          </w:p>
        </w:tc>
        <w:tc>
          <w:tcPr>
            <w:tcW w:w="1020" w:type="dxa"/>
            <w:vMerge w:val="restart"/>
            <w:vAlign w:val="center"/>
          </w:tcPr>
          <w:p w14:paraId="0CF0C013" w14:textId="77777777" w:rsidR="00134078" w:rsidRPr="003056F6" w:rsidRDefault="00134078" w:rsidP="00B51094">
            <w:pPr>
              <w:widowControl w:val="0"/>
              <w:autoSpaceDE w:val="0"/>
              <w:autoSpaceDN w:val="0"/>
              <w:spacing w:after="0" w:line="240" w:lineRule="auto"/>
              <w:ind w:firstLine="709"/>
              <w:jc w:val="center"/>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p>
        </w:tc>
        <w:tc>
          <w:tcPr>
            <w:tcW w:w="992" w:type="dxa"/>
            <w:vMerge w:val="restart"/>
            <w:vAlign w:val="center"/>
          </w:tcPr>
          <w:p w14:paraId="0B0544D0" w14:textId="77777777" w:rsidR="00134078" w:rsidRPr="003056F6" w:rsidRDefault="00134078" w:rsidP="00B51094">
            <w:pPr>
              <w:widowControl w:val="0"/>
              <w:autoSpaceDE w:val="0"/>
              <w:autoSpaceDN w:val="0"/>
              <w:spacing w:after="0" w:line="240" w:lineRule="auto"/>
              <w:ind w:firstLine="709"/>
              <w:jc w:val="center"/>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p>
        </w:tc>
      </w:tr>
      <w:tr w:rsidR="00134078" w:rsidRPr="003056F6" w14:paraId="1AD933DA" w14:textId="77777777" w:rsidTr="00C23EA6">
        <w:tc>
          <w:tcPr>
            <w:tcW w:w="680" w:type="dxa"/>
            <w:vMerge/>
          </w:tcPr>
          <w:p w14:paraId="45F85B14"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794" w:type="dxa"/>
            <w:vMerge/>
          </w:tcPr>
          <w:p w14:paraId="63CADD03"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984" w:type="dxa"/>
            <w:vMerge/>
          </w:tcPr>
          <w:p w14:paraId="788DB89E"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077" w:type="dxa"/>
            <w:vAlign w:val="center"/>
          </w:tcPr>
          <w:p w14:paraId="6FF08141" w14:textId="77777777" w:rsidR="00134078" w:rsidRPr="003056F6" w:rsidRDefault="00134078" w:rsidP="00742D0E">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10-12</w:t>
            </w:r>
          </w:p>
        </w:tc>
        <w:tc>
          <w:tcPr>
            <w:tcW w:w="964" w:type="dxa"/>
            <w:vAlign w:val="center"/>
          </w:tcPr>
          <w:p w14:paraId="789B7E31" w14:textId="77777777" w:rsidR="00134078" w:rsidRPr="003056F6" w:rsidRDefault="00134078" w:rsidP="0053394F">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7-9</w:t>
            </w:r>
          </w:p>
        </w:tc>
        <w:tc>
          <w:tcPr>
            <w:tcW w:w="1474" w:type="dxa"/>
            <w:vMerge/>
          </w:tcPr>
          <w:p w14:paraId="00450714"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020" w:type="dxa"/>
            <w:vMerge/>
          </w:tcPr>
          <w:p w14:paraId="732D45AE"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992" w:type="dxa"/>
            <w:vMerge/>
          </w:tcPr>
          <w:p w14:paraId="2AD725FD"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r>
      <w:tr w:rsidR="00134078" w:rsidRPr="003056F6" w14:paraId="078F0B7A" w14:textId="77777777" w:rsidTr="00C23EA6">
        <w:tc>
          <w:tcPr>
            <w:tcW w:w="680" w:type="dxa"/>
            <w:vMerge w:val="restart"/>
            <w:vAlign w:val="center"/>
          </w:tcPr>
          <w:p w14:paraId="19A6FCFA" w14:textId="77777777" w:rsidR="00134078" w:rsidRPr="003056F6" w:rsidRDefault="00134078" w:rsidP="0053394F">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2</w:t>
            </w:r>
          </w:p>
        </w:tc>
        <w:tc>
          <w:tcPr>
            <w:tcW w:w="794" w:type="dxa"/>
            <w:vMerge w:val="restart"/>
            <w:vAlign w:val="center"/>
          </w:tcPr>
          <w:p w14:paraId="3643C0F0" w14:textId="77777777" w:rsidR="00134078" w:rsidRPr="003056F6" w:rsidRDefault="00134078" w:rsidP="0053394F">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Х</w:t>
            </w:r>
          </w:p>
        </w:tc>
        <w:tc>
          <w:tcPr>
            <w:tcW w:w="1984" w:type="dxa"/>
            <w:vMerge w:val="restart"/>
            <w:vAlign w:val="center"/>
          </w:tcPr>
          <w:p w14:paraId="604D80EA" w14:textId="77777777" w:rsidR="00134078" w:rsidRPr="003056F6" w:rsidRDefault="00134078" w:rsidP="00742D0E">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Лиственница сибирская</w:t>
            </w:r>
          </w:p>
        </w:tc>
        <w:tc>
          <w:tcPr>
            <w:tcW w:w="2041" w:type="dxa"/>
            <w:gridSpan w:val="2"/>
            <w:vAlign w:val="center"/>
          </w:tcPr>
          <w:p w14:paraId="18578706" w14:textId="77777777" w:rsidR="00134078" w:rsidRPr="003056F6" w:rsidRDefault="00134078" w:rsidP="00742D0E">
            <w:pPr>
              <w:widowControl w:val="0"/>
              <w:autoSpaceDE w:val="0"/>
              <w:autoSpaceDN w:val="0"/>
              <w:spacing w:after="0" w:line="240" w:lineRule="auto"/>
              <w:rPr>
                <w:rFonts w:ascii="Arial" w:eastAsiaTheme="minorEastAsia" w:hAnsi="Arial" w:cs="Arial"/>
                <w:color w:val="000000" w:themeColor="text1"/>
                <w:sz w:val="24"/>
                <w:szCs w:val="24"/>
                <w:lang w:eastAsia="ru-RU"/>
              </w:rPr>
            </w:pPr>
            <w:proofErr w:type="spellStart"/>
            <w:r w:rsidRPr="003056F6">
              <w:rPr>
                <w:rFonts w:ascii="Arial" w:eastAsiaTheme="minorEastAsia" w:hAnsi="Arial" w:cs="Arial"/>
                <w:color w:val="000000" w:themeColor="text1"/>
                <w:sz w:val="24"/>
                <w:szCs w:val="24"/>
                <w:lang w:eastAsia="ru-RU"/>
              </w:rPr>
              <w:t>крупномеры</w:t>
            </w:r>
            <w:proofErr w:type="spellEnd"/>
          </w:p>
        </w:tc>
        <w:tc>
          <w:tcPr>
            <w:tcW w:w="1474" w:type="dxa"/>
            <w:vMerge/>
          </w:tcPr>
          <w:p w14:paraId="70E3A7E0"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020" w:type="dxa"/>
            <w:vMerge w:val="restart"/>
            <w:vAlign w:val="center"/>
          </w:tcPr>
          <w:p w14:paraId="68AC2D24" w14:textId="77777777" w:rsidR="00134078" w:rsidRPr="003056F6" w:rsidRDefault="00134078" w:rsidP="00B51094">
            <w:pPr>
              <w:widowControl w:val="0"/>
              <w:autoSpaceDE w:val="0"/>
              <w:autoSpaceDN w:val="0"/>
              <w:spacing w:after="0" w:line="240" w:lineRule="auto"/>
              <w:ind w:firstLine="709"/>
              <w:jc w:val="center"/>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p>
        </w:tc>
        <w:tc>
          <w:tcPr>
            <w:tcW w:w="992" w:type="dxa"/>
            <w:vMerge w:val="restart"/>
            <w:vAlign w:val="center"/>
          </w:tcPr>
          <w:p w14:paraId="304CA628" w14:textId="77777777" w:rsidR="00134078" w:rsidRPr="003056F6" w:rsidRDefault="00134078" w:rsidP="00B51094">
            <w:pPr>
              <w:widowControl w:val="0"/>
              <w:autoSpaceDE w:val="0"/>
              <w:autoSpaceDN w:val="0"/>
              <w:spacing w:after="0" w:line="240" w:lineRule="auto"/>
              <w:ind w:firstLine="709"/>
              <w:jc w:val="center"/>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p>
        </w:tc>
      </w:tr>
      <w:tr w:rsidR="00134078" w:rsidRPr="003056F6" w14:paraId="2C320A98" w14:textId="77777777" w:rsidTr="00C23EA6">
        <w:tc>
          <w:tcPr>
            <w:tcW w:w="680" w:type="dxa"/>
            <w:vMerge/>
          </w:tcPr>
          <w:p w14:paraId="15B7EA9D"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794" w:type="dxa"/>
            <w:vMerge/>
          </w:tcPr>
          <w:p w14:paraId="4BB051B7"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984" w:type="dxa"/>
            <w:vMerge/>
          </w:tcPr>
          <w:p w14:paraId="463BBAAA"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077" w:type="dxa"/>
            <w:vAlign w:val="center"/>
          </w:tcPr>
          <w:p w14:paraId="7C74D5C9" w14:textId="77777777" w:rsidR="00134078" w:rsidRPr="003056F6" w:rsidRDefault="00134078" w:rsidP="00742D0E">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10-12</w:t>
            </w:r>
          </w:p>
        </w:tc>
        <w:tc>
          <w:tcPr>
            <w:tcW w:w="964" w:type="dxa"/>
            <w:vAlign w:val="center"/>
          </w:tcPr>
          <w:p w14:paraId="293A6B8B" w14:textId="77777777" w:rsidR="00134078" w:rsidRPr="003056F6" w:rsidRDefault="00134078" w:rsidP="00742D0E">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7-12</w:t>
            </w:r>
          </w:p>
        </w:tc>
        <w:tc>
          <w:tcPr>
            <w:tcW w:w="1474" w:type="dxa"/>
            <w:vMerge/>
          </w:tcPr>
          <w:p w14:paraId="413C8026"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020" w:type="dxa"/>
            <w:vMerge/>
          </w:tcPr>
          <w:p w14:paraId="490D04AD"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992" w:type="dxa"/>
            <w:vMerge/>
          </w:tcPr>
          <w:p w14:paraId="137936A5"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r>
      <w:tr w:rsidR="00134078" w:rsidRPr="003056F6" w14:paraId="1FE36342" w14:textId="77777777" w:rsidTr="00C23EA6">
        <w:tc>
          <w:tcPr>
            <w:tcW w:w="680" w:type="dxa"/>
            <w:vMerge w:val="restart"/>
            <w:vAlign w:val="center"/>
          </w:tcPr>
          <w:p w14:paraId="16CD3AF8" w14:textId="77777777" w:rsidR="00134078" w:rsidRPr="003056F6" w:rsidRDefault="00134078" w:rsidP="0053394F">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3</w:t>
            </w:r>
          </w:p>
        </w:tc>
        <w:tc>
          <w:tcPr>
            <w:tcW w:w="794" w:type="dxa"/>
            <w:vMerge w:val="restart"/>
            <w:vAlign w:val="center"/>
          </w:tcPr>
          <w:p w14:paraId="5A5BF616" w14:textId="77777777" w:rsidR="00134078" w:rsidRPr="003056F6" w:rsidRDefault="00134078" w:rsidP="0053394F">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I</w:t>
            </w:r>
          </w:p>
        </w:tc>
        <w:tc>
          <w:tcPr>
            <w:tcW w:w="1984" w:type="dxa"/>
            <w:vMerge w:val="restart"/>
            <w:vAlign w:val="center"/>
          </w:tcPr>
          <w:p w14:paraId="14FC9A76" w14:textId="77777777" w:rsidR="00134078" w:rsidRPr="003056F6" w:rsidRDefault="00134078" w:rsidP="00742D0E">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Клен остролистный</w:t>
            </w:r>
          </w:p>
        </w:tc>
        <w:tc>
          <w:tcPr>
            <w:tcW w:w="2041" w:type="dxa"/>
            <w:gridSpan w:val="2"/>
            <w:vAlign w:val="center"/>
          </w:tcPr>
          <w:p w14:paraId="39BE6CFF" w14:textId="77777777" w:rsidR="00134078" w:rsidRPr="003056F6" w:rsidRDefault="00134078" w:rsidP="00742D0E">
            <w:pPr>
              <w:widowControl w:val="0"/>
              <w:autoSpaceDE w:val="0"/>
              <w:autoSpaceDN w:val="0"/>
              <w:spacing w:after="0" w:line="240" w:lineRule="auto"/>
              <w:rPr>
                <w:rFonts w:ascii="Arial" w:eastAsiaTheme="minorEastAsia" w:hAnsi="Arial" w:cs="Arial"/>
                <w:color w:val="000000" w:themeColor="text1"/>
                <w:sz w:val="24"/>
                <w:szCs w:val="24"/>
                <w:lang w:eastAsia="ru-RU"/>
              </w:rPr>
            </w:pPr>
            <w:proofErr w:type="spellStart"/>
            <w:r w:rsidRPr="003056F6">
              <w:rPr>
                <w:rFonts w:ascii="Arial" w:eastAsiaTheme="minorEastAsia" w:hAnsi="Arial" w:cs="Arial"/>
                <w:color w:val="000000" w:themeColor="text1"/>
                <w:sz w:val="24"/>
                <w:szCs w:val="24"/>
                <w:lang w:eastAsia="ru-RU"/>
              </w:rPr>
              <w:t>крупномеры</w:t>
            </w:r>
            <w:proofErr w:type="spellEnd"/>
          </w:p>
        </w:tc>
        <w:tc>
          <w:tcPr>
            <w:tcW w:w="1474" w:type="dxa"/>
            <w:vMerge w:val="restart"/>
          </w:tcPr>
          <w:p w14:paraId="59683B17" w14:textId="77777777" w:rsidR="00134078" w:rsidRPr="003056F6" w:rsidRDefault="00134078" w:rsidP="00742D0E">
            <w:pPr>
              <w:widowControl w:val="0"/>
              <w:autoSpaceDE w:val="0"/>
              <w:autoSpaceDN w:val="0"/>
              <w:spacing w:after="0" w:line="240" w:lineRule="auto"/>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массивы;</w:t>
            </w:r>
          </w:p>
          <w:p w14:paraId="0EAFD400" w14:textId="77777777" w:rsidR="00134078" w:rsidRPr="003056F6" w:rsidRDefault="00134078" w:rsidP="00742D0E">
            <w:pPr>
              <w:widowControl w:val="0"/>
              <w:autoSpaceDE w:val="0"/>
              <w:autoSpaceDN w:val="0"/>
              <w:spacing w:after="0" w:line="240" w:lineRule="auto"/>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рощи;</w:t>
            </w:r>
          </w:p>
          <w:p w14:paraId="0A64B408" w14:textId="77777777" w:rsidR="00134078" w:rsidRPr="003056F6" w:rsidRDefault="00134078" w:rsidP="00742D0E">
            <w:pPr>
              <w:widowControl w:val="0"/>
              <w:autoSpaceDE w:val="0"/>
              <w:autoSpaceDN w:val="0"/>
              <w:spacing w:after="0" w:line="240" w:lineRule="auto"/>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группы;</w:t>
            </w:r>
          </w:p>
          <w:p w14:paraId="545B5AF1" w14:textId="77777777" w:rsidR="00134078" w:rsidRPr="003056F6" w:rsidRDefault="00134078" w:rsidP="00742D0E">
            <w:pPr>
              <w:widowControl w:val="0"/>
              <w:autoSpaceDE w:val="0"/>
              <w:autoSpaceDN w:val="0"/>
              <w:spacing w:after="0" w:line="240" w:lineRule="auto"/>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солитеры;</w:t>
            </w:r>
          </w:p>
          <w:p w14:paraId="4FBCA6B1" w14:textId="77777777" w:rsidR="00134078" w:rsidRPr="003056F6" w:rsidRDefault="00134078" w:rsidP="00742D0E">
            <w:pPr>
              <w:widowControl w:val="0"/>
              <w:autoSpaceDE w:val="0"/>
              <w:autoSpaceDN w:val="0"/>
              <w:spacing w:after="0" w:line="240" w:lineRule="auto"/>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рядовые посадки</w:t>
            </w:r>
          </w:p>
        </w:tc>
        <w:tc>
          <w:tcPr>
            <w:tcW w:w="1020" w:type="dxa"/>
            <w:vMerge w:val="restart"/>
            <w:vAlign w:val="center"/>
          </w:tcPr>
          <w:p w14:paraId="1353B7A9" w14:textId="77777777" w:rsidR="00134078" w:rsidRPr="003056F6" w:rsidRDefault="00134078" w:rsidP="00B51094">
            <w:pPr>
              <w:widowControl w:val="0"/>
              <w:autoSpaceDE w:val="0"/>
              <w:autoSpaceDN w:val="0"/>
              <w:spacing w:after="0" w:line="240" w:lineRule="auto"/>
              <w:ind w:firstLine="709"/>
              <w:jc w:val="center"/>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p>
        </w:tc>
        <w:tc>
          <w:tcPr>
            <w:tcW w:w="992" w:type="dxa"/>
            <w:vMerge w:val="restart"/>
            <w:vAlign w:val="center"/>
          </w:tcPr>
          <w:p w14:paraId="0DB97C54" w14:textId="77777777" w:rsidR="00134078" w:rsidRPr="003056F6" w:rsidRDefault="00134078" w:rsidP="00B51094">
            <w:pPr>
              <w:widowControl w:val="0"/>
              <w:autoSpaceDE w:val="0"/>
              <w:autoSpaceDN w:val="0"/>
              <w:spacing w:after="0" w:line="240" w:lineRule="auto"/>
              <w:ind w:firstLine="709"/>
              <w:jc w:val="center"/>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p>
        </w:tc>
      </w:tr>
      <w:tr w:rsidR="00134078" w:rsidRPr="003056F6" w14:paraId="3ABA0228" w14:textId="77777777" w:rsidTr="00C23EA6">
        <w:tc>
          <w:tcPr>
            <w:tcW w:w="680" w:type="dxa"/>
            <w:vMerge/>
          </w:tcPr>
          <w:p w14:paraId="71638C0D"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794" w:type="dxa"/>
            <w:vMerge/>
          </w:tcPr>
          <w:p w14:paraId="1300CDF4"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984" w:type="dxa"/>
            <w:vMerge/>
          </w:tcPr>
          <w:p w14:paraId="20E9CD9A"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077" w:type="dxa"/>
            <w:vAlign w:val="center"/>
          </w:tcPr>
          <w:p w14:paraId="44815D1E" w14:textId="77777777" w:rsidR="00134078" w:rsidRPr="003056F6" w:rsidRDefault="00134078" w:rsidP="00742D0E">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10-12</w:t>
            </w:r>
          </w:p>
        </w:tc>
        <w:tc>
          <w:tcPr>
            <w:tcW w:w="964" w:type="dxa"/>
            <w:vAlign w:val="center"/>
          </w:tcPr>
          <w:p w14:paraId="31DE2F60" w14:textId="77777777" w:rsidR="00134078" w:rsidRPr="003056F6" w:rsidRDefault="00134078" w:rsidP="00742D0E">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7-9</w:t>
            </w:r>
          </w:p>
        </w:tc>
        <w:tc>
          <w:tcPr>
            <w:tcW w:w="1474" w:type="dxa"/>
            <w:vMerge/>
          </w:tcPr>
          <w:p w14:paraId="33CC49CC"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020" w:type="dxa"/>
            <w:vMerge/>
          </w:tcPr>
          <w:p w14:paraId="3F37DB5F"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992" w:type="dxa"/>
            <w:vMerge/>
          </w:tcPr>
          <w:p w14:paraId="5CE79132"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r>
      <w:tr w:rsidR="00134078" w:rsidRPr="003056F6" w14:paraId="131BF5F1" w14:textId="77777777" w:rsidTr="00C23EA6">
        <w:tc>
          <w:tcPr>
            <w:tcW w:w="680" w:type="dxa"/>
            <w:vMerge w:val="restart"/>
            <w:vAlign w:val="center"/>
          </w:tcPr>
          <w:p w14:paraId="0CF18DF4" w14:textId="77777777" w:rsidR="00134078" w:rsidRPr="003056F6" w:rsidRDefault="00134078" w:rsidP="0053394F">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4</w:t>
            </w:r>
          </w:p>
        </w:tc>
        <w:tc>
          <w:tcPr>
            <w:tcW w:w="794" w:type="dxa"/>
            <w:vMerge w:val="restart"/>
            <w:vAlign w:val="center"/>
          </w:tcPr>
          <w:p w14:paraId="29DF7FD1" w14:textId="77777777" w:rsidR="00134078" w:rsidRPr="003056F6" w:rsidRDefault="00134078" w:rsidP="0053394F">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I</w:t>
            </w:r>
          </w:p>
        </w:tc>
        <w:tc>
          <w:tcPr>
            <w:tcW w:w="1984" w:type="dxa"/>
            <w:vMerge w:val="restart"/>
            <w:vAlign w:val="center"/>
          </w:tcPr>
          <w:p w14:paraId="7E3734E9" w14:textId="77777777" w:rsidR="00134078" w:rsidRPr="003056F6" w:rsidRDefault="00134078" w:rsidP="00742D0E">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Клен татарский</w:t>
            </w:r>
          </w:p>
        </w:tc>
        <w:tc>
          <w:tcPr>
            <w:tcW w:w="2041" w:type="dxa"/>
            <w:gridSpan w:val="2"/>
            <w:vAlign w:val="center"/>
          </w:tcPr>
          <w:p w14:paraId="26F5D37F" w14:textId="77777777" w:rsidR="00134078" w:rsidRPr="003056F6" w:rsidRDefault="00134078" w:rsidP="00742D0E">
            <w:pPr>
              <w:widowControl w:val="0"/>
              <w:autoSpaceDE w:val="0"/>
              <w:autoSpaceDN w:val="0"/>
              <w:spacing w:after="0" w:line="240" w:lineRule="auto"/>
              <w:rPr>
                <w:rFonts w:ascii="Arial" w:eastAsiaTheme="minorEastAsia" w:hAnsi="Arial" w:cs="Arial"/>
                <w:color w:val="000000" w:themeColor="text1"/>
                <w:sz w:val="24"/>
                <w:szCs w:val="24"/>
                <w:lang w:eastAsia="ru-RU"/>
              </w:rPr>
            </w:pPr>
            <w:proofErr w:type="spellStart"/>
            <w:r w:rsidRPr="003056F6">
              <w:rPr>
                <w:rFonts w:ascii="Arial" w:eastAsiaTheme="minorEastAsia" w:hAnsi="Arial" w:cs="Arial"/>
                <w:color w:val="000000" w:themeColor="text1"/>
                <w:sz w:val="24"/>
                <w:szCs w:val="24"/>
                <w:lang w:eastAsia="ru-RU"/>
              </w:rPr>
              <w:t>крупномеры</w:t>
            </w:r>
            <w:proofErr w:type="spellEnd"/>
          </w:p>
        </w:tc>
        <w:tc>
          <w:tcPr>
            <w:tcW w:w="1474" w:type="dxa"/>
            <w:vMerge/>
          </w:tcPr>
          <w:p w14:paraId="3FBF6490"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020" w:type="dxa"/>
            <w:vMerge w:val="restart"/>
            <w:vAlign w:val="center"/>
          </w:tcPr>
          <w:p w14:paraId="2C81AF59" w14:textId="77777777" w:rsidR="00134078" w:rsidRPr="003056F6" w:rsidRDefault="00134078" w:rsidP="00B51094">
            <w:pPr>
              <w:widowControl w:val="0"/>
              <w:autoSpaceDE w:val="0"/>
              <w:autoSpaceDN w:val="0"/>
              <w:spacing w:after="0" w:line="240" w:lineRule="auto"/>
              <w:ind w:firstLine="709"/>
              <w:jc w:val="center"/>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p>
        </w:tc>
        <w:tc>
          <w:tcPr>
            <w:tcW w:w="992" w:type="dxa"/>
            <w:vMerge w:val="restart"/>
            <w:vAlign w:val="center"/>
          </w:tcPr>
          <w:p w14:paraId="0630A44E" w14:textId="77777777" w:rsidR="00134078" w:rsidRPr="003056F6" w:rsidRDefault="00134078" w:rsidP="00B51094">
            <w:pPr>
              <w:widowControl w:val="0"/>
              <w:autoSpaceDE w:val="0"/>
              <w:autoSpaceDN w:val="0"/>
              <w:spacing w:after="0" w:line="240" w:lineRule="auto"/>
              <w:ind w:firstLine="709"/>
              <w:jc w:val="center"/>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p>
        </w:tc>
      </w:tr>
      <w:tr w:rsidR="00134078" w:rsidRPr="003056F6" w14:paraId="6F62DD80" w14:textId="77777777" w:rsidTr="00C23EA6">
        <w:tc>
          <w:tcPr>
            <w:tcW w:w="680" w:type="dxa"/>
            <w:vMerge/>
          </w:tcPr>
          <w:p w14:paraId="32B6DB78"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794" w:type="dxa"/>
            <w:vMerge/>
          </w:tcPr>
          <w:p w14:paraId="2C0E57EC"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984" w:type="dxa"/>
            <w:vMerge/>
          </w:tcPr>
          <w:p w14:paraId="3D4FBD98"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077" w:type="dxa"/>
            <w:vAlign w:val="center"/>
          </w:tcPr>
          <w:p w14:paraId="37294749" w14:textId="77777777" w:rsidR="00134078" w:rsidRPr="003056F6" w:rsidRDefault="00134078" w:rsidP="00742D0E">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10-12</w:t>
            </w:r>
          </w:p>
        </w:tc>
        <w:tc>
          <w:tcPr>
            <w:tcW w:w="964" w:type="dxa"/>
            <w:vAlign w:val="center"/>
          </w:tcPr>
          <w:p w14:paraId="45A097E8" w14:textId="77777777" w:rsidR="00134078" w:rsidRPr="003056F6" w:rsidRDefault="00134078" w:rsidP="00742D0E">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7-9</w:t>
            </w:r>
          </w:p>
        </w:tc>
        <w:tc>
          <w:tcPr>
            <w:tcW w:w="1474" w:type="dxa"/>
            <w:vMerge/>
          </w:tcPr>
          <w:p w14:paraId="3CF077B2"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020" w:type="dxa"/>
            <w:vMerge/>
          </w:tcPr>
          <w:p w14:paraId="702CCE63"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992" w:type="dxa"/>
            <w:vMerge/>
          </w:tcPr>
          <w:p w14:paraId="01F6AD4C"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r>
      <w:tr w:rsidR="00134078" w:rsidRPr="003056F6" w14:paraId="1274E3FA" w14:textId="77777777" w:rsidTr="00C23EA6">
        <w:tc>
          <w:tcPr>
            <w:tcW w:w="680" w:type="dxa"/>
            <w:vMerge w:val="restart"/>
            <w:vAlign w:val="center"/>
          </w:tcPr>
          <w:p w14:paraId="3ED86DBD" w14:textId="77777777" w:rsidR="00134078" w:rsidRPr="003056F6" w:rsidRDefault="00134078" w:rsidP="0053394F">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5</w:t>
            </w:r>
          </w:p>
        </w:tc>
        <w:tc>
          <w:tcPr>
            <w:tcW w:w="794" w:type="dxa"/>
            <w:vMerge w:val="restart"/>
            <w:vAlign w:val="center"/>
          </w:tcPr>
          <w:p w14:paraId="0FF6CE58" w14:textId="77777777" w:rsidR="00134078" w:rsidRPr="003056F6" w:rsidRDefault="00134078" w:rsidP="0053394F">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I</w:t>
            </w:r>
          </w:p>
        </w:tc>
        <w:tc>
          <w:tcPr>
            <w:tcW w:w="1984" w:type="dxa"/>
            <w:vMerge w:val="restart"/>
            <w:vAlign w:val="center"/>
          </w:tcPr>
          <w:p w14:paraId="0A56C1EA" w14:textId="77777777" w:rsidR="00134078" w:rsidRPr="003056F6" w:rsidRDefault="00134078" w:rsidP="00742D0E">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Клен серебристый</w:t>
            </w:r>
          </w:p>
        </w:tc>
        <w:tc>
          <w:tcPr>
            <w:tcW w:w="2041" w:type="dxa"/>
            <w:gridSpan w:val="2"/>
            <w:vAlign w:val="center"/>
          </w:tcPr>
          <w:p w14:paraId="3D59ED79" w14:textId="77777777" w:rsidR="00134078" w:rsidRPr="003056F6" w:rsidRDefault="00134078" w:rsidP="00742D0E">
            <w:pPr>
              <w:widowControl w:val="0"/>
              <w:autoSpaceDE w:val="0"/>
              <w:autoSpaceDN w:val="0"/>
              <w:spacing w:after="0" w:line="240" w:lineRule="auto"/>
              <w:rPr>
                <w:rFonts w:ascii="Arial" w:eastAsiaTheme="minorEastAsia" w:hAnsi="Arial" w:cs="Arial"/>
                <w:color w:val="000000" w:themeColor="text1"/>
                <w:sz w:val="24"/>
                <w:szCs w:val="24"/>
                <w:lang w:eastAsia="ru-RU"/>
              </w:rPr>
            </w:pPr>
            <w:proofErr w:type="spellStart"/>
            <w:r w:rsidRPr="003056F6">
              <w:rPr>
                <w:rFonts w:ascii="Arial" w:eastAsiaTheme="minorEastAsia" w:hAnsi="Arial" w:cs="Arial"/>
                <w:color w:val="000000" w:themeColor="text1"/>
                <w:sz w:val="24"/>
                <w:szCs w:val="24"/>
                <w:lang w:eastAsia="ru-RU"/>
              </w:rPr>
              <w:t>крупномеры</w:t>
            </w:r>
            <w:proofErr w:type="spellEnd"/>
          </w:p>
        </w:tc>
        <w:tc>
          <w:tcPr>
            <w:tcW w:w="1474" w:type="dxa"/>
            <w:vMerge/>
          </w:tcPr>
          <w:p w14:paraId="3DF80F07"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020" w:type="dxa"/>
            <w:vMerge w:val="restart"/>
            <w:vAlign w:val="center"/>
          </w:tcPr>
          <w:p w14:paraId="706551BD" w14:textId="77777777" w:rsidR="00134078" w:rsidRPr="003056F6" w:rsidRDefault="00134078" w:rsidP="00B51094">
            <w:pPr>
              <w:widowControl w:val="0"/>
              <w:autoSpaceDE w:val="0"/>
              <w:autoSpaceDN w:val="0"/>
              <w:spacing w:after="0" w:line="240" w:lineRule="auto"/>
              <w:ind w:firstLine="709"/>
              <w:jc w:val="center"/>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p>
        </w:tc>
        <w:tc>
          <w:tcPr>
            <w:tcW w:w="992" w:type="dxa"/>
            <w:vMerge w:val="restart"/>
            <w:vAlign w:val="center"/>
          </w:tcPr>
          <w:p w14:paraId="79FDA376" w14:textId="77777777" w:rsidR="00134078" w:rsidRPr="003056F6" w:rsidRDefault="00134078" w:rsidP="00B51094">
            <w:pPr>
              <w:widowControl w:val="0"/>
              <w:autoSpaceDE w:val="0"/>
              <w:autoSpaceDN w:val="0"/>
              <w:spacing w:after="0" w:line="240" w:lineRule="auto"/>
              <w:ind w:firstLine="709"/>
              <w:jc w:val="center"/>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p>
        </w:tc>
      </w:tr>
      <w:tr w:rsidR="00134078" w:rsidRPr="003056F6" w14:paraId="3BB23428" w14:textId="77777777" w:rsidTr="00C23EA6">
        <w:tc>
          <w:tcPr>
            <w:tcW w:w="680" w:type="dxa"/>
            <w:vMerge/>
          </w:tcPr>
          <w:p w14:paraId="295A95E9"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794" w:type="dxa"/>
            <w:vMerge/>
          </w:tcPr>
          <w:p w14:paraId="1335C5F1"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984" w:type="dxa"/>
            <w:vMerge/>
          </w:tcPr>
          <w:p w14:paraId="10F76E2B"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077" w:type="dxa"/>
            <w:vAlign w:val="center"/>
          </w:tcPr>
          <w:p w14:paraId="7F4A2343" w14:textId="77777777" w:rsidR="00134078" w:rsidRPr="003056F6" w:rsidRDefault="00134078" w:rsidP="00742D0E">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10-12</w:t>
            </w:r>
          </w:p>
        </w:tc>
        <w:tc>
          <w:tcPr>
            <w:tcW w:w="964" w:type="dxa"/>
            <w:vAlign w:val="center"/>
          </w:tcPr>
          <w:p w14:paraId="5A37B1A8" w14:textId="77777777" w:rsidR="00134078" w:rsidRPr="003056F6" w:rsidRDefault="00134078" w:rsidP="00742D0E">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7-9</w:t>
            </w:r>
          </w:p>
        </w:tc>
        <w:tc>
          <w:tcPr>
            <w:tcW w:w="1474" w:type="dxa"/>
            <w:vMerge/>
          </w:tcPr>
          <w:p w14:paraId="25A75EA9"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020" w:type="dxa"/>
            <w:vMerge/>
          </w:tcPr>
          <w:p w14:paraId="20E75110"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992" w:type="dxa"/>
            <w:vMerge/>
          </w:tcPr>
          <w:p w14:paraId="651D9A38"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r>
      <w:tr w:rsidR="00134078" w:rsidRPr="003056F6" w14:paraId="766919E2" w14:textId="77777777" w:rsidTr="00C23EA6">
        <w:tc>
          <w:tcPr>
            <w:tcW w:w="680" w:type="dxa"/>
            <w:vMerge w:val="restart"/>
            <w:vAlign w:val="center"/>
          </w:tcPr>
          <w:p w14:paraId="3E87A5E4" w14:textId="77777777" w:rsidR="00134078" w:rsidRPr="003056F6" w:rsidRDefault="00134078" w:rsidP="0053394F">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6</w:t>
            </w:r>
          </w:p>
        </w:tc>
        <w:tc>
          <w:tcPr>
            <w:tcW w:w="794" w:type="dxa"/>
            <w:vMerge w:val="restart"/>
            <w:vAlign w:val="center"/>
          </w:tcPr>
          <w:p w14:paraId="74F400FA" w14:textId="77777777" w:rsidR="00134078" w:rsidRPr="003056F6" w:rsidRDefault="00134078" w:rsidP="0053394F">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II</w:t>
            </w:r>
          </w:p>
        </w:tc>
        <w:tc>
          <w:tcPr>
            <w:tcW w:w="1984" w:type="dxa"/>
            <w:vMerge w:val="restart"/>
            <w:vAlign w:val="center"/>
          </w:tcPr>
          <w:p w14:paraId="4FD67F44" w14:textId="77777777" w:rsidR="00134078" w:rsidRPr="003056F6" w:rsidRDefault="00134078" w:rsidP="00742D0E">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Каштан конский</w:t>
            </w:r>
          </w:p>
        </w:tc>
        <w:tc>
          <w:tcPr>
            <w:tcW w:w="2041" w:type="dxa"/>
            <w:gridSpan w:val="2"/>
            <w:vAlign w:val="center"/>
          </w:tcPr>
          <w:p w14:paraId="72DD24B3" w14:textId="77777777" w:rsidR="00134078" w:rsidRPr="003056F6" w:rsidRDefault="00134078" w:rsidP="00742D0E">
            <w:pPr>
              <w:widowControl w:val="0"/>
              <w:autoSpaceDE w:val="0"/>
              <w:autoSpaceDN w:val="0"/>
              <w:spacing w:after="0" w:line="240" w:lineRule="auto"/>
              <w:rPr>
                <w:rFonts w:ascii="Arial" w:eastAsiaTheme="minorEastAsia" w:hAnsi="Arial" w:cs="Arial"/>
                <w:color w:val="000000" w:themeColor="text1"/>
                <w:sz w:val="24"/>
                <w:szCs w:val="24"/>
                <w:lang w:eastAsia="ru-RU"/>
              </w:rPr>
            </w:pPr>
            <w:proofErr w:type="spellStart"/>
            <w:r w:rsidRPr="003056F6">
              <w:rPr>
                <w:rFonts w:ascii="Arial" w:eastAsiaTheme="minorEastAsia" w:hAnsi="Arial" w:cs="Arial"/>
                <w:color w:val="000000" w:themeColor="text1"/>
                <w:sz w:val="24"/>
                <w:szCs w:val="24"/>
                <w:lang w:eastAsia="ru-RU"/>
              </w:rPr>
              <w:t>крупномеры</w:t>
            </w:r>
            <w:proofErr w:type="spellEnd"/>
          </w:p>
        </w:tc>
        <w:tc>
          <w:tcPr>
            <w:tcW w:w="1474" w:type="dxa"/>
            <w:vMerge w:val="restart"/>
          </w:tcPr>
          <w:p w14:paraId="28D5CE6E" w14:textId="77777777" w:rsidR="00134078" w:rsidRPr="003056F6" w:rsidRDefault="00134078" w:rsidP="00742D0E">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группы;</w:t>
            </w:r>
          </w:p>
          <w:p w14:paraId="2D5D1EEA" w14:textId="77777777" w:rsidR="00134078" w:rsidRPr="003056F6" w:rsidRDefault="00134078" w:rsidP="0053394F">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аллеи;</w:t>
            </w:r>
          </w:p>
          <w:p w14:paraId="6877BF63" w14:textId="77777777" w:rsidR="00134078" w:rsidRPr="003056F6" w:rsidRDefault="00134078" w:rsidP="0053394F">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рядовые посадки, солитеры;</w:t>
            </w:r>
          </w:p>
          <w:p w14:paraId="54F624A3" w14:textId="77777777" w:rsidR="00134078" w:rsidRPr="003056F6" w:rsidRDefault="00134078" w:rsidP="0053394F">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рядовые посадки</w:t>
            </w:r>
          </w:p>
        </w:tc>
        <w:tc>
          <w:tcPr>
            <w:tcW w:w="1020" w:type="dxa"/>
            <w:vMerge w:val="restart"/>
            <w:vAlign w:val="center"/>
          </w:tcPr>
          <w:p w14:paraId="01E85BBB" w14:textId="77777777" w:rsidR="00134078" w:rsidRPr="003056F6" w:rsidRDefault="00134078" w:rsidP="00B51094">
            <w:pPr>
              <w:widowControl w:val="0"/>
              <w:autoSpaceDE w:val="0"/>
              <w:autoSpaceDN w:val="0"/>
              <w:spacing w:after="0" w:line="240" w:lineRule="auto"/>
              <w:ind w:firstLine="709"/>
              <w:jc w:val="center"/>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p>
        </w:tc>
        <w:tc>
          <w:tcPr>
            <w:tcW w:w="992" w:type="dxa"/>
            <w:vMerge w:val="restart"/>
            <w:vAlign w:val="center"/>
          </w:tcPr>
          <w:p w14:paraId="4A13D898" w14:textId="77777777" w:rsidR="00134078" w:rsidRPr="003056F6" w:rsidRDefault="00134078" w:rsidP="00B51094">
            <w:pPr>
              <w:widowControl w:val="0"/>
              <w:autoSpaceDE w:val="0"/>
              <w:autoSpaceDN w:val="0"/>
              <w:spacing w:after="0" w:line="240" w:lineRule="auto"/>
              <w:ind w:firstLine="709"/>
              <w:jc w:val="center"/>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p>
        </w:tc>
      </w:tr>
      <w:tr w:rsidR="00134078" w:rsidRPr="003056F6" w14:paraId="64AFAD88" w14:textId="77777777" w:rsidTr="00C23EA6">
        <w:tc>
          <w:tcPr>
            <w:tcW w:w="680" w:type="dxa"/>
            <w:vMerge/>
          </w:tcPr>
          <w:p w14:paraId="3912DBB4"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794" w:type="dxa"/>
            <w:vMerge/>
          </w:tcPr>
          <w:p w14:paraId="238351BF"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984" w:type="dxa"/>
            <w:vMerge/>
          </w:tcPr>
          <w:p w14:paraId="7FE3DF8E"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077" w:type="dxa"/>
            <w:vAlign w:val="center"/>
          </w:tcPr>
          <w:p w14:paraId="64043C40" w14:textId="77777777" w:rsidR="00134078" w:rsidRPr="003056F6" w:rsidRDefault="00134078" w:rsidP="0053394F">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10-12</w:t>
            </w:r>
          </w:p>
        </w:tc>
        <w:tc>
          <w:tcPr>
            <w:tcW w:w="964" w:type="dxa"/>
            <w:vAlign w:val="center"/>
          </w:tcPr>
          <w:p w14:paraId="11885239" w14:textId="77777777" w:rsidR="00134078" w:rsidRPr="003056F6" w:rsidRDefault="00134078" w:rsidP="0053394F">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7-9</w:t>
            </w:r>
          </w:p>
        </w:tc>
        <w:tc>
          <w:tcPr>
            <w:tcW w:w="1474" w:type="dxa"/>
            <w:vMerge/>
          </w:tcPr>
          <w:p w14:paraId="35C7088F"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020" w:type="dxa"/>
            <w:vMerge/>
          </w:tcPr>
          <w:p w14:paraId="2FA0241A"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992" w:type="dxa"/>
            <w:vMerge/>
          </w:tcPr>
          <w:p w14:paraId="2D95BE3B"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r>
      <w:tr w:rsidR="00134078" w:rsidRPr="003056F6" w14:paraId="6729B5BF" w14:textId="77777777" w:rsidTr="00C23EA6">
        <w:tc>
          <w:tcPr>
            <w:tcW w:w="680" w:type="dxa"/>
            <w:vMerge w:val="restart"/>
            <w:vAlign w:val="center"/>
          </w:tcPr>
          <w:p w14:paraId="42A11AEA" w14:textId="77777777" w:rsidR="00134078" w:rsidRPr="003056F6" w:rsidRDefault="00134078" w:rsidP="0053394F">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7</w:t>
            </w:r>
          </w:p>
        </w:tc>
        <w:tc>
          <w:tcPr>
            <w:tcW w:w="794" w:type="dxa"/>
            <w:vMerge w:val="restart"/>
            <w:vAlign w:val="center"/>
          </w:tcPr>
          <w:p w14:paraId="39925B0D" w14:textId="77777777" w:rsidR="00134078" w:rsidRPr="003056F6" w:rsidRDefault="00134078" w:rsidP="0053394F">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I</w:t>
            </w:r>
          </w:p>
        </w:tc>
        <w:tc>
          <w:tcPr>
            <w:tcW w:w="1984" w:type="dxa"/>
            <w:vMerge w:val="restart"/>
            <w:vAlign w:val="center"/>
          </w:tcPr>
          <w:p w14:paraId="3EBBC59C" w14:textId="77777777" w:rsidR="00134078" w:rsidRPr="003056F6" w:rsidRDefault="00134078" w:rsidP="0053394F">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Дуб красный</w:t>
            </w:r>
          </w:p>
        </w:tc>
        <w:tc>
          <w:tcPr>
            <w:tcW w:w="2041" w:type="dxa"/>
            <w:gridSpan w:val="2"/>
            <w:vAlign w:val="center"/>
          </w:tcPr>
          <w:p w14:paraId="4498BAE0" w14:textId="77777777" w:rsidR="00134078" w:rsidRPr="003056F6" w:rsidRDefault="00134078" w:rsidP="0053394F">
            <w:pPr>
              <w:widowControl w:val="0"/>
              <w:autoSpaceDE w:val="0"/>
              <w:autoSpaceDN w:val="0"/>
              <w:spacing w:after="0" w:line="240" w:lineRule="auto"/>
              <w:rPr>
                <w:rFonts w:ascii="Arial" w:eastAsiaTheme="minorEastAsia" w:hAnsi="Arial" w:cs="Arial"/>
                <w:color w:val="000000" w:themeColor="text1"/>
                <w:sz w:val="24"/>
                <w:szCs w:val="24"/>
                <w:lang w:eastAsia="ru-RU"/>
              </w:rPr>
            </w:pPr>
            <w:proofErr w:type="spellStart"/>
            <w:r w:rsidRPr="003056F6">
              <w:rPr>
                <w:rFonts w:ascii="Arial" w:eastAsiaTheme="minorEastAsia" w:hAnsi="Arial" w:cs="Arial"/>
                <w:color w:val="000000" w:themeColor="text1"/>
                <w:sz w:val="24"/>
                <w:szCs w:val="24"/>
                <w:lang w:eastAsia="ru-RU"/>
              </w:rPr>
              <w:t>крупномеры</w:t>
            </w:r>
            <w:proofErr w:type="spellEnd"/>
          </w:p>
        </w:tc>
        <w:tc>
          <w:tcPr>
            <w:tcW w:w="1474" w:type="dxa"/>
            <w:vMerge w:val="restart"/>
          </w:tcPr>
          <w:p w14:paraId="32460EF9" w14:textId="77777777" w:rsidR="00134078" w:rsidRPr="003056F6" w:rsidRDefault="00134078" w:rsidP="0053394F">
            <w:pPr>
              <w:widowControl w:val="0"/>
              <w:autoSpaceDE w:val="0"/>
              <w:autoSpaceDN w:val="0"/>
              <w:spacing w:after="0" w:line="240" w:lineRule="auto"/>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массивы;</w:t>
            </w:r>
          </w:p>
          <w:p w14:paraId="44B93A01" w14:textId="77777777" w:rsidR="00134078" w:rsidRPr="003056F6" w:rsidRDefault="00134078" w:rsidP="0053394F">
            <w:pPr>
              <w:widowControl w:val="0"/>
              <w:autoSpaceDE w:val="0"/>
              <w:autoSpaceDN w:val="0"/>
              <w:spacing w:after="0" w:line="240" w:lineRule="auto"/>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рощи;</w:t>
            </w:r>
          </w:p>
          <w:p w14:paraId="10F30026" w14:textId="77777777" w:rsidR="00134078" w:rsidRPr="003056F6" w:rsidRDefault="00134078" w:rsidP="0053394F">
            <w:pPr>
              <w:widowControl w:val="0"/>
              <w:autoSpaceDE w:val="0"/>
              <w:autoSpaceDN w:val="0"/>
              <w:spacing w:after="0" w:line="240" w:lineRule="auto"/>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группы</w:t>
            </w:r>
          </w:p>
        </w:tc>
        <w:tc>
          <w:tcPr>
            <w:tcW w:w="1020" w:type="dxa"/>
            <w:vMerge w:val="restart"/>
            <w:vAlign w:val="center"/>
          </w:tcPr>
          <w:p w14:paraId="555965BB" w14:textId="77777777" w:rsidR="00134078" w:rsidRPr="003056F6" w:rsidRDefault="00134078" w:rsidP="00B51094">
            <w:pPr>
              <w:widowControl w:val="0"/>
              <w:autoSpaceDE w:val="0"/>
              <w:autoSpaceDN w:val="0"/>
              <w:spacing w:after="0" w:line="240" w:lineRule="auto"/>
              <w:ind w:firstLine="709"/>
              <w:jc w:val="center"/>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p>
        </w:tc>
        <w:tc>
          <w:tcPr>
            <w:tcW w:w="992" w:type="dxa"/>
            <w:vMerge w:val="restart"/>
            <w:vAlign w:val="center"/>
          </w:tcPr>
          <w:p w14:paraId="61A08C0D" w14:textId="77777777" w:rsidR="00134078" w:rsidRPr="003056F6" w:rsidRDefault="00134078" w:rsidP="00B51094">
            <w:pPr>
              <w:widowControl w:val="0"/>
              <w:autoSpaceDE w:val="0"/>
              <w:autoSpaceDN w:val="0"/>
              <w:spacing w:after="0" w:line="240" w:lineRule="auto"/>
              <w:ind w:firstLine="709"/>
              <w:jc w:val="center"/>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p>
        </w:tc>
      </w:tr>
      <w:tr w:rsidR="00134078" w:rsidRPr="003056F6" w14:paraId="2AD7B6AA" w14:textId="77777777" w:rsidTr="00C23EA6">
        <w:tc>
          <w:tcPr>
            <w:tcW w:w="680" w:type="dxa"/>
            <w:vMerge/>
          </w:tcPr>
          <w:p w14:paraId="462E5739"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794" w:type="dxa"/>
            <w:vMerge/>
          </w:tcPr>
          <w:p w14:paraId="7AD502B1"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984" w:type="dxa"/>
            <w:vMerge/>
          </w:tcPr>
          <w:p w14:paraId="58D52A19"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077" w:type="dxa"/>
            <w:vAlign w:val="center"/>
          </w:tcPr>
          <w:p w14:paraId="04BCED35" w14:textId="77777777" w:rsidR="00134078" w:rsidRPr="003056F6" w:rsidRDefault="00134078" w:rsidP="0053394F">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10-12</w:t>
            </w:r>
          </w:p>
        </w:tc>
        <w:tc>
          <w:tcPr>
            <w:tcW w:w="964" w:type="dxa"/>
            <w:vAlign w:val="center"/>
          </w:tcPr>
          <w:p w14:paraId="5EE4C1D9" w14:textId="77777777" w:rsidR="00134078" w:rsidRPr="003056F6" w:rsidRDefault="00134078" w:rsidP="0053394F">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7-9</w:t>
            </w:r>
          </w:p>
        </w:tc>
        <w:tc>
          <w:tcPr>
            <w:tcW w:w="1474" w:type="dxa"/>
            <w:vMerge/>
          </w:tcPr>
          <w:p w14:paraId="08ED997F"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020" w:type="dxa"/>
            <w:vMerge/>
          </w:tcPr>
          <w:p w14:paraId="1E2653B0"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992" w:type="dxa"/>
            <w:vMerge/>
          </w:tcPr>
          <w:p w14:paraId="3F654368"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r>
      <w:tr w:rsidR="00134078" w:rsidRPr="003056F6" w14:paraId="3098BFA9" w14:textId="77777777" w:rsidTr="00C23EA6">
        <w:tc>
          <w:tcPr>
            <w:tcW w:w="680" w:type="dxa"/>
            <w:vMerge w:val="restart"/>
            <w:vAlign w:val="center"/>
          </w:tcPr>
          <w:p w14:paraId="30874EFB" w14:textId="77777777" w:rsidR="00134078" w:rsidRPr="003056F6" w:rsidRDefault="00134078" w:rsidP="0053394F">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lastRenderedPageBreak/>
              <w:t>8</w:t>
            </w:r>
          </w:p>
        </w:tc>
        <w:tc>
          <w:tcPr>
            <w:tcW w:w="794" w:type="dxa"/>
            <w:vMerge w:val="restart"/>
            <w:vAlign w:val="center"/>
          </w:tcPr>
          <w:p w14:paraId="51EDC800" w14:textId="77777777" w:rsidR="00134078" w:rsidRPr="003056F6" w:rsidRDefault="00134078" w:rsidP="0053394F">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I</w:t>
            </w:r>
          </w:p>
        </w:tc>
        <w:tc>
          <w:tcPr>
            <w:tcW w:w="1984" w:type="dxa"/>
            <w:vMerge w:val="restart"/>
            <w:vAlign w:val="center"/>
          </w:tcPr>
          <w:p w14:paraId="2A1E9985" w14:textId="77777777" w:rsidR="00134078" w:rsidRPr="003056F6" w:rsidRDefault="00134078" w:rsidP="0053394F">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Липа мелколистная</w:t>
            </w:r>
          </w:p>
        </w:tc>
        <w:tc>
          <w:tcPr>
            <w:tcW w:w="2041" w:type="dxa"/>
            <w:gridSpan w:val="2"/>
            <w:vAlign w:val="center"/>
          </w:tcPr>
          <w:p w14:paraId="72F43DE8" w14:textId="77777777" w:rsidR="00134078" w:rsidRPr="003056F6" w:rsidRDefault="00134078" w:rsidP="0053394F">
            <w:pPr>
              <w:widowControl w:val="0"/>
              <w:autoSpaceDE w:val="0"/>
              <w:autoSpaceDN w:val="0"/>
              <w:spacing w:after="0" w:line="240" w:lineRule="auto"/>
              <w:rPr>
                <w:rFonts w:ascii="Arial" w:eastAsiaTheme="minorEastAsia" w:hAnsi="Arial" w:cs="Arial"/>
                <w:color w:val="000000" w:themeColor="text1"/>
                <w:sz w:val="24"/>
                <w:szCs w:val="24"/>
                <w:lang w:eastAsia="ru-RU"/>
              </w:rPr>
            </w:pPr>
            <w:proofErr w:type="spellStart"/>
            <w:r w:rsidRPr="003056F6">
              <w:rPr>
                <w:rFonts w:ascii="Arial" w:eastAsiaTheme="minorEastAsia" w:hAnsi="Arial" w:cs="Arial"/>
                <w:color w:val="000000" w:themeColor="text1"/>
                <w:sz w:val="24"/>
                <w:szCs w:val="24"/>
                <w:lang w:eastAsia="ru-RU"/>
              </w:rPr>
              <w:t>крупномеры</w:t>
            </w:r>
            <w:proofErr w:type="spellEnd"/>
          </w:p>
        </w:tc>
        <w:tc>
          <w:tcPr>
            <w:tcW w:w="1474" w:type="dxa"/>
            <w:vMerge w:val="restart"/>
          </w:tcPr>
          <w:p w14:paraId="1EF7EF22" w14:textId="77777777" w:rsidR="00134078" w:rsidRPr="003056F6" w:rsidRDefault="00134078" w:rsidP="0053394F">
            <w:pPr>
              <w:widowControl w:val="0"/>
              <w:autoSpaceDE w:val="0"/>
              <w:autoSpaceDN w:val="0"/>
              <w:spacing w:after="0" w:line="240" w:lineRule="auto"/>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рощи;</w:t>
            </w:r>
          </w:p>
          <w:p w14:paraId="289DBCF3" w14:textId="77777777" w:rsidR="00134078" w:rsidRPr="003056F6" w:rsidRDefault="00134078" w:rsidP="0053394F">
            <w:pPr>
              <w:widowControl w:val="0"/>
              <w:autoSpaceDE w:val="0"/>
              <w:autoSpaceDN w:val="0"/>
              <w:spacing w:after="0" w:line="240" w:lineRule="auto"/>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аллеи;</w:t>
            </w:r>
          </w:p>
          <w:p w14:paraId="466688B3" w14:textId="77777777" w:rsidR="00134078" w:rsidRPr="003056F6" w:rsidRDefault="00134078" w:rsidP="0053394F">
            <w:pPr>
              <w:widowControl w:val="0"/>
              <w:autoSpaceDE w:val="0"/>
              <w:autoSpaceDN w:val="0"/>
              <w:spacing w:after="0" w:line="240" w:lineRule="auto"/>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группы;</w:t>
            </w:r>
          </w:p>
          <w:p w14:paraId="66970D5F" w14:textId="77777777" w:rsidR="00134078" w:rsidRPr="003056F6" w:rsidRDefault="00134078" w:rsidP="0053394F">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солитеры; рядовые посадки</w:t>
            </w:r>
          </w:p>
        </w:tc>
        <w:tc>
          <w:tcPr>
            <w:tcW w:w="1020" w:type="dxa"/>
            <w:vMerge w:val="restart"/>
            <w:vAlign w:val="center"/>
          </w:tcPr>
          <w:p w14:paraId="4BE8E741" w14:textId="77777777" w:rsidR="00134078" w:rsidRPr="003056F6" w:rsidRDefault="00134078" w:rsidP="00B51094">
            <w:pPr>
              <w:widowControl w:val="0"/>
              <w:autoSpaceDE w:val="0"/>
              <w:autoSpaceDN w:val="0"/>
              <w:spacing w:after="0" w:line="240" w:lineRule="auto"/>
              <w:ind w:firstLine="709"/>
              <w:jc w:val="center"/>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p>
        </w:tc>
        <w:tc>
          <w:tcPr>
            <w:tcW w:w="992" w:type="dxa"/>
            <w:vMerge w:val="restart"/>
            <w:vAlign w:val="center"/>
          </w:tcPr>
          <w:p w14:paraId="40FC781D" w14:textId="77777777" w:rsidR="00134078" w:rsidRPr="003056F6" w:rsidRDefault="00134078" w:rsidP="00B51094">
            <w:pPr>
              <w:widowControl w:val="0"/>
              <w:autoSpaceDE w:val="0"/>
              <w:autoSpaceDN w:val="0"/>
              <w:spacing w:after="0" w:line="240" w:lineRule="auto"/>
              <w:ind w:firstLine="709"/>
              <w:jc w:val="center"/>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p>
        </w:tc>
      </w:tr>
      <w:tr w:rsidR="00134078" w:rsidRPr="003056F6" w14:paraId="69674DBF" w14:textId="77777777" w:rsidTr="00C23EA6">
        <w:tc>
          <w:tcPr>
            <w:tcW w:w="680" w:type="dxa"/>
            <w:vMerge/>
          </w:tcPr>
          <w:p w14:paraId="6EFD890A"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794" w:type="dxa"/>
            <w:vMerge/>
          </w:tcPr>
          <w:p w14:paraId="0F7F2BE3"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984" w:type="dxa"/>
            <w:vMerge/>
          </w:tcPr>
          <w:p w14:paraId="1CC362A2"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077" w:type="dxa"/>
            <w:vAlign w:val="center"/>
          </w:tcPr>
          <w:p w14:paraId="0EAB990D" w14:textId="77777777" w:rsidR="00134078" w:rsidRPr="003056F6" w:rsidRDefault="00134078" w:rsidP="0053394F">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10-12</w:t>
            </w:r>
          </w:p>
        </w:tc>
        <w:tc>
          <w:tcPr>
            <w:tcW w:w="964" w:type="dxa"/>
            <w:vAlign w:val="center"/>
          </w:tcPr>
          <w:p w14:paraId="681B440A" w14:textId="77777777" w:rsidR="00134078" w:rsidRPr="003056F6" w:rsidRDefault="00134078" w:rsidP="0053394F">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7-9</w:t>
            </w:r>
          </w:p>
        </w:tc>
        <w:tc>
          <w:tcPr>
            <w:tcW w:w="1474" w:type="dxa"/>
            <w:vMerge/>
          </w:tcPr>
          <w:p w14:paraId="790E15F0"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020" w:type="dxa"/>
            <w:vMerge/>
          </w:tcPr>
          <w:p w14:paraId="2C6C7E04"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992" w:type="dxa"/>
            <w:vMerge/>
          </w:tcPr>
          <w:p w14:paraId="592B3399"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r>
      <w:tr w:rsidR="00134078" w:rsidRPr="003056F6" w14:paraId="5E76222A" w14:textId="77777777" w:rsidTr="00C23EA6">
        <w:tc>
          <w:tcPr>
            <w:tcW w:w="680" w:type="dxa"/>
            <w:vMerge w:val="restart"/>
            <w:vAlign w:val="center"/>
          </w:tcPr>
          <w:p w14:paraId="3B1E7812" w14:textId="77777777" w:rsidR="00134078" w:rsidRPr="003056F6" w:rsidRDefault="00134078" w:rsidP="0053394F">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9</w:t>
            </w:r>
          </w:p>
        </w:tc>
        <w:tc>
          <w:tcPr>
            <w:tcW w:w="794" w:type="dxa"/>
            <w:vMerge w:val="restart"/>
            <w:vAlign w:val="center"/>
          </w:tcPr>
          <w:p w14:paraId="1AF122A8" w14:textId="77777777" w:rsidR="00134078" w:rsidRPr="003056F6" w:rsidRDefault="00134078" w:rsidP="0053394F">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I</w:t>
            </w:r>
          </w:p>
        </w:tc>
        <w:tc>
          <w:tcPr>
            <w:tcW w:w="1984" w:type="dxa"/>
            <w:vMerge w:val="restart"/>
            <w:vAlign w:val="center"/>
          </w:tcPr>
          <w:p w14:paraId="2FCB51E3" w14:textId="77777777" w:rsidR="00134078" w:rsidRPr="003056F6" w:rsidRDefault="00134078" w:rsidP="0053394F">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Липа крупнолистная</w:t>
            </w:r>
          </w:p>
        </w:tc>
        <w:tc>
          <w:tcPr>
            <w:tcW w:w="2041" w:type="dxa"/>
            <w:gridSpan w:val="2"/>
            <w:vAlign w:val="center"/>
          </w:tcPr>
          <w:p w14:paraId="2611368D" w14:textId="77777777" w:rsidR="00134078" w:rsidRPr="003056F6" w:rsidRDefault="00134078" w:rsidP="0053394F">
            <w:pPr>
              <w:widowControl w:val="0"/>
              <w:autoSpaceDE w:val="0"/>
              <w:autoSpaceDN w:val="0"/>
              <w:spacing w:after="0" w:line="240" w:lineRule="auto"/>
              <w:rPr>
                <w:rFonts w:ascii="Arial" w:eastAsiaTheme="minorEastAsia" w:hAnsi="Arial" w:cs="Arial"/>
                <w:color w:val="000000" w:themeColor="text1"/>
                <w:sz w:val="24"/>
                <w:szCs w:val="24"/>
                <w:lang w:eastAsia="ru-RU"/>
              </w:rPr>
            </w:pPr>
            <w:proofErr w:type="spellStart"/>
            <w:r w:rsidRPr="003056F6">
              <w:rPr>
                <w:rFonts w:ascii="Arial" w:eastAsiaTheme="minorEastAsia" w:hAnsi="Arial" w:cs="Arial"/>
                <w:color w:val="000000" w:themeColor="text1"/>
                <w:sz w:val="24"/>
                <w:szCs w:val="24"/>
                <w:lang w:eastAsia="ru-RU"/>
              </w:rPr>
              <w:t>крупномеры</w:t>
            </w:r>
            <w:proofErr w:type="spellEnd"/>
          </w:p>
        </w:tc>
        <w:tc>
          <w:tcPr>
            <w:tcW w:w="1474" w:type="dxa"/>
            <w:vMerge/>
          </w:tcPr>
          <w:p w14:paraId="7D6684D4"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020" w:type="dxa"/>
            <w:vMerge w:val="restart"/>
            <w:vAlign w:val="center"/>
          </w:tcPr>
          <w:p w14:paraId="6102AF67" w14:textId="77777777" w:rsidR="00134078" w:rsidRPr="003056F6" w:rsidRDefault="00134078" w:rsidP="00B51094">
            <w:pPr>
              <w:widowControl w:val="0"/>
              <w:autoSpaceDE w:val="0"/>
              <w:autoSpaceDN w:val="0"/>
              <w:spacing w:after="0" w:line="240" w:lineRule="auto"/>
              <w:ind w:firstLine="709"/>
              <w:jc w:val="center"/>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p>
        </w:tc>
        <w:tc>
          <w:tcPr>
            <w:tcW w:w="992" w:type="dxa"/>
            <w:vMerge w:val="restart"/>
            <w:vAlign w:val="center"/>
          </w:tcPr>
          <w:p w14:paraId="3F0FDBF5" w14:textId="77777777" w:rsidR="00134078" w:rsidRPr="003056F6" w:rsidRDefault="00134078" w:rsidP="00B51094">
            <w:pPr>
              <w:widowControl w:val="0"/>
              <w:autoSpaceDE w:val="0"/>
              <w:autoSpaceDN w:val="0"/>
              <w:spacing w:after="0" w:line="240" w:lineRule="auto"/>
              <w:ind w:firstLine="709"/>
              <w:jc w:val="center"/>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p>
        </w:tc>
      </w:tr>
      <w:tr w:rsidR="00134078" w:rsidRPr="003056F6" w14:paraId="209CC3C1" w14:textId="77777777" w:rsidTr="00C23EA6">
        <w:tc>
          <w:tcPr>
            <w:tcW w:w="680" w:type="dxa"/>
            <w:vMerge/>
          </w:tcPr>
          <w:p w14:paraId="75098F21"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794" w:type="dxa"/>
            <w:vMerge/>
          </w:tcPr>
          <w:p w14:paraId="0AC4D815"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984" w:type="dxa"/>
            <w:vMerge/>
          </w:tcPr>
          <w:p w14:paraId="3CA2511B"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077" w:type="dxa"/>
            <w:vAlign w:val="center"/>
          </w:tcPr>
          <w:p w14:paraId="3A0E4A7B" w14:textId="77777777" w:rsidR="00134078" w:rsidRPr="003056F6" w:rsidRDefault="00134078" w:rsidP="0053394F">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10-12</w:t>
            </w:r>
          </w:p>
        </w:tc>
        <w:tc>
          <w:tcPr>
            <w:tcW w:w="964" w:type="dxa"/>
            <w:vAlign w:val="center"/>
          </w:tcPr>
          <w:p w14:paraId="514C2A13" w14:textId="77777777" w:rsidR="00134078" w:rsidRPr="003056F6" w:rsidRDefault="00134078" w:rsidP="0053394F">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7-9</w:t>
            </w:r>
          </w:p>
        </w:tc>
        <w:tc>
          <w:tcPr>
            <w:tcW w:w="1474" w:type="dxa"/>
            <w:vMerge/>
          </w:tcPr>
          <w:p w14:paraId="71F6E920"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020" w:type="dxa"/>
            <w:vMerge/>
          </w:tcPr>
          <w:p w14:paraId="285A62BE"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992" w:type="dxa"/>
            <w:vMerge/>
          </w:tcPr>
          <w:p w14:paraId="2E8ADF14"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r>
      <w:tr w:rsidR="00134078" w:rsidRPr="003056F6" w14:paraId="2D7C147B" w14:textId="77777777" w:rsidTr="00C23EA6">
        <w:tc>
          <w:tcPr>
            <w:tcW w:w="680" w:type="dxa"/>
            <w:vMerge w:val="restart"/>
            <w:vAlign w:val="center"/>
          </w:tcPr>
          <w:p w14:paraId="390E9383" w14:textId="77777777" w:rsidR="00134078" w:rsidRPr="003056F6" w:rsidRDefault="00134078" w:rsidP="0053394F">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10</w:t>
            </w:r>
          </w:p>
        </w:tc>
        <w:tc>
          <w:tcPr>
            <w:tcW w:w="794" w:type="dxa"/>
            <w:vMerge w:val="restart"/>
            <w:vAlign w:val="center"/>
          </w:tcPr>
          <w:p w14:paraId="7F3DDE9B" w14:textId="77777777" w:rsidR="00134078" w:rsidRPr="003056F6" w:rsidRDefault="00134078" w:rsidP="0053394F">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II</w:t>
            </w:r>
          </w:p>
        </w:tc>
        <w:tc>
          <w:tcPr>
            <w:tcW w:w="1984" w:type="dxa"/>
            <w:vMerge w:val="restart"/>
            <w:vAlign w:val="center"/>
          </w:tcPr>
          <w:p w14:paraId="0391CE3B" w14:textId="77777777" w:rsidR="00134078" w:rsidRPr="003056F6" w:rsidRDefault="00134078" w:rsidP="0053394F">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Яблоня декоративная</w:t>
            </w:r>
          </w:p>
        </w:tc>
        <w:tc>
          <w:tcPr>
            <w:tcW w:w="2041" w:type="dxa"/>
            <w:gridSpan w:val="2"/>
          </w:tcPr>
          <w:p w14:paraId="0BA172E5" w14:textId="77777777" w:rsidR="00134078" w:rsidRPr="003056F6" w:rsidRDefault="00134078" w:rsidP="0053394F">
            <w:pPr>
              <w:widowControl w:val="0"/>
              <w:autoSpaceDE w:val="0"/>
              <w:autoSpaceDN w:val="0"/>
              <w:spacing w:after="0" w:line="240" w:lineRule="auto"/>
              <w:rPr>
                <w:rFonts w:ascii="Arial" w:eastAsiaTheme="minorEastAsia" w:hAnsi="Arial" w:cs="Arial"/>
                <w:color w:val="000000" w:themeColor="text1"/>
                <w:sz w:val="24"/>
                <w:szCs w:val="24"/>
                <w:lang w:eastAsia="ru-RU"/>
              </w:rPr>
            </w:pPr>
            <w:proofErr w:type="spellStart"/>
            <w:r w:rsidRPr="003056F6">
              <w:rPr>
                <w:rFonts w:ascii="Arial" w:eastAsiaTheme="minorEastAsia" w:hAnsi="Arial" w:cs="Arial"/>
                <w:color w:val="000000" w:themeColor="text1"/>
                <w:sz w:val="24"/>
                <w:szCs w:val="24"/>
                <w:lang w:eastAsia="ru-RU"/>
              </w:rPr>
              <w:t>крупномеры</w:t>
            </w:r>
            <w:proofErr w:type="spellEnd"/>
          </w:p>
        </w:tc>
        <w:tc>
          <w:tcPr>
            <w:tcW w:w="1474" w:type="dxa"/>
            <w:vMerge w:val="restart"/>
          </w:tcPr>
          <w:p w14:paraId="4BC17D47" w14:textId="77777777" w:rsidR="00134078" w:rsidRPr="003056F6" w:rsidRDefault="00134078" w:rsidP="0053394F">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группы</w:t>
            </w:r>
          </w:p>
        </w:tc>
        <w:tc>
          <w:tcPr>
            <w:tcW w:w="1020" w:type="dxa"/>
            <w:vMerge w:val="restart"/>
            <w:vAlign w:val="center"/>
          </w:tcPr>
          <w:p w14:paraId="58EFEE93" w14:textId="77777777" w:rsidR="00134078" w:rsidRPr="003056F6" w:rsidRDefault="00134078" w:rsidP="00B51094">
            <w:pPr>
              <w:widowControl w:val="0"/>
              <w:autoSpaceDE w:val="0"/>
              <w:autoSpaceDN w:val="0"/>
              <w:spacing w:after="0" w:line="240" w:lineRule="auto"/>
              <w:ind w:firstLine="709"/>
              <w:jc w:val="center"/>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p>
        </w:tc>
        <w:tc>
          <w:tcPr>
            <w:tcW w:w="992" w:type="dxa"/>
            <w:vMerge w:val="restart"/>
            <w:vAlign w:val="center"/>
          </w:tcPr>
          <w:p w14:paraId="07A058D2" w14:textId="77777777" w:rsidR="00134078" w:rsidRPr="003056F6" w:rsidRDefault="00134078" w:rsidP="00B51094">
            <w:pPr>
              <w:widowControl w:val="0"/>
              <w:autoSpaceDE w:val="0"/>
              <w:autoSpaceDN w:val="0"/>
              <w:spacing w:after="0" w:line="240" w:lineRule="auto"/>
              <w:ind w:firstLine="709"/>
              <w:jc w:val="center"/>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p>
        </w:tc>
      </w:tr>
      <w:tr w:rsidR="00134078" w:rsidRPr="003056F6" w14:paraId="063D3A66" w14:textId="77777777" w:rsidTr="00C23EA6">
        <w:tc>
          <w:tcPr>
            <w:tcW w:w="680" w:type="dxa"/>
            <w:vMerge/>
          </w:tcPr>
          <w:p w14:paraId="0C2A8243"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794" w:type="dxa"/>
            <w:vMerge/>
          </w:tcPr>
          <w:p w14:paraId="55D3F411"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984" w:type="dxa"/>
            <w:vMerge/>
          </w:tcPr>
          <w:p w14:paraId="3F472510"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077" w:type="dxa"/>
            <w:vAlign w:val="center"/>
          </w:tcPr>
          <w:p w14:paraId="2765BE71" w14:textId="77777777" w:rsidR="00134078" w:rsidRPr="003056F6" w:rsidRDefault="00134078" w:rsidP="0053394F">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5-6</w:t>
            </w:r>
          </w:p>
        </w:tc>
        <w:tc>
          <w:tcPr>
            <w:tcW w:w="964" w:type="dxa"/>
            <w:vAlign w:val="center"/>
          </w:tcPr>
          <w:p w14:paraId="0547B08C" w14:textId="77777777" w:rsidR="00134078" w:rsidRPr="003056F6" w:rsidRDefault="00134078" w:rsidP="0053394F">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4-5</w:t>
            </w:r>
          </w:p>
        </w:tc>
        <w:tc>
          <w:tcPr>
            <w:tcW w:w="1474" w:type="dxa"/>
            <w:vMerge/>
          </w:tcPr>
          <w:p w14:paraId="2A4CA6E1"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020" w:type="dxa"/>
            <w:vMerge/>
          </w:tcPr>
          <w:p w14:paraId="59AACC2B"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992" w:type="dxa"/>
            <w:vMerge/>
          </w:tcPr>
          <w:p w14:paraId="086783F0"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r>
      <w:tr w:rsidR="00134078" w:rsidRPr="003056F6" w14:paraId="275713A5" w14:textId="77777777" w:rsidTr="00C23EA6">
        <w:tc>
          <w:tcPr>
            <w:tcW w:w="680" w:type="dxa"/>
            <w:vMerge w:val="restart"/>
            <w:vAlign w:val="center"/>
          </w:tcPr>
          <w:p w14:paraId="75F614F9" w14:textId="77777777" w:rsidR="00134078" w:rsidRPr="003056F6" w:rsidRDefault="00134078" w:rsidP="0053394F">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11</w:t>
            </w:r>
          </w:p>
        </w:tc>
        <w:tc>
          <w:tcPr>
            <w:tcW w:w="794" w:type="dxa"/>
            <w:vMerge w:val="restart"/>
            <w:vAlign w:val="center"/>
          </w:tcPr>
          <w:p w14:paraId="7C8F7DF4" w14:textId="77777777" w:rsidR="00134078" w:rsidRPr="003056F6" w:rsidRDefault="00134078" w:rsidP="0053394F">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IV</w:t>
            </w:r>
          </w:p>
        </w:tc>
        <w:tc>
          <w:tcPr>
            <w:tcW w:w="1984" w:type="dxa"/>
            <w:vMerge w:val="restart"/>
            <w:vAlign w:val="center"/>
          </w:tcPr>
          <w:p w14:paraId="27DFF041" w14:textId="77777777" w:rsidR="00134078" w:rsidRPr="003056F6" w:rsidRDefault="00134078" w:rsidP="0053394F">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Барбарис</w:t>
            </w:r>
          </w:p>
        </w:tc>
        <w:tc>
          <w:tcPr>
            <w:tcW w:w="2041" w:type="dxa"/>
            <w:gridSpan w:val="2"/>
            <w:vAlign w:val="center"/>
          </w:tcPr>
          <w:p w14:paraId="5510B5C5" w14:textId="77777777" w:rsidR="00134078" w:rsidRPr="003056F6" w:rsidRDefault="00134078" w:rsidP="0053394F">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1 сорт, саженец, стандарт низкорослый</w:t>
            </w:r>
          </w:p>
        </w:tc>
        <w:tc>
          <w:tcPr>
            <w:tcW w:w="1474" w:type="dxa"/>
            <w:vMerge w:val="restart"/>
          </w:tcPr>
          <w:p w14:paraId="7D1A1D54" w14:textId="77777777" w:rsidR="00134078" w:rsidRPr="003056F6" w:rsidRDefault="00134078" w:rsidP="0053394F">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солитеры;</w:t>
            </w:r>
          </w:p>
          <w:p w14:paraId="6DE42CC1" w14:textId="77777777" w:rsidR="00134078" w:rsidRPr="003056F6" w:rsidRDefault="00134078" w:rsidP="0053394F">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группы;</w:t>
            </w:r>
          </w:p>
          <w:p w14:paraId="6595D116" w14:textId="77777777" w:rsidR="00134078" w:rsidRPr="003056F6" w:rsidRDefault="00134078" w:rsidP="0053394F">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куртины;</w:t>
            </w:r>
          </w:p>
          <w:p w14:paraId="3F832544" w14:textId="77777777" w:rsidR="00134078" w:rsidRPr="003056F6" w:rsidRDefault="00134078" w:rsidP="0053394F">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живые изгороди</w:t>
            </w:r>
          </w:p>
        </w:tc>
        <w:tc>
          <w:tcPr>
            <w:tcW w:w="1020" w:type="dxa"/>
            <w:vMerge w:val="restart"/>
            <w:vAlign w:val="center"/>
          </w:tcPr>
          <w:p w14:paraId="2539673D" w14:textId="77777777" w:rsidR="00134078" w:rsidRPr="003056F6" w:rsidRDefault="00134078" w:rsidP="00B51094">
            <w:pPr>
              <w:widowControl w:val="0"/>
              <w:autoSpaceDE w:val="0"/>
              <w:autoSpaceDN w:val="0"/>
              <w:spacing w:after="0" w:line="240" w:lineRule="auto"/>
              <w:ind w:firstLine="709"/>
              <w:jc w:val="center"/>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p>
        </w:tc>
        <w:tc>
          <w:tcPr>
            <w:tcW w:w="992" w:type="dxa"/>
            <w:vMerge w:val="restart"/>
            <w:vAlign w:val="center"/>
          </w:tcPr>
          <w:p w14:paraId="263A5838" w14:textId="77777777" w:rsidR="00134078" w:rsidRPr="003056F6" w:rsidRDefault="00134078" w:rsidP="00B51094">
            <w:pPr>
              <w:widowControl w:val="0"/>
              <w:autoSpaceDE w:val="0"/>
              <w:autoSpaceDN w:val="0"/>
              <w:spacing w:after="0" w:line="240" w:lineRule="auto"/>
              <w:ind w:firstLine="709"/>
              <w:jc w:val="center"/>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p>
        </w:tc>
      </w:tr>
      <w:tr w:rsidR="00134078" w:rsidRPr="003056F6" w14:paraId="07557A9D" w14:textId="77777777" w:rsidTr="00C23EA6">
        <w:tc>
          <w:tcPr>
            <w:tcW w:w="680" w:type="dxa"/>
            <w:vMerge/>
          </w:tcPr>
          <w:p w14:paraId="5299565D"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794" w:type="dxa"/>
            <w:vMerge/>
          </w:tcPr>
          <w:p w14:paraId="5F931B2E"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984" w:type="dxa"/>
            <w:vMerge/>
          </w:tcPr>
          <w:p w14:paraId="2986950B"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077" w:type="dxa"/>
            <w:vAlign w:val="center"/>
          </w:tcPr>
          <w:p w14:paraId="2B109EF7" w14:textId="77777777" w:rsidR="00134078" w:rsidRPr="003056F6" w:rsidRDefault="00134078" w:rsidP="0053394F">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p>
        </w:tc>
        <w:tc>
          <w:tcPr>
            <w:tcW w:w="964" w:type="dxa"/>
            <w:vAlign w:val="center"/>
          </w:tcPr>
          <w:p w14:paraId="37AF26A6" w14:textId="77777777" w:rsidR="00134078" w:rsidRPr="003056F6" w:rsidRDefault="00134078" w:rsidP="0053394F">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свыше 0,3 м</w:t>
            </w:r>
          </w:p>
        </w:tc>
        <w:tc>
          <w:tcPr>
            <w:tcW w:w="1474" w:type="dxa"/>
            <w:vMerge/>
          </w:tcPr>
          <w:p w14:paraId="556A7BA1"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020" w:type="dxa"/>
            <w:vMerge/>
          </w:tcPr>
          <w:p w14:paraId="7115BAB5"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992" w:type="dxa"/>
            <w:vMerge/>
          </w:tcPr>
          <w:p w14:paraId="69A8AF2F"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r>
      <w:tr w:rsidR="00134078" w:rsidRPr="003056F6" w14:paraId="63CEF208" w14:textId="77777777" w:rsidTr="00C23EA6">
        <w:tc>
          <w:tcPr>
            <w:tcW w:w="680" w:type="dxa"/>
            <w:vMerge w:val="restart"/>
            <w:vAlign w:val="center"/>
          </w:tcPr>
          <w:p w14:paraId="754D9905" w14:textId="77777777" w:rsidR="00134078" w:rsidRPr="003056F6" w:rsidRDefault="00134078" w:rsidP="0053394F">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12</w:t>
            </w:r>
          </w:p>
        </w:tc>
        <w:tc>
          <w:tcPr>
            <w:tcW w:w="794" w:type="dxa"/>
            <w:vMerge w:val="restart"/>
            <w:vAlign w:val="center"/>
          </w:tcPr>
          <w:p w14:paraId="3CF459AA" w14:textId="77777777" w:rsidR="00134078" w:rsidRPr="003056F6" w:rsidRDefault="00134078" w:rsidP="0053394F">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IV</w:t>
            </w:r>
          </w:p>
        </w:tc>
        <w:tc>
          <w:tcPr>
            <w:tcW w:w="1984" w:type="dxa"/>
            <w:vMerge w:val="restart"/>
            <w:vAlign w:val="center"/>
          </w:tcPr>
          <w:p w14:paraId="0520AA8D" w14:textId="77777777" w:rsidR="00134078" w:rsidRPr="003056F6" w:rsidRDefault="00134078" w:rsidP="0053394F">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Дерен белый</w:t>
            </w:r>
          </w:p>
        </w:tc>
        <w:tc>
          <w:tcPr>
            <w:tcW w:w="2041" w:type="dxa"/>
            <w:gridSpan w:val="2"/>
            <w:vAlign w:val="center"/>
          </w:tcPr>
          <w:p w14:paraId="513B83E4" w14:textId="77777777" w:rsidR="00134078" w:rsidRPr="003056F6" w:rsidRDefault="00134078" w:rsidP="0053394F">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1 сорт, саженец, стандарт среднерослый</w:t>
            </w:r>
          </w:p>
        </w:tc>
        <w:tc>
          <w:tcPr>
            <w:tcW w:w="1474" w:type="dxa"/>
            <w:vMerge w:val="restart"/>
          </w:tcPr>
          <w:p w14:paraId="733FA328" w14:textId="77777777" w:rsidR="00134078" w:rsidRPr="003056F6" w:rsidRDefault="00134078" w:rsidP="0053394F">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группы</w:t>
            </w:r>
          </w:p>
        </w:tc>
        <w:tc>
          <w:tcPr>
            <w:tcW w:w="1020" w:type="dxa"/>
            <w:vMerge w:val="restart"/>
            <w:vAlign w:val="center"/>
          </w:tcPr>
          <w:p w14:paraId="6B6333DC" w14:textId="77777777" w:rsidR="00134078" w:rsidRPr="003056F6" w:rsidRDefault="00134078" w:rsidP="00B51094">
            <w:pPr>
              <w:widowControl w:val="0"/>
              <w:autoSpaceDE w:val="0"/>
              <w:autoSpaceDN w:val="0"/>
              <w:spacing w:after="0" w:line="240" w:lineRule="auto"/>
              <w:ind w:firstLine="709"/>
              <w:jc w:val="center"/>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p>
        </w:tc>
        <w:tc>
          <w:tcPr>
            <w:tcW w:w="992" w:type="dxa"/>
            <w:vMerge w:val="restart"/>
            <w:vAlign w:val="center"/>
          </w:tcPr>
          <w:p w14:paraId="57C9625A" w14:textId="77777777" w:rsidR="00134078" w:rsidRPr="003056F6" w:rsidRDefault="00134078" w:rsidP="00B51094">
            <w:pPr>
              <w:widowControl w:val="0"/>
              <w:autoSpaceDE w:val="0"/>
              <w:autoSpaceDN w:val="0"/>
              <w:spacing w:after="0" w:line="240" w:lineRule="auto"/>
              <w:ind w:firstLine="709"/>
              <w:jc w:val="center"/>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p>
        </w:tc>
      </w:tr>
      <w:tr w:rsidR="00134078" w:rsidRPr="003056F6" w14:paraId="53CA1927" w14:textId="77777777" w:rsidTr="00C23EA6">
        <w:tc>
          <w:tcPr>
            <w:tcW w:w="680" w:type="dxa"/>
            <w:vMerge/>
          </w:tcPr>
          <w:p w14:paraId="152806DC"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794" w:type="dxa"/>
            <w:vMerge/>
          </w:tcPr>
          <w:p w14:paraId="3B9BD341"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984" w:type="dxa"/>
            <w:vMerge/>
          </w:tcPr>
          <w:p w14:paraId="64043A54"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077" w:type="dxa"/>
            <w:vAlign w:val="center"/>
          </w:tcPr>
          <w:p w14:paraId="113EA0EE" w14:textId="77777777" w:rsidR="00134078" w:rsidRPr="003056F6" w:rsidRDefault="00134078" w:rsidP="0053394F">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p>
        </w:tc>
        <w:tc>
          <w:tcPr>
            <w:tcW w:w="964" w:type="dxa"/>
            <w:vAlign w:val="center"/>
          </w:tcPr>
          <w:p w14:paraId="2AB079F8" w14:textId="77777777" w:rsidR="00134078" w:rsidRPr="003056F6" w:rsidRDefault="00134078" w:rsidP="0053394F">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свыше 0,5 м</w:t>
            </w:r>
          </w:p>
        </w:tc>
        <w:tc>
          <w:tcPr>
            <w:tcW w:w="1474" w:type="dxa"/>
            <w:vMerge/>
          </w:tcPr>
          <w:p w14:paraId="4F43D8B7"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020" w:type="dxa"/>
            <w:vMerge/>
          </w:tcPr>
          <w:p w14:paraId="78DDB21A"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992" w:type="dxa"/>
            <w:vMerge/>
          </w:tcPr>
          <w:p w14:paraId="6C06968A"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r>
      <w:tr w:rsidR="00134078" w:rsidRPr="003056F6" w14:paraId="2EA3430D" w14:textId="77777777" w:rsidTr="00C23EA6">
        <w:tc>
          <w:tcPr>
            <w:tcW w:w="680" w:type="dxa"/>
            <w:vMerge w:val="restart"/>
            <w:vAlign w:val="center"/>
          </w:tcPr>
          <w:p w14:paraId="0B33D21A" w14:textId="77777777" w:rsidR="00134078" w:rsidRPr="003056F6" w:rsidRDefault="00134078" w:rsidP="0053394F">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13</w:t>
            </w:r>
          </w:p>
        </w:tc>
        <w:tc>
          <w:tcPr>
            <w:tcW w:w="794" w:type="dxa"/>
            <w:vMerge w:val="restart"/>
            <w:vAlign w:val="center"/>
          </w:tcPr>
          <w:p w14:paraId="5E0FD642" w14:textId="77777777" w:rsidR="00134078" w:rsidRPr="003056F6" w:rsidRDefault="00134078" w:rsidP="0053394F">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II</w:t>
            </w:r>
          </w:p>
        </w:tc>
        <w:tc>
          <w:tcPr>
            <w:tcW w:w="1984" w:type="dxa"/>
            <w:vMerge w:val="restart"/>
            <w:vAlign w:val="center"/>
          </w:tcPr>
          <w:p w14:paraId="209B7F44" w14:textId="77777777" w:rsidR="00134078" w:rsidRPr="003056F6" w:rsidRDefault="00134078" w:rsidP="0053394F">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Сирень обыкновенная</w:t>
            </w:r>
          </w:p>
        </w:tc>
        <w:tc>
          <w:tcPr>
            <w:tcW w:w="2041" w:type="dxa"/>
            <w:gridSpan w:val="2"/>
            <w:vAlign w:val="center"/>
          </w:tcPr>
          <w:p w14:paraId="086E0CA7" w14:textId="77777777" w:rsidR="00134078" w:rsidRPr="003056F6" w:rsidRDefault="00134078" w:rsidP="0053394F">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1 сорт, саженец, стандарт высокорослый</w:t>
            </w:r>
          </w:p>
        </w:tc>
        <w:tc>
          <w:tcPr>
            <w:tcW w:w="1474" w:type="dxa"/>
            <w:vMerge w:val="restart"/>
          </w:tcPr>
          <w:p w14:paraId="00E817F2" w14:textId="77777777" w:rsidR="00134078" w:rsidRPr="003056F6" w:rsidRDefault="00134078" w:rsidP="0053394F">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группы;</w:t>
            </w:r>
          </w:p>
          <w:p w14:paraId="62EB5802" w14:textId="77777777" w:rsidR="00134078" w:rsidRPr="003056F6" w:rsidRDefault="00134078" w:rsidP="0053394F">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солитеры; живые изгороди</w:t>
            </w:r>
          </w:p>
        </w:tc>
        <w:tc>
          <w:tcPr>
            <w:tcW w:w="1020" w:type="dxa"/>
            <w:vMerge w:val="restart"/>
            <w:vAlign w:val="center"/>
          </w:tcPr>
          <w:p w14:paraId="799C2E4C" w14:textId="77777777" w:rsidR="00134078" w:rsidRPr="003056F6" w:rsidRDefault="00134078" w:rsidP="00B51094">
            <w:pPr>
              <w:widowControl w:val="0"/>
              <w:autoSpaceDE w:val="0"/>
              <w:autoSpaceDN w:val="0"/>
              <w:spacing w:after="0" w:line="240" w:lineRule="auto"/>
              <w:ind w:firstLine="709"/>
              <w:jc w:val="center"/>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p>
        </w:tc>
        <w:tc>
          <w:tcPr>
            <w:tcW w:w="992" w:type="dxa"/>
            <w:vMerge w:val="restart"/>
            <w:vAlign w:val="center"/>
          </w:tcPr>
          <w:p w14:paraId="77A922A6" w14:textId="77777777" w:rsidR="00134078" w:rsidRPr="003056F6" w:rsidRDefault="00134078" w:rsidP="00B51094">
            <w:pPr>
              <w:widowControl w:val="0"/>
              <w:autoSpaceDE w:val="0"/>
              <w:autoSpaceDN w:val="0"/>
              <w:spacing w:after="0" w:line="240" w:lineRule="auto"/>
              <w:ind w:firstLine="709"/>
              <w:jc w:val="center"/>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p>
        </w:tc>
      </w:tr>
      <w:tr w:rsidR="00134078" w:rsidRPr="003056F6" w14:paraId="2FB46C8A" w14:textId="77777777" w:rsidTr="00C23EA6">
        <w:tc>
          <w:tcPr>
            <w:tcW w:w="680" w:type="dxa"/>
            <w:vMerge/>
          </w:tcPr>
          <w:p w14:paraId="4850103B"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794" w:type="dxa"/>
            <w:vMerge/>
          </w:tcPr>
          <w:p w14:paraId="428B7E5A"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984" w:type="dxa"/>
            <w:vMerge/>
          </w:tcPr>
          <w:p w14:paraId="7C7B1124"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077" w:type="dxa"/>
            <w:vAlign w:val="center"/>
          </w:tcPr>
          <w:p w14:paraId="184D991A" w14:textId="77777777" w:rsidR="00134078" w:rsidRPr="003056F6" w:rsidRDefault="00134078" w:rsidP="0053394F">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p>
        </w:tc>
        <w:tc>
          <w:tcPr>
            <w:tcW w:w="964" w:type="dxa"/>
            <w:vAlign w:val="center"/>
          </w:tcPr>
          <w:p w14:paraId="73F73A35" w14:textId="77777777" w:rsidR="00134078" w:rsidRPr="003056F6" w:rsidRDefault="00134078" w:rsidP="0053394F">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свыше 1,1 м</w:t>
            </w:r>
          </w:p>
        </w:tc>
        <w:tc>
          <w:tcPr>
            <w:tcW w:w="1474" w:type="dxa"/>
            <w:vMerge/>
          </w:tcPr>
          <w:p w14:paraId="6E80F332"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020" w:type="dxa"/>
            <w:vMerge/>
          </w:tcPr>
          <w:p w14:paraId="63FEAD63"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992" w:type="dxa"/>
            <w:vMerge/>
          </w:tcPr>
          <w:p w14:paraId="3C4EA248"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r>
      <w:tr w:rsidR="00134078" w:rsidRPr="003056F6" w14:paraId="3AF702E7" w14:textId="77777777" w:rsidTr="00C23EA6">
        <w:tc>
          <w:tcPr>
            <w:tcW w:w="680" w:type="dxa"/>
            <w:vMerge w:val="restart"/>
            <w:vAlign w:val="center"/>
          </w:tcPr>
          <w:p w14:paraId="37B4AF71" w14:textId="77777777" w:rsidR="00134078" w:rsidRPr="003056F6" w:rsidRDefault="00134078" w:rsidP="0053394F">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14</w:t>
            </w:r>
          </w:p>
        </w:tc>
        <w:tc>
          <w:tcPr>
            <w:tcW w:w="794" w:type="dxa"/>
            <w:vMerge w:val="restart"/>
            <w:vAlign w:val="center"/>
          </w:tcPr>
          <w:p w14:paraId="29BB5C91" w14:textId="77777777" w:rsidR="00134078" w:rsidRPr="003056F6" w:rsidRDefault="00134078" w:rsidP="0053394F">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IV</w:t>
            </w:r>
          </w:p>
        </w:tc>
        <w:tc>
          <w:tcPr>
            <w:tcW w:w="1984" w:type="dxa"/>
            <w:vMerge w:val="restart"/>
            <w:vAlign w:val="center"/>
          </w:tcPr>
          <w:p w14:paraId="13DAEA57" w14:textId="77777777" w:rsidR="00134078" w:rsidRPr="003056F6" w:rsidRDefault="00134078" w:rsidP="0053394F">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Спирея</w:t>
            </w:r>
          </w:p>
        </w:tc>
        <w:tc>
          <w:tcPr>
            <w:tcW w:w="2041" w:type="dxa"/>
            <w:gridSpan w:val="2"/>
            <w:vAlign w:val="center"/>
          </w:tcPr>
          <w:p w14:paraId="505CBFE8" w14:textId="77777777" w:rsidR="00134078" w:rsidRPr="003056F6" w:rsidRDefault="00134078" w:rsidP="0053394F">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1 сорт, саженец среднерослый</w:t>
            </w:r>
          </w:p>
        </w:tc>
        <w:tc>
          <w:tcPr>
            <w:tcW w:w="1474" w:type="dxa"/>
            <w:vMerge/>
          </w:tcPr>
          <w:p w14:paraId="113AF8E2"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020" w:type="dxa"/>
            <w:vMerge w:val="restart"/>
            <w:vAlign w:val="center"/>
          </w:tcPr>
          <w:p w14:paraId="1E6AA229" w14:textId="77777777" w:rsidR="00134078" w:rsidRPr="003056F6" w:rsidRDefault="00134078" w:rsidP="00B51094">
            <w:pPr>
              <w:widowControl w:val="0"/>
              <w:autoSpaceDE w:val="0"/>
              <w:autoSpaceDN w:val="0"/>
              <w:spacing w:after="0" w:line="240" w:lineRule="auto"/>
              <w:ind w:firstLine="709"/>
              <w:jc w:val="center"/>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p>
        </w:tc>
        <w:tc>
          <w:tcPr>
            <w:tcW w:w="992" w:type="dxa"/>
            <w:vMerge w:val="restart"/>
            <w:vAlign w:val="center"/>
          </w:tcPr>
          <w:p w14:paraId="7BDBD13D" w14:textId="77777777" w:rsidR="00134078" w:rsidRPr="003056F6" w:rsidRDefault="00134078" w:rsidP="00B51094">
            <w:pPr>
              <w:widowControl w:val="0"/>
              <w:autoSpaceDE w:val="0"/>
              <w:autoSpaceDN w:val="0"/>
              <w:spacing w:after="0" w:line="240" w:lineRule="auto"/>
              <w:ind w:firstLine="709"/>
              <w:jc w:val="center"/>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p>
        </w:tc>
      </w:tr>
      <w:tr w:rsidR="00134078" w:rsidRPr="003056F6" w14:paraId="4CD4AAED" w14:textId="77777777" w:rsidTr="00C23EA6">
        <w:tc>
          <w:tcPr>
            <w:tcW w:w="680" w:type="dxa"/>
            <w:vMerge/>
          </w:tcPr>
          <w:p w14:paraId="31372791"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794" w:type="dxa"/>
            <w:vMerge/>
          </w:tcPr>
          <w:p w14:paraId="2BF5C2BD"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984" w:type="dxa"/>
            <w:vMerge/>
          </w:tcPr>
          <w:p w14:paraId="0E3C9711"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077" w:type="dxa"/>
            <w:vAlign w:val="center"/>
          </w:tcPr>
          <w:p w14:paraId="457C28D0" w14:textId="77777777" w:rsidR="00134078" w:rsidRPr="003056F6" w:rsidRDefault="00134078" w:rsidP="0053394F">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p>
        </w:tc>
        <w:tc>
          <w:tcPr>
            <w:tcW w:w="964" w:type="dxa"/>
            <w:vAlign w:val="center"/>
          </w:tcPr>
          <w:p w14:paraId="473691E6" w14:textId="77777777" w:rsidR="00134078" w:rsidRPr="003056F6" w:rsidRDefault="00134078" w:rsidP="0053394F">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свыше 0,5 м</w:t>
            </w:r>
          </w:p>
        </w:tc>
        <w:tc>
          <w:tcPr>
            <w:tcW w:w="1474" w:type="dxa"/>
            <w:vMerge/>
          </w:tcPr>
          <w:p w14:paraId="1387F255"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020" w:type="dxa"/>
            <w:vMerge/>
          </w:tcPr>
          <w:p w14:paraId="61686F2F"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992" w:type="dxa"/>
            <w:vMerge/>
          </w:tcPr>
          <w:p w14:paraId="7E7E42C6"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r>
      <w:tr w:rsidR="00134078" w:rsidRPr="003056F6" w14:paraId="52DDA780" w14:textId="77777777" w:rsidTr="00C23EA6">
        <w:tc>
          <w:tcPr>
            <w:tcW w:w="680" w:type="dxa"/>
            <w:vMerge w:val="restart"/>
            <w:vAlign w:val="center"/>
          </w:tcPr>
          <w:p w14:paraId="15AE2FD3" w14:textId="77777777" w:rsidR="00134078" w:rsidRPr="003056F6" w:rsidRDefault="00134078" w:rsidP="0053394F">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15</w:t>
            </w:r>
          </w:p>
        </w:tc>
        <w:tc>
          <w:tcPr>
            <w:tcW w:w="794" w:type="dxa"/>
            <w:vMerge w:val="restart"/>
            <w:vAlign w:val="center"/>
          </w:tcPr>
          <w:p w14:paraId="566D7071" w14:textId="77777777" w:rsidR="00134078" w:rsidRPr="003056F6" w:rsidRDefault="00134078" w:rsidP="0053394F">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IV</w:t>
            </w:r>
          </w:p>
        </w:tc>
        <w:tc>
          <w:tcPr>
            <w:tcW w:w="1984" w:type="dxa"/>
            <w:vMerge w:val="restart"/>
            <w:vAlign w:val="center"/>
          </w:tcPr>
          <w:p w14:paraId="3F7F8122" w14:textId="77777777" w:rsidR="00134078" w:rsidRPr="003056F6" w:rsidRDefault="00134078" w:rsidP="0053394F">
            <w:pPr>
              <w:widowControl w:val="0"/>
              <w:autoSpaceDE w:val="0"/>
              <w:autoSpaceDN w:val="0"/>
              <w:spacing w:after="0" w:line="240" w:lineRule="auto"/>
              <w:rPr>
                <w:rFonts w:ascii="Arial" w:eastAsiaTheme="minorEastAsia" w:hAnsi="Arial" w:cs="Arial"/>
                <w:color w:val="000000" w:themeColor="text1"/>
                <w:sz w:val="24"/>
                <w:szCs w:val="24"/>
                <w:lang w:eastAsia="ru-RU"/>
              </w:rPr>
            </w:pPr>
            <w:proofErr w:type="gramStart"/>
            <w:r w:rsidRPr="003056F6">
              <w:rPr>
                <w:rFonts w:ascii="Arial" w:eastAsiaTheme="minorEastAsia" w:hAnsi="Arial" w:cs="Arial"/>
                <w:color w:val="000000" w:themeColor="text1"/>
                <w:sz w:val="24"/>
                <w:szCs w:val="24"/>
                <w:lang w:eastAsia="ru-RU"/>
              </w:rPr>
              <w:t>Кизильник</w:t>
            </w:r>
            <w:proofErr w:type="gramEnd"/>
            <w:r w:rsidRPr="003056F6">
              <w:rPr>
                <w:rFonts w:ascii="Arial" w:eastAsiaTheme="minorEastAsia" w:hAnsi="Arial" w:cs="Arial"/>
                <w:color w:val="000000" w:themeColor="text1"/>
                <w:sz w:val="24"/>
                <w:szCs w:val="24"/>
                <w:lang w:eastAsia="ru-RU"/>
              </w:rPr>
              <w:t xml:space="preserve"> блестящий</w:t>
            </w:r>
          </w:p>
        </w:tc>
        <w:tc>
          <w:tcPr>
            <w:tcW w:w="2041" w:type="dxa"/>
            <w:gridSpan w:val="2"/>
            <w:vAlign w:val="center"/>
          </w:tcPr>
          <w:p w14:paraId="1989C647" w14:textId="77777777" w:rsidR="00134078" w:rsidRPr="003056F6" w:rsidRDefault="00134078" w:rsidP="0053394F">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1 сорт, саженец среднерослый</w:t>
            </w:r>
          </w:p>
        </w:tc>
        <w:tc>
          <w:tcPr>
            <w:tcW w:w="1474" w:type="dxa"/>
            <w:vMerge w:val="restart"/>
          </w:tcPr>
          <w:p w14:paraId="55884BDD" w14:textId="77777777" w:rsidR="00134078" w:rsidRPr="003056F6" w:rsidRDefault="00134078" w:rsidP="0053394F">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группы;</w:t>
            </w:r>
          </w:p>
          <w:p w14:paraId="68D32E5B" w14:textId="77777777" w:rsidR="00134078" w:rsidRPr="003056F6" w:rsidRDefault="00134078" w:rsidP="0053394F">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солитеры; живые изгороди</w:t>
            </w:r>
          </w:p>
        </w:tc>
        <w:tc>
          <w:tcPr>
            <w:tcW w:w="1020" w:type="dxa"/>
            <w:vMerge w:val="restart"/>
            <w:vAlign w:val="center"/>
          </w:tcPr>
          <w:p w14:paraId="08A6476F" w14:textId="77777777" w:rsidR="00134078" w:rsidRPr="003056F6" w:rsidRDefault="00134078" w:rsidP="00B51094">
            <w:pPr>
              <w:widowControl w:val="0"/>
              <w:autoSpaceDE w:val="0"/>
              <w:autoSpaceDN w:val="0"/>
              <w:spacing w:after="0" w:line="240" w:lineRule="auto"/>
              <w:ind w:firstLine="709"/>
              <w:jc w:val="center"/>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p>
        </w:tc>
        <w:tc>
          <w:tcPr>
            <w:tcW w:w="992" w:type="dxa"/>
            <w:vMerge w:val="restart"/>
            <w:vAlign w:val="center"/>
          </w:tcPr>
          <w:p w14:paraId="6E0F0FCA" w14:textId="77777777" w:rsidR="00134078" w:rsidRPr="003056F6" w:rsidRDefault="00134078" w:rsidP="00B51094">
            <w:pPr>
              <w:widowControl w:val="0"/>
              <w:autoSpaceDE w:val="0"/>
              <w:autoSpaceDN w:val="0"/>
              <w:spacing w:after="0" w:line="240" w:lineRule="auto"/>
              <w:ind w:firstLine="709"/>
              <w:jc w:val="center"/>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p>
        </w:tc>
      </w:tr>
      <w:tr w:rsidR="00134078" w:rsidRPr="003056F6" w14:paraId="14142E9A" w14:textId="77777777" w:rsidTr="00C23EA6">
        <w:tc>
          <w:tcPr>
            <w:tcW w:w="680" w:type="dxa"/>
            <w:vMerge/>
          </w:tcPr>
          <w:p w14:paraId="1C6FC1BA"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794" w:type="dxa"/>
            <w:vMerge/>
          </w:tcPr>
          <w:p w14:paraId="0667C973"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984" w:type="dxa"/>
            <w:vMerge/>
          </w:tcPr>
          <w:p w14:paraId="56A80230"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077" w:type="dxa"/>
            <w:vAlign w:val="center"/>
          </w:tcPr>
          <w:p w14:paraId="0668DB3C" w14:textId="77777777" w:rsidR="00134078" w:rsidRPr="003056F6" w:rsidRDefault="00134078" w:rsidP="0053394F">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p>
        </w:tc>
        <w:tc>
          <w:tcPr>
            <w:tcW w:w="964" w:type="dxa"/>
            <w:vAlign w:val="center"/>
          </w:tcPr>
          <w:p w14:paraId="7FAF4092" w14:textId="77777777" w:rsidR="00134078" w:rsidRPr="003056F6" w:rsidRDefault="00134078" w:rsidP="0053394F">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свыше 0,5 м</w:t>
            </w:r>
          </w:p>
        </w:tc>
        <w:tc>
          <w:tcPr>
            <w:tcW w:w="1474" w:type="dxa"/>
            <w:vMerge/>
          </w:tcPr>
          <w:p w14:paraId="014D0E97"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020" w:type="dxa"/>
            <w:vMerge/>
          </w:tcPr>
          <w:p w14:paraId="0435598D"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992" w:type="dxa"/>
            <w:vMerge/>
          </w:tcPr>
          <w:p w14:paraId="0DB92D86"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r>
      <w:tr w:rsidR="00134078" w:rsidRPr="003056F6" w14:paraId="3BFD3C77" w14:textId="77777777" w:rsidTr="00C23EA6">
        <w:tc>
          <w:tcPr>
            <w:tcW w:w="680" w:type="dxa"/>
            <w:vMerge w:val="restart"/>
            <w:vAlign w:val="center"/>
          </w:tcPr>
          <w:p w14:paraId="654C9800" w14:textId="77777777" w:rsidR="00134078" w:rsidRPr="003056F6" w:rsidRDefault="00134078" w:rsidP="0053394F">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16</w:t>
            </w:r>
          </w:p>
        </w:tc>
        <w:tc>
          <w:tcPr>
            <w:tcW w:w="794" w:type="dxa"/>
            <w:vMerge w:val="restart"/>
            <w:vAlign w:val="center"/>
          </w:tcPr>
          <w:p w14:paraId="46702407" w14:textId="77777777" w:rsidR="00134078" w:rsidRPr="003056F6" w:rsidRDefault="00134078" w:rsidP="0053394F">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IV</w:t>
            </w:r>
          </w:p>
        </w:tc>
        <w:tc>
          <w:tcPr>
            <w:tcW w:w="1984" w:type="dxa"/>
            <w:vMerge w:val="restart"/>
            <w:vAlign w:val="center"/>
          </w:tcPr>
          <w:p w14:paraId="5722FF67" w14:textId="77777777" w:rsidR="00134078" w:rsidRPr="003056F6" w:rsidRDefault="00134078" w:rsidP="0053394F">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Лапчатка кустарниковая</w:t>
            </w:r>
          </w:p>
        </w:tc>
        <w:tc>
          <w:tcPr>
            <w:tcW w:w="2041" w:type="dxa"/>
            <w:gridSpan w:val="2"/>
            <w:vAlign w:val="center"/>
          </w:tcPr>
          <w:p w14:paraId="74ACEA9B" w14:textId="77777777" w:rsidR="00134078" w:rsidRPr="003056F6" w:rsidRDefault="00134078" w:rsidP="0053394F">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1 сорт, саженец низкорослый</w:t>
            </w:r>
          </w:p>
        </w:tc>
        <w:tc>
          <w:tcPr>
            <w:tcW w:w="1474" w:type="dxa"/>
            <w:vMerge w:val="restart"/>
          </w:tcPr>
          <w:p w14:paraId="28B1347F" w14:textId="77777777" w:rsidR="00134078" w:rsidRPr="003056F6" w:rsidRDefault="00134078" w:rsidP="0053394F">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группы</w:t>
            </w:r>
          </w:p>
        </w:tc>
        <w:tc>
          <w:tcPr>
            <w:tcW w:w="1020" w:type="dxa"/>
            <w:vMerge w:val="restart"/>
            <w:vAlign w:val="center"/>
          </w:tcPr>
          <w:p w14:paraId="3137AD1A" w14:textId="77777777" w:rsidR="00134078" w:rsidRPr="003056F6" w:rsidRDefault="00134078" w:rsidP="00B51094">
            <w:pPr>
              <w:widowControl w:val="0"/>
              <w:autoSpaceDE w:val="0"/>
              <w:autoSpaceDN w:val="0"/>
              <w:spacing w:after="0" w:line="240" w:lineRule="auto"/>
              <w:ind w:firstLine="709"/>
              <w:jc w:val="center"/>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p>
        </w:tc>
        <w:tc>
          <w:tcPr>
            <w:tcW w:w="992" w:type="dxa"/>
            <w:vMerge w:val="restart"/>
            <w:vAlign w:val="center"/>
          </w:tcPr>
          <w:p w14:paraId="3FF8846E" w14:textId="77777777" w:rsidR="00134078" w:rsidRPr="003056F6" w:rsidRDefault="00134078" w:rsidP="00B51094">
            <w:pPr>
              <w:widowControl w:val="0"/>
              <w:autoSpaceDE w:val="0"/>
              <w:autoSpaceDN w:val="0"/>
              <w:spacing w:after="0" w:line="240" w:lineRule="auto"/>
              <w:ind w:firstLine="709"/>
              <w:jc w:val="center"/>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p>
        </w:tc>
      </w:tr>
      <w:tr w:rsidR="00134078" w:rsidRPr="003056F6" w14:paraId="136F892E" w14:textId="77777777" w:rsidTr="00C23EA6">
        <w:tc>
          <w:tcPr>
            <w:tcW w:w="680" w:type="dxa"/>
            <w:vMerge/>
          </w:tcPr>
          <w:p w14:paraId="7D056629"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794" w:type="dxa"/>
            <w:vMerge/>
          </w:tcPr>
          <w:p w14:paraId="532D374B"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984" w:type="dxa"/>
            <w:vMerge/>
          </w:tcPr>
          <w:p w14:paraId="08AF1097"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077" w:type="dxa"/>
            <w:vAlign w:val="center"/>
          </w:tcPr>
          <w:p w14:paraId="3F1C2A40" w14:textId="77777777" w:rsidR="00134078" w:rsidRPr="003056F6" w:rsidRDefault="00134078" w:rsidP="0053394F">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p>
        </w:tc>
        <w:tc>
          <w:tcPr>
            <w:tcW w:w="964" w:type="dxa"/>
            <w:vAlign w:val="center"/>
          </w:tcPr>
          <w:p w14:paraId="368DB856" w14:textId="77777777" w:rsidR="00134078" w:rsidRPr="003056F6" w:rsidRDefault="00134078" w:rsidP="0053394F">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свыше 0,3 м</w:t>
            </w:r>
          </w:p>
        </w:tc>
        <w:tc>
          <w:tcPr>
            <w:tcW w:w="1474" w:type="dxa"/>
            <w:vMerge/>
          </w:tcPr>
          <w:p w14:paraId="75E581F9"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020" w:type="dxa"/>
            <w:vMerge/>
          </w:tcPr>
          <w:p w14:paraId="00B81948"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992" w:type="dxa"/>
            <w:vMerge/>
          </w:tcPr>
          <w:p w14:paraId="31AEA152"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r>
      <w:tr w:rsidR="00134078" w:rsidRPr="003056F6" w14:paraId="38B79BBF" w14:textId="77777777" w:rsidTr="00C23EA6">
        <w:tc>
          <w:tcPr>
            <w:tcW w:w="680" w:type="dxa"/>
            <w:vMerge w:val="restart"/>
            <w:vAlign w:val="center"/>
          </w:tcPr>
          <w:p w14:paraId="38EE6624" w14:textId="77777777" w:rsidR="00134078" w:rsidRPr="003056F6" w:rsidRDefault="00134078" w:rsidP="0053394F">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17</w:t>
            </w:r>
          </w:p>
        </w:tc>
        <w:tc>
          <w:tcPr>
            <w:tcW w:w="794" w:type="dxa"/>
            <w:vMerge w:val="restart"/>
            <w:vAlign w:val="center"/>
          </w:tcPr>
          <w:p w14:paraId="2CD14CA8" w14:textId="77777777" w:rsidR="00134078" w:rsidRPr="003056F6" w:rsidRDefault="00134078" w:rsidP="0053394F">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IV</w:t>
            </w:r>
          </w:p>
        </w:tc>
        <w:tc>
          <w:tcPr>
            <w:tcW w:w="1984" w:type="dxa"/>
            <w:vMerge w:val="restart"/>
            <w:vAlign w:val="center"/>
          </w:tcPr>
          <w:p w14:paraId="74769575" w14:textId="77777777" w:rsidR="00134078" w:rsidRPr="003056F6" w:rsidRDefault="00134078" w:rsidP="0053394F">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Чубушник венечный</w:t>
            </w:r>
          </w:p>
        </w:tc>
        <w:tc>
          <w:tcPr>
            <w:tcW w:w="2041" w:type="dxa"/>
            <w:gridSpan w:val="2"/>
            <w:vAlign w:val="center"/>
          </w:tcPr>
          <w:p w14:paraId="04508DD6" w14:textId="77777777" w:rsidR="00134078" w:rsidRPr="003056F6" w:rsidRDefault="00134078" w:rsidP="0053394F">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1 сорт, саженец среднерослый</w:t>
            </w:r>
          </w:p>
        </w:tc>
        <w:tc>
          <w:tcPr>
            <w:tcW w:w="1474" w:type="dxa"/>
            <w:vMerge w:val="restart"/>
          </w:tcPr>
          <w:p w14:paraId="215E069D" w14:textId="77777777" w:rsidR="00134078" w:rsidRPr="003056F6" w:rsidRDefault="00134078" w:rsidP="0053394F">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группы;</w:t>
            </w:r>
          </w:p>
          <w:p w14:paraId="2F306D88" w14:textId="77777777" w:rsidR="00134078" w:rsidRPr="003056F6" w:rsidRDefault="00134078" w:rsidP="0053394F">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солитеры</w:t>
            </w:r>
          </w:p>
        </w:tc>
        <w:tc>
          <w:tcPr>
            <w:tcW w:w="1020" w:type="dxa"/>
            <w:vMerge w:val="restart"/>
            <w:vAlign w:val="center"/>
          </w:tcPr>
          <w:p w14:paraId="6FE6D298" w14:textId="77777777" w:rsidR="00134078" w:rsidRPr="003056F6" w:rsidRDefault="00134078" w:rsidP="00B51094">
            <w:pPr>
              <w:widowControl w:val="0"/>
              <w:autoSpaceDE w:val="0"/>
              <w:autoSpaceDN w:val="0"/>
              <w:spacing w:after="0" w:line="240" w:lineRule="auto"/>
              <w:ind w:firstLine="709"/>
              <w:jc w:val="center"/>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p>
        </w:tc>
        <w:tc>
          <w:tcPr>
            <w:tcW w:w="992" w:type="dxa"/>
            <w:vMerge w:val="restart"/>
            <w:vAlign w:val="center"/>
          </w:tcPr>
          <w:p w14:paraId="052A0968" w14:textId="77777777" w:rsidR="00134078" w:rsidRPr="003056F6" w:rsidRDefault="00134078" w:rsidP="00B51094">
            <w:pPr>
              <w:widowControl w:val="0"/>
              <w:autoSpaceDE w:val="0"/>
              <w:autoSpaceDN w:val="0"/>
              <w:spacing w:after="0" w:line="240" w:lineRule="auto"/>
              <w:ind w:firstLine="709"/>
              <w:jc w:val="center"/>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p>
        </w:tc>
      </w:tr>
      <w:tr w:rsidR="00134078" w:rsidRPr="003056F6" w14:paraId="77332709" w14:textId="77777777" w:rsidTr="00C23EA6">
        <w:tc>
          <w:tcPr>
            <w:tcW w:w="680" w:type="dxa"/>
            <w:vMerge/>
          </w:tcPr>
          <w:p w14:paraId="76DEB45E"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794" w:type="dxa"/>
            <w:vMerge/>
          </w:tcPr>
          <w:p w14:paraId="58BA6D03"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984" w:type="dxa"/>
            <w:vMerge/>
          </w:tcPr>
          <w:p w14:paraId="02F4F777"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077" w:type="dxa"/>
            <w:vAlign w:val="center"/>
          </w:tcPr>
          <w:p w14:paraId="0AC64EE0" w14:textId="77777777" w:rsidR="00134078" w:rsidRPr="003056F6" w:rsidRDefault="00134078" w:rsidP="0053394F">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p>
        </w:tc>
        <w:tc>
          <w:tcPr>
            <w:tcW w:w="964" w:type="dxa"/>
            <w:vAlign w:val="center"/>
          </w:tcPr>
          <w:p w14:paraId="74CC9528" w14:textId="77777777" w:rsidR="00134078" w:rsidRPr="003056F6" w:rsidRDefault="00134078" w:rsidP="0053394F">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свыше </w:t>
            </w:r>
            <w:r w:rsidRPr="003056F6">
              <w:rPr>
                <w:rFonts w:ascii="Arial" w:eastAsiaTheme="minorEastAsia" w:hAnsi="Arial" w:cs="Arial"/>
                <w:color w:val="000000" w:themeColor="text1"/>
                <w:sz w:val="24"/>
                <w:szCs w:val="24"/>
                <w:lang w:eastAsia="ru-RU"/>
              </w:rPr>
              <w:lastRenderedPageBreak/>
              <w:t>0,5 м</w:t>
            </w:r>
          </w:p>
        </w:tc>
        <w:tc>
          <w:tcPr>
            <w:tcW w:w="1474" w:type="dxa"/>
            <w:vMerge/>
          </w:tcPr>
          <w:p w14:paraId="67830FB0"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020" w:type="dxa"/>
            <w:vMerge/>
          </w:tcPr>
          <w:p w14:paraId="29FDC0B6"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992" w:type="dxa"/>
            <w:vMerge/>
          </w:tcPr>
          <w:p w14:paraId="06D6BD91"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r>
      <w:tr w:rsidR="00134078" w:rsidRPr="003056F6" w14:paraId="07ED0D1A" w14:textId="77777777" w:rsidTr="00C23EA6">
        <w:tc>
          <w:tcPr>
            <w:tcW w:w="680" w:type="dxa"/>
            <w:vMerge w:val="restart"/>
            <w:vAlign w:val="center"/>
          </w:tcPr>
          <w:p w14:paraId="006D696D" w14:textId="77777777" w:rsidR="00134078" w:rsidRPr="003056F6" w:rsidRDefault="00134078" w:rsidP="0053394F">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18</w:t>
            </w:r>
          </w:p>
        </w:tc>
        <w:tc>
          <w:tcPr>
            <w:tcW w:w="794" w:type="dxa"/>
            <w:vMerge w:val="restart"/>
            <w:vAlign w:val="center"/>
          </w:tcPr>
          <w:p w14:paraId="00723678" w14:textId="77777777" w:rsidR="00134078" w:rsidRPr="003056F6" w:rsidRDefault="00134078" w:rsidP="0053394F">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IV</w:t>
            </w:r>
          </w:p>
        </w:tc>
        <w:tc>
          <w:tcPr>
            <w:tcW w:w="1984" w:type="dxa"/>
            <w:vMerge w:val="restart"/>
            <w:vAlign w:val="center"/>
          </w:tcPr>
          <w:p w14:paraId="38A05217" w14:textId="77777777" w:rsidR="00134078" w:rsidRPr="003056F6" w:rsidRDefault="00134078" w:rsidP="0053394F">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Пузыреплодник </w:t>
            </w:r>
            <w:proofErr w:type="spellStart"/>
            <w:r w:rsidRPr="003056F6">
              <w:rPr>
                <w:rFonts w:ascii="Arial" w:eastAsiaTheme="minorEastAsia" w:hAnsi="Arial" w:cs="Arial"/>
                <w:color w:val="000000" w:themeColor="text1"/>
                <w:sz w:val="24"/>
                <w:szCs w:val="24"/>
                <w:lang w:eastAsia="ru-RU"/>
              </w:rPr>
              <w:t>калинолистный</w:t>
            </w:r>
            <w:proofErr w:type="spellEnd"/>
          </w:p>
        </w:tc>
        <w:tc>
          <w:tcPr>
            <w:tcW w:w="2041" w:type="dxa"/>
            <w:gridSpan w:val="2"/>
            <w:vAlign w:val="center"/>
          </w:tcPr>
          <w:p w14:paraId="797A200B" w14:textId="77777777" w:rsidR="00134078" w:rsidRPr="003056F6" w:rsidRDefault="00134078" w:rsidP="0053394F">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1 сорт, саженец среднерослый</w:t>
            </w:r>
          </w:p>
        </w:tc>
        <w:tc>
          <w:tcPr>
            <w:tcW w:w="1474" w:type="dxa"/>
            <w:vMerge w:val="restart"/>
          </w:tcPr>
          <w:p w14:paraId="5D2C35DD" w14:textId="77777777" w:rsidR="00134078" w:rsidRPr="003056F6" w:rsidRDefault="00134078" w:rsidP="0053394F">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группы;</w:t>
            </w:r>
          </w:p>
          <w:p w14:paraId="041B4079" w14:textId="77777777" w:rsidR="00134078" w:rsidRPr="003056F6" w:rsidRDefault="00134078" w:rsidP="0053394F">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солитеры</w:t>
            </w:r>
          </w:p>
        </w:tc>
        <w:tc>
          <w:tcPr>
            <w:tcW w:w="1020" w:type="dxa"/>
            <w:vMerge w:val="restart"/>
            <w:vAlign w:val="center"/>
          </w:tcPr>
          <w:p w14:paraId="248505A0" w14:textId="77777777" w:rsidR="00134078" w:rsidRPr="003056F6" w:rsidRDefault="00134078" w:rsidP="00B51094">
            <w:pPr>
              <w:widowControl w:val="0"/>
              <w:autoSpaceDE w:val="0"/>
              <w:autoSpaceDN w:val="0"/>
              <w:spacing w:after="0" w:line="240" w:lineRule="auto"/>
              <w:ind w:firstLine="709"/>
              <w:jc w:val="center"/>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p>
        </w:tc>
        <w:tc>
          <w:tcPr>
            <w:tcW w:w="992" w:type="dxa"/>
            <w:vMerge w:val="restart"/>
            <w:vAlign w:val="center"/>
          </w:tcPr>
          <w:p w14:paraId="1E359049" w14:textId="77777777" w:rsidR="00134078" w:rsidRPr="003056F6" w:rsidRDefault="00134078" w:rsidP="00B51094">
            <w:pPr>
              <w:widowControl w:val="0"/>
              <w:autoSpaceDE w:val="0"/>
              <w:autoSpaceDN w:val="0"/>
              <w:spacing w:after="0" w:line="240" w:lineRule="auto"/>
              <w:ind w:firstLine="709"/>
              <w:jc w:val="center"/>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p>
        </w:tc>
      </w:tr>
      <w:tr w:rsidR="00134078" w:rsidRPr="003056F6" w14:paraId="2A74FD2D" w14:textId="77777777" w:rsidTr="00C23EA6">
        <w:tc>
          <w:tcPr>
            <w:tcW w:w="680" w:type="dxa"/>
            <w:vMerge/>
          </w:tcPr>
          <w:p w14:paraId="2C1C43FC"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794" w:type="dxa"/>
            <w:vMerge/>
          </w:tcPr>
          <w:p w14:paraId="5368F476"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984" w:type="dxa"/>
            <w:vMerge/>
          </w:tcPr>
          <w:p w14:paraId="7C772B81"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077" w:type="dxa"/>
            <w:vAlign w:val="center"/>
          </w:tcPr>
          <w:p w14:paraId="02CCEF80" w14:textId="77777777" w:rsidR="00134078" w:rsidRPr="003056F6" w:rsidRDefault="00134078" w:rsidP="0053394F">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p>
        </w:tc>
        <w:tc>
          <w:tcPr>
            <w:tcW w:w="964" w:type="dxa"/>
            <w:vAlign w:val="center"/>
          </w:tcPr>
          <w:p w14:paraId="0B0CA9E4" w14:textId="77777777" w:rsidR="00134078" w:rsidRPr="003056F6" w:rsidRDefault="00134078" w:rsidP="0053394F">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свыше 0,5 м</w:t>
            </w:r>
          </w:p>
        </w:tc>
        <w:tc>
          <w:tcPr>
            <w:tcW w:w="1474" w:type="dxa"/>
            <w:vMerge/>
          </w:tcPr>
          <w:p w14:paraId="7FDE3FA2"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020" w:type="dxa"/>
            <w:vMerge/>
          </w:tcPr>
          <w:p w14:paraId="0C3C1658"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992" w:type="dxa"/>
            <w:vMerge/>
          </w:tcPr>
          <w:p w14:paraId="7831D2E8"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r>
      <w:tr w:rsidR="00134078" w:rsidRPr="003056F6" w14:paraId="26DE8568" w14:textId="77777777" w:rsidTr="00C23EA6">
        <w:tc>
          <w:tcPr>
            <w:tcW w:w="680" w:type="dxa"/>
            <w:vMerge w:val="restart"/>
            <w:vAlign w:val="center"/>
          </w:tcPr>
          <w:p w14:paraId="65217A97" w14:textId="77777777" w:rsidR="00134078" w:rsidRPr="003056F6" w:rsidRDefault="00134078" w:rsidP="0053394F">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19</w:t>
            </w:r>
          </w:p>
        </w:tc>
        <w:tc>
          <w:tcPr>
            <w:tcW w:w="794" w:type="dxa"/>
            <w:vMerge w:val="restart"/>
            <w:vAlign w:val="center"/>
          </w:tcPr>
          <w:p w14:paraId="5068EB7D" w14:textId="77777777" w:rsidR="00134078" w:rsidRPr="003056F6" w:rsidRDefault="00134078" w:rsidP="0053394F">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II</w:t>
            </w:r>
          </w:p>
        </w:tc>
        <w:tc>
          <w:tcPr>
            <w:tcW w:w="1984" w:type="dxa"/>
            <w:vMerge w:val="restart"/>
            <w:vAlign w:val="center"/>
          </w:tcPr>
          <w:p w14:paraId="641F052E" w14:textId="77777777" w:rsidR="00134078" w:rsidRPr="003056F6" w:rsidRDefault="00134078" w:rsidP="0053394F">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Жимолость</w:t>
            </w:r>
          </w:p>
        </w:tc>
        <w:tc>
          <w:tcPr>
            <w:tcW w:w="2041" w:type="dxa"/>
            <w:gridSpan w:val="2"/>
            <w:vAlign w:val="center"/>
          </w:tcPr>
          <w:p w14:paraId="1516AFB2" w14:textId="77777777" w:rsidR="00134078" w:rsidRPr="003056F6" w:rsidRDefault="00134078" w:rsidP="0053394F">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1 сорт, саженец среднерослый</w:t>
            </w:r>
          </w:p>
        </w:tc>
        <w:tc>
          <w:tcPr>
            <w:tcW w:w="1474" w:type="dxa"/>
            <w:vMerge w:val="restart"/>
          </w:tcPr>
          <w:p w14:paraId="225F0E6A" w14:textId="77777777" w:rsidR="00134078" w:rsidRPr="003056F6" w:rsidRDefault="00134078" w:rsidP="0053394F">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группы;</w:t>
            </w:r>
          </w:p>
          <w:p w14:paraId="33B8CEAD" w14:textId="77777777" w:rsidR="00134078" w:rsidRPr="003056F6" w:rsidRDefault="00134078" w:rsidP="0053394F">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солитеры</w:t>
            </w:r>
          </w:p>
        </w:tc>
        <w:tc>
          <w:tcPr>
            <w:tcW w:w="1020" w:type="dxa"/>
            <w:vMerge w:val="restart"/>
            <w:vAlign w:val="center"/>
          </w:tcPr>
          <w:p w14:paraId="53DD9857" w14:textId="77777777" w:rsidR="00134078" w:rsidRPr="003056F6" w:rsidRDefault="00134078" w:rsidP="00B51094">
            <w:pPr>
              <w:widowControl w:val="0"/>
              <w:autoSpaceDE w:val="0"/>
              <w:autoSpaceDN w:val="0"/>
              <w:spacing w:after="0" w:line="240" w:lineRule="auto"/>
              <w:ind w:firstLine="709"/>
              <w:jc w:val="center"/>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p>
        </w:tc>
        <w:tc>
          <w:tcPr>
            <w:tcW w:w="992" w:type="dxa"/>
            <w:vMerge w:val="restart"/>
            <w:vAlign w:val="center"/>
          </w:tcPr>
          <w:p w14:paraId="772A251B" w14:textId="77777777" w:rsidR="00134078" w:rsidRPr="003056F6" w:rsidRDefault="00134078" w:rsidP="00B51094">
            <w:pPr>
              <w:widowControl w:val="0"/>
              <w:autoSpaceDE w:val="0"/>
              <w:autoSpaceDN w:val="0"/>
              <w:spacing w:after="0" w:line="240" w:lineRule="auto"/>
              <w:ind w:firstLine="709"/>
              <w:jc w:val="center"/>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p>
        </w:tc>
      </w:tr>
      <w:tr w:rsidR="00134078" w:rsidRPr="003056F6" w14:paraId="57E2822F" w14:textId="77777777" w:rsidTr="00C23EA6">
        <w:tc>
          <w:tcPr>
            <w:tcW w:w="680" w:type="dxa"/>
            <w:vMerge/>
          </w:tcPr>
          <w:p w14:paraId="41B09F5A"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794" w:type="dxa"/>
            <w:vMerge/>
          </w:tcPr>
          <w:p w14:paraId="2FDE1EDB"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984" w:type="dxa"/>
            <w:vMerge/>
          </w:tcPr>
          <w:p w14:paraId="77528542"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077" w:type="dxa"/>
            <w:vAlign w:val="center"/>
          </w:tcPr>
          <w:p w14:paraId="33CF1CAE" w14:textId="77777777" w:rsidR="00134078" w:rsidRPr="003056F6" w:rsidRDefault="00134078" w:rsidP="0053394F">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p>
        </w:tc>
        <w:tc>
          <w:tcPr>
            <w:tcW w:w="964" w:type="dxa"/>
            <w:vAlign w:val="center"/>
          </w:tcPr>
          <w:p w14:paraId="2B8C01AD" w14:textId="77777777" w:rsidR="00134078" w:rsidRPr="003056F6" w:rsidRDefault="00134078" w:rsidP="0053394F">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свыше 0,5 м</w:t>
            </w:r>
          </w:p>
        </w:tc>
        <w:tc>
          <w:tcPr>
            <w:tcW w:w="1474" w:type="dxa"/>
            <w:vMerge/>
          </w:tcPr>
          <w:p w14:paraId="352901BF"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020" w:type="dxa"/>
            <w:vMerge/>
          </w:tcPr>
          <w:p w14:paraId="0134C333"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992" w:type="dxa"/>
            <w:vMerge/>
          </w:tcPr>
          <w:p w14:paraId="60312197"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r>
      <w:tr w:rsidR="00134078" w:rsidRPr="003056F6" w14:paraId="46A3A037" w14:textId="77777777" w:rsidTr="00C23EA6">
        <w:tc>
          <w:tcPr>
            <w:tcW w:w="680" w:type="dxa"/>
            <w:vMerge w:val="restart"/>
            <w:vAlign w:val="center"/>
          </w:tcPr>
          <w:p w14:paraId="27A932B2" w14:textId="77777777" w:rsidR="00134078" w:rsidRPr="003056F6" w:rsidRDefault="00134078" w:rsidP="0053394F">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20</w:t>
            </w:r>
          </w:p>
        </w:tc>
        <w:tc>
          <w:tcPr>
            <w:tcW w:w="794" w:type="dxa"/>
            <w:vMerge w:val="restart"/>
            <w:vAlign w:val="center"/>
          </w:tcPr>
          <w:p w14:paraId="210AA68A" w14:textId="77777777" w:rsidR="00134078" w:rsidRPr="003056F6" w:rsidRDefault="00134078" w:rsidP="0053394F">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Х</w:t>
            </w:r>
          </w:p>
        </w:tc>
        <w:tc>
          <w:tcPr>
            <w:tcW w:w="1984" w:type="dxa"/>
            <w:vMerge w:val="restart"/>
            <w:vAlign w:val="center"/>
          </w:tcPr>
          <w:p w14:paraId="30A3C7BD" w14:textId="77777777" w:rsidR="00134078" w:rsidRPr="003056F6" w:rsidRDefault="00134078" w:rsidP="0053394F">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Можжевельник казацкий</w:t>
            </w:r>
          </w:p>
        </w:tc>
        <w:tc>
          <w:tcPr>
            <w:tcW w:w="2041" w:type="dxa"/>
            <w:gridSpan w:val="2"/>
            <w:vAlign w:val="center"/>
          </w:tcPr>
          <w:p w14:paraId="16325BB4" w14:textId="77777777" w:rsidR="00134078" w:rsidRPr="003056F6" w:rsidRDefault="00134078" w:rsidP="0053394F">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1 сорт, саженец среднерослый</w:t>
            </w:r>
          </w:p>
        </w:tc>
        <w:tc>
          <w:tcPr>
            <w:tcW w:w="1474" w:type="dxa"/>
            <w:vMerge w:val="restart"/>
          </w:tcPr>
          <w:p w14:paraId="24F4CB27" w14:textId="77777777" w:rsidR="00134078" w:rsidRPr="003056F6" w:rsidRDefault="00134078" w:rsidP="0053394F">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группы;</w:t>
            </w:r>
          </w:p>
          <w:p w14:paraId="5E226AF0" w14:textId="77777777" w:rsidR="00134078" w:rsidRPr="003056F6" w:rsidRDefault="00134078" w:rsidP="0053394F">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солитеры</w:t>
            </w:r>
          </w:p>
        </w:tc>
        <w:tc>
          <w:tcPr>
            <w:tcW w:w="1020" w:type="dxa"/>
            <w:vMerge w:val="restart"/>
            <w:vAlign w:val="center"/>
          </w:tcPr>
          <w:p w14:paraId="696D55DF" w14:textId="77777777" w:rsidR="00134078" w:rsidRPr="003056F6" w:rsidRDefault="00134078" w:rsidP="00B51094">
            <w:pPr>
              <w:widowControl w:val="0"/>
              <w:autoSpaceDE w:val="0"/>
              <w:autoSpaceDN w:val="0"/>
              <w:spacing w:after="0" w:line="240" w:lineRule="auto"/>
              <w:ind w:firstLine="709"/>
              <w:jc w:val="center"/>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p>
        </w:tc>
        <w:tc>
          <w:tcPr>
            <w:tcW w:w="992" w:type="dxa"/>
            <w:vMerge w:val="restart"/>
            <w:vAlign w:val="center"/>
          </w:tcPr>
          <w:p w14:paraId="2284404D" w14:textId="77777777" w:rsidR="00134078" w:rsidRPr="003056F6" w:rsidRDefault="00134078" w:rsidP="00B51094">
            <w:pPr>
              <w:widowControl w:val="0"/>
              <w:autoSpaceDE w:val="0"/>
              <w:autoSpaceDN w:val="0"/>
              <w:spacing w:after="0" w:line="240" w:lineRule="auto"/>
              <w:ind w:firstLine="709"/>
              <w:jc w:val="center"/>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p>
        </w:tc>
      </w:tr>
      <w:tr w:rsidR="00134078" w:rsidRPr="003056F6" w14:paraId="52027A6B" w14:textId="77777777" w:rsidTr="00C23EA6">
        <w:tc>
          <w:tcPr>
            <w:tcW w:w="680" w:type="dxa"/>
            <w:vMerge/>
          </w:tcPr>
          <w:p w14:paraId="0E463A72"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794" w:type="dxa"/>
            <w:vMerge/>
          </w:tcPr>
          <w:p w14:paraId="373CE06F"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984" w:type="dxa"/>
            <w:vMerge/>
          </w:tcPr>
          <w:p w14:paraId="357AE4EE"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077" w:type="dxa"/>
            <w:vAlign w:val="center"/>
          </w:tcPr>
          <w:p w14:paraId="46AD59CC" w14:textId="77777777" w:rsidR="00134078" w:rsidRPr="003056F6" w:rsidRDefault="00134078" w:rsidP="0053394F">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p>
        </w:tc>
        <w:tc>
          <w:tcPr>
            <w:tcW w:w="964" w:type="dxa"/>
            <w:vAlign w:val="center"/>
          </w:tcPr>
          <w:p w14:paraId="035AD110" w14:textId="77777777" w:rsidR="00134078" w:rsidRPr="003056F6" w:rsidRDefault="00134078" w:rsidP="0053394F">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свыше 0,5 м</w:t>
            </w:r>
          </w:p>
        </w:tc>
        <w:tc>
          <w:tcPr>
            <w:tcW w:w="1474" w:type="dxa"/>
            <w:vMerge/>
          </w:tcPr>
          <w:p w14:paraId="4E130025"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020" w:type="dxa"/>
            <w:vMerge/>
          </w:tcPr>
          <w:p w14:paraId="49F96129"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992" w:type="dxa"/>
            <w:vMerge/>
          </w:tcPr>
          <w:p w14:paraId="7F1133F0"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r>
      <w:tr w:rsidR="00134078" w:rsidRPr="003056F6" w14:paraId="3DD58F73" w14:textId="77777777" w:rsidTr="00C23EA6">
        <w:tc>
          <w:tcPr>
            <w:tcW w:w="8985" w:type="dxa"/>
            <w:gridSpan w:val="8"/>
          </w:tcPr>
          <w:p w14:paraId="441F3B01"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Примечание:</w:t>
            </w:r>
          </w:p>
          <w:p w14:paraId="7D2770EC"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&lt;*&gt; виды (породы) деревьев и кустарников, их характеристики, виды посадок, являются рекомендуемыми и подлежащими уточнению при подготовке проекта благоустройства и озеленении дворовых территорий и территорий общего пользования с учетом особенностей конкретных растений, характеристик почвы, микроклимата, освещенности, влажности, загазованности, других антропогенных факторов; посадка вредных инвазивных зеленых насаждений не допускается.</w:t>
            </w:r>
          </w:p>
          <w:p w14:paraId="6D240C96"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1) ямы и траншеи для посадки деревьев и кустарников в облиственном состоянии выкапывать заранее, чтобы не задерживать посадочных работ;</w:t>
            </w:r>
          </w:p>
          <w:p w14:paraId="1B03C444"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2) после выкопки ям и траншей стенки и дно выравнивают и зачищают, рядом складывают запас земли для засыпки корневой системы; траншеи под живую изгородь засыпают растительной землей на 3/4 объема, остальная земля складируется рядом;</w:t>
            </w:r>
          </w:p>
          <w:p w14:paraId="7A8D1C39"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3) для посадки кустарников группами создается общий котлован, который заполняют растительной землей полностью с запасом на осадку;</w:t>
            </w:r>
          </w:p>
          <w:p w14:paraId="1280A767" w14:textId="4157D3B1"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4) посадочный материал из питомников должен отвечать требованиям </w:t>
            </w:r>
            <w:r w:rsidR="0002533B"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по качеству и параметрам, установленным национальными и государственными стандартами;</w:t>
            </w:r>
          </w:p>
          <w:p w14:paraId="6CA2D516" w14:textId="61B50940"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5) саженцы должны иметь симметричную крону, очищенную от сухих </w:t>
            </w:r>
            <w:r w:rsidR="0053394F"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 xml:space="preserve">и поврежденных ветвей, прямой штамб (для деревьев), здоровую, нормально развитую корневую систему с хорошо выраженной скелетной частью; на саженцах не должно быть механических повреждений, а также признаков повреждений вредителями </w:t>
            </w:r>
            <w:r w:rsidR="0002533B"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 xml:space="preserve">и болезнями; запрещается высаживать деревья и кустарники слабо развитые, </w:t>
            </w:r>
            <w:r w:rsidR="0002533B"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в неудовлетворительном состоянии</w:t>
            </w:r>
          </w:p>
        </w:tc>
      </w:tr>
    </w:tbl>
    <w:p w14:paraId="44ECFC54"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p>
    <w:p w14:paraId="5298FC47" w14:textId="2B285D68" w:rsidR="00134078" w:rsidRPr="003056F6" w:rsidRDefault="00134078" w:rsidP="00B51094">
      <w:pPr>
        <w:widowControl w:val="0"/>
        <w:autoSpaceDE w:val="0"/>
        <w:autoSpaceDN w:val="0"/>
        <w:spacing w:after="0" w:line="240" w:lineRule="auto"/>
        <w:ind w:firstLine="709"/>
        <w:jc w:val="center"/>
        <w:outlineLvl w:val="3"/>
        <w:rPr>
          <w:rFonts w:ascii="Arial" w:eastAsiaTheme="minorEastAsia" w:hAnsi="Arial" w:cs="Arial"/>
          <w:b/>
          <w:color w:val="000000" w:themeColor="text1"/>
          <w:sz w:val="24"/>
          <w:szCs w:val="24"/>
          <w:lang w:eastAsia="ru-RU"/>
        </w:rPr>
      </w:pPr>
      <w:r w:rsidRPr="003056F6">
        <w:rPr>
          <w:rFonts w:ascii="Arial" w:eastAsiaTheme="minorEastAsia" w:hAnsi="Arial" w:cs="Arial"/>
          <w:b/>
          <w:color w:val="000000" w:themeColor="text1"/>
          <w:sz w:val="24"/>
          <w:szCs w:val="24"/>
          <w:lang w:eastAsia="ru-RU"/>
        </w:rPr>
        <w:t xml:space="preserve">Таблица 4 </w:t>
      </w:r>
      <w:r w:rsidR="001A12B7" w:rsidRPr="003056F6">
        <w:rPr>
          <w:rFonts w:ascii="Arial" w:eastAsiaTheme="minorEastAsia" w:hAnsi="Arial" w:cs="Arial"/>
          <w:b/>
          <w:color w:val="000000" w:themeColor="text1"/>
          <w:sz w:val="24"/>
          <w:szCs w:val="24"/>
          <w:lang w:eastAsia="ru-RU"/>
        </w:rPr>
        <w:t>«</w:t>
      </w:r>
      <w:r w:rsidRPr="003056F6">
        <w:rPr>
          <w:rFonts w:ascii="Arial" w:eastAsiaTheme="minorEastAsia" w:hAnsi="Arial" w:cs="Arial"/>
          <w:b/>
          <w:color w:val="000000" w:themeColor="text1"/>
          <w:sz w:val="24"/>
          <w:szCs w:val="24"/>
          <w:lang w:eastAsia="ru-RU"/>
        </w:rPr>
        <w:t>Основные расстояния при посадке, пересадке,</w:t>
      </w:r>
    </w:p>
    <w:p w14:paraId="521320DC" w14:textId="3F0240CC" w:rsidR="00134078" w:rsidRPr="003056F6" w:rsidRDefault="00134078" w:rsidP="00B51094">
      <w:pPr>
        <w:widowControl w:val="0"/>
        <w:autoSpaceDE w:val="0"/>
        <w:autoSpaceDN w:val="0"/>
        <w:spacing w:after="0" w:line="240" w:lineRule="auto"/>
        <w:ind w:firstLine="709"/>
        <w:jc w:val="center"/>
        <w:rPr>
          <w:rFonts w:ascii="Arial" w:eastAsiaTheme="minorEastAsia" w:hAnsi="Arial" w:cs="Arial"/>
          <w:b/>
          <w:color w:val="000000" w:themeColor="text1"/>
          <w:sz w:val="24"/>
          <w:szCs w:val="24"/>
          <w:lang w:eastAsia="ru-RU"/>
        </w:rPr>
      </w:pPr>
      <w:r w:rsidRPr="003056F6">
        <w:rPr>
          <w:rFonts w:ascii="Arial" w:eastAsiaTheme="minorEastAsia" w:hAnsi="Arial" w:cs="Arial"/>
          <w:b/>
          <w:color w:val="000000" w:themeColor="text1"/>
          <w:sz w:val="24"/>
          <w:szCs w:val="24"/>
          <w:lang w:eastAsia="ru-RU"/>
        </w:rPr>
        <w:t>вырубке деревьев и кустарников</w:t>
      </w:r>
      <w:r w:rsidR="001A12B7" w:rsidRPr="003056F6">
        <w:rPr>
          <w:rFonts w:ascii="Arial" w:eastAsiaTheme="minorEastAsia" w:hAnsi="Arial" w:cs="Arial"/>
          <w:b/>
          <w:color w:val="000000" w:themeColor="text1"/>
          <w:sz w:val="24"/>
          <w:szCs w:val="24"/>
          <w:lang w:eastAsia="ru-RU"/>
        </w:rPr>
        <w:t>»</w:t>
      </w:r>
    </w:p>
    <w:p w14:paraId="42E0756F" w14:textId="77777777" w:rsidR="00134078" w:rsidRPr="003056F6" w:rsidRDefault="00134078" w:rsidP="00B51094">
      <w:pPr>
        <w:widowControl w:val="0"/>
        <w:autoSpaceDE w:val="0"/>
        <w:autoSpaceDN w:val="0"/>
        <w:spacing w:after="0" w:line="240" w:lineRule="auto"/>
        <w:ind w:firstLine="709"/>
        <w:jc w:val="center"/>
        <w:rPr>
          <w:rFonts w:ascii="Arial" w:eastAsiaTheme="minorEastAsia" w:hAnsi="Arial" w:cs="Arial"/>
          <w:color w:val="000000" w:themeColor="text1"/>
          <w:sz w:val="24"/>
          <w:szCs w:val="24"/>
          <w:lang w:eastAsia="ru-RU"/>
        </w:rPr>
      </w:pPr>
    </w:p>
    <w:p w14:paraId="2DFFDCFB"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397"/>
        <w:gridCol w:w="5783"/>
        <w:gridCol w:w="1134"/>
        <w:gridCol w:w="1134"/>
      </w:tblGrid>
      <w:tr w:rsidR="00134078" w:rsidRPr="003056F6" w14:paraId="30C1D428" w14:textId="77777777" w:rsidTr="00C23EA6">
        <w:tc>
          <w:tcPr>
            <w:tcW w:w="624" w:type="dxa"/>
            <w:vMerge w:val="restart"/>
            <w:vAlign w:val="center"/>
          </w:tcPr>
          <w:p w14:paraId="4BCD48F2" w14:textId="08CBB22F" w:rsidR="00134078" w:rsidRPr="003056F6" w:rsidRDefault="00442E37" w:rsidP="00B51094">
            <w:pPr>
              <w:widowControl w:val="0"/>
              <w:autoSpaceDE w:val="0"/>
              <w:autoSpaceDN w:val="0"/>
              <w:spacing w:after="0" w:line="240" w:lineRule="auto"/>
              <w:ind w:firstLine="709"/>
              <w:jc w:val="center"/>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 xml:space="preserve"> </w:t>
            </w:r>
            <w:r w:rsidR="00134078" w:rsidRPr="003056F6">
              <w:rPr>
                <w:rFonts w:ascii="Arial" w:eastAsiaTheme="minorEastAsia" w:hAnsi="Arial" w:cs="Arial"/>
                <w:color w:val="000000" w:themeColor="text1"/>
                <w:sz w:val="24"/>
                <w:szCs w:val="24"/>
                <w:lang w:eastAsia="ru-RU"/>
              </w:rPr>
              <w:lastRenderedPageBreak/>
              <w:t>п/п</w:t>
            </w:r>
          </w:p>
        </w:tc>
        <w:tc>
          <w:tcPr>
            <w:tcW w:w="6180" w:type="dxa"/>
            <w:gridSpan w:val="2"/>
            <w:vMerge w:val="restart"/>
            <w:vAlign w:val="center"/>
          </w:tcPr>
          <w:p w14:paraId="1D745BDC" w14:textId="77777777" w:rsidR="00134078" w:rsidRPr="003056F6" w:rsidRDefault="00134078" w:rsidP="0053394F">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lastRenderedPageBreak/>
              <w:t xml:space="preserve">Здание, строение, сооружение, объект </w:t>
            </w:r>
            <w:r w:rsidRPr="003056F6">
              <w:rPr>
                <w:rFonts w:ascii="Arial" w:eastAsiaTheme="minorEastAsia" w:hAnsi="Arial" w:cs="Arial"/>
                <w:color w:val="000000" w:themeColor="text1"/>
                <w:sz w:val="24"/>
                <w:szCs w:val="24"/>
                <w:lang w:eastAsia="ru-RU"/>
              </w:rPr>
              <w:lastRenderedPageBreak/>
              <w:t>благоустройства, элемент благоустройства</w:t>
            </w:r>
          </w:p>
        </w:tc>
        <w:tc>
          <w:tcPr>
            <w:tcW w:w="2268" w:type="dxa"/>
            <w:gridSpan w:val="2"/>
            <w:vAlign w:val="center"/>
          </w:tcPr>
          <w:p w14:paraId="13F4C8A3" w14:textId="77777777" w:rsidR="00134078" w:rsidRPr="003056F6" w:rsidRDefault="00134078" w:rsidP="0053394F">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lastRenderedPageBreak/>
              <w:t xml:space="preserve">Минимальные </w:t>
            </w:r>
            <w:r w:rsidRPr="003056F6">
              <w:rPr>
                <w:rFonts w:ascii="Arial" w:eastAsiaTheme="minorEastAsia" w:hAnsi="Arial" w:cs="Arial"/>
                <w:color w:val="000000" w:themeColor="text1"/>
                <w:sz w:val="24"/>
                <w:szCs w:val="24"/>
                <w:lang w:eastAsia="ru-RU"/>
              </w:rPr>
              <w:lastRenderedPageBreak/>
              <w:t>расстояния от здания, строения, сооружения, объекта благоустройства, элемента благоустройства до</w:t>
            </w:r>
          </w:p>
        </w:tc>
      </w:tr>
      <w:tr w:rsidR="00134078" w:rsidRPr="003056F6" w14:paraId="6E90B98D" w14:textId="77777777" w:rsidTr="00C23EA6">
        <w:tc>
          <w:tcPr>
            <w:tcW w:w="624" w:type="dxa"/>
            <w:vMerge/>
          </w:tcPr>
          <w:p w14:paraId="16F4CC30"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6180" w:type="dxa"/>
            <w:gridSpan w:val="2"/>
            <w:vMerge/>
          </w:tcPr>
          <w:p w14:paraId="484A161E"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134" w:type="dxa"/>
            <w:vAlign w:val="center"/>
          </w:tcPr>
          <w:p w14:paraId="5D3F5E14" w14:textId="77777777" w:rsidR="00134078" w:rsidRPr="003056F6" w:rsidRDefault="00134078" w:rsidP="0053394F">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ствола дерева (м)</w:t>
            </w:r>
          </w:p>
        </w:tc>
        <w:tc>
          <w:tcPr>
            <w:tcW w:w="1134" w:type="dxa"/>
            <w:vAlign w:val="center"/>
          </w:tcPr>
          <w:p w14:paraId="630915A8" w14:textId="77777777" w:rsidR="00134078" w:rsidRPr="003056F6" w:rsidRDefault="00134078" w:rsidP="0053394F">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кустарника (м)</w:t>
            </w:r>
          </w:p>
        </w:tc>
      </w:tr>
      <w:tr w:rsidR="00134078" w:rsidRPr="003056F6" w14:paraId="34A29C50" w14:textId="77777777" w:rsidTr="00C23EA6">
        <w:tc>
          <w:tcPr>
            <w:tcW w:w="9072" w:type="dxa"/>
            <w:gridSpan w:val="5"/>
          </w:tcPr>
          <w:p w14:paraId="412B492A"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Основные расстояния для деревьев и кустарников, подлежащие учету при архитектурно-строительном проектировании, строительстве многоквартирных домов, многофункциональных зданий (комплексов), в состав помещений которых входят жилые помещения постоянного проживания, установлен в статье __ настоящих Правил</w:t>
            </w:r>
          </w:p>
        </w:tc>
      </w:tr>
      <w:tr w:rsidR="00134078" w:rsidRPr="003056F6" w14:paraId="795BB370" w14:textId="77777777" w:rsidTr="00C23EA6">
        <w:tc>
          <w:tcPr>
            <w:tcW w:w="624" w:type="dxa"/>
          </w:tcPr>
          <w:p w14:paraId="5D536A8C" w14:textId="77777777" w:rsidR="00134078" w:rsidRPr="003056F6" w:rsidRDefault="00134078" w:rsidP="0053394F">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1</w:t>
            </w:r>
          </w:p>
        </w:tc>
        <w:tc>
          <w:tcPr>
            <w:tcW w:w="6180" w:type="dxa"/>
            <w:gridSpan w:val="2"/>
          </w:tcPr>
          <w:p w14:paraId="642B739E" w14:textId="77777777" w:rsidR="00134078" w:rsidRPr="003056F6" w:rsidRDefault="00134078" w:rsidP="0053394F">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Наружная стена многоквартирного дома, объекта капитального строительства</w:t>
            </w:r>
          </w:p>
        </w:tc>
        <w:tc>
          <w:tcPr>
            <w:tcW w:w="1134" w:type="dxa"/>
          </w:tcPr>
          <w:p w14:paraId="71FF70C7" w14:textId="77777777" w:rsidR="00134078" w:rsidRPr="003056F6" w:rsidRDefault="00134078" w:rsidP="00B51094">
            <w:pPr>
              <w:widowControl w:val="0"/>
              <w:autoSpaceDE w:val="0"/>
              <w:autoSpaceDN w:val="0"/>
              <w:spacing w:after="0" w:line="240" w:lineRule="auto"/>
              <w:ind w:firstLine="709"/>
              <w:jc w:val="center"/>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6,0</w:t>
            </w:r>
          </w:p>
        </w:tc>
        <w:tc>
          <w:tcPr>
            <w:tcW w:w="1134" w:type="dxa"/>
          </w:tcPr>
          <w:p w14:paraId="6F967036" w14:textId="77777777" w:rsidR="00134078" w:rsidRPr="003056F6" w:rsidRDefault="00134078" w:rsidP="00B51094">
            <w:pPr>
              <w:widowControl w:val="0"/>
              <w:autoSpaceDE w:val="0"/>
              <w:autoSpaceDN w:val="0"/>
              <w:spacing w:after="0" w:line="240" w:lineRule="auto"/>
              <w:ind w:firstLine="709"/>
              <w:jc w:val="center"/>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1,5</w:t>
            </w:r>
          </w:p>
        </w:tc>
      </w:tr>
      <w:tr w:rsidR="00134078" w:rsidRPr="003056F6" w14:paraId="5E143B70" w14:textId="77777777" w:rsidTr="00C23EA6">
        <w:tc>
          <w:tcPr>
            <w:tcW w:w="624" w:type="dxa"/>
          </w:tcPr>
          <w:p w14:paraId="4DFFB836" w14:textId="77777777" w:rsidR="00134078" w:rsidRPr="003056F6" w:rsidRDefault="00134078" w:rsidP="0053394F">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2</w:t>
            </w:r>
          </w:p>
        </w:tc>
        <w:tc>
          <w:tcPr>
            <w:tcW w:w="6180" w:type="dxa"/>
            <w:gridSpan w:val="2"/>
          </w:tcPr>
          <w:p w14:paraId="664AD871" w14:textId="77777777" w:rsidR="00134078" w:rsidRPr="003056F6" w:rsidRDefault="00134078" w:rsidP="0053394F">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Край тротуара, пешеходной дорожки, плоскостной автостоянки</w:t>
            </w:r>
          </w:p>
        </w:tc>
        <w:tc>
          <w:tcPr>
            <w:tcW w:w="1134" w:type="dxa"/>
          </w:tcPr>
          <w:p w14:paraId="605E454F" w14:textId="77777777" w:rsidR="00134078" w:rsidRPr="003056F6" w:rsidRDefault="00134078" w:rsidP="00B51094">
            <w:pPr>
              <w:widowControl w:val="0"/>
              <w:autoSpaceDE w:val="0"/>
              <w:autoSpaceDN w:val="0"/>
              <w:spacing w:after="0" w:line="240" w:lineRule="auto"/>
              <w:ind w:firstLine="709"/>
              <w:jc w:val="center"/>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0,7</w:t>
            </w:r>
          </w:p>
        </w:tc>
        <w:tc>
          <w:tcPr>
            <w:tcW w:w="1134" w:type="dxa"/>
          </w:tcPr>
          <w:p w14:paraId="1B95D4DF" w14:textId="77777777" w:rsidR="00134078" w:rsidRPr="003056F6" w:rsidRDefault="00134078" w:rsidP="00B51094">
            <w:pPr>
              <w:widowControl w:val="0"/>
              <w:autoSpaceDE w:val="0"/>
              <w:autoSpaceDN w:val="0"/>
              <w:spacing w:after="0" w:line="240" w:lineRule="auto"/>
              <w:ind w:firstLine="709"/>
              <w:jc w:val="center"/>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0,5</w:t>
            </w:r>
          </w:p>
        </w:tc>
      </w:tr>
      <w:tr w:rsidR="00134078" w:rsidRPr="003056F6" w14:paraId="1A4EB693" w14:textId="77777777" w:rsidTr="00C23EA6">
        <w:tc>
          <w:tcPr>
            <w:tcW w:w="624" w:type="dxa"/>
          </w:tcPr>
          <w:p w14:paraId="49391C04" w14:textId="77777777" w:rsidR="00134078" w:rsidRPr="003056F6" w:rsidRDefault="00134078" w:rsidP="0053394F">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3</w:t>
            </w:r>
          </w:p>
        </w:tc>
        <w:tc>
          <w:tcPr>
            <w:tcW w:w="6180" w:type="dxa"/>
            <w:gridSpan w:val="2"/>
          </w:tcPr>
          <w:p w14:paraId="2EF4A79C" w14:textId="77777777" w:rsidR="00134078" w:rsidRPr="003056F6" w:rsidRDefault="00134078" w:rsidP="0053394F">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Край проезжей части улицы, обочины дороги, бровки канавы, кювета</w:t>
            </w:r>
          </w:p>
        </w:tc>
        <w:tc>
          <w:tcPr>
            <w:tcW w:w="1134" w:type="dxa"/>
          </w:tcPr>
          <w:p w14:paraId="7ACEE38F" w14:textId="77777777" w:rsidR="00134078" w:rsidRPr="003056F6" w:rsidRDefault="00134078" w:rsidP="00B51094">
            <w:pPr>
              <w:widowControl w:val="0"/>
              <w:autoSpaceDE w:val="0"/>
              <w:autoSpaceDN w:val="0"/>
              <w:spacing w:after="0" w:line="240" w:lineRule="auto"/>
              <w:ind w:firstLine="709"/>
              <w:jc w:val="center"/>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2,0</w:t>
            </w:r>
          </w:p>
        </w:tc>
        <w:tc>
          <w:tcPr>
            <w:tcW w:w="1134" w:type="dxa"/>
          </w:tcPr>
          <w:p w14:paraId="6DFCE79F" w14:textId="77777777" w:rsidR="00134078" w:rsidRPr="003056F6" w:rsidRDefault="00134078" w:rsidP="00B51094">
            <w:pPr>
              <w:widowControl w:val="0"/>
              <w:autoSpaceDE w:val="0"/>
              <w:autoSpaceDN w:val="0"/>
              <w:spacing w:after="0" w:line="240" w:lineRule="auto"/>
              <w:ind w:firstLine="709"/>
              <w:jc w:val="center"/>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1,0</w:t>
            </w:r>
          </w:p>
        </w:tc>
      </w:tr>
      <w:tr w:rsidR="00134078" w:rsidRPr="003056F6" w14:paraId="6945B585" w14:textId="77777777" w:rsidTr="00C23EA6">
        <w:tc>
          <w:tcPr>
            <w:tcW w:w="624" w:type="dxa"/>
          </w:tcPr>
          <w:p w14:paraId="58BEE9F6" w14:textId="77777777" w:rsidR="00134078" w:rsidRPr="003056F6" w:rsidRDefault="00134078" w:rsidP="0053394F">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4</w:t>
            </w:r>
          </w:p>
        </w:tc>
        <w:tc>
          <w:tcPr>
            <w:tcW w:w="6180" w:type="dxa"/>
            <w:gridSpan w:val="2"/>
          </w:tcPr>
          <w:p w14:paraId="2F2263ED" w14:textId="77777777" w:rsidR="00134078" w:rsidRPr="003056F6" w:rsidRDefault="00134078" w:rsidP="0053394F">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Край велосипедной дорожки</w:t>
            </w:r>
          </w:p>
        </w:tc>
        <w:tc>
          <w:tcPr>
            <w:tcW w:w="1134" w:type="dxa"/>
          </w:tcPr>
          <w:p w14:paraId="5560419B" w14:textId="77777777" w:rsidR="00134078" w:rsidRPr="003056F6" w:rsidRDefault="00134078" w:rsidP="00B51094">
            <w:pPr>
              <w:widowControl w:val="0"/>
              <w:autoSpaceDE w:val="0"/>
              <w:autoSpaceDN w:val="0"/>
              <w:spacing w:after="0" w:line="240" w:lineRule="auto"/>
              <w:ind w:firstLine="709"/>
              <w:jc w:val="center"/>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0,7</w:t>
            </w:r>
          </w:p>
        </w:tc>
        <w:tc>
          <w:tcPr>
            <w:tcW w:w="1134" w:type="dxa"/>
          </w:tcPr>
          <w:p w14:paraId="68C1AE39" w14:textId="77777777" w:rsidR="00134078" w:rsidRPr="003056F6" w:rsidRDefault="00134078" w:rsidP="00B51094">
            <w:pPr>
              <w:widowControl w:val="0"/>
              <w:autoSpaceDE w:val="0"/>
              <w:autoSpaceDN w:val="0"/>
              <w:spacing w:after="0" w:line="240" w:lineRule="auto"/>
              <w:ind w:firstLine="709"/>
              <w:jc w:val="center"/>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0,5</w:t>
            </w:r>
          </w:p>
        </w:tc>
      </w:tr>
      <w:tr w:rsidR="00134078" w:rsidRPr="003056F6" w14:paraId="5740EEEE" w14:textId="77777777" w:rsidTr="00C23EA6">
        <w:tc>
          <w:tcPr>
            <w:tcW w:w="624" w:type="dxa"/>
          </w:tcPr>
          <w:p w14:paraId="32518FFA" w14:textId="77777777" w:rsidR="00134078" w:rsidRPr="003056F6" w:rsidRDefault="00134078" w:rsidP="0053394F">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5</w:t>
            </w:r>
          </w:p>
        </w:tc>
        <w:tc>
          <w:tcPr>
            <w:tcW w:w="6180" w:type="dxa"/>
            <w:gridSpan w:val="2"/>
          </w:tcPr>
          <w:p w14:paraId="7E0D296E" w14:textId="77777777" w:rsidR="00134078" w:rsidRPr="003056F6" w:rsidRDefault="00134078" w:rsidP="0053394F">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Опора системы наружного освещения, мостовая опора, эстакада</w:t>
            </w:r>
          </w:p>
        </w:tc>
        <w:tc>
          <w:tcPr>
            <w:tcW w:w="1134" w:type="dxa"/>
          </w:tcPr>
          <w:p w14:paraId="59FB6954" w14:textId="77777777" w:rsidR="00134078" w:rsidRPr="003056F6" w:rsidRDefault="00134078" w:rsidP="00B51094">
            <w:pPr>
              <w:widowControl w:val="0"/>
              <w:autoSpaceDE w:val="0"/>
              <w:autoSpaceDN w:val="0"/>
              <w:spacing w:after="0" w:line="240" w:lineRule="auto"/>
              <w:ind w:firstLine="709"/>
              <w:jc w:val="center"/>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4,0</w:t>
            </w:r>
          </w:p>
        </w:tc>
        <w:tc>
          <w:tcPr>
            <w:tcW w:w="1134" w:type="dxa"/>
          </w:tcPr>
          <w:p w14:paraId="1D04ABD6" w14:textId="77777777" w:rsidR="00134078" w:rsidRPr="003056F6" w:rsidRDefault="00134078" w:rsidP="00B51094">
            <w:pPr>
              <w:widowControl w:val="0"/>
              <w:autoSpaceDE w:val="0"/>
              <w:autoSpaceDN w:val="0"/>
              <w:spacing w:after="0" w:line="240" w:lineRule="auto"/>
              <w:ind w:firstLine="709"/>
              <w:jc w:val="center"/>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p>
        </w:tc>
      </w:tr>
      <w:tr w:rsidR="00134078" w:rsidRPr="003056F6" w14:paraId="1337BC79" w14:textId="77777777" w:rsidTr="00C23EA6">
        <w:tc>
          <w:tcPr>
            <w:tcW w:w="624" w:type="dxa"/>
          </w:tcPr>
          <w:p w14:paraId="711B1785" w14:textId="77777777" w:rsidR="00134078" w:rsidRPr="003056F6" w:rsidRDefault="00134078" w:rsidP="0053394F">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6</w:t>
            </w:r>
          </w:p>
        </w:tc>
        <w:tc>
          <w:tcPr>
            <w:tcW w:w="6180" w:type="dxa"/>
            <w:gridSpan w:val="2"/>
          </w:tcPr>
          <w:p w14:paraId="37623B35" w14:textId="77777777" w:rsidR="00134078" w:rsidRPr="003056F6" w:rsidRDefault="00134078" w:rsidP="0053394F">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Подошва или внутренняя грань подпорной стенки</w:t>
            </w:r>
          </w:p>
        </w:tc>
        <w:tc>
          <w:tcPr>
            <w:tcW w:w="1134" w:type="dxa"/>
          </w:tcPr>
          <w:p w14:paraId="4E863DB0" w14:textId="77777777" w:rsidR="00134078" w:rsidRPr="003056F6" w:rsidRDefault="00134078" w:rsidP="00B51094">
            <w:pPr>
              <w:widowControl w:val="0"/>
              <w:autoSpaceDE w:val="0"/>
              <w:autoSpaceDN w:val="0"/>
              <w:spacing w:after="0" w:line="240" w:lineRule="auto"/>
              <w:ind w:firstLine="709"/>
              <w:jc w:val="center"/>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4,0</w:t>
            </w:r>
          </w:p>
        </w:tc>
        <w:tc>
          <w:tcPr>
            <w:tcW w:w="1134" w:type="dxa"/>
          </w:tcPr>
          <w:p w14:paraId="0EF97630" w14:textId="77777777" w:rsidR="00134078" w:rsidRPr="003056F6" w:rsidRDefault="00134078" w:rsidP="00B51094">
            <w:pPr>
              <w:widowControl w:val="0"/>
              <w:autoSpaceDE w:val="0"/>
              <w:autoSpaceDN w:val="0"/>
              <w:spacing w:after="0" w:line="240" w:lineRule="auto"/>
              <w:ind w:firstLine="709"/>
              <w:jc w:val="center"/>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1,0</w:t>
            </w:r>
          </w:p>
        </w:tc>
      </w:tr>
      <w:tr w:rsidR="00134078" w:rsidRPr="003056F6" w14:paraId="2DD0C5AF" w14:textId="77777777" w:rsidTr="00C23EA6">
        <w:tc>
          <w:tcPr>
            <w:tcW w:w="624" w:type="dxa"/>
          </w:tcPr>
          <w:p w14:paraId="5C4627CD" w14:textId="77777777" w:rsidR="00134078" w:rsidRPr="003056F6" w:rsidRDefault="00134078" w:rsidP="0053394F">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7</w:t>
            </w:r>
          </w:p>
        </w:tc>
        <w:tc>
          <w:tcPr>
            <w:tcW w:w="6180" w:type="dxa"/>
            <w:gridSpan w:val="2"/>
          </w:tcPr>
          <w:p w14:paraId="0A71C602" w14:textId="77777777" w:rsidR="00134078" w:rsidRPr="003056F6" w:rsidRDefault="00134078" w:rsidP="0053394F">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Подошва откоса, террасы</w:t>
            </w:r>
          </w:p>
        </w:tc>
        <w:tc>
          <w:tcPr>
            <w:tcW w:w="1134" w:type="dxa"/>
          </w:tcPr>
          <w:p w14:paraId="49C5E8BB" w14:textId="77777777" w:rsidR="00134078" w:rsidRPr="003056F6" w:rsidRDefault="00134078" w:rsidP="00B51094">
            <w:pPr>
              <w:widowControl w:val="0"/>
              <w:autoSpaceDE w:val="0"/>
              <w:autoSpaceDN w:val="0"/>
              <w:spacing w:after="0" w:line="240" w:lineRule="auto"/>
              <w:ind w:firstLine="709"/>
              <w:jc w:val="center"/>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1,0</w:t>
            </w:r>
          </w:p>
        </w:tc>
        <w:tc>
          <w:tcPr>
            <w:tcW w:w="1134" w:type="dxa"/>
          </w:tcPr>
          <w:p w14:paraId="487E3C01" w14:textId="77777777" w:rsidR="00134078" w:rsidRPr="003056F6" w:rsidRDefault="00134078" w:rsidP="00B51094">
            <w:pPr>
              <w:widowControl w:val="0"/>
              <w:autoSpaceDE w:val="0"/>
              <w:autoSpaceDN w:val="0"/>
              <w:spacing w:after="0" w:line="240" w:lineRule="auto"/>
              <w:ind w:firstLine="709"/>
              <w:jc w:val="center"/>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0,5</w:t>
            </w:r>
          </w:p>
        </w:tc>
      </w:tr>
      <w:tr w:rsidR="00134078" w:rsidRPr="003056F6" w14:paraId="7AB696F9" w14:textId="77777777" w:rsidTr="00C23EA6">
        <w:tc>
          <w:tcPr>
            <w:tcW w:w="624" w:type="dxa"/>
            <w:vMerge w:val="restart"/>
          </w:tcPr>
          <w:p w14:paraId="3D3CA3D0" w14:textId="77777777" w:rsidR="00134078" w:rsidRPr="003056F6" w:rsidRDefault="00134078" w:rsidP="0053394F">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8</w:t>
            </w:r>
          </w:p>
        </w:tc>
        <w:tc>
          <w:tcPr>
            <w:tcW w:w="8448" w:type="dxa"/>
            <w:gridSpan w:val="4"/>
          </w:tcPr>
          <w:p w14:paraId="5A654937" w14:textId="77777777" w:rsidR="00134078" w:rsidRPr="003056F6" w:rsidRDefault="00134078" w:rsidP="0053394F">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Подземные сети:</w:t>
            </w:r>
          </w:p>
        </w:tc>
      </w:tr>
      <w:tr w:rsidR="00134078" w:rsidRPr="003056F6" w14:paraId="5B4CE514" w14:textId="77777777" w:rsidTr="00C23EA6">
        <w:tc>
          <w:tcPr>
            <w:tcW w:w="624" w:type="dxa"/>
            <w:vMerge/>
          </w:tcPr>
          <w:p w14:paraId="49CAC00C"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397" w:type="dxa"/>
          </w:tcPr>
          <w:p w14:paraId="0236744A" w14:textId="77777777" w:rsidR="00134078" w:rsidRPr="003056F6" w:rsidRDefault="00134078" w:rsidP="0053394F">
            <w:pPr>
              <w:widowControl w:val="0"/>
              <w:autoSpaceDE w:val="0"/>
              <w:autoSpaceDN w:val="0"/>
              <w:spacing w:after="0" w:line="240" w:lineRule="auto"/>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1</w:t>
            </w:r>
          </w:p>
        </w:tc>
        <w:tc>
          <w:tcPr>
            <w:tcW w:w="5783" w:type="dxa"/>
          </w:tcPr>
          <w:p w14:paraId="7E17EBE2" w14:textId="77777777" w:rsidR="00134078" w:rsidRPr="003056F6" w:rsidRDefault="00134078" w:rsidP="0053394F">
            <w:pPr>
              <w:widowControl w:val="0"/>
              <w:autoSpaceDE w:val="0"/>
              <w:autoSpaceDN w:val="0"/>
              <w:spacing w:after="0" w:line="240" w:lineRule="auto"/>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газопровод, канализация или водосток (безнапорные, напорные)</w:t>
            </w:r>
          </w:p>
        </w:tc>
        <w:tc>
          <w:tcPr>
            <w:tcW w:w="1134" w:type="dxa"/>
          </w:tcPr>
          <w:p w14:paraId="76C1355C" w14:textId="77777777" w:rsidR="00134078" w:rsidRPr="003056F6" w:rsidRDefault="00134078" w:rsidP="00B51094">
            <w:pPr>
              <w:widowControl w:val="0"/>
              <w:autoSpaceDE w:val="0"/>
              <w:autoSpaceDN w:val="0"/>
              <w:spacing w:after="0" w:line="240" w:lineRule="auto"/>
              <w:ind w:firstLine="709"/>
              <w:jc w:val="center"/>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1,5</w:t>
            </w:r>
          </w:p>
        </w:tc>
        <w:tc>
          <w:tcPr>
            <w:tcW w:w="1134" w:type="dxa"/>
          </w:tcPr>
          <w:p w14:paraId="6D290FB8" w14:textId="77777777" w:rsidR="00134078" w:rsidRPr="003056F6" w:rsidRDefault="00134078" w:rsidP="00B51094">
            <w:pPr>
              <w:widowControl w:val="0"/>
              <w:autoSpaceDE w:val="0"/>
              <w:autoSpaceDN w:val="0"/>
              <w:spacing w:after="0" w:line="240" w:lineRule="auto"/>
              <w:ind w:firstLine="709"/>
              <w:jc w:val="center"/>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p>
        </w:tc>
      </w:tr>
      <w:tr w:rsidR="00134078" w:rsidRPr="003056F6" w14:paraId="1C3A5E5E" w14:textId="77777777" w:rsidTr="00C23EA6">
        <w:tc>
          <w:tcPr>
            <w:tcW w:w="624" w:type="dxa"/>
            <w:vMerge/>
          </w:tcPr>
          <w:p w14:paraId="2FFD0503"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397" w:type="dxa"/>
          </w:tcPr>
          <w:p w14:paraId="18B60847" w14:textId="77777777" w:rsidR="00134078" w:rsidRPr="003056F6" w:rsidRDefault="00134078" w:rsidP="0053394F">
            <w:pPr>
              <w:widowControl w:val="0"/>
              <w:autoSpaceDE w:val="0"/>
              <w:autoSpaceDN w:val="0"/>
              <w:spacing w:after="0" w:line="240" w:lineRule="auto"/>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2</w:t>
            </w:r>
          </w:p>
        </w:tc>
        <w:tc>
          <w:tcPr>
            <w:tcW w:w="5783" w:type="dxa"/>
          </w:tcPr>
          <w:p w14:paraId="1A684A83" w14:textId="77777777" w:rsidR="00134078" w:rsidRPr="003056F6" w:rsidRDefault="00134078" w:rsidP="0053394F">
            <w:pPr>
              <w:widowControl w:val="0"/>
              <w:autoSpaceDE w:val="0"/>
              <w:autoSpaceDN w:val="0"/>
              <w:spacing w:after="0" w:line="240" w:lineRule="auto"/>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тепловая сеть (теплопровод от стенок канала)</w:t>
            </w:r>
          </w:p>
        </w:tc>
        <w:tc>
          <w:tcPr>
            <w:tcW w:w="1134" w:type="dxa"/>
          </w:tcPr>
          <w:p w14:paraId="2DFF3857" w14:textId="77777777" w:rsidR="00134078" w:rsidRPr="003056F6" w:rsidRDefault="00134078" w:rsidP="00B51094">
            <w:pPr>
              <w:widowControl w:val="0"/>
              <w:autoSpaceDE w:val="0"/>
              <w:autoSpaceDN w:val="0"/>
              <w:spacing w:after="0" w:line="240" w:lineRule="auto"/>
              <w:ind w:firstLine="709"/>
              <w:jc w:val="center"/>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2,0</w:t>
            </w:r>
          </w:p>
        </w:tc>
        <w:tc>
          <w:tcPr>
            <w:tcW w:w="1134" w:type="dxa"/>
          </w:tcPr>
          <w:p w14:paraId="332136A6" w14:textId="77777777" w:rsidR="00134078" w:rsidRPr="003056F6" w:rsidRDefault="00134078" w:rsidP="00B51094">
            <w:pPr>
              <w:widowControl w:val="0"/>
              <w:autoSpaceDE w:val="0"/>
              <w:autoSpaceDN w:val="0"/>
              <w:spacing w:after="0" w:line="240" w:lineRule="auto"/>
              <w:ind w:firstLine="709"/>
              <w:jc w:val="center"/>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1,0</w:t>
            </w:r>
          </w:p>
        </w:tc>
      </w:tr>
      <w:tr w:rsidR="00134078" w:rsidRPr="003056F6" w14:paraId="041CC06D" w14:textId="77777777" w:rsidTr="00C23EA6">
        <w:tc>
          <w:tcPr>
            <w:tcW w:w="624" w:type="dxa"/>
            <w:vMerge/>
          </w:tcPr>
          <w:p w14:paraId="0642EA62"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397" w:type="dxa"/>
          </w:tcPr>
          <w:p w14:paraId="502667D9" w14:textId="77777777" w:rsidR="00134078" w:rsidRPr="003056F6" w:rsidRDefault="00134078" w:rsidP="0053394F">
            <w:pPr>
              <w:widowControl w:val="0"/>
              <w:autoSpaceDE w:val="0"/>
              <w:autoSpaceDN w:val="0"/>
              <w:spacing w:after="0" w:line="240" w:lineRule="auto"/>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3</w:t>
            </w:r>
          </w:p>
        </w:tc>
        <w:tc>
          <w:tcPr>
            <w:tcW w:w="5783" w:type="dxa"/>
          </w:tcPr>
          <w:p w14:paraId="6C6ADD26" w14:textId="77777777" w:rsidR="00134078" w:rsidRPr="003056F6" w:rsidRDefault="00134078" w:rsidP="0053394F">
            <w:pPr>
              <w:widowControl w:val="0"/>
              <w:autoSpaceDE w:val="0"/>
              <w:autoSpaceDN w:val="0"/>
              <w:spacing w:after="0" w:line="240" w:lineRule="auto"/>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водопровод, дренаж</w:t>
            </w:r>
          </w:p>
        </w:tc>
        <w:tc>
          <w:tcPr>
            <w:tcW w:w="1134" w:type="dxa"/>
          </w:tcPr>
          <w:p w14:paraId="5AB2FB88" w14:textId="77777777" w:rsidR="00134078" w:rsidRPr="003056F6" w:rsidRDefault="00134078" w:rsidP="00B51094">
            <w:pPr>
              <w:widowControl w:val="0"/>
              <w:autoSpaceDE w:val="0"/>
              <w:autoSpaceDN w:val="0"/>
              <w:spacing w:after="0" w:line="240" w:lineRule="auto"/>
              <w:ind w:firstLine="709"/>
              <w:jc w:val="center"/>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2,0</w:t>
            </w:r>
          </w:p>
        </w:tc>
        <w:tc>
          <w:tcPr>
            <w:tcW w:w="1134" w:type="dxa"/>
          </w:tcPr>
          <w:p w14:paraId="1F686CA5" w14:textId="77777777" w:rsidR="00134078" w:rsidRPr="003056F6" w:rsidRDefault="00134078" w:rsidP="00B51094">
            <w:pPr>
              <w:widowControl w:val="0"/>
              <w:autoSpaceDE w:val="0"/>
              <w:autoSpaceDN w:val="0"/>
              <w:spacing w:after="0" w:line="240" w:lineRule="auto"/>
              <w:ind w:firstLine="709"/>
              <w:jc w:val="center"/>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p>
        </w:tc>
      </w:tr>
      <w:tr w:rsidR="00134078" w:rsidRPr="003056F6" w14:paraId="2D093CE0" w14:textId="77777777" w:rsidTr="00C23EA6">
        <w:tc>
          <w:tcPr>
            <w:tcW w:w="624" w:type="dxa"/>
            <w:vMerge/>
          </w:tcPr>
          <w:p w14:paraId="5E0EB7D7"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397" w:type="dxa"/>
          </w:tcPr>
          <w:p w14:paraId="75AF8D51" w14:textId="77777777" w:rsidR="00134078" w:rsidRPr="003056F6" w:rsidRDefault="00134078" w:rsidP="0053394F">
            <w:pPr>
              <w:widowControl w:val="0"/>
              <w:autoSpaceDE w:val="0"/>
              <w:autoSpaceDN w:val="0"/>
              <w:spacing w:after="0" w:line="240" w:lineRule="auto"/>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4</w:t>
            </w:r>
          </w:p>
        </w:tc>
        <w:tc>
          <w:tcPr>
            <w:tcW w:w="5783" w:type="dxa"/>
          </w:tcPr>
          <w:p w14:paraId="6ACD50F0" w14:textId="77777777" w:rsidR="00134078" w:rsidRPr="003056F6" w:rsidRDefault="00134078" w:rsidP="0053394F">
            <w:pPr>
              <w:widowControl w:val="0"/>
              <w:autoSpaceDE w:val="0"/>
              <w:autoSpaceDN w:val="0"/>
              <w:spacing w:after="0" w:line="240" w:lineRule="auto"/>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силовой кабель, кабель слабого тока, в т.ч. кабель связи</w:t>
            </w:r>
          </w:p>
        </w:tc>
        <w:tc>
          <w:tcPr>
            <w:tcW w:w="1134" w:type="dxa"/>
          </w:tcPr>
          <w:p w14:paraId="61A6F268" w14:textId="77777777" w:rsidR="00134078" w:rsidRPr="003056F6" w:rsidRDefault="00134078" w:rsidP="00B51094">
            <w:pPr>
              <w:widowControl w:val="0"/>
              <w:autoSpaceDE w:val="0"/>
              <w:autoSpaceDN w:val="0"/>
              <w:spacing w:after="0" w:line="240" w:lineRule="auto"/>
              <w:ind w:firstLine="709"/>
              <w:jc w:val="center"/>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2,0</w:t>
            </w:r>
          </w:p>
        </w:tc>
        <w:tc>
          <w:tcPr>
            <w:tcW w:w="1134" w:type="dxa"/>
          </w:tcPr>
          <w:p w14:paraId="5CAE7D49" w14:textId="77777777" w:rsidR="00134078" w:rsidRPr="003056F6" w:rsidRDefault="00134078" w:rsidP="00B51094">
            <w:pPr>
              <w:widowControl w:val="0"/>
              <w:autoSpaceDE w:val="0"/>
              <w:autoSpaceDN w:val="0"/>
              <w:spacing w:after="0" w:line="240" w:lineRule="auto"/>
              <w:ind w:firstLine="709"/>
              <w:jc w:val="center"/>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0,7</w:t>
            </w:r>
          </w:p>
        </w:tc>
      </w:tr>
      <w:tr w:rsidR="00134078" w:rsidRPr="003056F6" w14:paraId="198B1FD9" w14:textId="77777777" w:rsidTr="00C23EA6">
        <w:tc>
          <w:tcPr>
            <w:tcW w:w="624" w:type="dxa"/>
            <w:vMerge/>
          </w:tcPr>
          <w:p w14:paraId="567131AB"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397" w:type="dxa"/>
          </w:tcPr>
          <w:p w14:paraId="4F8B5439" w14:textId="77777777" w:rsidR="00134078" w:rsidRPr="003056F6" w:rsidRDefault="00134078" w:rsidP="0053394F">
            <w:pPr>
              <w:widowControl w:val="0"/>
              <w:autoSpaceDE w:val="0"/>
              <w:autoSpaceDN w:val="0"/>
              <w:spacing w:after="0" w:line="240" w:lineRule="auto"/>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5</w:t>
            </w:r>
          </w:p>
        </w:tc>
        <w:tc>
          <w:tcPr>
            <w:tcW w:w="5783" w:type="dxa"/>
          </w:tcPr>
          <w:p w14:paraId="2F2AE626" w14:textId="77777777" w:rsidR="00134078" w:rsidRPr="003056F6" w:rsidRDefault="00134078" w:rsidP="0053394F">
            <w:pPr>
              <w:widowControl w:val="0"/>
              <w:autoSpaceDE w:val="0"/>
              <w:autoSpaceDN w:val="0"/>
              <w:spacing w:after="0" w:line="240" w:lineRule="auto"/>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трубопровод горючих жидкостей</w:t>
            </w:r>
          </w:p>
        </w:tc>
        <w:tc>
          <w:tcPr>
            <w:tcW w:w="1134" w:type="dxa"/>
          </w:tcPr>
          <w:p w14:paraId="1BCC18AC" w14:textId="77777777" w:rsidR="00134078" w:rsidRPr="003056F6" w:rsidRDefault="00134078" w:rsidP="00B51094">
            <w:pPr>
              <w:widowControl w:val="0"/>
              <w:autoSpaceDE w:val="0"/>
              <w:autoSpaceDN w:val="0"/>
              <w:spacing w:after="0" w:line="240" w:lineRule="auto"/>
              <w:ind w:firstLine="709"/>
              <w:jc w:val="center"/>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1,</w:t>
            </w:r>
            <w:r w:rsidRPr="003056F6">
              <w:rPr>
                <w:rFonts w:ascii="Arial" w:eastAsiaTheme="minorEastAsia" w:hAnsi="Arial" w:cs="Arial"/>
                <w:color w:val="000000" w:themeColor="text1"/>
                <w:sz w:val="24"/>
                <w:szCs w:val="24"/>
                <w:lang w:eastAsia="ru-RU"/>
              </w:rPr>
              <w:lastRenderedPageBreak/>
              <w:t>5</w:t>
            </w:r>
          </w:p>
        </w:tc>
        <w:tc>
          <w:tcPr>
            <w:tcW w:w="1134" w:type="dxa"/>
          </w:tcPr>
          <w:p w14:paraId="7FDB424A" w14:textId="77777777" w:rsidR="00134078" w:rsidRPr="003056F6" w:rsidRDefault="00134078" w:rsidP="00B51094">
            <w:pPr>
              <w:widowControl w:val="0"/>
              <w:autoSpaceDE w:val="0"/>
              <w:autoSpaceDN w:val="0"/>
              <w:spacing w:after="0" w:line="240" w:lineRule="auto"/>
              <w:ind w:firstLine="709"/>
              <w:jc w:val="center"/>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lastRenderedPageBreak/>
              <w:t>-</w:t>
            </w:r>
          </w:p>
        </w:tc>
      </w:tr>
      <w:tr w:rsidR="00134078" w:rsidRPr="003056F6" w14:paraId="0D4C6AF2" w14:textId="77777777" w:rsidTr="00C23EA6">
        <w:tc>
          <w:tcPr>
            <w:tcW w:w="624" w:type="dxa"/>
            <w:vMerge w:val="restart"/>
          </w:tcPr>
          <w:p w14:paraId="09519131" w14:textId="77777777" w:rsidR="00134078" w:rsidRPr="003056F6" w:rsidRDefault="00134078" w:rsidP="0053394F">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9</w:t>
            </w:r>
          </w:p>
        </w:tc>
        <w:tc>
          <w:tcPr>
            <w:tcW w:w="6180" w:type="dxa"/>
            <w:gridSpan w:val="2"/>
          </w:tcPr>
          <w:p w14:paraId="193BB19C" w14:textId="0ED858A4" w:rsidR="00134078" w:rsidRPr="003056F6" w:rsidRDefault="00134078" w:rsidP="0053394F">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Провода воздушных линий электропередачи с напряжением (расстояния приведены согласно </w:t>
            </w:r>
            <w:hyperlink r:id="rId37" w:tooltip="Приказ Минэнерго России от 20.05.2003 N 187 (ред. от 20.12.2017) &quot;Об утверждении глав правил устройства электроустановок&quot; (вместе с &quot;Правилами устройства электроустановок (ПУЭ). Издание седьмое. Раздел 2. Передача электроэнергии. Главы 2.4, 2.5&quot;) {КонсультантП">
              <w:r w:rsidRPr="003056F6">
                <w:rPr>
                  <w:rFonts w:ascii="Arial" w:eastAsiaTheme="minorEastAsia" w:hAnsi="Arial" w:cs="Arial"/>
                  <w:color w:val="000000" w:themeColor="text1"/>
                  <w:sz w:val="24"/>
                  <w:szCs w:val="24"/>
                  <w:lang w:eastAsia="ru-RU"/>
                </w:rPr>
                <w:t>приказу</w:t>
              </w:r>
            </w:hyperlink>
            <w:r w:rsidRPr="003056F6">
              <w:rPr>
                <w:rFonts w:ascii="Arial" w:eastAsiaTheme="minorEastAsia" w:hAnsi="Arial" w:cs="Arial"/>
                <w:color w:val="000000" w:themeColor="text1"/>
                <w:sz w:val="24"/>
                <w:szCs w:val="24"/>
                <w:lang w:eastAsia="ru-RU"/>
              </w:rPr>
              <w:t xml:space="preserve"> Минэнерго России от 20.05.2003 </w:t>
            </w:r>
            <w:r w:rsidR="00442E37" w:rsidRPr="003056F6">
              <w:rPr>
                <w:rFonts w:ascii="Arial" w:eastAsiaTheme="minorEastAsia" w:hAnsi="Arial" w:cs="Arial"/>
                <w:color w:val="000000" w:themeColor="text1"/>
                <w:sz w:val="24"/>
                <w:szCs w:val="24"/>
                <w:lang w:eastAsia="ru-RU"/>
              </w:rPr>
              <w:t>№</w:t>
            </w:r>
            <w:r w:rsidRPr="003056F6">
              <w:rPr>
                <w:rFonts w:ascii="Arial" w:eastAsiaTheme="minorEastAsia" w:hAnsi="Arial" w:cs="Arial"/>
                <w:color w:val="000000" w:themeColor="text1"/>
                <w:sz w:val="24"/>
                <w:szCs w:val="24"/>
                <w:lang w:eastAsia="ru-RU"/>
              </w:rPr>
              <w:t xml:space="preserve"> 187 </w:t>
            </w:r>
            <w:r w:rsidR="001A12B7" w:rsidRPr="003056F6">
              <w:rPr>
                <w:rFonts w:ascii="Arial" w:eastAsiaTheme="minorEastAsia" w:hAnsi="Arial" w:cs="Arial"/>
                <w:color w:val="000000" w:themeColor="text1"/>
                <w:sz w:val="24"/>
                <w:szCs w:val="24"/>
                <w:lang w:eastAsia="ru-RU"/>
              </w:rPr>
              <w:t>«</w:t>
            </w:r>
            <w:r w:rsidRPr="003056F6">
              <w:rPr>
                <w:rFonts w:ascii="Arial" w:eastAsiaTheme="minorEastAsia" w:hAnsi="Arial" w:cs="Arial"/>
                <w:color w:val="000000" w:themeColor="text1"/>
                <w:sz w:val="24"/>
                <w:szCs w:val="24"/>
                <w:lang w:eastAsia="ru-RU"/>
              </w:rPr>
              <w:t>Об утверждении глав правил устройства электроустановок</w:t>
            </w:r>
            <w:r w:rsidR="001A12B7" w:rsidRPr="003056F6">
              <w:rPr>
                <w:rFonts w:ascii="Arial" w:eastAsiaTheme="minorEastAsia" w:hAnsi="Arial" w:cs="Arial"/>
                <w:color w:val="000000" w:themeColor="text1"/>
                <w:sz w:val="24"/>
                <w:szCs w:val="24"/>
                <w:lang w:eastAsia="ru-RU"/>
              </w:rPr>
              <w:t>»</w:t>
            </w:r>
            <w:r w:rsidRPr="003056F6">
              <w:rPr>
                <w:rFonts w:ascii="Arial" w:eastAsiaTheme="minorEastAsia" w:hAnsi="Arial" w:cs="Arial"/>
                <w:color w:val="000000" w:themeColor="text1"/>
                <w:sz w:val="24"/>
                <w:szCs w:val="24"/>
                <w:lang w:eastAsia="ru-RU"/>
              </w:rPr>
              <w:t>):</w:t>
            </w:r>
          </w:p>
        </w:tc>
        <w:tc>
          <w:tcPr>
            <w:tcW w:w="1134" w:type="dxa"/>
          </w:tcPr>
          <w:p w14:paraId="221978FA" w14:textId="77777777" w:rsidR="00134078" w:rsidRPr="003056F6" w:rsidRDefault="00134078" w:rsidP="0053394F">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кроны дерева (м)</w:t>
            </w:r>
          </w:p>
        </w:tc>
        <w:tc>
          <w:tcPr>
            <w:tcW w:w="1134" w:type="dxa"/>
          </w:tcPr>
          <w:p w14:paraId="4642D75A"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r>
      <w:tr w:rsidR="00134078" w:rsidRPr="003056F6" w14:paraId="6D946108" w14:textId="77777777" w:rsidTr="00C23EA6">
        <w:tc>
          <w:tcPr>
            <w:tcW w:w="624" w:type="dxa"/>
            <w:vMerge/>
          </w:tcPr>
          <w:p w14:paraId="47AF71D2"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397" w:type="dxa"/>
          </w:tcPr>
          <w:p w14:paraId="30AE7010" w14:textId="77777777" w:rsidR="00134078" w:rsidRPr="003056F6" w:rsidRDefault="00134078" w:rsidP="0053394F">
            <w:pPr>
              <w:widowControl w:val="0"/>
              <w:autoSpaceDE w:val="0"/>
              <w:autoSpaceDN w:val="0"/>
              <w:spacing w:after="0" w:line="240" w:lineRule="auto"/>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1</w:t>
            </w:r>
          </w:p>
        </w:tc>
        <w:tc>
          <w:tcPr>
            <w:tcW w:w="5783" w:type="dxa"/>
          </w:tcPr>
          <w:p w14:paraId="2F0DE96F" w14:textId="77777777" w:rsidR="00134078" w:rsidRPr="003056F6" w:rsidRDefault="00134078" w:rsidP="0053394F">
            <w:pPr>
              <w:widowControl w:val="0"/>
              <w:autoSpaceDE w:val="0"/>
              <w:autoSpaceDN w:val="0"/>
              <w:spacing w:after="0" w:line="240" w:lineRule="auto"/>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до 20 </w:t>
            </w:r>
            <w:proofErr w:type="spellStart"/>
            <w:r w:rsidRPr="003056F6">
              <w:rPr>
                <w:rFonts w:ascii="Arial" w:eastAsiaTheme="minorEastAsia" w:hAnsi="Arial" w:cs="Arial"/>
                <w:color w:val="000000" w:themeColor="text1"/>
                <w:sz w:val="24"/>
                <w:szCs w:val="24"/>
                <w:lang w:eastAsia="ru-RU"/>
              </w:rPr>
              <w:t>кВ</w:t>
            </w:r>
            <w:proofErr w:type="spellEnd"/>
          </w:p>
        </w:tc>
        <w:tc>
          <w:tcPr>
            <w:tcW w:w="1134" w:type="dxa"/>
          </w:tcPr>
          <w:p w14:paraId="43C11613" w14:textId="77777777" w:rsidR="00134078" w:rsidRPr="003056F6" w:rsidRDefault="00134078" w:rsidP="00B51094">
            <w:pPr>
              <w:widowControl w:val="0"/>
              <w:autoSpaceDE w:val="0"/>
              <w:autoSpaceDN w:val="0"/>
              <w:spacing w:after="0" w:line="240" w:lineRule="auto"/>
              <w:ind w:firstLine="709"/>
              <w:jc w:val="center"/>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3,0</w:t>
            </w:r>
          </w:p>
        </w:tc>
        <w:tc>
          <w:tcPr>
            <w:tcW w:w="1134" w:type="dxa"/>
          </w:tcPr>
          <w:p w14:paraId="6178AD11" w14:textId="77777777" w:rsidR="00134078" w:rsidRPr="003056F6" w:rsidRDefault="00134078" w:rsidP="00B51094">
            <w:pPr>
              <w:widowControl w:val="0"/>
              <w:autoSpaceDE w:val="0"/>
              <w:autoSpaceDN w:val="0"/>
              <w:spacing w:after="0" w:line="240" w:lineRule="auto"/>
              <w:ind w:firstLine="709"/>
              <w:jc w:val="center"/>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p>
        </w:tc>
      </w:tr>
      <w:tr w:rsidR="00134078" w:rsidRPr="003056F6" w14:paraId="77F3EFDA" w14:textId="77777777" w:rsidTr="00C23EA6">
        <w:tc>
          <w:tcPr>
            <w:tcW w:w="624" w:type="dxa"/>
            <w:vMerge/>
          </w:tcPr>
          <w:p w14:paraId="705B5369"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397" w:type="dxa"/>
          </w:tcPr>
          <w:p w14:paraId="7A9BC55F" w14:textId="77777777" w:rsidR="00134078" w:rsidRPr="003056F6" w:rsidRDefault="00134078" w:rsidP="0053394F">
            <w:pPr>
              <w:widowControl w:val="0"/>
              <w:autoSpaceDE w:val="0"/>
              <w:autoSpaceDN w:val="0"/>
              <w:spacing w:after="0" w:line="240" w:lineRule="auto"/>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2</w:t>
            </w:r>
          </w:p>
        </w:tc>
        <w:tc>
          <w:tcPr>
            <w:tcW w:w="5783" w:type="dxa"/>
          </w:tcPr>
          <w:p w14:paraId="44EFD2CF" w14:textId="77777777" w:rsidR="00134078" w:rsidRPr="003056F6" w:rsidRDefault="00134078" w:rsidP="0053394F">
            <w:pPr>
              <w:widowControl w:val="0"/>
              <w:autoSpaceDE w:val="0"/>
              <w:autoSpaceDN w:val="0"/>
              <w:spacing w:after="0" w:line="240" w:lineRule="auto"/>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35-110 </w:t>
            </w:r>
            <w:proofErr w:type="spellStart"/>
            <w:r w:rsidRPr="003056F6">
              <w:rPr>
                <w:rFonts w:ascii="Arial" w:eastAsiaTheme="minorEastAsia" w:hAnsi="Arial" w:cs="Arial"/>
                <w:color w:val="000000" w:themeColor="text1"/>
                <w:sz w:val="24"/>
                <w:szCs w:val="24"/>
                <w:lang w:eastAsia="ru-RU"/>
              </w:rPr>
              <w:t>кВ</w:t>
            </w:r>
            <w:proofErr w:type="spellEnd"/>
          </w:p>
        </w:tc>
        <w:tc>
          <w:tcPr>
            <w:tcW w:w="1134" w:type="dxa"/>
          </w:tcPr>
          <w:p w14:paraId="3F772E6F" w14:textId="77777777" w:rsidR="00134078" w:rsidRPr="003056F6" w:rsidRDefault="00134078" w:rsidP="00B51094">
            <w:pPr>
              <w:widowControl w:val="0"/>
              <w:autoSpaceDE w:val="0"/>
              <w:autoSpaceDN w:val="0"/>
              <w:spacing w:after="0" w:line="240" w:lineRule="auto"/>
              <w:ind w:firstLine="709"/>
              <w:jc w:val="center"/>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4,0</w:t>
            </w:r>
          </w:p>
        </w:tc>
        <w:tc>
          <w:tcPr>
            <w:tcW w:w="1134" w:type="dxa"/>
          </w:tcPr>
          <w:p w14:paraId="5A3D2CFE" w14:textId="77777777" w:rsidR="00134078" w:rsidRPr="003056F6" w:rsidRDefault="00134078" w:rsidP="00B51094">
            <w:pPr>
              <w:widowControl w:val="0"/>
              <w:autoSpaceDE w:val="0"/>
              <w:autoSpaceDN w:val="0"/>
              <w:spacing w:after="0" w:line="240" w:lineRule="auto"/>
              <w:ind w:firstLine="709"/>
              <w:jc w:val="center"/>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p>
        </w:tc>
      </w:tr>
      <w:tr w:rsidR="00134078" w:rsidRPr="003056F6" w14:paraId="37398507" w14:textId="77777777" w:rsidTr="00C23EA6">
        <w:tc>
          <w:tcPr>
            <w:tcW w:w="624" w:type="dxa"/>
            <w:vMerge/>
          </w:tcPr>
          <w:p w14:paraId="64456765"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397" w:type="dxa"/>
          </w:tcPr>
          <w:p w14:paraId="559C686E" w14:textId="77777777" w:rsidR="00134078" w:rsidRPr="003056F6" w:rsidRDefault="00134078" w:rsidP="0053394F">
            <w:pPr>
              <w:widowControl w:val="0"/>
              <w:autoSpaceDE w:val="0"/>
              <w:autoSpaceDN w:val="0"/>
              <w:spacing w:after="0" w:line="240" w:lineRule="auto"/>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3</w:t>
            </w:r>
          </w:p>
        </w:tc>
        <w:tc>
          <w:tcPr>
            <w:tcW w:w="5783" w:type="dxa"/>
          </w:tcPr>
          <w:p w14:paraId="6C5F1C86" w14:textId="77777777" w:rsidR="00134078" w:rsidRPr="003056F6" w:rsidRDefault="00134078" w:rsidP="0053394F">
            <w:pPr>
              <w:widowControl w:val="0"/>
              <w:autoSpaceDE w:val="0"/>
              <w:autoSpaceDN w:val="0"/>
              <w:spacing w:after="0" w:line="240" w:lineRule="auto"/>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150-220 </w:t>
            </w:r>
            <w:proofErr w:type="spellStart"/>
            <w:r w:rsidRPr="003056F6">
              <w:rPr>
                <w:rFonts w:ascii="Arial" w:eastAsiaTheme="minorEastAsia" w:hAnsi="Arial" w:cs="Arial"/>
                <w:color w:val="000000" w:themeColor="text1"/>
                <w:sz w:val="24"/>
                <w:szCs w:val="24"/>
                <w:lang w:eastAsia="ru-RU"/>
              </w:rPr>
              <w:t>кВ</w:t>
            </w:r>
            <w:proofErr w:type="spellEnd"/>
          </w:p>
        </w:tc>
        <w:tc>
          <w:tcPr>
            <w:tcW w:w="1134" w:type="dxa"/>
          </w:tcPr>
          <w:p w14:paraId="17D63559" w14:textId="77777777" w:rsidR="00134078" w:rsidRPr="003056F6" w:rsidRDefault="00134078" w:rsidP="00B51094">
            <w:pPr>
              <w:widowControl w:val="0"/>
              <w:autoSpaceDE w:val="0"/>
              <w:autoSpaceDN w:val="0"/>
              <w:spacing w:after="0" w:line="240" w:lineRule="auto"/>
              <w:ind w:firstLine="709"/>
              <w:jc w:val="center"/>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5,0</w:t>
            </w:r>
          </w:p>
        </w:tc>
        <w:tc>
          <w:tcPr>
            <w:tcW w:w="1134" w:type="dxa"/>
          </w:tcPr>
          <w:p w14:paraId="0FC943C5" w14:textId="77777777" w:rsidR="00134078" w:rsidRPr="003056F6" w:rsidRDefault="00134078" w:rsidP="00B51094">
            <w:pPr>
              <w:widowControl w:val="0"/>
              <w:autoSpaceDE w:val="0"/>
              <w:autoSpaceDN w:val="0"/>
              <w:spacing w:after="0" w:line="240" w:lineRule="auto"/>
              <w:ind w:firstLine="709"/>
              <w:jc w:val="center"/>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p>
        </w:tc>
      </w:tr>
      <w:tr w:rsidR="00134078" w:rsidRPr="003056F6" w14:paraId="4247B29D" w14:textId="77777777" w:rsidTr="00C23EA6">
        <w:tc>
          <w:tcPr>
            <w:tcW w:w="624" w:type="dxa"/>
            <w:vMerge/>
          </w:tcPr>
          <w:p w14:paraId="34B13AAE"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397" w:type="dxa"/>
          </w:tcPr>
          <w:p w14:paraId="0E24F696" w14:textId="77777777" w:rsidR="00134078" w:rsidRPr="003056F6" w:rsidRDefault="00134078" w:rsidP="0053394F">
            <w:pPr>
              <w:widowControl w:val="0"/>
              <w:autoSpaceDE w:val="0"/>
              <w:autoSpaceDN w:val="0"/>
              <w:spacing w:after="0" w:line="240" w:lineRule="auto"/>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4</w:t>
            </w:r>
          </w:p>
        </w:tc>
        <w:tc>
          <w:tcPr>
            <w:tcW w:w="5783" w:type="dxa"/>
          </w:tcPr>
          <w:p w14:paraId="3B149602" w14:textId="77777777" w:rsidR="00134078" w:rsidRPr="003056F6" w:rsidRDefault="00134078" w:rsidP="0053394F">
            <w:pPr>
              <w:widowControl w:val="0"/>
              <w:autoSpaceDE w:val="0"/>
              <w:autoSpaceDN w:val="0"/>
              <w:spacing w:after="0" w:line="240" w:lineRule="auto"/>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330-500 </w:t>
            </w:r>
            <w:proofErr w:type="spellStart"/>
            <w:r w:rsidRPr="003056F6">
              <w:rPr>
                <w:rFonts w:ascii="Arial" w:eastAsiaTheme="minorEastAsia" w:hAnsi="Arial" w:cs="Arial"/>
                <w:color w:val="000000" w:themeColor="text1"/>
                <w:sz w:val="24"/>
                <w:szCs w:val="24"/>
                <w:lang w:eastAsia="ru-RU"/>
              </w:rPr>
              <w:t>кВ</w:t>
            </w:r>
            <w:proofErr w:type="spellEnd"/>
          </w:p>
        </w:tc>
        <w:tc>
          <w:tcPr>
            <w:tcW w:w="1134" w:type="dxa"/>
          </w:tcPr>
          <w:p w14:paraId="1FCBA970" w14:textId="77777777" w:rsidR="00134078" w:rsidRPr="003056F6" w:rsidRDefault="00134078" w:rsidP="00B51094">
            <w:pPr>
              <w:widowControl w:val="0"/>
              <w:autoSpaceDE w:val="0"/>
              <w:autoSpaceDN w:val="0"/>
              <w:spacing w:after="0" w:line="240" w:lineRule="auto"/>
              <w:ind w:firstLine="709"/>
              <w:jc w:val="center"/>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6,0</w:t>
            </w:r>
          </w:p>
        </w:tc>
        <w:tc>
          <w:tcPr>
            <w:tcW w:w="1134" w:type="dxa"/>
          </w:tcPr>
          <w:p w14:paraId="632FF7F1" w14:textId="77777777" w:rsidR="00134078" w:rsidRPr="003056F6" w:rsidRDefault="00134078" w:rsidP="00B51094">
            <w:pPr>
              <w:widowControl w:val="0"/>
              <w:autoSpaceDE w:val="0"/>
              <w:autoSpaceDN w:val="0"/>
              <w:spacing w:after="0" w:line="240" w:lineRule="auto"/>
              <w:ind w:firstLine="709"/>
              <w:jc w:val="center"/>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p>
        </w:tc>
      </w:tr>
      <w:tr w:rsidR="00134078" w:rsidRPr="003056F6" w14:paraId="34F6F47A" w14:textId="77777777" w:rsidTr="00C23EA6">
        <w:tc>
          <w:tcPr>
            <w:tcW w:w="624" w:type="dxa"/>
            <w:vMerge/>
          </w:tcPr>
          <w:p w14:paraId="539C179C"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397" w:type="dxa"/>
          </w:tcPr>
          <w:p w14:paraId="2642AF10" w14:textId="77777777" w:rsidR="00134078" w:rsidRPr="003056F6" w:rsidRDefault="00134078" w:rsidP="0053394F">
            <w:pPr>
              <w:widowControl w:val="0"/>
              <w:autoSpaceDE w:val="0"/>
              <w:autoSpaceDN w:val="0"/>
              <w:spacing w:after="0" w:line="240" w:lineRule="auto"/>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5</w:t>
            </w:r>
          </w:p>
        </w:tc>
        <w:tc>
          <w:tcPr>
            <w:tcW w:w="5783" w:type="dxa"/>
          </w:tcPr>
          <w:p w14:paraId="6742C829" w14:textId="77777777" w:rsidR="00134078" w:rsidRPr="003056F6" w:rsidRDefault="00134078" w:rsidP="0053394F">
            <w:pPr>
              <w:widowControl w:val="0"/>
              <w:autoSpaceDE w:val="0"/>
              <w:autoSpaceDN w:val="0"/>
              <w:spacing w:after="0" w:line="240" w:lineRule="auto"/>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750 </w:t>
            </w:r>
            <w:proofErr w:type="spellStart"/>
            <w:r w:rsidRPr="003056F6">
              <w:rPr>
                <w:rFonts w:ascii="Arial" w:eastAsiaTheme="minorEastAsia" w:hAnsi="Arial" w:cs="Arial"/>
                <w:color w:val="000000" w:themeColor="text1"/>
                <w:sz w:val="24"/>
                <w:szCs w:val="24"/>
                <w:lang w:eastAsia="ru-RU"/>
              </w:rPr>
              <w:t>кВ</w:t>
            </w:r>
            <w:proofErr w:type="spellEnd"/>
          </w:p>
        </w:tc>
        <w:tc>
          <w:tcPr>
            <w:tcW w:w="1134" w:type="dxa"/>
          </w:tcPr>
          <w:p w14:paraId="0805B473" w14:textId="77777777" w:rsidR="00134078" w:rsidRPr="003056F6" w:rsidRDefault="00134078" w:rsidP="00B51094">
            <w:pPr>
              <w:widowControl w:val="0"/>
              <w:autoSpaceDE w:val="0"/>
              <w:autoSpaceDN w:val="0"/>
              <w:spacing w:after="0" w:line="240" w:lineRule="auto"/>
              <w:ind w:firstLine="709"/>
              <w:jc w:val="center"/>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7,0</w:t>
            </w:r>
          </w:p>
        </w:tc>
        <w:tc>
          <w:tcPr>
            <w:tcW w:w="1134" w:type="dxa"/>
          </w:tcPr>
          <w:p w14:paraId="5DE8544D" w14:textId="77777777" w:rsidR="00134078" w:rsidRPr="003056F6" w:rsidRDefault="00134078" w:rsidP="00B51094">
            <w:pPr>
              <w:widowControl w:val="0"/>
              <w:autoSpaceDE w:val="0"/>
              <w:autoSpaceDN w:val="0"/>
              <w:spacing w:after="0" w:line="240" w:lineRule="auto"/>
              <w:ind w:firstLine="709"/>
              <w:jc w:val="center"/>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p>
        </w:tc>
      </w:tr>
      <w:tr w:rsidR="00134078" w:rsidRPr="003056F6" w14:paraId="64C889EF" w14:textId="77777777" w:rsidTr="00C23EA6">
        <w:tc>
          <w:tcPr>
            <w:tcW w:w="9072" w:type="dxa"/>
            <w:gridSpan w:val="5"/>
          </w:tcPr>
          <w:p w14:paraId="010DB262"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Примечание:</w:t>
            </w:r>
          </w:p>
          <w:p w14:paraId="058106B6" w14:textId="0019E3A5"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1) деревья, высаживаемые у зданий, не должны препятствовать инсоляции </w:t>
            </w:r>
            <w:r w:rsidR="0002533B"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и освещенности общественных и жилых помещений с учетом нормируемой продолжительности непрерывной инсоляции для помещений жилых зданий;</w:t>
            </w:r>
          </w:p>
          <w:p w14:paraId="41EB34EE"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2) расстояние от инженерных сетей, а также отступ от бордюра, примыкающего к проезжей части улиц и дорог до кадки с растениями или защитных прикорневых барьеров не менее 500 мм;</w:t>
            </w:r>
          </w:p>
          <w:p w14:paraId="775A785D" w14:textId="7C3EE7B6"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3) при устройстве защитных прикорневых барьеров (не более чем с двух сторон от ствола) в зависимости от высоты кроны деревьев их высадку допускается проводить на расстоянии от инженерных сетей и бордюров улиц и дорог, м, не менее 0,5 - </w:t>
            </w:r>
            <w:r w:rsidR="0002533B"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для деревьев с высотой кроны менее 5 м; 1 - для деревьев с высотой кроны от 5 до 20 м</w:t>
            </w:r>
          </w:p>
        </w:tc>
      </w:tr>
    </w:tbl>
    <w:p w14:paraId="7C60834B"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p>
    <w:p w14:paraId="7C844F0B" w14:textId="6E171C2B" w:rsidR="00134078" w:rsidRPr="003056F6" w:rsidRDefault="00134078" w:rsidP="0002533B">
      <w:pPr>
        <w:widowControl w:val="0"/>
        <w:autoSpaceDE w:val="0"/>
        <w:autoSpaceDN w:val="0"/>
        <w:spacing w:after="0" w:line="240" w:lineRule="auto"/>
        <w:jc w:val="center"/>
        <w:outlineLvl w:val="3"/>
        <w:rPr>
          <w:rFonts w:ascii="Arial" w:eastAsiaTheme="minorEastAsia" w:hAnsi="Arial" w:cs="Arial"/>
          <w:b/>
          <w:color w:val="000000" w:themeColor="text1"/>
          <w:sz w:val="24"/>
          <w:szCs w:val="24"/>
          <w:lang w:eastAsia="ru-RU"/>
        </w:rPr>
      </w:pPr>
      <w:bookmarkStart w:id="31" w:name="P2268"/>
      <w:bookmarkEnd w:id="31"/>
      <w:r w:rsidRPr="003056F6">
        <w:rPr>
          <w:rFonts w:ascii="Arial" w:eastAsiaTheme="minorEastAsia" w:hAnsi="Arial" w:cs="Arial"/>
          <w:b/>
          <w:color w:val="000000" w:themeColor="text1"/>
          <w:sz w:val="24"/>
          <w:szCs w:val="24"/>
          <w:lang w:eastAsia="ru-RU"/>
        </w:rPr>
        <w:t xml:space="preserve">Таблица 5 </w:t>
      </w:r>
      <w:r w:rsidR="001A12B7" w:rsidRPr="003056F6">
        <w:rPr>
          <w:rFonts w:ascii="Arial" w:eastAsiaTheme="minorEastAsia" w:hAnsi="Arial" w:cs="Arial"/>
          <w:b/>
          <w:color w:val="000000" w:themeColor="text1"/>
          <w:sz w:val="24"/>
          <w:szCs w:val="24"/>
          <w:lang w:eastAsia="ru-RU"/>
        </w:rPr>
        <w:t>«</w:t>
      </w:r>
      <w:r w:rsidRPr="003056F6">
        <w:rPr>
          <w:rFonts w:ascii="Arial" w:eastAsiaTheme="minorEastAsia" w:hAnsi="Arial" w:cs="Arial"/>
          <w:b/>
          <w:color w:val="000000" w:themeColor="text1"/>
          <w:sz w:val="24"/>
          <w:szCs w:val="24"/>
          <w:lang w:eastAsia="ru-RU"/>
        </w:rPr>
        <w:t>Стандартные размеры ям и траншей для посадки</w:t>
      </w:r>
      <w:r w:rsidR="0002533B" w:rsidRPr="003056F6">
        <w:rPr>
          <w:rFonts w:ascii="Arial" w:eastAsiaTheme="minorEastAsia" w:hAnsi="Arial" w:cs="Arial"/>
          <w:b/>
          <w:color w:val="000000" w:themeColor="text1"/>
          <w:sz w:val="24"/>
          <w:szCs w:val="24"/>
          <w:lang w:eastAsia="ru-RU"/>
        </w:rPr>
        <w:t xml:space="preserve"> </w:t>
      </w:r>
      <w:r w:rsidRPr="003056F6">
        <w:rPr>
          <w:rFonts w:ascii="Arial" w:eastAsiaTheme="minorEastAsia" w:hAnsi="Arial" w:cs="Arial"/>
          <w:b/>
          <w:color w:val="000000" w:themeColor="text1"/>
          <w:sz w:val="24"/>
          <w:szCs w:val="24"/>
          <w:lang w:eastAsia="ru-RU"/>
        </w:rPr>
        <w:t xml:space="preserve">деревьев </w:t>
      </w:r>
      <w:r w:rsidR="0002533B" w:rsidRPr="003056F6">
        <w:rPr>
          <w:rFonts w:ascii="Arial" w:eastAsiaTheme="minorEastAsia" w:hAnsi="Arial" w:cs="Arial"/>
          <w:b/>
          <w:color w:val="000000" w:themeColor="text1"/>
          <w:sz w:val="24"/>
          <w:szCs w:val="24"/>
          <w:lang w:eastAsia="ru-RU"/>
        </w:rPr>
        <w:br/>
      </w:r>
      <w:r w:rsidRPr="003056F6">
        <w:rPr>
          <w:rFonts w:ascii="Arial" w:eastAsiaTheme="minorEastAsia" w:hAnsi="Arial" w:cs="Arial"/>
          <w:b/>
          <w:color w:val="000000" w:themeColor="text1"/>
          <w:sz w:val="24"/>
          <w:szCs w:val="24"/>
          <w:lang w:eastAsia="ru-RU"/>
        </w:rPr>
        <w:t>и кустарников для учета при озеленении существующих</w:t>
      </w:r>
      <w:r w:rsidR="0002533B" w:rsidRPr="003056F6">
        <w:rPr>
          <w:rFonts w:ascii="Arial" w:eastAsiaTheme="minorEastAsia" w:hAnsi="Arial" w:cs="Arial"/>
          <w:b/>
          <w:color w:val="000000" w:themeColor="text1"/>
          <w:sz w:val="24"/>
          <w:szCs w:val="24"/>
          <w:lang w:eastAsia="ru-RU"/>
        </w:rPr>
        <w:t xml:space="preserve"> </w:t>
      </w:r>
      <w:r w:rsidRPr="003056F6">
        <w:rPr>
          <w:rFonts w:ascii="Arial" w:eastAsiaTheme="minorEastAsia" w:hAnsi="Arial" w:cs="Arial"/>
          <w:b/>
          <w:color w:val="000000" w:themeColor="text1"/>
          <w:sz w:val="24"/>
          <w:szCs w:val="24"/>
          <w:lang w:eastAsia="ru-RU"/>
        </w:rPr>
        <w:t>территорий общего пользования, дворовых территорий</w:t>
      </w:r>
      <w:r w:rsidR="001A12B7" w:rsidRPr="003056F6">
        <w:rPr>
          <w:rFonts w:ascii="Arial" w:eastAsiaTheme="minorEastAsia" w:hAnsi="Arial" w:cs="Arial"/>
          <w:b/>
          <w:color w:val="000000" w:themeColor="text1"/>
          <w:sz w:val="24"/>
          <w:szCs w:val="24"/>
          <w:lang w:eastAsia="ru-RU"/>
        </w:rPr>
        <w:t>»</w:t>
      </w:r>
    </w:p>
    <w:p w14:paraId="7AD94929" w14:textId="77777777" w:rsidR="00134078" w:rsidRPr="003056F6" w:rsidRDefault="00134078" w:rsidP="00B51094">
      <w:pPr>
        <w:widowControl w:val="0"/>
        <w:autoSpaceDE w:val="0"/>
        <w:autoSpaceDN w:val="0"/>
        <w:spacing w:after="0" w:line="240" w:lineRule="auto"/>
        <w:ind w:firstLine="709"/>
        <w:jc w:val="center"/>
        <w:rPr>
          <w:rFonts w:ascii="Arial" w:eastAsiaTheme="minorEastAsia" w:hAnsi="Arial" w:cs="Arial"/>
          <w:color w:val="000000" w:themeColor="text1"/>
          <w:sz w:val="24"/>
          <w:szCs w:val="24"/>
          <w:lang w:eastAsia="ru-RU"/>
        </w:rPr>
      </w:pPr>
    </w:p>
    <w:p w14:paraId="4DAB3755"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4365"/>
        <w:gridCol w:w="1984"/>
        <w:gridCol w:w="2098"/>
      </w:tblGrid>
      <w:tr w:rsidR="00134078" w:rsidRPr="003056F6" w14:paraId="326A8FB8" w14:textId="77777777" w:rsidTr="00C23EA6">
        <w:tc>
          <w:tcPr>
            <w:tcW w:w="624" w:type="dxa"/>
            <w:vAlign w:val="center"/>
          </w:tcPr>
          <w:p w14:paraId="3C76A0B4" w14:textId="4262CEE3" w:rsidR="00134078" w:rsidRPr="003056F6" w:rsidRDefault="00442E37" w:rsidP="00B51094">
            <w:pPr>
              <w:widowControl w:val="0"/>
              <w:autoSpaceDE w:val="0"/>
              <w:autoSpaceDN w:val="0"/>
              <w:spacing w:after="0" w:line="240" w:lineRule="auto"/>
              <w:ind w:firstLine="709"/>
              <w:jc w:val="center"/>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 xml:space="preserve"> п/п</w:t>
            </w:r>
          </w:p>
        </w:tc>
        <w:tc>
          <w:tcPr>
            <w:tcW w:w="4365" w:type="dxa"/>
            <w:vAlign w:val="center"/>
          </w:tcPr>
          <w:p w14:paraId="2DFFF7A7" w14:textId="77777777" w:rsidR="00134078" w:rsidRPr="003056F6" w:rsidRDefault="00134078" w:rsidP="00B51094">
            <w:pPr>
              <w:widowControl w:val="0"/>
              <w:autoSpaceDE w:val="0"/>
              <w:autoSpaceDN w:val="0"/>
              <w:spacing w:after="0" w:line="240" w:lineRule="auto"/>
              <w:ind w:firstLine="709"/>
              <w:jc w:val="center"/>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Группа посадочного материала</w:t>
            </w:r>
          </w:p>
        </w:tc>
        <w:tc>
          <w:tcPr>
            <w:tcW w:w="1984" w:type="dxa"/>
            <w:vAlign w:val="center"/>
          </w:tcPr>
          <w:p w14:paraId="4FCC8879" w14:textId="77777777" w:rsidR="00134078" w:rsidRPr="003056F6" w:rsidRDefault="00134078" w:rsidP="00B51094">
            <w:pPr>
              <w:widowControl w:val="0"/>
              <w:autoSpaceDE w:val="0"/>
              <w:autoSpaceDN w:val="0"/>
              <w:spacing w:after="0" w:line="240" w:lineRule="auto"/>
              <w:ind w:firstLine="709"/>
              <w:jc w:val="center"/>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Ком (м)</w:t>
            </w:r>
          </w:p>
        </w:tc>
        <w:tc>
          <w:tcPr>
            <w:tcW w:w="2098" w:type="dxa"/>
            <w:vAlign w:val="center"/>
          </w:tcPr>
          <w:p w14:paraId="749C7CBF" w14:textId="77777777" w:rsidR="00134078" w:rsidRPr="003056F6" w:rsidRDefault="00134078" w:rsidP="00B51094">
            <w:pPr>
              <w:widowControl w:val="0"/>
              <w:autoSpaceDE w:val="0"/>
              <w:autoSpaceDN w:val="0"/>
              <w:spacing w:after="0" w:line="240" w:lineRule="auto"/>
              <w:ind w:firstLine="709"/>
              <w:jc w:val="center"/>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Яма или траншея (м)</w:t>
            </w:r>
          </w:p>
        </w:tc>
      </w:tr>
      <w:tr w:rsidR="00134078" w:rsidRPr="003056F6" w14:paraId="7F88D70F" w14:textId="77777777" w:rsidTr="00C23EA6">
        <w:tc>
          <w:tcPr>
            <w:tcW w:w="624" w:type="dxa"/>
          </w:tcPr>
          <w:p w14:paraId="3D1841B6" w14:textId="77777777" w:rsidR="00134078" w:rsidRPr="003056F6" w:rsidRDefault="00134078" w:rsidP="0002533B">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1</w:t>
            </w:r>
          </w:p>
        </w:tc>
        <w:tc>
          <w:tcPr>
            <w:tcW w:w="4365" w:type="dxa"/>
            <w:vAlign w:val="center"/>
          </w:tcPr>
          <w:p w14:paraId="669DC1F9" w14:textId="77777777" w:rsidR="00134078" w:rsidRPr="003056F6" w:rsidRDefault="00134078" w:rsidP="0002533B">
            <w:pPr>
              <w:widowControl w:val="0"/>
              <w:autoSpaceDE w:val="0"/>
              <w:autoSpaceDN w:val="0"/>
              <w:spacing w:after="0" w:line="240" w:lineRule="auto"/>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Деревья и кустарники с круглым комом земли</w:t>
            </w:r>
          </w:p>
        </w:tc>
        <w:tc>
          <w:tcPr>
            <w:tcW w:w="1984" w:type="dxa"/>
            <w:vAlign w:val="center"/>
          </w:tcPr>
          <w:p w14:paraId="4D276C03" w14:textId="77777777" w:rsidR="00134078" w:rsidRPr="003056F6" w:rsidRDefault="00134078" w:rsidP="0002533B">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d = 0,5; h = 0,4</w:t>
            </w:r>
          </w:p>
          <w:p w14:paraId="7C6780E8" w14:textId="77777777" w:rsidR="00134078" w:rsidRPr="003056F6" w:rsidRDefault="00134078" w:rsidP="0002533B">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d = 0,8; h = 0,6</w:t>
            </w:r>
          </w:p>
          <w:p w14:paraId="29C951F9" w14:textId="77777777" w:rsidR="00134078" w:rsidRPr="003056F6" w:rsidRDefault="00134078" w:rsidP="0002533B">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d = 1,2; h = 0,8</w:t>
            </w:r>
          </w:p>
          <w:p w14:paraId="2B5A8384" w14:textId="77777777" w:rsidR="00134078" w:rsidRPr="003056F6" w:rsidRDefault="00134078" w:rsidP="0002533B">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d = 1,6; h = 0,8</w:t>
            </w:r>
          </w:p>
        </w:tc>
        <w:tc>
          <w:tcPr>
            <w:tcW w:w="2098" w:type="dxa"/>
            <w:vAlign w:val="center"/>
          </w:tcPr>
          <w:p w14:paraId="4A74326C" w14:textId="77777777" w:rsidR="00134078" w:rsidRPr="003056F6" w:rsidRDefault="00134078" w:rsidP="0002533B">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d = 1; h = 0,65</w:t>
            </w:r>
          </w:p>
          <w:p w14:paraId="66BF4069" w14:textId="77777777" w:rsidR="00134078" w:rsidRPr="003056F6" w:rsidRDefault="00134078" w:rsidP="0002533B">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d = 1,3; h = 0,85</w:t>
            </w:r>
          </w:p>
          <w:p w14:paraId="5216DA8E" w14:textId="77777777" w:rsidR="00134078" w:rsidRPr="003056F6" w:rsidRDefault="00134078" w:rsidP="0002533B">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d = 1,7; h = 1,15</w:t>
            </w:r>
          </w:p>
          <w:p w14:paraId="51CB4E54" w14:textId="77777777" w:rsidR="00134078" w:rsidRPr="003056F6" w:rsidRDefault="00134078" w:rsidP="0002533B">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d = 2,1; h = 1,15</w:t>
            </w:r>
          </w:p>
        </w:tc>
      </w:tr>
      <w:tr w:rsidR="00134078" w:rsidRPr="003056F6" w14:paraId="4BCA84F1" w14:textId="77777777" w:rsidTr="00C23EA6">
        <w:tc>
          <w:tcPr>
            <w:tcW w:w="624" w:type="dxa"/>
          </w:tcPr>
          <w:p w14:paraId="3FAF65E4" w14:textId="77777777" w:rsidR="00134078" w:rsidRPr="003056F6" w:rsidRDefault="00134078" w:rsidP="0002533B">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2</w:t>
            </w:r>
          </w:p>
        </w:tc>
        <w:tc>
          <w:tcPr>
            <w:tcW w:w="4365" w:type="dxa"/>
            <w:vAlign w:val="center"/>
          </w:tcPr>
          <w:p w14:paraId="46E4B704" w14:textId="77777777" w:rsidR="00134078" w:rsidRPr="003056F6" w:rsidRDefault="00134078" w:rsidP="0002533B">
            <w:pPr>
              <w:widowControl w:val="0"/>
              <w:autoSpaceDE w:val="0"/>
              <w:autoSpaceDN w:val="0"/>
              <w:spacing w:after="0" w:line="240" w:lineRule="auto"/>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Деревья и кустарники с квадратным комом земли</w:t>
            </w:r>
          </w:p>
        </w:tc>
        <w:tc>
          <w:tcPr>
            <w:tcW w:w="1984" w:type="dxa"/>
            <w:vAlign w:val="center"/>
          </w:tcPr>
          <w:p w14:paraId="4F4DF077" w14:textId="77777777" w:rsidR="00134078" w:rsidRPr="003056F6" w:rsidRDefault="00134078" w:rsidP="0002533B">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0,5 x 0,5 x 0,4</w:t>
            </w:r>
          </w:p>
          <w:p w14:paraId="7C0EE12A" w14:textId="77777777" w:rsidR="00134078" w:rsidRPr="003056F6" w:rsidRDefault="00134078" w:rsidP="0002533B">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0,8 x 0,8 x 0,5</w:t>
            </w:r>
          </w:p>
          <w:p w14:paraId="61E10397" w14:textId="77777777" w:rsidR="00134078" w:rsidRPr="003056F6" w:rsidRDefault="00134078" w:rsidP="0002533B">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lastRenderedPageBreak/>
              <w:t>1,0 x 1,0 x 0,6</w:t>
            </w:r>
          </w:p>
          <w:p w14:paraId="10539119" w14:textId="77777777" w:rsidR="00134078" w:rsidRPr="003056F6" w:rsidRDefault="00134078" w:rsidP="0002533B">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1,3 x 1,3 x 0,6</w:t>
            </w:r>
          </w:p>
          <w:p w14:paraId="70F22C5E" w14:textId="77777777" w:rsidR="00134078" w:rsidRPr="003056F6" w:rsidRDefault="00134078" w:rsidP="0002533B">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1,5 x 1,5 x 0,65</w:t>
            </w:r>
          </w:p>
          <w:p w14:paraId="159D0C82" w14:textId="77777777" w:rsidR="00134078" w:rsidRPr="003056F6" w:rsidRDefault="00134078" w:rsidP="0002533B">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1,7 x 1,7 x 0,65</w:t>
            </w:r>
          </w:p>
        </w:tc>
        <w:tc>
          <w:tcPr>
            <w:tcW w:w="2098" w:type="dxa"/>
            <w:vAlign w:val="center"/>
          </w:tcPr>
          <w:p w14:paraId="44F5A288" w14:textId="77777777" w:rsidR="00134078" w:rsidRPr="003056F6" w:rsidRDefault="00134078" w:rsidP="0002533B">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lastRenderedPageBreak/>
              <w:t>1,4 x 1,4 x 0,65</w:t>
            </w:r>
          </w:p>
          <w:p w14:paraId="1E6903F0" w14:textId="77777777" w:rsidR="00134078" w:rsidRPr="003056F6" w:rsidRDefault="00134078" w:rsidP="0002533B">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1,7 x 1,7 x 0,75</w:t>
            </w:r>
          </w:p>
          <w:p w14:paraId="3DC8E16F" w14:textId="77777777" w:rsidR="00134078" w:rsidRPr="003056F6" w:rsidRDefault="00134078" w:rsidP="0002533B">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lastRenderedPageBreak/>
              <w:t>1,9 x 1,9 x 0,85</w:t>
            </w:r>
          </w:p>
          <w:p w14:paraId="5E7D3198" w14:textId="77777777" w:rsidR="00134078" w:rsidRPr="003056F6" w:rsidRDefault="00134078" w:rsidP="0002533B">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2,2 x 2,2 x 0,85</w:t>
            </w:r>
          </w:p>
          <w:p w14:paraId="03E47EFF" w14:textId="77777777" w:rsidR="00134078" w:rsidRPr="003056F6" w:rsidRDefault="00134078" w:rsidP="0002533B">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2,4 x 2,4 x 0,9</w:t>
            </w:r>
          </w:p>
          <w:p w14:paraId="6FE8A9E4" w14:textId="77777777" w:rsidR="00134078" w:rsidRPr="003056F6" w:rsidRDefault="00134078" w:rsidP="0002533B">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2,6 x 2,6 x 0,9</w:t>
            </w:r>
          </w:p>
        </w:tc>
      </w:tr>
      <w:tr w:rsidR="00134078" w:rsidRPr="003056F6" w14:paraId="629B55A0" w14:textId="77777777" w:rsidTr="00C23EA6">
        <w:tc>
          <w:tcPr>
            <w:tcW w:w="624" w:type="dxa"/>
          </w:tcPr>
          <w:p w14:paraId="335AE7CB" w14:textId="77777777" w:rsidR="00134078" w:rsidRPr="003056F6" w:rsidRDefault="00134078" w:rsidP="0002533B">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lastRenderedPageBreak/>
              <w:t>3</w:t>
            </w:r>
          </w:p>
        </w:tc>
        <w:tc>
          <w:tcPr>
            <w:tcW w:w="4365" w:type="dxa"/>
          </w:tcPr>
          <w:p w14:paraId="417B3335" w14:textId="7930BE7A" w:rsidR="00134078" w:rsidRPr="003056F6" w:rsidRDefault="00134078" w:rsidP="0002533B">
            <w:pPr>
              <w:widowControl w:val="0"/>
              <w:autoSpaceDE w:val="0"/>
              <w:autoSpaceDN w:val="0"/>
              <w:spacing w:after="0" w:line="240" w:lineRule="auto"/>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Деревья лиственные с обнаженной корневой системой (без кома) </w:t>
            </w:r>
            <w:r w:rsidR="0002533B"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при посадке в ямы</w:t>
            </w:r>
          </w:p>
        </w:tc>
        <w:tc>
          <w:tcPr>
            <w:tcW w:w="1984" w:type="dxa"/>
            <w:vAlign w:val="center"/>
          </w:tcPr>
          <w:p w14:paraId="2E6857A4" w14:textId="77777777" w:rsidR="00134078" w:rsidRPr="003056F6" w:rsidRDefault="00134078" w:rsidP="00B51094">
            <w:pPr>
              <w:widowControl w:val="0"/>
              <w:autoSpaceDE w:val="0"/>
              <w:autoSpaceDN w:val="0"/>
              <w:spacing w:after="0" w:line="240" w:lineRule="auto"/>
              <w:ind w:firstLine="709"/>
              <w:jc w:val="center"/>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p>
        </w:tc>
        <w:tc>
          <w:tcPr>
            <w:tcW w:w="2098" w:type="dxa"/>
            <w:vAlign w:val="center"/>
          </w:tcPr>
          <w:p w14:paraId="73F6EAD1" w14:textId="77777777" w:rsidR="00134078" w:rsidRPr="003056F6" w:rsidRDefault="00134078" w:rsidP="0002533B">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d = 0,7; h = 0,7</w:t>
            </w:r>
          </w:p>
        </w:tc>
      </w:tr>
      <w:tr w:rsidR="00134078" w:rsidRPr="003056F6" w14:paraId="538CD8B4" w14:textId="77777777" w:rsidTr="00C23EA6">
        <w:tc>
          <w:tcPr>
            <w:tcW w:w="624" w:type="dxa"/>
          </w:tcPr>
          <w:p w14:paraId="7C30C525" w14:textId="77777777" w:rsidR="00134078" w:rsidRPr="003056F6" w:rsidRDefault="00134078" w:rsidP="0002533B">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4</w:t>
            </w:r>
          </w:p>
        </w:tc>
        <w:tc>
          <w:tcPr>
            <w:tcW w:w="4365" w:type="dxa"/>
          </w:tcPr>
          <w:p w14:paraId="76081D77" w14:textId="6DB9A9A7" w:rsidR="00134078" w:rsidRPr="003056F6" w:rsidRDefault="00134078" w:rsidP="0002533B">
            <w:pPr>
              <w:widowControl w:val="0"/>
              <w:autoSpaceDE w:val="0"/>
              <w:autoSpaceDN w:val="0"/>
              <w:spacing w:after="0" w:line="240" w:lineRule="auto"/>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Деревья лиственные с обнаженной корневой системой (без кома) </w:t>
            </w:r>
            <w:r w:rsidR="0002533B"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 xml:space="preserve">при посадке в ямы с внесением многокомпонентного искусственного </w:t>
            </w:r>
            <w:proofErr w:type="spellStart"/>
            <w:r w:rsidRPr="003056F6">
              <w:rPr>
                <w:rFonts w:ascii="Arial" w:eastAsiaTheme="minorEastAsia" w:hAnsi="Arial" w:cs="Arial"/>
                <w:color w:val="000000" w:themeColor="text1"/>
                <w:sz w:val="24"/>
                <w:szCs w:val="24"/>
                <w:lang w:eastAsia="ru-RU"/>
              </w:rPr>
              <w:t>почвогрунта</w:t>
            </w:r>
            <w:proofErr w:type="spellEnd"/>
            <w:r w:rsidRPr="003056F6">
              <w:rPr>
                <w:rFonts w:ascii="Arial" w:eastAsiaTheme="minorEastAsia" w:hAnsi="Arial" w:cs="Arial"/>
                <w:color w:val="000000" w:themeColor="text1"/>
                <w:sz w:val="24"/>
                <w:szCs w:val="24"/>
                <w:lang w:eastAsia="ru-RU"/>
              </w:rPr>
              <w:t xml:space="preserve"> заводского изготовления</w:t>
            </w:r>
          </w:p>
        </w:tc>
        <w:tc>
          <w:tcPr>
            <w:tcW w:w="1984" w:type="dxa"/>
            <w:vAlign w:val="center"/>
          </w:tcPr>
          <w:p w14:paraId="305F5658" w14:textId="77777777" w:rsidR="00134078" w:rsidRPr="003056F6" w:rsidRDefault="00134078" w:rsidP="00B51094">
            <w:pPr>
              <w:widowControl w:val="0"/>
              <w:autoSpaceDE w:val="0"/>
              <w:autoSpaceDN w:val="0"/>
              <w:spacing w:after="0" w:line="240" w:lineRule="auto"/>
              <w:ind w:firstLine="709"/>
              <w:jc w:val="center"/>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p>
        </w:tc>
        <w:tc>
          <w:tcPr>
            <w:tcW w:w="2098" w:type="dxa"/>
            <w:vAlign w:val="center"/>
          </w:tcPr>
          <w:p w14:paraId="5480280A" w14:textId="77777777" w:rsidR="00134078" w:rsidRPr="003056F6" w:rsidRDefault="00134078" w:rsidP="0002533B">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d = 1,0; h = 0,8</w:t>
            </w:r>
          </w:p>
        </w:tc>
      </w:tr>
      <w:tr w:rsidR="00134078" w:rsidRPr="003056F6" w14:paraId="0EDEF9F9" w14:textId="77777777" w:rsidTr="00C23EA6">
        <w:tc>
          <w:tcPr>
            <w:tcW w:w="624" w:type="dxa"/>
          </w:tcPr>
          <w:p w14:paraId="5D625FC2" w14:textId="77777777" w:rsidR="00134078" w:rsidRPr="003056F6" w:rsidRDefault="00134078" w:rsidP="0002533B">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5</w:t>
            </w:r>
          </w:p>
        </w:tc>
        <w:tc>
          <w:tcPr>
            <w:tcW w:w="4365" w:type="dxa"/>
          </w:tcPr>
          <w:p w14:paraId="220084AC" w14:textId="06AE4C54" w:rsidR="00134078" w:rsidRPr="003056F6" w:rsidRDefault="00134078" w:rsidP="0002533B">
            <w:pPr>
              <w:widowControl w:val="0"/>
              <w:autoSpaceDE w:val="0"/>
              <w:autoSpaceDN w:val="0"/>
              <w:spacing w:after="0" w:line="240" w:lineRule="auto"/>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Кустарники с обнаженной корневой системой (без кома) при посадке в ямы </w:t>
            </w:r>
            <w:r w:rsidR="0002533B"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 xml:space="preserve">с внесением многокомпонентного искусственного </w:t>
            </w:r>
            <w:proofErr w:type="spellStart"/>
            <w:r w:rsidRPr="003056F6">
              <w:rPr>
                <w:rFonts w:ascii="Arial" w:eastAsiaTheme="minorEastAsia" w:hAnsi="Arial" w:cs="Arial"/>
                <w:color w:val="000000" w:themeColor="text1"/>
                <w:sz w:val="24"/>
                <w:szCs w:val="24"/>
                <w:lang w:eastAsia="ru-RU"/>
              </w:rPr>
              <w:t>почвогрунта</w:t>
            </w:r>
            <w:proofErr w:type="spellEnd"/>
            <w:r w:rsidRPr="003056F6">
              <w:rPr>
                <w:rFonts w:ascii="Arial" w:eastAsiaTheme="minorEastAsia" w:hAnsi="Arial" w:cs="Arial"/>
                <w:color w:val="000000" w:themeColor="text1"/>
                <w:sz w:val="24"/>
                <w:szCs w:val="24"/>
                <w:lang w:eastAsia="ru-RU"/>
              </w:rPr>
              <w:t xml:space="preserve"> заводского изготовления</w:t>
            </w:r>
          </w:p>
        </w:tc>
        <w:tc>
          <w:tcPr>
            <w:tcW w:w="1984" w:type="dxa"/>
            <w:vAlign w:val="center"/>
          </w:tcPr>
          <w:p w14:paraId="08EE833E" w14:textId="77777777" w:rsidR="00134078" w:rsidRPr="003056F6" w:rsidRDefault="00134078" w:rsidP="00B51094">
            <w:pPr>
              <w:widowControl w:val="0"/>
              <w:autoSpaceDE w:val="0"/>
              <w:autoSpaceDN w:val="0"/>
              <w:spacing w:after="0" w:line="240" w:lineRule="auto"/>
              <w:ind w:firstLine="709"/>
              <w:jc w:val="center"/>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p>
        </w:tc>
        <w:tc>
          <w:tcPr>
            <w:tcW w:w="2098" w:type="dxa"/>
            <w:vAlign w:val="center"/>
          </w:tcPr>
          <w:p w14:paraId="412DA350" w14:textId="77777777" w:rsidR="00134078" w:rsidRPr="003056F6" w:rsidRDefault="00134078" w:rsidP="0002533B">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d = 0,5; h = 0,5</w:t>
            </w:r>
          </w:p>
        </w:tc>
      </w:tr>
      <w:tr w:rsidR="00134078" w:rsidRPr="003056F6" w14:paraId="4FD7B27D" w14:textId="77777777" w:rsidTr="00C23EA6">
        <w:tc>
          <w:tcPr>
            <w:tcW w:w="624" w:type="dxa"/>
          </w:tcPr>
          <w:p w14:paraId="1B288AFE" w14:textId="77777777" w:rsidR="00134078" w:rsidRPr="003056F6" w:rsidRDefault="00134078" w:rsidP="0002533B">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6</w:t>
            </w:r>
          </w:p>
        </w:tc>
        <w:tc>
          <w:tcPr>
            <w:tcW w:w="4365" w:type="dxa"/>
          </w:tcPr>
          <w:p w14:paraId="7D68FB53" w14:textId="67B2F247" w:rsidR="00134078" w:rsidRPr="003056F6" w:rsidRDefault="00134078" w:rsidP="0002533B">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Кустарники с обнаженной корневой системой (без кома) при посадке в ямы</w:t>
            </w:r>
            <w:r w:rsidR="0002533B"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 xml:space="preserve"> с внесением растительной земли</w:t>
            </w:r>
          </w:p>
        </w:tc>
        <w:tc>
          <w:tcPr>
            <w:tcW w:w="1984" w:type="dxa"/>
            <w:vAlign w:val="center"/>
          </w:tcPr>
          <w:p w14:paraId="3F7EA32D" w14:textId="77777777" w:rsidR="00134078" w:rsidRPr="003056F6" w:rsidRDefault="00134078" w:rsidP="00B51094">
            <w:pPr>
              <w:widowControl w:val="0"/>
              <w:autoSpaceDE w:val="0"/>
              <w:autoSpaceDN w:val="0"/>
              <w:spacing w:after="0" w:line="240" w:lineRule="auto"/>
              <w:ind w:firstLine="709"/>
              <w:jc w:val="center"/>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p>
        </w:tc>
        <w:tc>
          <w:tcPr>
            <w:tcW w:w="2098" w:type="dxa"/>
            <w:vAlign w:val="center"/>
          </w:tcPr>
          <w:p w14:paraId="7846D148" w14:textId="77777777" w:rsidR="00134078" w:rsidRPr="003056F6" w:rsidRDefault="00134078" w:rsidP="0002533B">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0,6 x 0,5</w:t>
            </w:r>
          </w:p>
        </w:tc>
      </w:tr>
      <w:tr w:rsidR="00134078" w:rsidRPr="003056F6" w14:paraId="5A8AF6FF" w14:textId="77777777" w:rsidTr="00C23EA6">
        <w:tc>
          <w:tcPr>
            <w:tcW w:w="624" w:type="dxa"/>
          </w:tcPr>
          <w:p w14:paraId="20E73EA7" w14:textId="77777777" w:rsidR="00134078" w:rsidRPr="003056F6" w:rsidRDefault="00134078" w:rsidP="0002533B">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7</w:t>
            </w:r>
          </w:p>
        </w:tc>
        <w:tc>
          <w:tcPr>
            <w:tcW w:w="4365" w:type="dxa"/>
          </w:tcPr>
          <w:p w14:paraId="625B4CF4" w14:textId="08B57D60" w:rsidR="00134078" w:rsidRPr="003056F6" w:rsidRDefault="00134078" w:rsidP="0002533B">
            <w:pPr>
              <w:widowControl w:val="0"/>
              <w:autoSpaceDE w:val="0"/>
              <w:autoSpaceDN w:val="0"/>
              <w:spacing w:after="0" w:line="240" w:lineRule="auto"/>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Кустарники с обнаженной корневой системой (без кома) при посадке </w:t>
            </w:r>
            <w:r w:rsidR="0002533B"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 xml:space="preserve">в траншеи однорядную живую изгородь </w:t>
            </w:r>
            <w:r w:rsidR="0002533B"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и вьющихся в траншеи двухрядную живую изгородь</w:t>
            </w:r>
          </w:p>
        </w:tc>
        <w:tc>
          <w:tcPr>
            <w:tcW w:w="1984" w:type="dxa"/>
            <w:vAlign w:val="center"/>
          </w:tcPr>
          <w:p w14:paraId="63A426FF" w14:textId="77777777" w:rsidR="00134078" w:rsidRPr="003056F6" w:rsidRDefault="00134078" w:rsidP="00B51094">
            <w:pPr>
              <w:widowControl w:val="0"/>
              <w:autoSpaceDE w:val="0"/>
              <w:autoSpaceDN w:val="0"/>
              <w:spacing w:after="0" w:line="240" w:lineRule="auto"/>
              <w:ind w:firstLine="709"/>
              <w:jc w:val="center"/>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p>
        </w:tc>
        <w:tc>
          <w:tcPr>
            <w:tcW w:w="2098" w:type="dxa"/>
            <w:vAlign w:val="center"/>
          </w:tcPr>
          <w:p w14:paraId="2B78F63B" w14:textId="77777777" w:rsidR="00134078" w:rsidRPr="003056F6" w:rsidRDefault="00134078" w:rsidP="0002533B">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0,7 x 0,5</w:t>
            </w:r>
          </w:p>
        </w:tc>
      </w:tr>
      <w:tr w:rsidR="00134078" w:rsidRPr="003056F6" w14:paraId="787E96F3" w14:textId="77777777" w:rsidTr="00C23EA6">
        <w:tc>
          <w:tcPr>
            <w:tcW w:w="9071" w:type="dxa"/>
            <w:gridSpan w:val="4"/>
          </w:tcPr>
          <w:p w14:paraId="20326C01"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Примечание:</w:t>
            </w:r>
          </w:p>
          <w:p w14:paraId="49663442" w14:textId="2582052F"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1) после выкопки ям и траншей стенки и дно выравнивают и зачищают, рядом складывают запас либо плодородного слоя почвы, имевшегося на объекте, либо многокомпонентного искусственного </w:t>
            </w:r>
            <w:proofErr w:type="spellStart"/>
            <w:r w:rsidRPr="003056F6">
              <w:rPr>
                <w:rFonts w:ascii="Arial" w:eastAsiaTheme="minorEastAsia" w:hAnsi="Arial" w:cs="Arial"/>
                <w:color w:val="000000" w:themeColor="text1"/>
                <w:sz w:val="24"/>
                <w:szCs w:val="24"/>
                <w:lang w:eastAsia="ru-RU"/>
              </w:rPr>
              <w:t>почвогрунта</w:t>
            </w:r>
            <w:proofErr w:type="spellEnd"/>
            <w:r w:rsidRPr="003056F6">
              <w:rPr>
                <w:rFonts w:ascii="Arial" w:eastAsiaTheme="minorEastAsia" w:hAnsi="Arial" w:cs="Arial"/>
                <w:color w:val="000000" w:themeColor="text1"/>
                <w:sz w:val="24"/>
                <w:szCs w:val="24"/>
                <w:lang w:eastAsia="ru-RU"/>
              </w:rPr>
              <w:t xml:space="preserve"> заводского изготовления </w:t>
            </w:r>
            <w:r w:rsidR="0002533B"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для засыпки корневой системы;</w:t>
            </w:r>
          </w:p>
          <w:p w14:paraId="70EFB645"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2) траншеи под живую изгородь засыпают плодородным слоем или многокомпонентным искусственным </w:t>
            </w:r>
            <w:proofErr w:type="spellStart"/>
            <w:r w:rsidRPr="003056F6">
              <w:rPr>
                <w:rFonts w:ascii="Arial" w:eastAsiaTheme="minorEastAsia" w:hAnsi="Arial" w:cs="Arial"/>
                <w:color w:val="000000" w:themeColor="text1"/>
                <w:sz w:val="24"/>
                <w:szCs w:val="24"/>
                <w:lang w:eastAsia="ru-RU"/>
              </w:rPr>
              <w:t>почвогрунтом</w:t>
            </w:r>
            <w:proofErr w:type="spellEnd"/>
            <w:r w:rsidRPr="003056F6">
              <w:rPr>
                <w:rFonts w:ascii="Arial" w:eastAsiaTheme="minorEastAsia" w:hAnsi="Arial" w:cs="Arial"/>
                <w:color w:val="000000" w:themeColor="text1"/>
                <w:sz w:val="24"/>
                <w:szCs w:val="24"/>
                <w:lang w:eastAsia="ru-RU"/>
              </w:rPr>
              <w:t xml:space="preserve"> заводского изготовления на 3/4 объема, остальная часть складируется рядом;</w:t>
            </w:r>
          </w:p>
          <w:p w14:paraId="37305D4B" w14:textId="080DA98E"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3) для посадки кустарников группами следует создавать общий котлован </w:t>
            </w:r>
            <w:r w:rsidR="0002533B"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 xml:space="preserve">в пределах границ, определяемых проектом. Котлован заполняют многокомпонентным искусственным </w:t>
            </w:r>
            <w:proofErr w:type="spellStart"/>
            <w:r w:rsidRPr="003056F6">
              <w:rPr>
                <w:rFonts w:ascii="Arial" w:eastAsiaTheme="minorEastAsia" w:hAnsi="Arial" w:cs="Arial"/>
                <w:color w:val="000000" w:themeColor="text1"/>
                <w:sz w:val="24"/>
                <w:szCs w:val="24"/>
                <w:lang w:eastAsia="ru-RU"/>
              </w:rPr>
              <w:t>почвогрунтом</w:t>
            </w:r>
            <w:proofErr w:type="spellEnd"/>
            <w:r w:rsidRPr="003056F6">
              <w:rPr>
                <w:rFonts w:ascii="Arial" w:eastAsiaTheme="minorEastAsia" w:hAnsi="Arial" w:cs="Arial"/>
                <w:color w:val="000000" w:themeColor="text1"/>
                <w:sz w:val="24"/>
                <w:szCs w:val="24"/>
                <w:lang w:eastAsia="ru-RU"/>
              </w:rPr>
              <w:t xml:space="preserve"> заводского изготовления полностью с запасом на осадку;</w:t>
            </w:r>
          </w:p>
          <w:p w14:paraId="5577D332" w14:textId="0F2E5906"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4) для посадки кустарников группами следует создавать общий котлован </w:t>
            </w:r>
            <w:r w:rsidR="0002533B"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в пределах границ, определяемых проектом. Котлован заполняют растительной землей полностью с запасом на осадку;</w:t>
            </w:r>
          </w:p>
          <w:p w14:paraId="70EE13E8"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5) в случае посадки деревьев на запечатанных </w:t>
            </w:r>
            <w:proofErr w:type="spellStart"/>
            <w:r w:rsidRPr="003056F6">
              <w:rPr>
                <w:rFonts w:ascii="Arial" w:eastAsiaTheme="minorEastAsia" w:hAnsi="Arial" w:cs="Arial"/>
                <w:color w:val="000000" w:themeColor="text1"/>
                <w:sz w:val="24"/>
                <w:szCs w:val="24"/>
                <w:lang w:eastAsia="ru-RU"/>
              </w:rPr>
              <w:t>воздухо</w:t>
            </w:r>
            <w:proofErr w:type="spellEnd"/>
            <w:r w:rsidRPr="003056F6">
              <w:rPr>
                <w:rFonts w:ascii="Arial" w:eastAsiaTheme="minorEastAsia" w:hAnsi="Arial" w:cs="Arial"/>
                <w:color w:val="000000" w:themeColor="text1"/>
                <w:sz w:val="24"/>
                <w:szCs w:val="24"/>
                <w:lang w:eastAsia="ru-RU"/>
              </w:rPr>
              <w:t>- и водонепроницаемыми покрытиями местах размер ее незапечатанной поверхности должен быть не менее 2,0 x 2,0 м</w:t>
            </w:r>
          </w:p>
        </w:tc>
      </w:tr>
    </w:tbl>
    <w:p w14:paraId="2B71E93B"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p>
    <w:p w14:paraId="4C0D4723" w14:textId="4992C6A8" w:rsidR="00134078" w:rsidRPr="003056F6" w:rsidRDefault="00B875BD" w:rsidP="00124DF2">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5</w:t>
      </w:r>
      <w:r w:rsidR="00134078" w:rsidRPr="003056F6">
        <w:rPr>
          <w:rFonts w:ascii="Arial" w:eastAsiaTheme="minorEastAsia" w:hAnsi="Arial" w:cs="Arial"/>
          <w:color w:val="000000" w:themeColor="text1"/>
          <w:sz w:val="24"/>
          <w:szCs w:val="24"/>
          <w:lang w:eastAsia="ru-RU"/>
        </w:rPr>
        <w:t xml:space="preserve">. При воздействии неблагоприятных техногенных и климатических факторов на различные территории </w:t>
      </w:r>
      <w:r w:rsidR="004632B5" w:rsidRPr="003056F6">
        <w:rPr>
          <w:rFonts w:ascii="Arial" w:eastAsiaTheme="minorEastAsia" w:hAnsi="Arial" w:cs="Arial"/>
          <w:color w:val="000000" w:themeColor="text1"/>
          <w:sz w:val="24"/>
          <w:szCs w:val="24"/>
          <w:lang w:eastAsia="ru-RU"/>
        </w:rPr>
        <w:t>Городского</w:t>
      </w:r>
      <w:r w:rsidR="00442E37" w:rsidRPr="003056F6">
        <w:rPr>
          <w:rFonts w:ascii="Arial" w:eastAsiaTheme="minorEastAsia" w:hAnsi="Arial" w:cs="Arial"/>
          <w:color w:val="000000" w:themeColor="text1"/>
          <w:sz w:val="24"/>
          <w:szCs w:val="24"/>
          <w:lang w:eastAsia="ru-RU"/>
        </w:rPr>
        <w:t xml:space="preserve"> округа Люберцы</w:t>
      </w:r>
      <w:r w:rsidR="00134078" w:rsidRPr="003056F6">
        <w:rPr>
          <w:rFonts w:ascii="Arial" w:eastAsiaTheme="minorEastAsia" w:hAnsi="Arial" w:cs="Arial"/>
          <w:color w:val="000000" w:themeColor="text1"/>
          <w:sz w:val="24"/>
          <w:szCs w:val="24"/>
          <w:lang w:eastAsia="ru-RU"/>
        </w:rPr>
        <w:t xml:space="preserve"> формируются защитные зеленые насаждения; при воздействии нескольких факторов выбирается ведущий по интенсивности и (или) наиболее значимый </w:t>
      </w:r>
      <w:r w:rsidR="00124DF2" w:rsidRPr="003056F6">
        <w:rPr>
          <w:rFonts w:ascii="Arial" w:eastAsiaTheme="minorEastAsia" w:hAnsi="Arial" w:cs="Arial"/>
          <w:color w:val="000000" w:themeColor="text1"/>
          <w:sz w:val="24"/>
          <w:szCs w:val="24"/>
          <w:lang w:eastAsia="ru-RU"/>
        </w:rPr>
        <w:br/>
      </w:r>
      <w:r w:rsidR="00134078" w:rsidRPr="003056F6">
        <w:rPr>
          <w:rFonts w:ascii="Arial" w:eastAsiaTheme="minorEastAsia" w:hAnsi="Arial" w:cs="Arial"/>
          <w:color w:val="000000" w:themeColor="text1"/>
          <w:sz w:val="24"/>
          <w:szCs w:val="24"/>
          <w:lang w:eastAsia="ru-RU"/>
        </w:rPr>
        <w:t>для функционального назначения территории.</w:t>
      </w:r>
    </w:p>
    <w:p w14:paraId="346EE73A" w14:textId="788A1274" w:rsidR="00134078" w:rsidRPr="003056F6" w:rsidRDefault="00B875BD"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6</w:t>
      </w:r>
      <w:r w:rsidR="00134078" w:rsidRPr="003056F6">
        <w:rPr>
          <w:rFonts w:ascii="Arial" w:eastAsiaTheme="minorEastAsia" w:hAnsi="Arial" w:cs="Arial"/>
          <w:color w:val="000000" w:themeColor="text1"/>
          <w:sz w:val="24"/>
          <w:szCs w:val="24"/>
          <w:lang w:eastAsia="ru-RU"/>
        </w:rPr>
        <w:t>. В условиях высокого уровня загрязнения воздуха формируются многорядные древесно-кустарниковые посадки: при хорошем режиме проветривания - закрытого типа (смыкание крон), при плохом режиме проветривания - открытого, фильтрующего типа (</w:t>
      </w:r>
      <w:proofErr w:type="spellStart"/>
      <w:r w:rsidR="00134078" w:rsidRPr="003056F6">
        <w:rPr>
          <w:rFonts w:ascii="Arial" w:eastAsiaTheme="minorEastAsia" w:hAnsi="Arial" w:cs="Arial"/>
          <w:color w:val="000000" w:themeColor="text1"/>
          <w:sz w:val="24"/>
          <w:szCs w:val="24"/>
          <w:lang w:eastAsia="ru-RU"/>
        </w:rPr>
        <w:t>несмыкание</w:t>
      </w:r>
      <w:proofErr w:type="spellEnd"/>
      <w:r w:rsidR="00134078" w:rsidRPr="003056F6">
        <w:rPr>
          <w:rFonts w:ascii="Arial" w:eastAsiaTheme="minorEastAsia" w:hAnsi="Arial" w:cs="Arial"/>
          <w:color w:val="000000" w:themeColor="text1"/>
          <w:sz w:val="24"/>
          <w:szCs w:val="24"/>
          <w:lang w:eastAsia="ru-RU"/>
        </w:rPr>
        <w:t xml:space="preserve"> крон).</w:t>
      </w:r>
    </w:p>
    <w:p w14:paraId="1DA969EC"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p>
    <w:p w14:paraId="07515203" w14:textId="26DA20EC" w:rsidR="00134078" w:rsidRPr="003056F6" w:rsidRDefault="00134078" w:rsidP="00B51094">
      <w:pPr>
        <w:widowControl w:val="0"/>
        <w:autoSpaceDE w:val="0"/>
        <w:autoSpaceDN w:val="0"/>
        <w:spacing w:after="0" w:line="240" w:lineRule="auto"/>
        <w:ind w:firstLine="709"/>
        <w:jc w:val="both"/>
        <w:outlineLvl w:val="2"/>
        <w:rPr>
          <w:rFonts w:ascii="Arial" w:eastAsiaTheme="minorEastAsia" w:hAnsi="Arial" w:cs="Arial"/>
          <w:b/>
          <w:color w:val="000000" w:themeColor="text1"/>
          <w:sz w:val="24"/>
          <w:szCs w:val="24"/>
          <w:lang w:eastAsia="ru-RU"/>
        </w:rPr>
      </w:pPr>
      <w:r w:rsidRPr="003056F6">
        <w:rPr>
          <w:rFonts w:ascii="Arial" w:eastAsiaTheme="minorEastAsia" w:hAnsi="Arial" w:cs="Arial"/>
          <w:b/>
          <w:color w:val="000000" w:themeColor="text1"/>
          <w:sz w:val="24"/>
          <w:szCs w:val="24"/>
          <w:lang w:eastAsia="ru-RU"/>
        </w:rPr>
        <w:t xml:space="preserve">Статья </w:t>
      </w:r>
      <w:r w:rsidR="00B875BD" w:rsidRPr="003056F6">
        <w:rPr>
          <w:rFonts w:ascii="Arial" w:eastAsiaTheme="minorEastAsia" w:hAnsi="Arial" w:cs="Arial"/>
          <w:b/>
          <w:color w:val="000000" w:themeColor="text1"/>
          <w:sz w:val="24"/>
          <w:szCs w:val="24"/>
          <w:lang w:eastAsia="ru-RU"/>
        </w:rPr>
        <w:t>39</w:t>
      </w:r>
      <w:r w:rsidRPr="003056F6">
        <w:rPr>
          <w:rFonts w:ascii="Arial" w:eastAsiaTheme="minorEastAsia" w:hAnsi="Arial" w:cs="Arial"/>
          <w:b/>
          <w:color w:val="000000" w:themeColor="text1"/>
          <w:sz w:val="24"/>
          <w:szCs w:val="24"/>
          <w:lang w:eastAsia="ru-RU"/>
        </w:rPr>
        <w:t>.1. Требования к проведению мероприятий по удалению с земельных участков борщевика Сосновского</w:t>
      </w:r>
    </w:p>
    <w:p w14:paraId="55C3F74F"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p>
    <w:p w14:paraId="59F370B5"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1. Правообладатели земельных участков обязаны проводить мероприятия по удалению борщевика Сосновского с земельных участков, находящихся в их собственности, владении или пользовании.</w:t>
      </w:r>
    </w:p>
    <w:p w14:paraId="6B37B5E1" w14:textId="229EB1A0"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Мероприятия по удалению борщевика Сосновского с земельных участков и земель, государственная собственность на которые не разграничена, осуществля</w:t>
      </w:r>
      <w:r w:rsidR="008E1AE4" w:rsidRPr="003056F6">
        <w:rPr>
          <w:rFonts w:ascii="Arial" w:eastAsiaTheme="minorEastAsia" w:hAnsi="Arial" w:cs="Arial"/>
          <w:color w:val="000000" w:themeColor="text1"/>
          <w:sz w:val="24"/>
          <w:szCs w:val="24"/>
          <w:lang w:eastAsia="ru-RU"/>
        </w:rPr>
        <w:t>е</w:t>
      </w:r>
      <w:r w:rsidRPr="003056F6">
        <w:rPr>
          <w:rFonts w:ascii="Arial" w:eastAsiaTheme="minorEastAsia" w:hAnsi="Arial" w:cs="Arial"/>
          <w:color w:val="000000" w:themeColor="text1"/>
          <w:sz w:val="24"/>
          <w:szCs w:val="24"/>
          <w:lang w:eastAsia="ru-RU"/>
        </w:rPr>
        <w:t xml:space="preserve">т </w:t>
      </w:r>
      <w:r w:rsidR="008E1AE4" w:rsidRPr="003056F6">
        <w:rPr>
          <w:rFonts w:ascii="Arial" w:eastAsiaTheme="minorEastAsia" w:hAnsi="Arial" w:cs="Arial"/>
          <w:color w:val="000000" w:themeColor="text1"/>
          <w:sz w:val="24"/>
          <w:szCs w:val="24"/>
          <w:lang w:eastAsia="ru-RU"/>
        </w:rPr>
        <w:t>администрация</w:t>
      </w:r>
      <w:r w:rsidRPr="003056F6">
        <w:rPr>
          <w:rFonts w:ascii="Arial" w:eastAsiaTheme="minorEastAsia" w:hAnsi="Arial" w:cs="Arial"/>
          <w:color w:val="000000" w:themeColor="text1"/>
          <w:sz w:val="24"/>
          <w:szCs w:val="24"/>
          <w:lang w:eastAsia="ru-RU"/>
        </w:rPr>
        <w:t xml:space="preserve"> </w:t>
      </w:r>
      <w:r w:rsidR="004632B5" w:rsidRPr="003056F6">
        <w:rPr>
          <w:rFonts w:ascii="Arial" w:eastAsiaTheme="minorEastAsia" w:hAnsi="Arial" w:cs="Arial"/>
          <w:color w:val="000000" w:themeColor="text1"/>
          <w:sz w:val="24"/>
          <w:szCs w:val="24"/>
          <w:lang w:eastAsia="ru-RU"/>
        </w:rPr>
        <w:t>Городского</w:t>
      </w:r>
      <w:r w:rsidR="00442E37" w:rsidRPr="003056F6">
        <w:rPr>
          <w:rFonts w:ascii="Arial" w:eastAsiaTheme="minorEastAsia" w:hAnsi="Arial" w:cs="Arial"/>
          <w:color w:val="000000" w:themeColor="text1"/>
          <w:sz w:val="24"/>
          <w:szCs w:val="24"/>
          <w:lang w:eastAsia="ru-RU"/>
        </w:rPr>
        <w:t xml:space="preserve"> округа Люберцы</w:t>
      </w:r>
      <w:r w:rsidRPr="003056F6">
        <w:rPr>
          <w:rFonts w:ascii="Arial" w:eastAsiaTheme="minorEastAsia" w:hAnsi="Arial" w:cs="Arial"/>
          <w:color w:val="000000" w:themeColor="text1"/>
          <w:sz w:val="24"/>
          <w:szCs w:val="24"/>
          <w:lang w:eastAsia="ru-RU"/>
        </w:rPr>
        <w:t>.</w:t>
      </w:r>
    </w:p>
    <w:p w14:paraId="534968AE"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2. Мероприятия по удалению с земельных участков борщевика Сосновского проводятся следующими способами:</w:t>
      </w:r>
    </w:p>
    <w:p w14:paraId="4241C370"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1) химическим - опрыскивание очагов (участков) произрастания борщевика Сосновского гербицидами и (или) арборицидами;</w:t>
      </w:r>
    </w:p>
    <w:p w14:paraId="6FF36C90"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2) механическим - скашивание и удаление окошенных частей борщевика Сосновского, выкапывание корневой системы борщевика Сосновского;</w:t>
      </w:r>
    </w:p>
    <w:p w14:paraId="6898B816"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3) агротехническим - обработка почвы, посев многолетних трав.</w:t>
      </w:r>
    </w:p>
    <w:p w14:paraId="45DB13DC" w14:textId="657706FF"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bookmarkStart w:id="32" w:name="P2342"/>
      <w:bookmarkEnd w:id="32"/>
      <w:r w:rsidRPr="003056F6">
        <w:rPr>
          <w:rFonts w:ascii="Arial" w:eastAsiaTheme="minorEastAsia" w:hAnsi="Arial" w:cs="Arial"/>
          <w:color w:val="000000" w:themeColor="text1"/>
          <w:sz w:val="24"/>
          <w:szCs w:val="24"/>
          <w:lang w:eastAsia="ru-RU"/>
        </w:rPr>
        <w:t xml:space="preserve">3. В случае </w:t>
      </w:r>
      <w:proofErr w:type="spellStart"/>
      <w:r w:rsidRPr="003056F6">
        <w:rPr>
          <w:rFonts w:ascii="Arial" w:eastAsiaTheme="minorEastAsia" w:hAnsi="Arial" w:cs="Arial"/>
          <w:color w:val="000000" w:themeColor="text1"/>
          <w:sz w:val="24"/>
          <w:szCs w:val="24"/>
          <w:lang w:eastAsia="ru-RU"/>
        </w:rPr>
        <w:t>неустранения</w:t>
      </w:r>
      <w:proofErr w:type="spellEnd"/>
      <w:r w:rsidRPr="003056F6">
        <w:rPr>
          <w:rFonts w:ascii="Arial" w:eastAsiaTheme="minorEastAsia" w:hAnsi="Arial" w:cs="Arial"/>
          <w:color w:val="000000" w:themeColor="text1"/>
          <w:sz w:val="24"/>
          <w:szCs w:val="24"/>
          <w:lang w:eastAsia="ru-RU"/>
        </w:rPr>
        <w:t xml:space="preserve"> правообладателем земельного участка нарушений, выявленных по результатам контроля за проведением мероприятий по удалению с земельных участков борщевика Сосновского, орган (должностное лицо) муниципального земельного контроля (в отношении земель сельскохозяйственного назначения, а в остальных случаях - орган (должностное лицо) муниципального контроля в сфере благоустройства) в срок не более трех рабочих дней после установления факта </w:t>
      </w:r>
      <w:proofErr w:type="spellStart"/>
      <w:r w:rsidRPr="003056F6">
        <w:rPr>
          <w:rFonts w:ascii="Arial" w:eastAsiaTheme="minorEastAsia" w:hAnsi="Arial" w:cs="Arial"/>
          <w:color w:val="000000" w:themeColor="text1"/>
          <w:sz w:val="24"/>
          <w:szCs w:val="24"/>
          <w:lang w:eastAsia="ru-RU"/>
        </w:rPr>
        <w:t>неустранения</w:t>
      </w:r>
      <w:proofErr w:type="spellEnd"/>
      <w:r w:rsidRPr="003056F6">
        <w:rPr>
          <w:rFonts w:ascii="Arial" w:eastAsiaTheme="minorEastAsia" w:hAnsi="Arial" w:cs="Arial"/>
          <w:color w:val="000000" w:themeColor="text1"/>
          <w:sz w:val="24"/>
          <w:szCs w:val="24"/>
          <w:lang w:eastAsia="ru-RU"/>
        </w:rPr>
        <w:t xml:space="preserve"> выявленных нарушений информирует </w:t>
      </w:r>
      <w:r w:rsidR="008E1AE4" w:rsidRPr="003056F6">
        <w:rPr>
          <w:rFonts w:ascii="Arial" w:eastAsiaTheme="minorEastAsia" w:hAnsi="Arial" w:cs="Arial"/>
          <w:color w:val="000000" w:themeColor="text1"/>
          <w:sz w:val="24"/>
          <w:szCs w:val="24"/>
          <w:lang w:eastAsia="ru-RU"/>
        </w:rPr>
        <w:t>администрацию</w:t>
      </w:r>
      <w:r w:rsidRPr="003056F6">
        <w:rPr>
          <w:rFonts w:ascii="Arial" w:eastAsiaTheme="minorEastAsia" w:hAnsi="Arial" w:cs="Arial"/>
          <w:color w:val="000000" w:themeColor="text1"/>
          <w:sz w:val="24"/>
          <w:szCs w:val="24"/>
          <w:lang w:eastAsia="ru-RU"/>
        </w:rPr>
        <w:t xml:space="preserve"> </w:t>
      </w:r>
      <w:r w:rsidR="004632B5" w:rsidRPr="003056F6">
        <w:rPr>
          <w:rFonts w:ascii="Arial" w:eastAsiaTheme="minorEastAsia" w:hAnsi="Arial" w:cs="Arial"/>
          <w:color w:val="000000" w:themeColor="text1"/>
          <w:sz w:val="24"/>
          <w:szCs w:val="24"/>
          <w:lang w:eastAsia="ru-RU"/>
        </w:rPr>
        <w:t>Городского</w:t>
      </w:r>
      <w:r w:rsidR="00442E37" w:rsidRPr="003056F6">
        <w:rPr>
          <w:rFonts w:ascii="Arial" w:eastAsiaTheme="minorEastAsia" w:hAnsi="Arial" w:cs="Arial"/>
          <w:color w:val="000000" w:themeColor="text1"/>
          <w:sz w:val="24"/>
          <w:szCs w:val="24"/>
          <w:lang w:eastAsia="ru-RU"/>
        </w:rPr>
        <w:t xml:space="preserve"> округа Люберцы</w:t>
      </w:r>
      <w:r w:rsidRPr="003056F6">
        <w:rPr>
          <w:rFonts w:ascii="Arial" w:eastAsiaTheme="minorEastAsia" w:hAnsi="Arial" w:cs="Arial"/>
          <w:color w:val="000000" w:themeColor="text1"/>
          <w:sz w:val="24"/>
          <w:szCs w:val="24"/>
          <w:lang w:eastAsia="ru-RU"/>
        </w:rPr>
        <w:t xml:space="preserve"> о необходимости принятия решения о проведении на земельном участке мероприятий </w:t>
      </w:r>
      <w:r w:rsidR="008E1AE4"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 xml:space="preserve">по удалению борщевика Сосновского за счет средств бюджета </w:t>
      </w:r>
      <w:r w:rsidR="004632B5" w:rsidRPr="003056F6">
        <w:rPr>
          <w:rFonts w:ascii="Arial" w:eastAsiaTheme="minorEastAsia" w:hAnsi="Arial" w:cs="Arial"/>
          <w:color w:val="000000" w:themeColor="text1"/>
          <w:sz w:val="24"/>
          <w:szCs w:val="24"/>
          <w:lang w:eastAsia="ru-RU"/>
        </w:rPr>
        <w:t>Городского</w:t>
      </w:r>
      <w:r w:rsidR="00442E37" w:rsidRPr="003056F6">
        <w:rPr>
          <w:rFonts w:ascii="Arial" w:eastAsiaTheme="minorEastAsia" w:hAnsi="Arial" w:cs="Arial"/>
          <w:color w:val="000000" w:themeColor="text1"/>
          <w:sz w:val="24"/>
          <w:szCs w:val="24"/>
          <w:lang w:eastAsia="ru-RU"/>
        </w:rPr>
        <w:t xml:space="preserve"> округа Люберцы</w:t>
      </w:r>
      <w:r w:rsidRPr="003056F6">
        <w:rPr>
          <w:rFonts w:ascii="Arial" w:eastAsiaTheme="minorEastAsia" w:hAnsi="Arial" w:cs="Arial"/>
          <w:color w:val="000000" w:themeColor="text1"/>
          <w:sz w:val="24"/>
          <w:szCs w:val="24"/>
          <w:lang w:eastAsia="ru-RU"/>
        </w:rPr>
        <w:t>.</w:t>
      </w:r>
    </w:p>
    <w:p w14:paraId="0BF4B5F8" w14:textId="5D71D6DE"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4. </w:t>
      </w:r>
      <w:r w:rsidR="008E1AE4" w:rsidRPr="003056F6">
        <w:rPr>
          <w:rFonts w:ascii="Arial" w:eastAsiaTheme="minorEastAsia" w:hAnsi="Arial" w:cs="Arial"/>
          <w:color w:val="000000" w:themeColor="text1"/>
          <w:sz w:val="24"/>
          <w:szCs w:val="24"/>
          <w:lang w:eastAsia="ru-RU"/>
        </w:rPr>
        <w:t>Администрация Городского округа Люберцы</w:t>
      </w:r>
      <w:r w:rsidRPr="003056F6">
        <w:rPr>
          <w:rFonts w:ascii="Arial" w:eastAsiaTheme="minorEastAsia" w:hAnsi="Arial" w:cs="Arial"/>
          <w:color w:val="000000" w:themeColor="text1"/>
          <w:sz w:val="24"/>
          <w:szCs w:val="24"/>
          <w:lang w:eastAsia="ru-RU"/>
        </w:rPr>
        <w:t xml:space="preserve"> в срок не более пяти рабочих дней после получения от органов (должностных лиц) муниципального земельного контроля (в отношении земель сельскохозяйственного назначения, а в остальных случаях от органов (должностных лиц) муниципального контроля в сфере благоустройства) информации, предусмотренной </w:t>
      </w:r>
      <w:hyperlink w:anchor="P2342" w:tooltip="3. В случае неустранения правообладателем земельного участка нарушений, выявленных по результатам контроля за проведением мероприятий по удалению с земельных участков борщевика Сосновского, орган (должностное лицо) муниципального земельного контроля (в отношен">
        <w:r w:rsidRPr="003056F6">
          <w:rPr>
            <w:rFonts w:ascii="Arial" w:eastAsiaTheme="minorEastAsia" w:hAnsi="Arial" w:cs="Arial"/>
            <w:color w:val="000000" w:themeColor="text1"/>
            <w:sz w:val="24"/>
            <w:szCs w:val="24"/>
            <w:lang w:eastAsia="ru-RU"/>
          </w:rPr>
          <w:t>пунктом 3</w:t>
        </w:r>
      </w:hyperlink>
      <w:r w:rsidRPr="003056F6">
        <w:rPr>
          <w:rFonts w:ascii="Arial" w:eastAsiaTheme="minorEastAsia" w:hAnsi="Arial" w:cs="Arial"/>
          <w:color w:val="000000" w:themeColor="text1"/>
          <w:sz w:val="24"/>
          <w:szCs w:val="24"/>
          <w:lang w:eastAsia="ru-RU"/>
        </w:rPr>
        <w:t xml:space="preserve"> настоящей статьи, принимает решение о проведении на земельном участке мероприятий </w:t>
      </w:r>
      <w:r w:rsidR="0002533B"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 xml:space="preserve">по удалению борщевика Сосновского за счет средств бюджета </w:t>
      </w:r>
      <w:r w:rsidR="004632B5" w:rsidRPr="003056F6">
        <w:rPr>
          <w:rFonts w:ascii="Arial" w:eastAsiaTheme="minorEastAsia" w:hAnsi="Arial" w:cs="Arial"/>
          <w:color w:val="000000" w:themeColor="text1"/>
          <w:sz w:val="24"/>
          <w:szCs w:val="24"/>
          <w:lang w:eastAsia="ru-RU"/>
        </w:rPr>
        <w:t>Городского</w:t>
      </w:r>
      <w:r w:rsidR="00442E37" w:rsidRPr="003056F6">
        <w:rPr>
          <w:rFonts w:ascii="Arial" w:eastAsiaTheme="minorEastAsia" w:hAnsi="Arial" w:cs="Arial"/>
          <w:color w:val="000000" w:themeColor="text1"/>
          <w:sz w:val="24"/>
          <w:szCs w:val="24"/>
          <w:lang w:eastAsia="ru-RU"/>
        </w:rPr>
        <w:t xml:space="preserve"> округа Люберцы</w:t>
      </w:r>
      <w:r w:rsidRPr="003056F6">
        <w:rPr>
          <w:rFonts w:ascii="Arial" w:eastAsiaTheme="minorEastAsia" w:hAnsi="Arial" w:cs="Arial"/>
          <w:color w:val="000000" w:themeColor="text1"/>
          <w:sz w:val="24"/>
          <w:szCs w:val="24"/>
          <w:lang w:eastAsia="ru-RU"/>
        </w:rPr>
        <w:t>.</w:t>
      </w:r>
    </w:p>
    <w:p w14:paraId="7E159E93" w14:textId="03B361FC"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5. Указанное решение </w:t>
      </w:r>
      <w:r w:rsidR="008E1AE4" w:rsidRPr="003056F6">
        <w:rPr>
          <w:rFonts w:ascii="Arial" w:eastAsiaTheme="minorEastAsia" w:hAnsi="Arial" w:cs="Arial"/>
          <w:color w:val="000000" w:themeColor="text1"/>
          <w:sz w:val="24"/>
          <w:szCs w:val="24"/>
          <w:lang w:eastAsia="ru-RU"/>
        </w:rPr>
        <w:t>администрации Городского округа Люберцы</w:t>
      </w:r>
      <w:r w:rsidRPr="003056F6">
        <w:rPr>
          <w:rFonts w:ascii="Arial" w:eastAsiaTheme="minorEastAsia" w:hAnsi="Arial" w:cs="Arial"/>
          <w:color w:val="000000" w:themeColor="text1"/>
          <w:sz w:val="24"/>
          <w:szCs w:val="24"/>
          <w:lang w:eastAsia="ru-RU"/>
        </w:rPr>
        <w:t>, содержащее информацию о сметной стоимости мероприятий по удалению с земельного участка борщевика Сосновского, направляется правообладателю земельного участка способом, обеспечивающим подтверждение его получения.</w:t>
      </w:r>
    </w:p>
    <w:p w14:paraId="1E7171E1" w14:textId="24F3F0B8"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6. Правообладатели земельных участков, в отношении которых проведены мероприятия по удалению с земельных участков борщевика Сосновского за счет </w:t>
      </w:r>
      <w:r w:rsidRPr="003056F6">
        <w:rPr>
          <w:rFonts w:ascii="Arial" w:eastAsiaTheme="minorEastAsia" w:hAnsi="Arial" w:cs="Arial"/>
          <w:color w:val="000000" w:themeColor="text1"/>
          <w:sz w:val="24"/>
          <w:szCs w:val="24"/>
          <w:lang w:eastAsia="ru-RU"/>
        </w:rPr>
        <w:lastRenderedPageBreak/>
        <w:t xml:space="preserve">средств бюджета </w:t>
      </w:r>
      <w:r w:rsidR="004632B5" w:rsidRPr="003056F6">
        <w:rPr>
          <w:rFonts w:ascii="Arial" w:eastAsiaTheme="minorEastAsia" w:hAnsi="Arial" w:cs="Arial"/>
          <w:color w:val="000000" w:themeColor="text1"/>
          <w:sz w:val="24"/>
          <w:szCs w:val="24"/>
          <w:lang w:eastAsia="ru-RU"/>
        </w:rPr>
        <w:t>Городского</w:t>
      </w:r>
      <w:r w:rsidR="008E7E3A" w:rsidRPr="003056F6">
        <w:rPr>
          <w:rFonts w:ascii="Arial" w:eastAsiaTheme="minorEastAsia" w:hAnsi="Arial" w:cs="Arial"/>
          <w:color w:val="000000" w:themeColor="text1"/>
          <w:sz w:val="24"/>
          <w:szCs w:val="24"/>
          <w:lang w:eastAsia="ru-RU"/>
        </w:rPr>
        <w:t xml:space="preserve"> округа Люберцы</w:t>
      </w:r>
      <w:r w:rsidRPr="003056F6">
        <w:rPr>
          <w:rFonts w:ascii="Arial" w:eastAsiaTheme="minorEastAsia" w:hAnsi="Arial" w:cs="Arial"/>
          <w:color w:val="000000" w:themeColor="text1"/>
          <w:sz w:val="24"/>
          <w:szCs w:val="24"/>
          <w:lang w:eastAsia="ru-RU"/>
        </w:rPr>
        <w:t xml:space="preserve"> Московской области, обязаны возместить расходы </w:t>
      </w:r>
      <w:r w:rsidR="004632B5" w:rsidRPr="003056F6">
        <w:rPr>
          <w:rFonts w:ascii="Arial" w:eastAsiaTheme="minorEastAsia" w:hAnsi="Arial" w:cs="Arial"/>
          <w:color w:val="000000" w:themeColor="text1"/>
          <w:sz w:val="24"/>
          <w:szCs w:val="24"/>
          <w:lang w:eastAsia="ru-RU"/>
        </w:rPr>
        <w:t>Городского</w:t>
      </w:r>
      <w:r w:rsidR="008E7E3A" w:rsidRPr="003056F6">
        <w:rPr>
          <w:rFonts w:ascii="Arial" w:eastAsiaTheme="minorEastAsia" w:hAnsi="Arial" w:cs="Arial"/>
          <w:color w:val="000000" w:themeColor="text1"/>
          <w:sz w:val="24"/>
          <w:szCs w:val="24"/>
          <w:lang w:eastAsia="ru-RU"/>
        </w:rPr>
        <w:t xml:space="preserve"> округа Люберцы</w:t>
      </w:r>
      <w:r w:rsidRPr="003056F6">
        <w:rPr>
          <w:rFonts w:ascii="Arial" w:eastAsiaTheme="minorEastAsia" w:hAnsi="Arial" w:cs="Arial"/>
          <w:color w:val="000000" w:themeColor="text1"/>
          <w:sz w:val="24"/>
          <w:szCs w:val="24"/>
          <w:lang w:eastAsia="ru-RU"/>
        </w:rPr>
        <w:t xml:space="preserve"> на проведение указанных мероприятий в срок не более двух месяцев со дня получения уведомления о завершении указанных мероприятий.</w:t>
      </w:r>
    </w:p>
    <w:p w14:paraId="012A7D9D" w14:textId="52F281DA"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7. Уведомление о завершении мероприятий, в том числе содержащее информацию о сметной стоимости выполненных мероприятий и реквизиты лицевого счета </w:t>
      </w:r>
      <w:r w:rsidR="008E1AE4" w:rsidRPr="003056F6">
        <w:rPr>
          <w:rFonts w:ascii="Arial" w:eastAsiaTheme="minorEastAsia" w:hAnsi="Arial" w:cs="Arial"/>
          <w:color w:val="000000" w:themeColor="text1"/>
          <w:sz w:val="24"/>
          <w:szCs w:val="24"/>
          <w:lang w:eastAsia="ru-RU"/>
        </w:rPr>
        <w:t>администрации Городского округа Люберцы</w:t>
      </w:r>
      <w:r w:rsidRPr="003056F6">
        <w:rPr>
          <w:rFonts w:ascii="Arial" w:eastAsiaTheme="minorEastAsia" w:hAnsi="Arial" w:cs="Arial"/>
          <w:color w:val="000000" w:themeColor="text1"/>
          <w:sz w:val="24"/>
          <w:szCs w:val="24"/>
          <w:lang w:eastAsia="ru-RU"/>
        </w:rPr>
        <w:t>, выдается (направляется) правообладателю земельного участка способом, обеспечивающим подтверждение его получения.</w:t>
      </w:r>
    </w:p>
    <w:p w14:paraId="56219E57" w14:textId="5F80A3BD"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8. В случае если в установленный срок средства не были перечислены правообладателем земельного участка, </w:t>
      </w:r>
      <w:r w:rsidR="008E1AE4" w:rsidRPr="003056F6">
        <w:rPr>
          <w:rFonts w:ascii="Arial" w:eastAsiaTheme="minorEastAsia" w:hAnsi="Arial" w:cs="Arial"/>
          <w:color w:val="000000" w:themeColor="text1"/>
          <w:sz w:val="24"/>
          <w:szCs w:val="24"/>
          <w:lang w:eastAsia="ru-RU"/>
        </w:rPr>
        <w:t xml:space="preserve">администрация Городского округа Люберцы </w:t>
      </w:r>
      <w:r w:rsidRPr="003056F6">
        <w:rPr>
          <w:rFonts w:ascii="Arial" w:eastAsiaTheme="minorEastAsia" w:hAnsi="Arial" w:cs="Arial"/>
          <w:color w:val="000000" w:themeColor="text1"/>
          <w:sz w:val="24"/>
          <w:szCs w:val="24"/>
          <w:lang w:eastAsia="ru-RU"/>
        </w:rPr>
        <w:t xml:space="preserve">в срок не более десяти рабочих дней со дня истечения установленного срока обращается в суд с заявлением о взыскании с правообладателя земельного участка понесенных расходов на проведение мероприятий по удалению </w:t>
      </w:r>
      <w:r w:rsidR="0002533B"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 xml:space="preserve">с земельного участка борщевика Сосновского и перечислении соответствующих денежных средств в бюджет </w:t>
      </w:r>
      <w:r w:rsidR="004632B5" w:rsidRPr="003056F6">
        <w:rPr>
          <w:rFonts w:ascii="Arial" w:eastAsiaTheme="minorEastAsia" w:hAnsi="Arial" w:cs="Arial"/>
          <w:color w:val="000000" w:themeColor="text1"/>
          <w:sz w:val="24"/>
          <w:szCs w:val="24"/>
          <w:lang w:eastAsia="ru-RU"/>
        </w:rPr>
        <w:t>Городского</w:t>
      </w:r>
      <w:r w:rsidR="00442E37" w:rsidRPr="003056F6">
        <w:rPr>
          <w:rFonts w:ascii="Arial" w:eastAsiaTheme="minorEastAsia" w:hAnsi="Arial" w:cs="Arial"/>
          <w:color w:val="000000" w:themeColor="text1"/>
          <w:sz w:val="24"/>
          <w:szCs w:val="24"/>
          <w:lang w:eastAsia="ru-RU"/>
        </w:rPr>
        <w:t xml:space="preserve"> округа Люберцы</w:t>
      </w:r>
      <w:r w:rsidRPr="003056F6">
        <w:rPr>
          <w:rFonts w:ascii="Arial" w:eastAsiaTheme="minorEastAsia" w:hAnsi="Arial" w:cs="Arial"/>
          <w:color w:val="000000" w:themeColor="text1"/>
          <w:sz w:val="24"/>
          <w:szCs w:val="24"/>
          <w:lang w:eastAsia="ru-RU"/>
        </w:rPr>
        <w:t>.</w:t>
      </w:r>
    </w:p>
    <w:p w14:paraId="62C4532F" w14:textId="76D6E493"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9. Расчет понесенных </w:t>
      </w:r>
      <w:r w:rsidR="008E1AE4" w:rsidRPr="003056F6">
        <w:rPr>
          <w:rFonts w:ascii="Arial" w:eastAsiaTheme="minorEastAsia" w:hAnsi="Arial" w:cs="Arial"/>
          <w:color w:val="000000" w:themeColor="text1"/>
          <w:sz w:val="24"/>
          <w:szCs w:val="24"/>
          <w:lang w:eastAsia="ru-RU"/>
        </w:rPr>
        <w:t xml:space="preserve">администрацией Городского округа Люберцы </w:t>
      </w:r>
      <w:r w:rsidRPr="003056F6">
        <w:rPr>
          <w:rFonts w:ascii="Arial" w:eastAsiaTheme="minorEastAsia" w:hAnsi="Arial" w:cs="Arial"/>
          <w:color w:val="000000" w:themeColor="text1"/>
          <w:sz w:val="24"/>
          <w:szCs w:val="24"/>
          <w:lang w:eastAsia="ru-RU"/>
        </w:rPr>
        <w:t xml:space="preserve">расходов по удалению с земельного участка борщевика Сосновского за счет средств бюджета </w:t>
      </w:r>
      <w:r w:rsidR="004632B5" w:rsidRPr="003056F6">
        <w:rPr>
          <w:rFonts w:ascii="Arial" w:eastAsiaTheme="minorEastAsia" w:hAnsi="Arial" w:cs="Arial"/>
          <w:color w:val="000000" w:themeColor="text1"/>
          <w:sz w:val="24"/>
          <w:szCs w:val="24"/>
          <w:lang w:eastAsia="ru-RU"/>
        </w:rPr>
        <w:t>Городского</w:t>
      </w:r>
      <w:r w:rsidR="00442E37" w:rsidRPr="003056F6">
        <w:rPr>
          <w:rFonts w:ascii="Arial" w:eastAsiaTheme="minorEastAsia" w:hAnsi="Arial" w:cs="Arial"/>
          <w:color w:val="000000" w:themeColor="text1"/>
          <w:sz w:val="24"/>
          <w:szCs w:val="24"/>
          <w:lang w:eastAsia="ru-RU"/>
        </w:rPr>
        <w:t xml:space="preserve"> округа Люберцы</w:t>
      </w:r>
      <w:r w:rsidRPr="003056F6">
        <w:rPr>
          <w:rFonts w:ascii="Arial" w:eastAsiaTheme="minorEastAsia" w:hAnsi="Arial" w:cs="Arial"/>
          <w:color w:val="000000" w:themeColor="text1"/>
          <w:sz w:val="24"/>
          <w:szCs w:val="24"/>
          <w:lang w:eastAsia="ru-RU"/>
        </w:rPr>
        <w:t xml:space="preserve"> определяется утверждаемой Советом депутатов </w:t>
      </w:r>
      <w:r w:rsidR="004632B5" w:rsidRPr="003056F6">
        <w:rPr>
          <w:rFonts w:ascii="Arial" w:eastAsiaTheme="minorEastAsia" w:hAnsi="Arial" w:cs="Arial"/>
          <w:color w:val="000000" w:themeColor="text1"/>
          <w:sz w:val="24"/>
          <w:szCs w:val="24"/>
          <w:lang w:eastAsia="ru-RU"/>
        </w:rPr>
        <w:t>Городского</w:t>
      </w:r>
      <w:r w:rsidR="00442E37" w:rsidRPr="003056F6">
        <w:rPr>
          <w:rFonts w:ascii="Arial" w:eastAsiaTheme="minorEastAsia" w:hAnsi="Arial" w:cs="Arial"/>
          <w:color w:val="000000" w:themeColor="text1"/>
          <w:sz w:val="24"/>
          <w:szCs w:val="24"/>
          <w:lang w:eastAsia="ru-RU"/>
        </w:rPr>
        <w:t xml:space="preserve"> округа Люберцы</w:t>
      </w:r>
      <w:r w:rsidRPr="003056F6">
        <w:rPr>
          <w:rFonts w:ascii="Arial" w:eastAsiaTheme="minorEastAsia" w:hAnsi="Arial" w:cs="Arial"/>
          <w:color w:val="000000" w:themeColor="text1"/>
          <w:sz w:val="24"/>
          <w:szCs w:val="24"/>
          <w:lang w:eastAsia="ru-RU"/>
        </w:rPr>
        <w:t xml:space="preserve"> методикой.</w:t>
      </w:r>
    </w:p>
    <w:p w14:paraId="20B826BD"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p>
    <w:p w14:paraId="53B2F361" w14:textId="0DDF3DA6" w:rsidR="00134078" w:rsidRPr="003056F6" w:rsidRDefault="00134078" w:rsidP="00B51094">
      <w:pPr>
        <w:widowControl w:val="0"/>
        <w:autoSpaceDE w:val="0"/>
        <w:autoSpaceDN w:val="0"/>
        <w:spacing w:after="0" w:line="240" w:lineRule="auto"/>
        <w:ind w:firstLine="709"/>
        <w:jc w:val="both"/>
        <w:outlineLvl w:val="2"/>
        <w:rPr>
          <w:rFonts w:ascii="Arial" w:eastAsiaTheme="minorEastAsia" w:hAnsi="Arial" w:cs="Arial"/>
          <w:b/>
          <w:color w:val="000000" w:themeColor="text1"/>
          <w:sz w:val="24"/>
          <w:szCs w:val="24"/>
          <w:lang w:eastAsia="ru-RU"/>
        </w:rPr>
      </w:pPr>
      <w:r w:rsidRPr="003056F6">
        <w:rPr>
          <w:rFonts w:ascii="Arial" w:eastAsiaTheme="minorEastAsia" w:hAnsi="Arial" w:cs="Arial"/>
          <w:b/>
          <w:color w:val="000000" w:themeColor="text1"/>
          <w:sz w:val="24"/>
          <w:szCs w:val="24"/>
          <w:lang w:eastAsia="ru-RU"/>
        </w:rPr>
        <w:t>Статья 4</w:t>
      </w:r>
      <w:r w:rsidR="00B875BD" w:rsidRPr="003056F6">
        <w:rPr>
          <w:rFonts w:ascii="Arial" w:eastAsiaTheme="minorEastAsia" w:hAnsi="Arial" w:cs="Arial"/>
          <w:b/>
          <w:color w:val="000000" w:themeColor="text1"/>
          <w:sz w:val="24"/>
          <w:szCs w:val="24"/>
          <w:lang w:eastAsia="ru-RU"/>
        </w:rPr>
        <w:t>0</w:t>
      </w:r>
      <w:r w:rsidRPr="003056F6">
        <w:rPr>
          <w:rFonts w:ascii="Arial" w:eastAsiaTheme="minorEastAsia" w:hAnsi="Arial" w:cs="Arial"/>
          <w:b/>
          <w:color w:val="000000" w:themeColor="text1"/>
          <w:sz w:val="24"/>
          <w:szCs w:val="24"/>
          <w:lang w:eastAsia="ru-RU"/>
        </w:rPr>
        <w:t>. Крышное и вертикальное озеленение</w:t>
      </w:r>
    </w:p>
    <w:p w14:paraId="132FBE76"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p>
    <w:p w14:paraId="29AA6FC3" w14:textId="273439B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1. Стационарное крышное озеленение может быть предусмотрено </w:t>
      </w:r>
      <w:r w:rsidR="0002533B"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 xml:space="preserve">при проектировании новых, реконструкции и капитальном ремонте существующих объектов капитального строительства, имеющих неэксплуатируемую крышу с уклоном не более 45 градусов. Предпочтение отдается объектам капитального строительства с горизонтальной или </w:t>
      </w:r>
      <w:proofErr w:type="spellStart"/>
      <w:r w:rsidRPr="003056F6">
        <w:rPr>
          <w:rFonts w:ascii="Arial" w:eastAsiaTheme="minorEastAsia" w:hAnsi="Arial" w:cs="Arial"/>
          <w:color w:val="000000" w:themeColor="text1"/>
          <w:sz w:val="24"/>
          <w:szCs w:val="24"/>
          <w:lang w:eastAsia="ru-RU"/>
        </w:rPr>
        <w:t>малоуклонной</w:t>
      </w:r>
      <w:proofErr w:type="spellEnd"/>
      <w:r w:rsidRPr="003056F6">
        <w:rPr>
          <w:rFonts w:ascii="Arial" w:eastAsiaTheme="minorEastAsia" w:hAnsi="Arial" w:cs="Arial"/>
          <w:color w:val="000000" w:themeColor="text1"/>
          <w:sz w:val="24"/>
          <w:szCs w:val="24"/>
          <w:lang w:eastAsia="ru-RU"/>
        </w:rPr>
        <w:t xml:space="preserve"> (уклон не более 3 процентов) крышей.</w:t>
      </w:r>
    </w:p>
    <w:p w14:paraId="0A8E5CD7" w14:textId="1996F628"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Мобильное или смешанное (стационарное и мобильное) крышное озеленение предусматривается при проектировании новых, реконструкции </w:t>
      </w:r>
      <w:r w:rsidR="0002533B"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и капитальном ремонте существующих объектов капитального строительства любого назначения, имеющих эксплуатируемую крышу с архитектурно-ландшафтными объектами.</w:t>
      </w:r>
    </w:p>
    <w:p w14:paraId="128C6525"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2. При реконструкции и капитальном ремонте объектов капитального строительства возможность устройства крышного озеленения определяется расчетом прочности, устойчивости и </w:t>
      </w:r>
      <w:proofErr w:type="spellStart"/>
      <w:r w:rsidRPr="003056F6">
        <w:rPr>
          <w:rFonts w:ascii="Arial" w:eastAsiaTheme="minorEastAsia" w:hAnsi="Arial" w:cs="Arial"/>
          <w:color w:val="000000" w:themeColor="text1"/>
          <w:sz w:val="24"/>
          <w:szCs w:val="24"/>
          <w:lang w:eastAsia="ru-RU"/>
        </w:rPr>
        <w:t>деформативности</w:t>
      </w:r>
      <w:proofErr w:type="spellEnd"/>
      <w:r w:rsidRPr="003056F6">
        <w:rPr>
          <w:rFonts w:ascii="Arial" w:eastAsiaTheme="minorEastAsia" w:hAnsi="Arial" w:cs="Arial"/>
          <w:color w:val="000000" w:themeColor="text1"/>
          <w:sz w:val="24"/>
          <w:szCs w:val="24"/>
          <w:lang w:eastAsia="ru-RU"/>
        </w:rPr>
        <w:t xml:space="preserve"> существующих несущих конструкций.</w:t>
      </w:r>
    </w:p>
    <w:p w14:paraId="2F110965"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При недостаточной несущей способности конструкций реконструируемого или капитально ремонтируемого объекта может быть предусмотрено их усиление, целесообразность которого подтверждается технико-экономическим обоснованием.</w:t>
      </w:r>
    </w:p>
    <w:p w14:paraId="3BA23013"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3. Стационарное, мобильное и смешанное вертикальное озеленение предусматривается при разработке проектов строительства, реконструкции и капитального ремонта объектов капитального строительства любого назначения, их фрагментов, если эти объекты капитального строительства имеют фасады или широкие (шириной не менее 5 м) плоскости наружных стен без проемов. Высота вертикального озеленения ограничивается тремя этажами.</w:t>
      </w:r>
    </w:p>
    <w:p w14:paraId="581B0E36"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4. При проектировании строительства и реконструкции капитального строительства с горизонтальными или </w:t>
      </w:r>
      <w:proofErr w:type="spellStart"/>
      <w:r w:rsidRPr="003056F6">
        <w:rPr>
          <w:rFonts w:ascii="Arial" w:eastAsiaTheme="minorEastAsia" w:hAnsi="Arial" w:cs="Arial"/>
          <w:color w:val="000000" w:themeColor="text1"/>
          <w:sz w:val="24"/>
          <w:szCs w:val="24"/>
          <w:lang w:eastAsia="ru-RU"/>
        </w:rPr>
        <w:t>малоуклонными</w:t>
      </w:r>
      <w:proofErr w:type="spellEnd"/>
      <w:r w:rsidRPr="003056F6">
        <w:rPr>
          <w:rFonts w:ascii="Arial" w:eastAsiaTheme="minorEastAsia" w:hAnsi="Arial" w:cs="Arial"/>
          <w:color w:val="000000" w:themeColor="text1"/>
          <w:sz w:val="24"/>
          <w:szCs w:val="24"/>
          <w:lang w:eastAsia="ru-RU"/>
        </w:rPr>
        <w:t xml:space="preserve"> крышами на территориях населенного пункта со сложившейся высокоплотной застройкой может быть предусмотрено обязательное устройство крышного и вертикального озеленения.</w:t>
      </w:r>
    </w:p>
    <w:p w14:paraId="20FD0822"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5. Крышное и вертикальное озеленение не включается в компенсационное </w:t>
      </w:r>
      <w:r w:rsidRPr="003056F6">
        <w:rPr>
          <w:rFonts w:ascii="Arial" w:eastAsiaTheme="minorEastAsia" w:hAnsi="Arial" w:cs="Arial"/>
          <w:color w:val="000000" w:themeColor="text1"/>
          <w:sz w:val="24"/>
          <w:szCs w:val="24"/>
          <w:lang w:eastAsia="ru-RU"/>
        </w:rPr>
        <w:lastRenderedPageBreak/>
        <w:t>озеленение.</w:t>
      </w:r>
    </w:p>
    <w:p w14:paraId="44C581C1" w14:textId="4F6E0A63"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6. При строительстве допускается размещение площадок озеленения </w:t>
      </w:r>
      <w:r w:rsidR="0002533B"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на крышах многоквартирных домов, которые учитываются при расчете показателей минимальной обеспеченности объектами и элементами благоустройства только в случаях, если:</w:t>
      </w:r>
    </w:p>
    <w:p w14:paraId="680F9AB5"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крыша планируется для преимущественного и неограниченного пользования всеми жителями многоквартирного дома (группы домов), в том числе маломобильными группами населения;</w:t>
      </w:r>
    </w:p>
    <w:p w14:paraId="39AF0A8A"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планируется благоустройство крыши подземного объекта капитального строительства (его подземной части).</w:t>
      </w:r>
    </w:p>
    <w:p w14:paraId="6A1B940F"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7. При проектировании крышного и вертикального озеленения предусматриваются: обеспечение безопасности крепления и использования грунтового покрытия, контейнеров, вазонов и пр., водоотвод в теплое время года, гидро- и пароизоляция конструкций и помещений, теплозащитные качества наружных ограждений объектов капитального строительства, на которых размещены указанные виды озеленения.</w:t>
      </w:r>
    </w:p>
    <w:p w14:paraId="3F0BF950" w14:textId="4B915819"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8. В целях предотвращения повреждения растениями отделки фасадов объектов капитального строительства при их вертикальном озеленении </w:t>
      </w:r>
      <w:r w:rsidR="0002533B"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на фасадных поверхностях следует надежно закреплять конструкции в виде решеток, систем вертикальных стержней или тросов, точечных консолей-опор для кашпо и т.п.</w:t>
      </w:r>
    </w:p>
    <w:p w14:paraId="49684130"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При размещении таких конструкций необходимо учитывать обеспечение наличия воздушного зазора между растениями и фасадом. Величина воздушного зазора зависит от вида используемых растений, но не менее 20 см.</w:t>
      </w:r>
    </w:p>
    <w:p w14:paraId="3F99A115"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9. Устройство крышного и вертикального озеленения на объектах капитального строительства не должно приводить к нарушению предъявляемых к ним противопожарных требований.</w:t>
      </w:r>
    </w:p>
    <w:p w14:paraId="03C589E2" w14:textId="321F9C6F"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10. При размещении на крыше объекта капитального строительства озелененных рекреационных площадок, садов, кафе и других ландшафтно-архитектурных объектов расстояние между ними и выпусками вентиляции, </w:t>
      </w:r>
      <w:r w:rsidR="0002533B"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 xml:space="preserve">не имеющими фильтров для очистки отработанного воздуха, устанавливают </w:t>
      </w:r>
      <w:r w:rsidR="0002533B"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не менее 15 м. Роль контурного ограждения указанных объектов может выполнять металлический или железобетонный парапет высотой не менее 1 м. На металлических парапетах устанавливается сетчатое металлическое ограждение.</w:t>
      </w:r>
    </w:p>
    <w:p w14:paraId="4C47621E"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p>
    <w:p w14:paraId="698BE985" w14:textId="42971A77" w:rsidR="00134078" w:rsidRPr="003056F6" w:rsidRDefault="00134078" w:rsidP="00B51094">
      <w:pPr>
        <w:widowControl w:val="0"/>
        <w:autoSpaceDE w:val="0"/>
        <w:autoSpaceDN w:val="0"/>
        <w:spacing w:after="0" w:line="240" w:lineRule="auto"/>
        <w:ind w:firstLine="709"/>
        <w:jc w:val="both"/>
        <w:outlineLvl w:val="2"/>
        <w:rPr>
          <w:rFonts w:ascii="Arial" w:eastAsiaTheme="minorEastAsia" w:hAnsi="Arial" w:cs="Arial"/>
          <w:b/>
          <w:color w:val="000000" w:themeColor="text1"/>
          <w:sz w:val="24"/>
          <w:szCs w:val="24"/>
          <w:lang w:eastAsia="ru-RU"/>
        </w:rPr>
      </w:pPr>
      <w:r w:rsidRPr="003056F6">
        <w:rPr>
          <w:rFonts w:ascii="Arial" w:eastAsiaTheme="minorEastAsia" w:hAnsi="Arial" w:cs="Arial"/>
          <w:b/>
          <w:color w:val="000000" w:themeColor="text1"/>
          <w:sz w:val="24"/>
          <w:szCs w:val="24"/>
          <w:lang w:eastAsia="ru-RU"/>
        </w:rPr>
        <w:t>Статья 4</w:t>
      </w:r>
      <w:r w:rsidR="00B875BD" w:rsidRPr="003056F6">
        <w:rPr>
          <w:rFonts w:ascii="Arial" w:eastAsiaTheme="minorEastAsia" w:hAnsi="Arial" w:cs="Arial"/>
          <w:b/>
          <w:color w:val="000000" w:themeColor="text1"/>
          <w:sz w:val="24"/>
          <w:szCs w:val="24"/>
          <w:lang w:eastAsia="ru-RU"/>
        </w:rPr>
        <w:t>1</w:t>
      </w:r>
      <w:r w:rsidRPr="003056F6">
        <w:rPr>
          <w:rFonts w:ascii="Arial" w:eastAsiaTheme="minorEastAsia" w:hAnsi="Arial" w:cs="Arial"/>
          <w:b/>
          <w:color w:val="000000" w:themeColor="text1"/>
          <w:sz w:val="24"/>
          <w:szCs w:val="24"/>
          <w:lang w:eastAsia="ru-RU"/>
        </w:rPr>
        <w:t>. Обеспечение сохранности зеленых насаждений</w:t>
      </w:r>
    </w:p>
    <w:p w14:paraId="378A7E3D"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p>
    <w:p w14:paraId="25524A1F" w14:textId="419EF617" w:rsidR="00124DF2" w:rsidRPr="003056F6" w:rsidRDefault="00124DF2" w:rsidP="00124DF2">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1. Посадка или пересадка зеленых насаждений юридическими лицами (индивидуальными предпринимателями), физическими лицами на объектах, указанных в подпунктах </w:t>
      </w:r>
      <w:r w:rsidR="001D5FAF" w:rsidRPr="003056F6">
        <w:rPr>
          <w:rFonts w:ascii="Arial" w:eastAsiaTheme="minorEastAsia" w:hAnsi="Arial" w:cs="Arial"/>
          <w:color w:val="000000" w:themeColor="text1"/>
          <w:sz w:val="24"/>
          <w:szCs w:val="24"/>
          <w:lang w:eastAsia="ru-RU"/>
        </w:rPr>
        <w:t>4</w:t>
      </w:r>
      <w:r w:rsidRPr="003056F6">
        <w:rPr>
          <w:rFonts w:ascii="Arial" w:eastAsiaTheme="minorEastAsia" w:hAnsi="Arial" w:cs="Arial"/>
          <w:color w:val="000000" w:themeColor="text1"/>
          <w:sz w:val="24"/>
          <w:szCs w:val="24"/>
          <w:lang w:eastAsia="ru-RU"/>
        </w:rPr>
        <w:t xml:space="preserve">, </w:t>
      </w:r>
      <w:r w:rsidR="001D5FAF" w:rsidRPr="003056F6">
        <w:rPr>
          <w:rFonts w:ascii="Arial" w:eastAsiaTheme="minorEastAsia" w:hAnsi="Arial" w:cs="Arial"/>
          <w:color w:val="000000" w:themeColor="text1"/>
          <w:sz w:val="24"/>
          <w:szCs w:val="24"/>
          <w:lang w:eastAsia="ru-RU"/>
        </w:rPr>
        <w:t>5</w:t>
      </w:r>
      <w:r w:rsidRPr="003056F6">
        <w:rPr>
          <w:rFonts w:ascii="Arial" w:eastAsiaTheme="minorEastAsia" w:hAnsi="Arial" w:cs="Arial"/>
          <w:color w:val="000000" w:themeColor="text1"/>
          <w:sz w:val="24"/>
          <w:szCs w:val="24"/>
          <w:lang w:eastAsia="ru-RU"/>
        </w:rPr>
        <w:t xml:space="preserve"> </w:t>
      </w:r>
      <w:r w:rsidR="00962DE5" w:rsidRPr="003056F6">
        <w:rPr>
          <w:rFonts w:ascii="Arial" w:eastAsiaTheme="minorEastAsia" w:hAnsi="Arial" w:cs="Arial"/>
          <w:color w:val="000000" w:themeColor="text1"/>
          <w:sz w:val="24"/>
          <w:szCs w:val="24"/>
          <w:lang w:eastAsia="ru-RU"/>
        </w:rPr>
        <w:t>ч</w:t>
      </w:r>
      <w:r w:rsidR="00A01E43" w:rsidRPr="003056F6">
        <w:rPr>
          <w:rFonts w:ascii="Arial" w:eastAsiaTheme="minorEastAsia" w:hAnsi="Arial" w:cs="Arial"/>
          <w:color w:val="000000" w:themeColor="text1"/>
          <w:sz w:val="24"/>
          <w:szCs w:val="24"/>
          <w:lang w:eastAsia="ru-RU"/>
        </w:rPr>
        <w:t>а</w:t>
      </w:r>
      <w:r w:rsidR="00962DE5" w:rsidRPr="003056F6">
        <w:rPr>
          <w:rFonts w:ascii="Arial" w:eastAsiaTheme="minorEastAsia" w:hAnsi="Arial" w:cs="Arial"/>
          <w:color w:val="000000" w:themeColor="text1"/>
          <w:sz w:val="24"/>
          <w:szCs w:val="24"/>
          <w:lang w:eastAsia="ru-RU"/>
        </w:rPr>
        <w:t>сти</w:t>
      </w:r>
      <w:r w:rsidRPr="003056F6">
        <w:rPr>
          <w:rFonts w:ascii="Arial" w:eastAsiaTheme="minorEastAsia" w:hAnsi="Arial" w:cs="Arial"/>
          <w:color w:val="000000" w:themeColor="text1"/>
          <w:sz w:val="24"/>
          <w:szCs w:val="24"/>
          <w:lang w:eastAsia="ru-RU"/>
        </w:rPr>
        <w:t xml:space="preserve"> 1 статьи </w:t>
      </w:r>
      <w:r w:rsidR="001D5FAF" w:rsidRPr="003056F6">
        <w:rPr>
          <w:rFonts w:ascii="Arial" w:eastAsiaTheme="minorEastAsia" w:hAnsi="Arial" w:cs="Arial"/>
          <w:color w:val="000000" w:themeColor="text1"/>
          <w:sz w:val="24"/>
          <w:szCs w:val="24"/>
          <w:lang w:eastAsia="ru-RU"/>
        </w:rPr>
        <w:t>2</w:t>
      </w:r>
      <w:r w:rsidRPr="003056F6">
        <w:rPr>
          <w:rFonts w:ascii="Arial" w:eastAsiaTheme="minorEastAsia" w:hAnsi="Arial" w:cs="Arial"/>
          <w:color w:val="000000" w:themeColor="text1"/>
          <w:sz w:val="24"/>
          <w:szCs w:val="24"/>
          <w:lang w:eastAsia="ru-RU"/>
        </w:rPr>
        <w:t xml:space="preserve"> настоящих Правил, допускается:</w:t>
      </w:r>
    </w:p>
    <w:p w14:paraId="33555F43" w14:textId="01D47366" w:rsidR="00124DF2" w:rsidRPr="003056F6" w:rsidRDefault="00124DF2" w:rsidP="00124DF2">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1) при проведении компенсационного озеленения в соответствии </w:t>
      </w:r>
      <w:r w:rsidR="001D5FAF"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с законодательством Московской области и порядком компенсационного озеленения, установленным органом местного самоуправления</w:t>
      </w:r>
      <w:r w:rsidR="00962DE5" w:rsidRPr="003056F6">
        <w:rPr>
          <w:rFonts w:ascii="Arial" w:eastAsiaTheme="minorEastAsia" w:hAnsi="Arial" w:cs="Arial"/>
          <w:color w:val="000000" w:themeColor="text1"/>
          <w:sz w:val="24"/>
          <w:szCs w:val="24"/>
          <w:lang w:eastAsia="ru-RU"/>
        </w:rPr>
        <w:t xml:space="preserve"> городского округа Люберцы</w:t>
      </w:r>
      <w:r w:rsidRPr="003056F6">
        <w:rPr>
          <w:rFonts w:ascii="Arial" w:eastAsiaTheme="minorEastAsia" w:hAnsi="Arial" w:cs="Arial"/>
          <w:color w:val="000000" w:themeColor="text1"/>
          <w:sz w:val="24"/>
          <w:szCs w:val="24"/>
          <w:lang w:eastAsia="ru-RU"/>
        </w:rPr>
        <w:t>;</w:t>
      </w:r>
    </w:p>
    <w:p w14:paraId="44DFB005" w14:textId="6AB49FC0" w:rsidR="00124DF2" w:rsidRPr="003056F6" w:rsidRDefault="00124DF2" w:rsidP="00124DF2">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2) при посадке или пересадке зеленых насаждений (за исключением компенсационного озеленения) при наличии разрешительной документации, выданной </w:t>
      </w:r>
      <w:r w:rsidR="00962DE5" w:rsidRPr="003056F6">
        <w:rPr>
          <w:rFonts w:ascii="Arial" w:eastAsiaTheme="minorEastAsia" w:hAnsi="Arial" w:cs="Arial"/>
          <w:color w:val="000000" w:themeColor="text1"/>
          <w:sz w:val="24"/>
          <w:szCs w:val="24"/>
          <w:lang w:eastAsia="ru-RU"/>
        </w:rPr>
        <w:t>администрацией Городского округа Люберцы</w:t>
      </w:r>
      <w:r w:rsidRPr="003056F6">
        <w:rPr>
          <w:rFonts w:ascii="Arial" w:eastAsiaTheme="minorEastAsia" w:hAnsi="Arial" w:cs="Arial"/>
          <w:color w:val="000000" w:themeColor="text1"/>
          <w:sz w:val="24"/>
          <w:szCs w:val="24"/>
          <w:lang w:eastAsia="ru-RU"/>
        </w:rPr>
        <w:t>, в следующих случаях:</w:t>
      </w:r>
    </w:p>
    <w:p w14:paraId="1EE085C2" w14:textId="69B9A4E5" w:rsidR="00124DF2" w:rsidRPr="003056F6" w:rsidRDefault="00124DF2" w:rsidP="00124DF2">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а) на прилегающих территориях собственниками (правообладателями) зданий</w:t>
      </w:r>
      <w:r w:rsidR="00962DE5" w:rsidRPr="003056F6">
        <w:rPr>
          <w:rFonts w:ascii="Arial" w:eastAsiaTheme="minorEastAsia" w:hAnsi="Arial" w:cs="Arial"/>
          <w:color w:val="000000" w:themeColor="text1"/>
          <w:sz w:val="24"/>
          <w:szCs w:val="24"/>
          <w:lang w:eastAsia="ru-RU"/>
        </w:rPr>
        <w:t>,</w:t>
      </w:r>
      <w:r w:rsidRPr="003056F6">
        <w:rPr>
          <w:rFonts w:ascii="Arial" w:eastAsiaTheme="minorEastAsia" w:hAnsi="Arial" w:cs="Arial"/>
          <w:color w:val="000000" w:themeColor="text1"/>
          <w:sz w:val="24"/>
          <w:szCs w:val="24"/>
          <w:lang w:eastAsia="ru-RU"/>
        </w:rPr>
        <w:t xml:space="preserve"> помещений в них, строений, сооружений, земельных участков</w:t>
      </w:r>
      <w:r w:rsidR="00962DE5" w:rsidRPr="003056F6">
        <w:rPr>
          <w:rFonts w:ascii="Arial" w:eastAsiaTheme="minorEastAsia" w:hAnsi="Arial" w:cs="Arial"/>
          <w:color w:val="000000" w:themeColor="text1"/>
          <w:sz w:val="24"/>
          <w:szCs w:val="24"/>
          <w:lang w:eastAsia="ru-RU"/>
        </w:rPr>
        <w:t>,</w:t>
      </w:r>
      <w:r w:rsidRPr="003056F6">
        <w:rPr>
          <w:rFonts w:ascii="Arial" w:eastAsiaTheme="minorEastAsia" w:hAnsi="Arial" w:cs="Arial"/>
          <w:color w:val="000000" w:themeColor="text1"/>
          <w:sz w:val="24"/>
          <w:szCs w:val="24"/>
          <w:lang w:eastAsia="ru-RU"/>
        </w:rPr>
        <w:t xml:space="preserve"> участвующими в содержании таких прилегающих территорий;</w:t>
      </w:r>
    </w:p>
    <w:p w14:paraId="0E883D58" w14:textId="77777777" w:rsidR="00124DF2" w:rsidRPr="003056F6" w:rsidRDefault="00124DF2" w:rsidP="00124DF2">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б) без предоставления земельных участков и установления сервитутов.</w:t>
      </w:r>
    </w:p>
    <w:p w14:paraId="7DB5139B" w14:textId="77777777" w:rsidR="00124DF2" w:rsidRPr="003056F6" w:rsidRDefault="00124DF2" w:rsidP="00124DF2">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2. Вырубка зеленых насаждений осуществляется только в случаях, установленных законодательством Московской области.</w:t>
      </w:r>
    </w:p>
    <w:p w14:paraId="0AA09A83" w14:textId="57945BAB" w:rsidR="00124DF2" w:rsidRPr="003056F6" w:rsidRDefault="00124DF2" w:rsidP="00124DF2">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Разрешение на вырубку, посадку, пересадку зеленых насаждений выдается </w:t>
      </w:r>
      <w:r w:rsidR="00962DE5" w:rsidRPr="003056F6">
        <w:rPr>
          <w:rFonts w:ascii="Arial" w:eastAsiaTheme="minorEastAsia" w:hAnsi="Arial" w:cs="Arial"/>
          <w:color w:val="000000" w:themeColor="text1"/>
          <w:sz w:val="24"/>
          <w:szCs w:val="24"/>
          <w:lang w:eastAsia="ru-RU"/>
        </w:rPr>
        <w:lastRenderedPageBreak/>
        <w:t xml:space="preserve">администрацией Городского округа Люберцы </w:t>
      </w:r>
      <w:r w:rsidRPr="003056F6">
        <w:rPr>
          <w:rFonts w:ascii="Arial" w:eastAsiaTheme="minorEastAsia" w:hAnsi="Arial" w:cs="Arial"/>
          <w:color w:val="000000" w:themeColor="text1"/>
          <w:sz w:val="24"/>
          <w:szCs w:val="24"/>
          <w:lang w:eastAsia="ru-RU"/>
        </w:rPr>
        <w:t xml:space="preserve">в случаях и порядке, определенных </w:t>
      </w:r>
      <w:r w:rsidR="00962DE5" w:rsidRPr="003056F6">
        <w:rPr>
          <w:rFonts w:ascii="Arial" w:eastAsiaTheme="minorEastAsia" w:hAnsi="Arial" w:cs="Arial"/>
          <w:color w:val="000000" w:themeColor="text1"/>
          <w:sz w:val="24"/>
          <w:szCs w:val="24"/>
          <w:lang w:eastAsia="ru-RU"/>
        </w:rPr>
        <w:t>настоящими П</w:t>
      </w:r>
      <w:r w:rsidRPr="003056F6">
        <w:rPr>
          <w:rFonts w:ascii="Arial" w:eastAsiaTheme="minorEastAsia" w:hAnsi="Arial" w:cs="Arial"/>
          <w:color w:val="000000" w:themeColor="text1"/>
          <w:sz w:val="24"/>
          <w:szCs w:val="24"/>
          <w:lang w:eastAsia="ru-RU"/>
        </w:rPr>
        <w:t>равилами.</w:t>
      </w:r>
    </w:p>
    <w:p w14:paraId="2FCF0472" w14:textId="77777777" w:rsidR="00124DF2" w:rsidRPr="003056F6" w:rsidRDefault="00124DF2" w:rsidP="00124DF2">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3. Собственники (правообладатели) земельных участков, на которых расположены зеленые насаждения, обязаны:</w:t>
      </w:r>
    </w:p>
    <w:p w14:paraId="067529F5" w14:textId="77777777" w:rsidR="00124DF2" w:rsidRPr="003056F6" w:rsidRDefault="00124DF2" w:rsidP="00124DF2">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1) обеспечивать сохранность зеленых насаждений;</w:t>
      </w:r>
    </w:p>
    <w:p w14:paraId="0EA3E8A5" w14:textId="77777777" w:rsidR="00124DF2" w:rsidRPr="003056F6" w:rsidRDefault="00124DF2" w:rsidP="00124DF2">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2) обеспечивать уход за зелеными насаждениями, не допускать складирования на зеленых насаждениях отходов, строительных материалов, изделий, конструкций, иных действий или бездействия, способных привести к повреждению или уничтожению зеленых насаждений;</w:t>
      </w:r>
    </w:p>
    <w:p w14:paraId="21A43BAD" w14:textId="4F5E061A" w:rsidR="00124DF2" w:rsidRPr="003056F6" w:rsidRDefault="00124DF2" w:rsidP="00124DF2">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3) производить систематическую стрижку (кошение) травы, соблюдать порядок создания, содержания, восстановления и охраны расположенных в границах населенных пунктов газонов, цветников и иных территорий, занятых травянистыми растениями, установленный </w:t>
      </w:r>
      <w:r w:rsidR="00962DE5" w:rsidRPr="003056F6">
        <w:rPr>
          <w:rFonts w:ascii="Arial" w:eastAsiaTheme="minorEastAsia" w:hAnsi="Arial" w:cs="Arial"/>
          <w:color w:val="000000" w:themeColor="text1"/>
          <w:sz w:val="24"/>
          <w:szCs w:val="24"/>
          <w:lang w:eastAsia="ru-RU"/>
        </w:rPr>
        <w:t>настоящими П</w:t>
      </w:r>
      <w:r w:rsidRPr="003056F6">
        <w:rPr>
          <w:rFonts w:ascii="Arial" w:eastAsiaTheme="minorEastAsia" w:hAnsi="Arial" w:cs="Arial"/>
          <w:color w:val="000000" w:themeColor="text1"/>
          <w:sz w:val="24"/>
          <w:szCs w:val="24"/>
          <w:lang w:eastAsia="ru-RU"/>
        </w:rPr>
        <w:t>равилами.</w:t>
      </w:r>
    </w:p>
    <w:p w14:paraId="051730EB" w14:textId="77777777" w:rsidR="00124DF2" w:rsidRPr="003056F6" w:rsidRDefault="00124DF2" w:rsidP="00124DF2">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4. В садах, парках, скверах и на иных территориях, относящихся к местам общественного пользования, где имеются зеленые насаждения, запрещается:</w:t>
      </w:r>
    </w:p>
    <w:p w14:paraId="7A48497E" w14:textId="77777777" w:rsidR="00124DF2" w:rsidRPr="003056F6" w:rsidRDefault="00124DF2" w:rsidP="00124DF2">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1) устраивать свалки снега и льда, скола асфальта;</w:t>
      </w:r>
    </w:p>
    <w:p w14:paraId="71A36C5D" w14:textId="77777777" w:rsidR="00124DF2" w:rsidRPr="003056F6" w:rsidRDefault="00124DF2" w:rsidP="00124DF2">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2) сбрасывать снег с крыш на участках, занятых зелеными насаждениями, без принятия мер, обеспечивающих сохранность деревьев и кустарников;</w:t>
      </w:r>
    </w:p>
    <w:p w14:paraId="72BCE259" w14:textId="77777777" w:rsidR="00124DF2" w:rsidRPr="003056F6" w:rsidRDefault="00124DF2" w:rsidP="00124DF2">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3) проезд и размещение автотранспортных средств, строительной и дорожной техники, кроме техники, связанной с эксплуатацией данных территорий и уходом за зелеными насаждениями;</w:t>
      </w:r>
    </w:p>
    <w:p w14:paraId="37F64F1D" w14:textId="77777777" w:rsidR="00124DF2" w:rsidRPr="003056F6" w:rsidRDefault="00124DF2" w:rsidP="00124DF2">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4) ломать деревья, кустарники, их ветви;</w:t>
      </w:r>
    </w:p>
    <w:p w14:paraId="468DB593" w14:textId="77777777" w:rsidR="00124DF2" w:rsidRPr="003056F6" w:rsidRDefault="00124DF2" w:rsidP="00124DF2">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5) разводить костры;</w:t>
      </w:r>
    </w:p>
    <w:p w14:paraId="1082FEE2" w14:textId="77777777" w:rsidR="00124DF2" w:rsidRPr="003056F6" w:rsidRDefault="00124DF2" w:rsidP="00124DF2">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6) засорять газоны, цветники;</w:t>
      </w:r>
    </w:p>
    <w:p w14:paraId="0D572DAD" w14:textId="77777777" w:rsidR="00124DF2" w:rsidRPr="003056F6" w:rsidRDefault="00124DF2" w:rsidP="00124DF2">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7) ремонтировать или мыть транспортные средства, устанавливать гаражи и иные укрытия для автотранспорта;</w:t>
      </w:r>
    </w:p>
    <w:p w14:paraId="7AEDF8F5" w14:textId="77777777" w:rsidR="00124DF2" w:rsidRPr="003056F6" w:rsidRDefault="00124DF2" w:rsidP="00124DF2">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8) самовольно устраивать огороды;</w:t>
      </w:r>
    </w:p>
    <w:p w14:paraId="3261D7ED" w14:textId="77777777" w:rsidR="00124DF2" w:rsidRPr="003056F6" w:rsidRDefault="00124DF2" w:rsidP="00124DF2">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9) пасти скот;</w:t>
      </w:r>
    </w:p>
    <w:p w14:paraId="160C0C18" w14:textId="77777777" w:rsidR="00124DF2" w:rsidRPr="003056F6" w:rsidRDefault="00124DF2" w:rsidP="00124DF2">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10) добывать из деревьев сок, смолу, делать надрезы, надписи, приклеивать к деревьям объявления, номерные знаки, всякого рода указатели, провода и забивать в деревья крючки и гвозди для подвешивания гамаков, качелей, веревок, прикреплять средства размещения информации и наносить другие механические повреждения;</w:t>
      </w:r>
    </w:p>
    <w:p w14:paraId="6BB8F6FE" w14:textId="77777777" w:rsidR="00124DF2" w:rsidRPr="003056F6" w:rsidRDefault="00124DF2" w:rsidP="00124DF2">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11) добывать растительную землю, песок у корней деревьев и кустарника;</w:t>
      </w:r>
    </w:p>
    <w:p w14:paraId="57198BC4" w14:textId="77777777" w:rsidR="00124DF2" w:rsidRPr="003056F6" w:rsidRDefault="00124DF2" w:rsidP="00124DF2">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12) сжигать листву, траву, части деревьев и кустарника.</w:t>
      </w:r>
    </w:p>
    <w:p w14:paraId="0C092871" w14:textId="65CE979F" w:rsidR="00134078" w:rsidRPr="003056F6" w:rsidRDefault="00124DF2" w:rsidP="00124DF2">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5. На всей территории </w:t>
      </w:r>
      <w:r w:rsidR="00962DE5" w:rsidRPr="003056F6">
        <w:rPr>
          <w:rFonts w:ascii="Arial" w:eastAsiaTheme="minorEastAsia" w:hAnsi="Arial" w:cs="Arial"/>
          <w:color w:val="000000" w:themeColor="text1"/>
          <w:sz w:val="24"/>
          <w:szCs w:val="24"/>
          <w:lang w:eastAsia="ru-RU"/>
        </w:rPr>
        <w:t>Городского округа Люберцы</w:t>
      </w:r>
      <w:r w:rsidRPr="003056F6">
        <w:rPr>
          <w:rFonts w:ascii="Arial" w:eastAsiaTheme="minorEastAsia" w:hAnsi="Arial" w:cs="Arial"/>
          <w:color w:val="000000" w:themeColor="text1"/>
          <w:sz w:val="24"/>
          <w:szCs w:val="24"/>
          <w:lang w:eastAsia="ru-RU"/>
        </w:rPr>
        <w:t xml:space="preserve"> запрещается проведение выжигания сухой травы в период с 15 марта по 15 ноября.</w:t>
      </w:r>
    </w:p>
    <w:p w14:paraId="0EC85E27" w14:textId="77777777" w:rsidR="001D5FAF" w:rsidRPr="003056F6" w:rsidRDefault="001D5FAF" w:rsidP="00124DF2">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p>
    <w:p w14:paraId="56611D57" w14:textId="42772505" w:rsidR="00134078" w:rsidRPr="003056F6" w:rsidRDefault="00134078" w:rsidP="00B51094">
      <w:pPr>
        <w:widowControl w:val="0"/>
        <w:autoSpaceDE w:val="0"/>
        <w:autoSpaceDN w:val="0"/>
        <w:spacing w:after="0" w:line="240" w:lineRule="auto"/>
        <w:ind w:firstLine="709"/>
        <w:jc w:val="both"/>
        <w:outlineLvl w:val="2"/>
        <w:rPr>
          <w:rFonts w:ascii="Arial" w:eastAsiaTheme="minorEastAsia" w:hAnsi="Arial" w:cs="Arial"/>
          <w:b/>
          <w:color w:val="000000" w:themeColor="text1"/>
          <w:sz w:val="24"/>
          <w:szCs w:val="24"/>
          <w:lang w:eastAsia="ru-RU"/>
        </w:rPr>
      </w:pPr>
      <w:r w:rsidRPr="003056F6">
        <w:rPr>
          <w:rFonts w:ascii="Arial" w:eastAsiaTheme="minorEastAsia" w:hAnsi="Arial" w:cs="Arial"/>
          <w:b/>
          <w:color w:val="000000" w:themeColor="text1"/>
          <w:sz w:val="24"/>
          <w:szCs w:val="24"/>
          <w:lang w:eastAsia="ru-RU"/>
        </w:rPr>
        <w:t>Статья 4</w:t>
      </w:r>
      <w:r w:rsidR="00B875BD" w:rsidRPr="003056F6">
        <w:rPr>
          <w:rFonts w:ascii="Arial" w:eastAsiaTheme="minorEastAsia" w:hAnsi="Arial" w:cs="Arial"/>
          <w:b/>
          <w:color w:val="000000" w:themeColor="text1"/>
          <w:sz w:val="24"/>
          <w:szCs w:val="24"/>
          <w:lang w:eastAsia="ru-RU"/>
        </w:rPr>
        <w:t>2</w:t>
      </w:r>
      <w:r w:rsidRPr="003056F6">
        <w:rPr>
          <w:rFonts w:ascii="Arial" w:eastAsiaTheme="minorEastAsia" w:hAnsi="Arial" w:cs="Arial"/>
          <w:b/>
          <w:color w:val="000000" w:themeColor="text1"/>
          <w:sz w:val="24"/>
          <w:szCs w:val="24"/>
          <w:lang w:eastAsia="ru-RU"/>
        </w:rPr>
        <w:t>. Общие требования к обустройству мест производства работ</w:t>
      </w:r>
    </w:p>
    <w:p w14:paraId="66AF6579"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p>
    <w:p w14:paraId="71D4CF1C"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1. Карьеры и полигоны твердых коммунальных отходов (в том числе рекультивируемые), предприятия по производству строительных материалов должны оборудоваться подъездными дорогами, имеющими асфальтобетонное, железобетонное или другое твердое покрытие.</w:t>
      </w:r>
    </w:p>
    <w:p w14:paraId="0C1A648E" w14:textId="047EEB23"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Для предотвращения выноса грязи (грунта, бетонной смеси или раствора) на прилегающую территорию, строительные объекты и площадки, карьеры </w:t>
      </w:r>
      <w:r w:rsidR="008246BD"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 xml:space="preserve">и полигоны твердых коммунальных отходов (в том числе рекультивируемые), предприятия по производству строительных материалов должны оснащаться пунктами очистки (мойки) колес автотранспорта (моечными постами) заводского изготовления с замкнутым циклом водооборота и утилизацией стоков для мойки автомашин (включая </w:t>
      </w:r>
      <w:proofErr w:type="spellStart"/>
      <w:r w:rsidRPr="003056F6">
        <w:rPr>
          <w:rFonts w:ascii="Arial" w:eastAsiaTheme="minorEastAsia" w:hAnsi="Arial" w:cs="Arial"/>
          <w:color w:val="000000" w:themeColor="text1"/>
          <w:sz w:val="24"/>
          <w:szCs w:val="24"/>
          <w:lang w:eastAsia="ru-RU"/>
        </w:rPr>
        <w:t>автомиксеры</w:t>
      </w:r>
      <w:proofErr w:type="spellEnd"/>
      <w:r w:rsidRPr="003056F6">
        <w:rPr>
          <w:rFonts w:ascii="Arial" w:eastAsiaTheme="minorEastAsia" w:hAnsi="Arial" w:cs="Arial"/>
          <w:color w:val="000000" w:themeColor="text1"/>
          <w:sz w:val="24"/>
          <w:szCs w:val="24"/>
          <w:lang w:eastAsia="ru-RU"/>
        </w:rPr>
        <w:t>).</w:t>
      </w:r>
    </w:p>
    <w:p w14:paraId="6B9046F8"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Ввод в эксплуатацию моечных постов допускается при наличии сертификата соответствия, полученного в том числе в системах добровольной сертификации, и </w:t>
      </w:r>
      <w:r w:rsidRPr="003056F6">
        <w:rPr>
          <w:rFonts w:ascii="Arial" w:eastAsiaTheme="minorEastAsia" w:hAnsi="Arial" w:cs="Arial"/>
          <w:color w:val="000000" w:themeColor="text1"/>
          <w:sz w:val="24"/>
          <w:szCs w:val="24"/>
          <w:lang w:eastAsia="ru-RU"/>
        </w:rPr>
        <w:lastRenderedPageBreak/>
        <w:t>акта приемки в эксплуатацию.</w:t>
      </w:r>
    </w:p>
    <w:p w14:paraId="18FF7874"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Конструктивные и технологические решения моечных постов должны соответствовать предъявляемым требованиям (техническим, экологическим, санитарным и др.) и гарантировать исключение выноса грязи (грунта, бетонной смеси или раствора) на прилегающую территорию. В зимнее время при температуре ниже -5°C моечные посты оборудуются установками пневмомеханической очистки автомашин.</w:t>
      </w:r>
    </w:p>
    <w:p w14:paraId="1BBCC466"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Обязанность по очистке (мойке) колес возлагается на юридическое лицо (индивидуального предпринимателя) или физическое лицо, осуществляющие эксплуатацию строительного объекта, площадки, карьера, полигона твердых коммунальных отходов, предприятия по производству строительных материалов.</w:t>
      </w:r>
    </w:p>
    <w:p w14:paraId="33C730C2"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2. Оборудование для приготовления бетонных и растворных смесей, установленное на автомобилях, должно находиться в технически исправном состоянии, очищено от грязи, остатков бетонной смеси или раствора.</w:t>
      </w:r>
    </w:p>
    <w:p w14:paraId="7BA642B0"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Запорные устройства бетономешалок, а также объем заполнения </w:t>
      </w:r>
      <w:proofErr w:type="spellStart"/>
      <w:r w:rsidRPr="003056F6">
        <w:rPr>
          <w:rFonts w:ascii="Arial" w:eastAsiaTheme="minorEastAsia" w:hAnsi="Arial" w:cs="Arial"/>
          <w:color w:val="000000" w:themeColor="text1"/>
          <w:sz w:val="24"/>
          <w:szCs w:val="24"/>
          <w:lang w:eastAsia="ru-RU"/>
        </w:rPr>
        <w:t>автомиксеров</w:t>
      </w:r>
      <w:proofErr w:type="spellEnd"/>
      <w:r w:rsidRPr="003056F6">
        <w:rPr>
          <w:rFonts w:ascii="Arial" w:eastAsiaTheme="minorEastAsia" w:hAnsi="Arial" w:cs="Arial"/>
          <w:color w:val="000000" w:themeColor="text1"/>
          <w:sz w:val="24"/>
          <w:szCs w:val="24"/>
          <w:lang w:eastAsia="ru-RU"/>
        </w:rPr>
        <w:t xml:space="preserve"> бетонной смесью или раствором должны исключить возможность пролива бетонной смеси или раствора при перемещении </w:t>
      </w:r>
      <w:proofErr w:type="spellStart"/>
      <w:r w:rsidRPr="003056F6">
        <w:rPr>
          <w:rFonts w:ascii="Arial" w:eastAsiaTheme="minorEastAsia" w:hAnsi="Arial" w:cs="Arial"/>
          <w:color w:val="000000" w:themeColor="text1"/>
          <w:sz w:val="24"/>
          <w:szCs w:val="24"/>
          <w:lang w:eastAsia="ru-RU"/>
        </w:rPr>
        <w:t>автомиксеров</w:t>
      </w:r>
      <w:proofErr w:type="spellEnd"/>
      <w:r w:rsidRPr="003056F6">
        <w:rPr>
          <w:rFonts w:ascii="Arial" w:eastAsiaTheme="minorEastAsia" w:hAnsi="Arial" w:cs="Arial"/>
          <w:color w:val="000000" w:themeColor="text1"/>
          <w:sz w:val="24"/>
          <w:szCs w:val="24"/>
          <w:lang w:eastAsia="ru-RU"/>
        </w:rPr>
        <w:t xml:space="preserve"> по дорогам.</w:t>
      </w:r>
    </w:p>
    <w:p w14:paraId="34594D54" w14:textId="2785732D"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3. При необходимости складирования материалов, изделий, конструкций, оборудования, а также размещения некапитальных, сооружений и устройства временного отвала грунта за пределами строительной площадки или </w:t>
      </w:r>
      <w:r w:rsidR="008246BD"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 xml:space="preserve">за пределами ограждения места проведения ремонтных, аварийных и иных работ, места для этого определяются по согласованию с администрацией </w:t>
      </w:r>
      <w:r w:rsidR="004632B5" w:rsidRPr="003056F6">
        <w:rPr>
          <w:rFonts w:ascii="Arial" w:eastAsiaTheme="minorEastAsia" w:hAnsi="Arial" w:cs="Arial"/>
          <w:color w:val="000000" w:themeColor="text1"/>
          <w:sz w:val="24"/>
          <w:szCs w:val="24"/>
          <w:lang w:eastAsia="ru-RU"/>
        </w:rPr>
        <w:t>Городского</w:t>
      </w:r>
      <w:r w:rsidR="00442E37" w:rsidRPr="003056F6">
        <w:rPr>
          <w:rFonts w:ascii="Arial" w:eastAsiaTheme="minorEastAsia" w:hAnsi="Arial" w:cs="Arial"/>
          <w:color w:val="000000" w:themeColor="text1"/>
          <w:sz w:val="24"/>
          <w:szCs w:val="24"/>
          <w:lang w:eastAsia="ru-RU"/>
        </w:rPr>
        <w:t xml:space="preserve"> округа Люберцы</w:t>
      </w:r>
      <w:r w:rsidRPr="003056F6">
        <w:rPr>
          <w:rFonts w:ascii="Arial" w:eastAsiaTheme="minorEastAsia" w:hAnsi="Arial" w:cs="Arial"/>
          <w:color w:val="000000" w:themeColor="text1"/>
          <w:sz w:val="24"/>
          <w:szCs w:val="24"/>
          <w:lang w:eastAsia="ru-RU"/>
        </w:rPr>
        <w:t>.</w:t>
      </w:r>
    </w:p>
    <w:p w14:paraId="60F85EDD" w14:textId="1518E220"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4. Ремонтно-строительные организации обязаны обеспечивать сдачу </w:t>
      </w:r>
      <w:r w:rsidR="008246BD"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 xml:space="preserve">в эксплуатацию объектов после капитального ремонта или реконструкции </w:t>
      </w:r>
      <w:r w:rsidR="008246BD"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 xml:space="preserve">с выполнением всех работ, предусмотренных проектом по благоустройству </w:t>
      </w:r>
      <w:r w:rsidR="008246BD"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и озеленению территорий и приведению их в порядок.</w:t>
      </w:r>
    </w:p>
    <w:p w14:paraId="335C2BD6" w14:textId="33C9CD9C"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5. Разборка подлежащих сносу строений должна производиться </w:t>
      </w:r>
      <w:r w:rsidR="008246BD"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 xml:space="preserve">в установленные администрацией </w:t>
      </w:r>
      <w:r w:rsidR="004632B5" w:rsidRPr="003056F6">
        <w:rPr>
          <w:rFonts w:ascii="Arial" w:eastAsiaTheme="minorEastAsia" w:hAnsi="Arial" w:cs="Arial"/>
          <w:color w:val="000000" w:themeColor="text1"/>
          <w:sz w:val="24"/>
          <w:szCs w:val="24"/>
          <w:lang w:eastAsia="ru-RU"/>
        </w:rPr>
        <w:t>Городского</w:t>
      </w:r>
      <w:r w:rsidR="00442E37" w:rsidRPr="003056F6">
        <w:rPr>
          <w:rFonts w:ascii="Arial" w:eastAsiaTheme="minorEastAsia" w:hAnsi="Arial" w:cs="Arial"/>
          <w:color w:val="000000" w:themeColor="text1"/>
          <w:sz w:val="24"/>
          <w:szCs w:val="24"/>
          <w:lang w:eastAsia="ru-RU"/>
        </w:rPr>
        <w:t xml:space="preserve"> округа Люберцы</w:t>
      </w:r>
      <w:r w:rsidRPr="003056F6">
        <w:rPr>
          <w:rFonts w:ascii="Arial" w:eastAsiaTheme="minorEastAsia" w:hAnsi="Arial" w:cs="Arial"/>
          <w:color w:val="000000" w:themeColor="text1"/>
          <w:sz w:val="24"/>
          <w:szCs w:val="24"/>
          <w:lang w:eastAsia="ru-RU"/>
        </w:rPr>
        <w:t xml:space="preserve"> сроки.</w:t>
      </w:r>
    </w:p>
    <w:p w14:paraId="720A8BA1"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6. Площадка после сноса строений должна быть в 2-недельный срок спланирована и благоустроена.</w:t>
      </w:r>
    </w:p>
    <w:p w14:paraId="199B85FE" w14:textId="307FB61C" w:rsidR="00134078" w:rsidRPr="003056F6" w:rsidRDefault="00134078" w:rsidP="0060546B">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7. Проведение любых видов земляных работ без разрешения (ордера) запрещается, за исключением случаев, когда указанные работы осуществляются на основании документов, выданных в соответствии с федеральным законодательством.</w:t>
      </w:r>
      <w:r w:rsidR="0060546B" w:rsidRPr="003056F6">
        <w:rPr>
          <w:rFonts w:ascii="Arial" w:eastAsiaTheme="minorEastAsia" w:hAnsi="Arial" w:cs="Arial"/>
          <w:color w:val="000000" w:themeColor="text1"/>
          <w:sz w:val="24"/>
          <w:szCs w:val="24"/>
          <w:lang w:eastAsia="ru-RU"/>
        </w:rPr>
        <w:t xml:space="preserve"> Порядок проведения земляных работ устанавливается постановлением администрации </w:t>
      </w:r>
      <w:r w:rsidR="009C066F" w:rsidRPr="003056F6">
        <w:rPr>
          <w:rFonts w:ascii="Arial" w:eastAsiaTheme="minorEastAsia" w:hAnsi="Arial" w:cs="Arial"/>
          <w:color w:val="000000" w:themeColor="text1"/>
          <w:sz w:val="24"/>
          <w:szCs w:val="24"/>
          <w:lang w:eastAsia="ru-RU"/>
        </w:rPr>
        <w:t>Г</w:t>
      </w:r>
      <w:r w:rsidR="0060546B" w:rsidRPr="003056F6">
        <w:rPr>
          <w:rFonts w:ascii="Arial" w:eastAsiaTheme="minorEastAsia" w:hAnsi="Arial" w:cs="Arial"/>
          <w:color w:val="000000" w:themeColor="text1"/>
          <w:sz w:val="24"/>
          <w:szCs w:val="24"/>
          <w:lang w:eastAsia="ru-RU"/>
        </w:rPr>
        <w:t>ородского округа.</w:t>
      </w:r>
    </w:p>
    <w:p w14:paraId="7E702754" w14:textId="71F26BC6" w:rsidR="00134078" w:rsidRPr="003056F6" w:rsidRDefault="00134078" w:rsidP="003056F6">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8. Вскрытие дорожных покрытий, тротуаров, газонов, а также разрытие других мест общего пользования при строительстве или ремонте подземных сетей и надземных сооружений осуществляется в соответствии с требованиями, установленными администрацией </w:t>
      </w:r>
      <w:r w:rsidR="004632B5" w:rsidRPr="003056F6">
        <w:rPr>
          <w:rFonts w:ascii="Arial" w:eastAsiaTheme="minorEastAsia" w:hAnsi="Arial" w:cs="Arial"/>
          <w:color w:val="000000" w:themeColor="text1"/>
          <w:sz w:val="24"/>
          <w:szCs w:val="24"/>
          <w:lang w:eastAsia="ru-RU"/>
        </w:rPr>
        <w:t>Городского</w:t>
      </w:r>
      <w:r w:rsidR="00442E37" w:rsidRPr="003056F6">
        <w:rPr>
          <w:rFonts w:ascii="Arial" w:eastAsiaTheme="minorEastAsia" w:hAnsi="Arial" w:cs="Arial"/>
          <w:color w:val="000000" w:themeColor="text1"/>
          <w:sz w:val="24"/>
          <w:szCs w:val="24"/>
          <w:lang w:eastAsia="ru-RU"/>
        </w:rPr>
        <w:t xml:space="preserve"> округа Люберцы</w:t>
      </w:r>
      <w:r w:rsidRPr="003056F6">
        <w:rPr>
          <w:rFonts w:ascii="Arial" w:eastAsiaTheme="minorEastAsia" w:hAnsi="Arial" w:cs="Arial"/>
          <w:color w:val="000000" w:themeColor="text1"/>
          <w:sz w:val="24"/>
          <w:szCs w:val="24"/>
          <w:lang w:eastAsia="ru-RU"/>
        </w:rPr>
        <w:t xml:space="preserve"> в границах </w:t>
      </w:r>
      <w:r w:rsidR="008246BD"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и в сроки, указанные в разрешении.</w:t>
      </w:r>
    </w:p>
    <w:p w14:paraId="2FA1BB5A" w14:textId="77777777" w:rsidR="00134078" w:rsidRPr="003056F6" w:rsidRDefault="00134078" w:rsidP="003056F6">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9. Засыпка траншей и котлованов должна производиться в срок, указанный в разрешении (ордере) на производство земляных работ, с обязательным составлением акта при участии представителя органа, выдавшего разрешение.</w:t>
      </w:r>
    </w:p>
    <w:p w14:paraId="6A9D2CA8" w14:textId="77777777" w:rsidR="00134078" w:rsidRPr="003056F6" w:rsidRDefault="00134078" w:rsidP="003056F6">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Дорожные покрытия, тротуары, газоны и другие разрытые участки должны быть восстановлены в сроки, указанные в разрешении (ордере).</w:t>
      </w:r>
    </w:p>
    <w:p w14:paraId="2AC71561" w14:textId="77777777" w:rsidR="00134078" w:rsidRPr="003056F6" w:rsidRDefault="00134078" w:rsidP="003056F6">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10. При производстве работ запрещается:</w:t>
      </w:r>
    </w:p>
    <w:p w14:paraId="328BF6BE" w14:textId="745B088D" w:rsidR="00134078" w:rsidRPr="003056F6" w:rsidRDefault="00134078" w:rsidP="003056F6">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1) повреждать существующие сооружения, зеленые насаждения </w:t>
      </w:r>
      <w:r w:rsidR="008246BD"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и элементы благоустройства, приготовлять раствор и бетон непосредственно на проезжей части улиц;</w:t>
      </w:r>
    </w:p>
    <w:p w14:paraId="3E859BF5" w14:textId="77777777" w:rsidR="00134078" w:rsidRPr="003056F6" w:rsidRDefault="00134078" w:rsidP="003056F6">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2) производить откачку воды из колодцев, траншей, котлованов непосредственно на тротуары и проезжую часть улиц;</w:t>
      </w:r>
    </w:p>
    <w:p w14:paraId="26BCE40A" w14:textId="77777777" w:rsidR="00134078" w:rsidRPr="003056F6" w:rsidRDefault="00134078" w:rsidP="003056F6">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lastRenderedPageBreak/>
        <w:t>3) оставлять на проезжей части, тротуарах, газонах землю и строительные материалы после окончания работ;</w:t>
      </w:r>
    </w:p>
    <w:p w14:paraId="37852BE6" w14:textId="77777777" w:rsidR="00134078" w:rsidRPr="003056F6" w:rsidRDefault="00134078" w:rsidP="003056F6">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4) занимать излишнюю площадь под складирование, ограждение работ сверх установленных границ;</w:t>
      </w:r>
    </w:p>
    <w:p w14:paraId="0AF1EF59" w14:textId="77777777" w:rsidR="00134078" w:rsidRPr="003056F6" w:rsidRDefault="00134078" w:rsidP="003056F6">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5) загромождать проходы и въезды во дворы, нарушать нормальный проезд транспорта и движение пешеходов;</w:t>
      </w:r>
    </w:p>
    <w:p w14:paraId="7E77E62C" w14:textId="77777777" w:rsidR="00134078" w:rsidRPr="003056F6" w:rsidRDefault="00134078" w:rsidP="003056F6">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6) выезд автотранспорта со строительных площадок, мест производства аварийных, ремонтных и иных видов работ без очистки колес от налипшего грунта.</w:t>
      </w:r>
    </w:p>
    <w:p w14:paraId="58C612B4" w14:textId="77777777" w:rsidR="00134078" w:rsidRPr="003056F6" w:rsidRDefault="00134078" w:rsidP="003056F6">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11. В случае повреждения подземных коммуникаций производители работ обязаны немедленно сообщить об этом владельцам сооружений и принять меры по немедленной ликвидации аварий.</w:t>
      </w:r>
    </w:p>
    <w:p w14:paraId="41C872CF" w14:textId="77777777" w:rsidR="00134078" w:rsidRPr="003056F6" w:rsidRDefault="00134078" w:rsidP="003056F6">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12. В процессе производства земляных, ремонтных, аварийно-восстановительных и иных видов работ, место производства работ должно иметь ограждение, в том числе соответствующее архитектурно-художественным требованиям, аварийное освещение, необходимые указатели, бункеры.</w:t>
      </w:r>
    </w:p>
    <w:p w14:paraId="41E94CDC" w14:textId="14302BF2" w:rsidR="00134078" w:rsidRPr="003056F6" w:rsidRDefault="00134078" w:rsidP="003056F6">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13. В случае аварии при производстве земляных, ремонтных и иных работ, исполнитель обязан своевременно вызывать на место производства работ представителей организаций, эксплуатирующих действующие подземные коммуникации и сооружения, а также своевременно известить об аварии дежурную службу ЖКХ администрации </w:t>
      </w:r>
      <w:r w:rsidR="004632B5" w:rsidRPr="003056F6">
        <w:rPr>
          <w:rFonts w:ascii="Arial" w:eastAsiaTheme="minorEastAsia" w:hAnsi="Arial" w:cs="Arial"/>
          <w:color w:val="000000" w:themeColor="text1"/>
          <w:sz w:val="24"/>
          <w:szCs w:val="24"/>
          <w:lang w:eastAsia="ru-RU"/>
        </w:rPr>
        <w:t>Городского</w:t>
      </w:r>
      <w:r w:rsidR="00442E37" w:rsidRPr="003056F6">
        <w:rPr>
          <w:rFonts w:ascii="Arial" w:eastAsiaTheme="minorEastAsia" w:hAnsi="Arial" w:cs="Arial"/>
          <w:color w:val="000000" w:themeColor="text1"/>
          <w:sz w:val="24"/>
          <w:szCs w:val="24"/>
          <w:lang w:eastAsia="ru-RU"/>
        </w:rPr>
        <w:t xml:space="preserve"> округа Люберцы</w:t>
      </w:r>
      <w:r w:rsidRPr="003056F6">
        <w:rPr>
          <w:rFonts w:ascii="Arial" w:eastAsiaTheme="minorEastAsia" w:hAnsi="Arial" w:cs="Arial"/>
          <w:color w:val="000000" w:themeColor="text1"/>
          <w:sz w:val="24"/>
          <w:szCs w:val="24"/>
          <w:lang w:eastAsia="ru-RU"/>
        </w:rPr>
        <w:t>, организации, имеющие смежные с местом аварии территории.</w:t>
      </w:r>
    </w:p>
    <w:p w14:paraId="2E366FB6" w14:textId="77777777" w:rsidR="00134078" w:rsidRPr="003056F6" w:rsidRDefault="00134078" w:rsidP="003056F6">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14. Вывоз асфальтобетона при проведении дорожно-ремонтных работ на центральных дорогах производится организациями, проводящими работы, незамедлительно (в ходе работ), на остальных улицах и дворах - в течение суток. Временное складирование скола асфальта на газонах и участках с зелеными насаждениями не допускается.</w:t>
      </w:r>
    </w:p>
    <w:p w14:paraId="79686025"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p>
    <w:p w14:paraId="343D7323" w14:textId="32313D28" w:rsidR="00134078" w:rsidRPr="003056F6" w:rsidRDefault="00134078" w:rsidP="00B51094">
      <w:pPr>
        <w:widowControl w:val="0"/>
        <w:autoSpaceDE w:val="0"/>
        <w:autoSpaceDN w:val="0"/>
        <w:spacing w:after="0" w:line="240" w:lineRule="auto"/>
        <w:ind w:firstLine="709"/>
        <w:jc w:val="both"/>
        <w:outlineLvl w:val="2"/>
        <w:rPr>
          <w:rFonts w:ascii="Arial" w:eastAsiaTheme="minorEastAsia" w:hAnsi="Arial" w:cs="Arial"/>
          <w:b/>
          <w:color w:val="000000" w:themeColor="text1"/>
          <w:sz w:val="24"/>
          <w:szCs w:val="24"/>
          <w:lang w:eastAsia="ru-RU"/>
        </w:rPr>
      </w:pPr>
      <w:r w:rsidRPr="003056F6">
        <w:rPr>
          <w:rFonts w:ascii="Arial" w:eastAsiaTheme="minorEastAsia" w:hAnsi="Arial" w:cs="Arial"/>
          <w:b/>
          <w:color w:val="000000" w:themeColor="text1"/>
          <w:sz w:val="24"/>
          <w:szCs w:val="24"/>
          <w:lang w:eastAsia="ru-RU"/>
        </w:rPr>
        <w:t>Статья 4</w:t>
      </w:r>
      <w:r w:rsidR="00B875BD" w:rsidRPr="003056F6">
        <w:rPr>
          <w:rFonts w:ascii="Arial" w:eastAsiaTheme="minorEastAsia" w:hAnsi="Arial" w:cs="Arial"/>
          <w:b/>
          <w:color w:val="000000" w:themeColor="text1"/>
          <w:sz w:val="24"/>
          <w:szCs w:val="24"/>
          <w:lang w:eastAsia="ru-RU"/>
        </w:rPr>
        <w:t>3</w:t>
      </w:r>
      <w:r w:rsidRPr="003056F6">
        <w:rPr>
          <w:rFonts w:ascii="Arial" w:eastAsiaTheme="minorEastAsia" w:hAnsi="Arial" w:cs="Arial"/>
          <w:b/>
          <w:color w:val="000000" w:themeColor="text1"/>
          <w:sz w:val="24"/>
          <w:szCs w:val="24"/>
          <w:lang w:eastAsia="ru-RU"/>
        </w:rPr>
        <w:t>. Строительные площадки</w:t>
      </w:r>
    </w:p>
    <w:p w14:paraId="3476DDC2"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p>
    <w:p w14:paraId="4F261F5C"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1. Ограждения строительных площадок должны иметь внешний вид, соответствующий установленным требованиям, в том числе архитектурно-художественным требованиям, быть очищены от грязи, промыты, не иметь проемов, не предусмотренных проектом, поврежденных участков, отклонений от вертикали, посторонних наклеек, объявлений и надписей. По периметру ограждений должно быть установлено освещение.</w:t>
      </w:r>
    </w:p>
    <w:p w14:paraId="048DFBFE"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2. На территории строительной площадки не допускается не предусмотренное проектной документацией уничтожение древесно-кустарниковой растительности и засыпка грунтом корневых шеек и стволов деревьев и кустарника. Деревья, не подлежащие вырубке, должны быть огорожены щитами.</w:t>
      </w:r>
    </w:p>
    <w:p w14:paraId="56090482"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3. Производственные и бытовые стоки, образующиеся на строительной площадке, должны очищаться и обезвреживаться в порядке, предусмотренном проектом организации строительства и производства работ.</w:t>
      </w:r>
    </w:p>
    <w:p w14:paraId="32FEC2C6"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4. Строительные материалы, изделия, конструкции, оборудование должны складироваться, а некапитальные, сооружения (строительные вагончики, бытовки, будки и т.п.) размещаться только в пределах огражденной площадки в соответствии с утвержденными проектом организации строительства и планом производства работ.</w:t>
      </w:r>
    </w:p>
    <w:p w14:paraId="7282EDB5"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p>
    <w:p w14:paraId="52351FF9" w14:textId="0E9B3EF3" w:rsidR="00134078" w:rsidRPr="003056F6" w:rsidRDefault="00134078" w:rsidP="003056F6">
      <w:pPr>
        <w:widowControl w:val="0"/>
        <w:autoSpaceDE w:val="0"/>
        <w:autoSpaceDN w:val="0"/>
        <w:spacing w:after="0" w:line="240" w:lineRule="auto"/>
        <w:ind w:firstLine="709"/>
        <w:jc w:val="center"/>
        <w:outlineLvl w:val="1"/>
        <w:rPr>
          <w:rFonts w:ascii="Arial" w:eastAsiaTheme="minorEastAsia" w:hAnsi="Arial" w:cs="Arial"/>
          <w:b/>
          <w:color w:val="000000" w:themeColor="text1"/>
          <w:sz w:val="24"/>
          <w:szCs w:val="24"/>
          <w:lang w:eastAsia="ru-RU"/>
        </w:rPr>
      </w:pPr>
      <w:r w:rsidRPr="003056F6">
        <w:rPr>
          <w:rFonts w:ascii="Arial" w:eastAsiaTheme="minorEastAsia" w:hAnsi="Arial" w:cs="Arial"/>
          <w:b/>
          <w:color w:val="000000" w:themeColor="text1"/>
          <w:sz w:val="24"/>
          <w:szCs w:val="24"/>
          <w:lang w:eastAsia="ru-RU"/>
        </w:rPr>
        <w:t>Глава III. ТРЕБОВАНИЯ К СОДЕРЖАНИЮ ОБЪЕКТОВ БЛАГОУСТРОЙСТВА,</w:t>
      </w:r>
      <w:r w:rsidR="003056F6">
        <w:rPr>
          <w:rFonts w:ascii="Arial" w:eastAsiaTheme="minorEastAsia" w:hAnsi="Arial" w:cs="Arial"/>
          <w:b/>
          <w:color w:val="000000" w:themeColor="text1"/>
          <w:sz w:val="24"/>
          <w:szCs w:val="24"/>
          <w:lang w:eastAsia="ru-RU"/>
        </w:rPr>
        <w:t xml:space="preserve"> </w:t>
      </w:r>
      <w:r w:rsidRPr="003056F6">
        <w:rPr>
          <w:rFonts w:ascii="Arial" w:eastAsiaTheme="minorEastAsia" w:hAnsi="Arial" w:cs="Arial"/>
          <w:b/>
          <w:color w:val="000000" w:themeColor="text1"/>
          <w:sz w:val="24"/>
          <w:szCs w:val="24"/>
          <w:lang w:eastAsia="ru-RU"/>
        </w:rPr>
        <w:t>ЗДАНИЙ, СТРОЕНИЙ, СООРУЖЕНИЙ</w:t>
      </w:r>
    </w:p>
    <w:p w14:paraId="5B188173"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p>
    <w:p w14:paraId="562B0B7E" w14:textId="008D8405" w:rsidR="00134078" w:rsidRPr="003056F6" w:rsidRDefault="00134078" w:rsidP="00B51094">
      <w:pPr>
        <w:widowControl w:val="0"/>
        <w:autoSpaceDE w:val="0"/>
        <w:autoSpaceDN w:val="0"/>
        <w:spacing w:after="0" w:line="240" w:lineRule="auto"/>
        <w:ind w:firstLine="709"/>
        <w:jc w:val="both"/>
        <w:outlineLvl w:val="2"/>
        <w:rPr>
          <w:rFonts w:ascii="Arial" w:eastAsiaTheme="minorEastAsia" w:hAnsi="Arial" w:cs="Arial"/>
          <w:b/>
          <w:color w:val="000000" w:themeColor="text1"/>
          <w:sz w:val="24"/>
          <w:szCs w:val="24"/>
          <w:lang w:eastAsia="ru-RU"/>
        </w:rPr>
      </w:pPr>
      <w:r w:rsidRPr="003056F6">
        <w:rPr>
          <w:rFonts w:ascii="Arial" w:eastAsiaTheme="minorEastAsia" w:hAnsi="Arial" w:cs="Arial"/>
          <w:b/>
          <w:color w:val="000000" w:themeColor="text1"/>
          <w:sz w:val="24"/>
          <w:szCs w:val="24"/>
          <w:lang w:eastAsia="ru-RU"/>
        </w:rPr>
        <w:t>Статья 4</w:t>
      </w:r>
      <w:r w:rsidR="00B875BD" w:rsidRPr="003056F6">
        <w:rPr>
          <w:rFonts w:ascii="Arial" w:eastAsiaTheme="minorEastAsia" w:hAnsi="Arial" w:cs="Arial"/>
          <w:b/>
          <w:color w:val="000000" w:themeColor="text1"/>
          <w:sz w:val="24"/>
          <w:szCs w:val="24"/>
          <w:lang w:eastAsia="ru-RU"/>
        </w:rPr>
        <w:t>4</w:t>
      </w:r>
      <w:r w:rsidRPr="003056F6">
        <w:rPr>
          <w:rFonts w:ascii="Arial" w:eastAsiaTheme="minorEastAsia" w:hAnsi="Arial" w:cs="Arial"/>
          <w:b/>
          <w:color w:val="000000" w:themeColor="text1"/>
          <w:sz w:val="24"/>
          <w:szCs w:val="24"/>
          <w:lang w:eastAsia="ru-RU"/>
        </w:rPr>
        <w:t xml:space="preserve">. Требования к архитектурно-художественному облику территорий </w:t>
      </w:r>
      <w:r w:rsidR="004632B5" w:rsidRPr="003056F6">
        <w:rPr>
          <w:rFonts w:ascii="Arial" w:eastAsiaTheme="minorEastAsia" w:hAnsi="Arial" w:cs="Arial"/>
          <w:b/>
          <w:color w:val="000000" w:themeColor="text1"/>
          <w:sz w:val="24"/>
          <w:szCs w:val="24"/>
          <w:lang w:eastAsia="ru-RU"/>
        </w:rPr>
        <w:t>Городского</w:t>
      </w:r>
      <w:r w:rsidR="00442E37" w:rsidRPr="003056F6">
        <w:rPr>
          <w:rFonts w:ascii="Arial" w:eastAsiaTheme="minorEastAsia" w:hAnsi="Arial" w:cs="Arial"/>
          <w:b/>
          <w:color w:val="000000" w:themeColor="text1"/>
          <w:sz w:val="24"/>
          <w:szCs w:val="24"/>
          <w:lang w:eastAsia="ru-RU"/>
        </w:rPr>
        <w:t xml:space="preserve"> округа Люберцы</w:t>
      </w:r>
      <w:r w:rsidRPr="003056F6">
        <w:rPr>
          <w:rFonts w:ascii="Arial" w:eastAsiaTheme="minorEastAsia" w:hAnsi="Arial" w:cs="Arial"/>
          <w:b/>
          <w:color w:val="000000" w:themeColor="text1"/>
          <w:sz w:val="24"/>
          <w:szCs w:val="24"/>
          <w:lang w:eastAsia="ru-RU"/>
        </w:rPr>
        <w:t xml:space="preserve"> в части требований к внешнему виду </w:t>
      </w:r>
      <w:r w:rsidRPr="003056F6">
        <w:rPr>
          <w:rFonts w:ascii="Arial" w:eastAsiaTheme="minorEastAsia" w:hAnsi="Arial" w:cs="Arial"/>
          <w:b/>
          <w:color w:val="000000" w:themeColor="text1"/>
          <w:sz w:val="24"/>
          <w:szCs w:val="24"/>
          <w:lang w:eastAsia="ru-RU"/>
        </w:rPr>
        <w:lastRenderedPageBreak/>
        <w:t>зданий, строений, сооружений</w:t>
      </w:r>
    </w:p>
    <w:p w14:paraId="4C64BE22"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p>
    <w:p w14:paraId="4FDF04A1" w14:textId="7B22231C"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1. Требования к архитектурно-художественному облику территорий </w:t>
      </w:r>
      <w:r w:rsidR="004632B5" w:rsidRPr="003056F6">
        <w:rPr>
          <w:rFonts w:ascii="Arial" w:eastAsiaTheme="minorEastAsia" w:hAnsi="Arial" w:cs="Arial"/>
          <w:color w:val="000000" w:themeColor="text1"/>
          <w:sz w:val="24"/>
          <w:szCs w:val="24"/>
          <w:lang w:eastAsia="ru-RU"/>
        </w:rPr>
        <w:t>Городского</w:t>
      </w:r>
      <w:r w:rsidR="00442E37" w:rsidRPr="003056F6">
        <w:rPr>
          <w:rFonts w:ascii="Arial" w:eastAsiaTheme="minorEastAsia" w:hAnsi="Arial" w:cs="Arial"/>
          <w:color w:val="000000" w:themeColor="text1"/>
          <w:sz w:val="24"/>
          <w:szCs w:val="24"/>
          <w:lang w:eastAsia="ru-RU"/>
        </w:rPr>
        <w:t xml:space="preserve"> округа Люберцы</w:t>
      </w:r>
      <w:r w:rsidRPr="003056F6">
        <w:rPr>
          <w:rFonts w:ascii="Arial" w:eastAsiaTheme="minorEastAsia" w:hAnsi="Arial" w:cs="Arial"/>
          <w:color w:val="000000" w:themeColor="text1"/>
          <w:sz w:val="24"/>
          <w:szCs w:val="24"/>
          <w:lang w:eastAsia="ru-RU"/>
        </w:rPr>
        <w:t xml:space="preserve"> в части требований к внешнему виду зданий, строений, сооружений (далее - требования к внешнему виду зданий, строений, сооружений) - совокупность требований к объемным, пространственным, колористическим и иным решениям внешних поверхностей:</w:t>
      </w:r>
    </w:p>
    <w:p w14:paraId="39C16C01"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1) объектов капитального строительства, элементов объектов капитального строительства;</w:t>
      </w:r>
    </w:p>
    <w:p w14:paraId="4C594232"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2) некапитальных строений, сооружений, в том числе:</w:t>
      </w:r>
    </w:p>
    <w:p w14:paraId="174D5E38"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навесов и иных подобных конструкций;</w:t>
      </w:r>
    </w:p>
    <w:p w14:paraId="0E244CF5"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некапитальных пунктов проката;</w:t>
      </w:r>
    </w:p>
    <w:p w14:paraId="21A918D7"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общественных туалетов нестационарного типа;</w:t>
      </w:r>
    </w:p>
    <w:p w14:paraId="6F2AAEAB"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нестационарных строений, сооружений;</w:t>
      </w:r>
    </w:p>
    <w:p w14:paraId="537BC9A9"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некапитальных контрольно-пропускных пунктов.</w:t>
      </w:r>
    </w:p>
    <w:p w14:paraId="4EF435D4"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2. Требования к внешнему виду зданий, строений, сооружений не распространяются на:</w:t>
      </w:r>
    </w:p>
    <w:p w14:paraId="09C1F344" w14:textId="5361D653"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1) требования к содержанию, сохранению и использованию которых установлены Федеральным </w:t>
      </w:r>
      <w:hyperlink r:id="rId38" w:tooltip="Федеральный закон от 25.06.2002 N 73-ФЗ (ред. от 26.12.2024) &quot;Об объектах культурного наследия (памятниках истории и культуры) народов Российской Федерации&quot; (с изм. и доп., вступ. в силу с 13.01.2025) {КонсультантПлюс}">
        <w:r w:rsidRPr="003056F6">
          <w:rPr>
            <w:rFonts w:ascii="Arial" w:eastAsiaTheme="minorEastAsia" w:hAnsi="Arial" w:cs="Arial"/>
            <w:color w:val="000000" w:themeColor="text1"/>
            <w:sz w:val="24"/>
            <w:szCs w:val="24"/>
            <w:lang w:eastAsia="ru-RU"/>
          </w:rPr>
          <w:t>законом</w:t>
        </w:r>
      </w:hyperlink>
      <w:r w:rsidRPr="003056F6">
        <w:rPr>
          <w:rFonts w:ascii="Arial" w:eastAsiaTheme="minorEastAsia" w:hAnsi="Arial" w:cs="Arial"/>
          <w:color w:val="000000" w:themeColor="text1"/>
          <w:sz w:val="24"/>
          <w:szCs w:val="24"/>
          <w:lang w:eastAsia="ru-RU"/>
        </w:rPr>
        <w:t xml:space="preserve"> от 25.06.2002 </w:t>
      </w:r>
      <w:r w:rsidR="00442E37" w:rsidRPr="003056F6">
        <w:rPr>
          <w:rFonts w:ascii="Arial" w:eastAsiaTheme="minorEastAsia" w:hAnsi="Arial" w:cs="Arial"/>
          <w:color w:val="000000" w:themeColor="text1"/>
          <w:sz w:val="24"/>
          <w:szCs w:val="24"/>
          <w:lang w:eastAsia="ru-RU"/>
        </w:rPr>
        <w:t>№</w:t>
      </w:r>
      <w:r w:rsidRPr="003056F6">
        <w:rPr>
          <w:rFonts w:ascii="Arial" w:eastAsiaTheme="minorEastAsia" w:hAnsi="Arial" w:cs="Arial"/>
          <w:color w:val="000000" w:themeColor="text1"/>
          <w:sz w:val="24"/>
          <w:szCs w:val="24"/>
          <w:lang w:eastAsia="ru-RU"/>
        </w:rPr>
        <w:t xml:space="preserve"> 73-ФЗ </w:t>
      </w:r>
      <w:r w:rsidR="001A12B7" w:rsidRPr="003056F6">
        <w:rPr>
          <w:rFonts w:ascii="Arial" w:eastAsiaTheme="minorEastAsia" w:hAnsi="Arial" w:cs="Arial"/>
          <w:color w:val="000000" w:themeColor="text1"/>
          <w:sz w:val="24"/>
          <w:szCs w:val="24"/>
          <w:lang w:eastAsia="ru-RU"/>
        </w:rPr>
        <w:t>«</w:t>
      </w:r>
      <w:r w:rsidRPr="003056F6">
        <w:rPr>
          <w:rFonts w:ascii="Arial" w:eastAsiaTheme="minorEastAsia" w:hAnsi="Arial" w:cs="Arial"/>
          <w:color w:val="000000" w:themeColor="text1"/>
          <w:sz w:val="24"/>
          <w:szCs w:val="24"/>
          <w:lang w:eastAsia="ru-RU"/>
        </w:rPr>
        <w:t>Об объектах культурного наследия (памятниках истории и культуры) народов Российской Федерации</w:t>
      </w:r>
      <w:r w:rsidR="001A12B7" w:rsidRPr="003056F6">
        <w:rPr>
          <w:rFonts w:ascii="Arial" w:eastAsiaTheme="minorEastAsia" w:hAnsi="Arial" w:cs="Arial"/>
          <w:color w:val="000000" w:themeColor="text1"/>
          <w:sz w:val="24"/>
          <w:szCs w:val="24"/>
          <w:lang w:eastAsia="ru-RU"/>
        </w:rPr>
        <w:t>»</w:t>
      </w:r>
      <w:r w:rsidRPr="003056F6">
        <w:rPr>
          <w:rFonts w:ascii="Arial" w:eastAsiaTheme="minorEastAsia" w:hAnsi="Arial" w:cs="Arial"/>
          <w:color w:val="000000" w:themeColor="text1"/>
          <w:sz w:val="24"/>
          <w:szCs w:val="24"/>
          <w:lang w:eastAsia="ru-RU"/>
        </w:rPr>
        <w:t>;</w:t>
      </w:r>
    </w:p>
    <w:p w14:paraId="709E24BB"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2) объекты обороны, обеспечения вооруженных сил и сопутствующей инфраструктуры, размещаемые (используемые) для обеспечения деятельности указанных объектов;</w:t>
      </w:r>
    </w:p>
    <w:p w14:paraId="7DF42080"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3) объекты электросетевого хозяйства, линии электропередачи, линии и сооружения связи (в том числе антенно-мачтовые и линейно-кабельные), трубопроводы, автомобильные дороги;</w:t>
      </w:r>
    </w:p>
    <w:p w14:paraId="198FD766" w14:textId="1BE86F59"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bookmarkStart w:id="33" w:name="P2463"/>
      <w:bookmarkEnd w:id="33"/>
      <w:r w:rsidRPr="003056F6">
        <w:rPr>
          <w:rFonts w:ascii="Arial" w:eastAsiaTheme="minorEastAsia" w:hAnsi="Arial" w:cs="Arial"/>
          <w:color w:val="000000" w:themeColor="text1"/>
          <w:sz w:val="24"/>
          <w:szCs w:val="24"/>
          <w:lang w:eastAsia="ru-RU"/>
        </w:rPr>
        <w:t xml:space="preserve">3. Требования к внешнему виду зданий, строений, сооружений являются рекомендательными для колористических решений внешних поверхностей вновь создаваемых и реконструируемых объектов капитального строительства, внешний вид которых подлежит согласованию в соответствии с требованиями </w:t>
      </w:r>
      <w:hyperlink r:id="rId39" w:tooltip="Постановление Правительства МО от 27.12.2019 N 1042/39 (ред. от 12.07.2022) &quot;Об утверждении Положения о рассмотрении архитектурно-градостроительного облика объекта капитального строительства и выдаче Свидетельства о согласовании архитектурно-градостроительного">
        <w:r w:rsidRPr="003056F6">
          <w:rPr>
            <w:rFonts w:ascii="Arial" w:eastAsiaTheme="minorEastAsia" w:hAnsi="Arial" w:cs="Arial"/>
            <w:color w:val="000000" w:themeColor="text1"/>
            <w:sz w:val="24"/>
            <w:szCs w:val="24"/>
            <w:lang w:eastAsia="ru-RU"/>
          </w:rPr>
          <w:t>постановления</w:t>
        </w:r>
      </w:hyperlink>
      <w:r w:rsidRPr="003056F6">
        <w:rPr>
          <w:rFonts w:ascii="Arial" w:eastAsiaTheme="minorEastAsia" w:hAnsi="Arial" w:cs="Arial"/>
          <w:color w:val="000000" w:themeColor="text1"/>
          <w:sz w:val="24"/>
          <w:szCs w:val="24"/>
          <w:lang w:eastAsia="ru-RU"/>
        </w:rPr>
        <w:t xml:space="preserve"> Правительства Московской области от 2</w:t>
      </w:r>
      <w:r w:rsidR="00160BCE" w:rsidRPr="003056F6">
        <w:rPr>
          <w:rFonts w:ascii="Arial" w:eastAsiaTheme="minorEastAsia" w:hAnsi="Arial" w:cs="Arial"/>
          <w:color w:val="000000" w:themeColor="text1"/>
          <w:sz w:val="24"/>
          <w:szCs w:val="24"/>
          <w:lang w:eastAsia="ru-RU"/>
        </w:rPr>
        <w:t>5</w:t>
      </w:r>
      <w:r w:rsidRPr="003056F6">
        <w:rPr>
          <w:rFonts w:ascii="Arial" w:eastAsiaTheme="minorEastAsia" w:hAnsi="Arial" w:cs="Arial"/>
          <w:color w:val="000000" w:themeColor="text1"/>
          <w:sz w:val="24"/>
          <w:szCs w:val="24"/>
          <w:lang w:eastAsia="ru-RU"/>
        </w:rPr>
        <w:t>.</w:t>
      </w:r>
      <w:r w:rsidR="00160BCE" w:rsidRPr="003056F6">
        <w:rPr>
          <w:rFonts w:ascii="Arial" w:eastAsiaTheme="minorEastAsia" w:hAnsi="Arial" w:cs="Arial"/>
          <w:color w:val="000000" w:themeColor="text1"/>
          <w:sz w:val="24"/>
          <w:szCs w:val="24"/>
          <w:lang w:eastAsia="ru-RU"/>
        </w:rPr>
        <w:t>08</w:t>
      </w:r>
      <w:r w:rsidRPr="003056F6">
        <w:rPr>
          <w:rFonts w:ascii="Arial" w:eastAsiaTheme="minorEastAsia" w:hAnsi="Arial" w:cs="Arial"/>
          <w:color w:val="000000" w:themeColor="text1"/>
          <w:sz w:val="24"/>
          <w:szCs w:val="24"/>
          <w:lang w:eastAsia="ru-RU"/>
        </w:rPr>
        <w:t>.20</w:t>
      </w:r>
      <w:r w:rsidR="00160BCE" w:rsidRPr="003056F6">
        <w:rPr>
          <w:rFonts w:ascii="Arial" w:eastAsiaTheme="minorEastAsia" w:hAnsi="Arial" w:cs="Arial"/>
          <w:color w:val="000000" w:themeColor="text1"/>
          <w:sz w:val="24"/>
          <w:szCs w:val="24"/>
          <w:lang w:eastAsia="ru-RU"/>
        </w:rPr>
        <w:t>23</w:t>
      </w:r>
      <w:r w:rsidRPr="003056F6">
        <w:rPr>
          <w:rFonts w:ascii="Arial" w:eastAsiaTheme="minorEastAsia" w:hAnsi="Arial" w:cs="Arial"/>
          <w:color w:val="000000" w:themeColor="text1"/>
          <w:sz w:val="24"/>
          <w:szCs w:val="24"/>
          <w:lang w:eastAsia="ru-RU"/>
        </w:rPr>
        <w:t xml:space="preserve"> </w:t>
      </w:r>
      <w:r w:rsidR="00442E37" w:rsidRPr="003056F6">
        <w:rPr>
          <w:rFonts w:ascii="Arial" w:eastAsiaTheme="minorEastAsia" w:hAnsi="Arial" w:cs="Arial"/>
          <w:color w:val="000000" w:themeColor="text1"/>
          <w:sz w:val="24"/>
          <w:szCs w:val="24"/>
          <w:lang w:eastAsia="ru-RU"/>
        </w:rPr>
        <w:t>№</w:t>
      </w:r>
      <w:r w:rsidRPr="003056F6">
        <w:rPr>
          <w:rFonts w:ascii="Arial" w:eastAsiaTheme="minorEastAsia" w:hAnsi="Arial" w:cs="Arial"/>
          <w:color w:val="000000" w:themeColor="text1"/>
          <w:sz w:val="24"/>
          <w:szCs w:val="24"/>
          <w:lang w:eastAsia="ru-RU"/>
        </w:rPr>
        <w:t xml:space="preserve"> </w:t>
      </w:r>
      <w:r w:rsidR="00160BCE" w:rsidRPr="003056F6">
        <w:rPr>
          <w:rFonts w:ascii="Arial" w:eastAsiaTheme="minorEastAsia" w:hAnsi="Arial" w:cs="Arial"/>
          <w:color w:val="000000" w:themeColor="text1"/>
          <w:sz w:val="24"/>
          <w:szCs w:val="24"/>
          <w:lang w:eastAsia="ru-RU"/>
        </w:rPr>
        <w:t>671-ПП</w:t>
      </w:r>
      <w:r w:rsidRPr="003056F6">
        <w:rPr>
          <w:rFonts w:ascii="Arial" w:eastAsiaTheme="minorEastAsia" w:hAnsi="Arial" w:cs="Arial"/>
          <w:color w:val="000000" w:themeColor="text1"/>
          <w:sz w:val="24"/>
          <w:szCs w:val="24"/>
          <w:lang w:eastAsia="ru-RU"/>
        </w:rPr>
        <w:t xml:space="preserve"> </w:t>
      </w:r>
      <w:r w:rsidR="00160BCE" w:rsidRPr="003056F6">
        <w:rPr>
          <w:rFonts w:ascii="Arial" w:eastAsiaTheme="minorEastAsia" w:hAnsi="Arial" w:cs="Arial"/>
          <w:color w:val="000000" w:themeColor="text1"/>
          <w:sz w:val="24"/>
          <w:szCs w:val="24"/>
          <w:lang w:eastAsia="ru-RU"/>
        </w:rPr>
        <w:br/>
      </w:r>
      <w:r w:rsidR="001A12B7" w:rsidRPr="003056F6">
        <w:rPr>
          <w:rFonts w:ascii="Arial" w:eastAsiaTheme="minorEastAsia" w:hAnsi="Arial" w:cs="Arial"/>
          <w:color w:val="000000" w:themeColor="text1"/>
          <w:sz w:val="24"/>
          <w:szCs w:val="24"/>
          <w:lang w:eastAsia="ru-RU"/>
        </w:rPr>
        <w:t>«</w:t>
      </w:r>
      <w:r w:rsidR="00160BCE" w:rsidRPr="003056F6">
        <w:rPr>
          <w:rFonts w:ascii="Arial" w:hAnsi="Arial" w:cs="Arial"/>
          <w:sz w:val="24"/>
          <w:szCs w:val="24"/>
          <w:lang w:eastAsia="ru-RU"/>
        </w:rPr>
        <w:t>Об архитектурно-градостроительном облике объекта капитального строительства на территории московской области и о внесении изменений в некоторые постановления правительства московской области в сфере градостроительной деятельности</w:t>
      </w:r>
      <w:r w:rsidR="001A12B7" w:rsidRPr="003056F6">
        <w:rPr>
          <w:rFonts w:ascii="Arial" w:eastAsiaTheme="minorEastAsia" w:hAnsi="Arial" w:cs="Arial"/>
          <w:color w:val="000000" w:themeColor="text1"/>
          <w:sz w:val="24"/>
          <w:szCs w:val="24"/>
          <w:lang w:eastAsia="ru-RU"/>
        </w:rPr>
        <w:t>»</w:t>
      </w:r>
      <w:r w:rsidRPr="003056F6">
        <w:rPr>
          <w:rFonts w:ascii="Arial" w:eastAsiaTheme="minorEastAsia" w:hAnsi="Arial" w:cs="Arial"/>
          <w:color w:val="000000" w:themeColor="text1"/>
          <w:sz w:val="24"/>
          <w:szCs w:val="24"/>
          <w:lang w:eastAsia="ru-RU"/>
        </w:rPr>
        <w:t xml:space="preserve">, выдаваемого уполномоченными органами государственной власти Московской области, за исключением обязательного к применению для вновь возводимых зданий жилого назначения </w:t>
      </w:r>
      <w:hyperlink w:anchor="P3619" w:tooltip="23. Для вновь возводимых зданий жилого назначения, в том числе при архитектурно-строительном проектировании, строительстве многоквартирных домов, многофункциональных зданий (комплексов), в состав помещений которых входят жилые помещения постоянного проживания,">
        <w:r w:rsidR="00A01E43" w:rsidRPr="003056F6">
          <w:rPr>
            <w:rFonts w:ascii="Arial" w:eastAsiaTheme="minorEastAsia" w:hAnsi="Arial" w:cs="Arial"/>
            <w:color w:val="000000" w:themeColor="text1"/>
            <w:sz w:val="24"/>
            <w:szCs w:val="24"/>
            <w:lang w:eastAsia="ru-RU"/>
          </w:rPr>
          <w:t>части</w:t>
        </w:r>
        <w:r w:rsidRPr="003056F6">
          <w:rPr>
            <w:rFonts w:ascii="Arial" w:eastAsiaTheme="minorEastAsia" w:hAnsi="Arial" w:cs="Arial"/>
            <w:color w:val="000000" w:themeColor="text1"/>
            <w:sz w:val="24"/>
            <w:szCs w:val="24"/>
            <w:lang w:eastAsia="ru-RU"/>
          </w:rPr>
          <w:t xml:space="preserve"> 23</w:t>
        </w:r>
      </w:hyperlink>
      <w:r w:rsidRPr="003056F6">
        <w:rPr>
          <w:rFonts w:ascii="Arial" w:eastAsiaTheme="minorEastAsia" w:hAnsi="Arial" w:cs="Arial"/>
          <w:color w:val="000000" w:themeColor="text1"/>
          <w:sz w:val="24"/>
          <w:szCs w:val="24"/>
          <w:lang w:eastAsia="ru-RU"/>
        </w:rPr>
        <w:t xml:space="preserve"> настоящей статьи.</w:t>
      </w:r>
    </w:p>
    <w:p w14:paraId="3E471223" w14:textId="3B87FBAA"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4. Требования к внешнему виду зданий, строений, сооружений не являются обязательными для существующих зданий, строений, сооружений, в отношении которых не планируются изменения внешнего вида, не нарушены требования </w:t>
      </w:r>
      <w:r w:rsidR="002A7BA4"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 xml:space="preserve">к содержанию и соблюдению чистоты внешних поверхностей, указанные </w:t>
      </w:r>
      <w:r w:rsidR="002A7BA4"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 xml:space="preserve">в </w:t>
      </w:r>
      <w:hyperlink w:anchor="P3577" w:tooltip="13. При создании, содержании, реконструктивных и иных работах на внешних поверхностях зданий, строений, сооружений запрещается образование визуального &quot;мусора&quot; - эксплуатационных деформаций, нарушение требований, установленных нормативными правовыми актами Мос">
        <w:r w:rsidR="00160BCE" w:rsidRPr="003056F6">
          <w:rPr>
            <w:rFonts w:ascii="Arial" w:eastAsiaTheme="minorEastAsia" w:hAnsi="Arial" w:cs="Arial"/>
            <w:color w:val="000000" w:themeColor="text1"/>
            <w:sz w:val="24"/>
            <w:szCs w:val="24"/>
            <w:lang w:eastAsia="ru-RU"/>
          </w:rPr>
          <w:t>части</w:t>
        </w:r>
        <w:r w:rsidRPr="003056F6">
          <w:rPr>
            <w:rFonts w:ascii="Arial" w:eastAsiaTheme="minorEastAsia" w:hAnsi="Arial" w:cs="Arial"/>
            <w:color w:val="000000" w:themeColor="text1"/>
            <w:sz w:val="24"/>
            <w:szCs w:val="24"/>
            <w:lang w:eastAsia="ru-RU"/>
          </w:rPr>
          <w:t xml:space="preserve"> 13</w:t>
        </w:r>
      </w:hyperlink>
      <w:r w:rsidRPr="003056F6">
        <w:rPr>
          <w:rFonts w:ascii="Arial" w:eastAsiaTheme="minorEastAsia" w:hAnsi="Arial" w:cs="Arial"/>
          <w:color w:val="000000" w:themeColor="text1"/>
          <w:sz w:val="24"/>
          <w:szCs w:val="24"/>
          <w:lang w:eastAsia="ru-RU"/>
        </w:rPr>
        <w:t xml:space="preserve"> настоящей статьи.</w:t>
      </w:r>
    </w:p>
    <w:p w14:paraId="478F9764"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5. Изменения внешнего вида - объемные, пространственные, колористические и иные изменения внешних поверхностей существующих зданий, строений, сооружений (модернизация, облицовка, ремонт, обустройство фасадов, козырьков, тамбуров, витрин, оконных, дверных проемов, входных площадок, лестниц, пандусов, ограждений и перил, замена кровельного материала и другие изменения внешних поверхностей).</w:t>
      </w:r>
    </w:p>
    <w:p w14:paraId="6AAFA686" w14:textId="796E3C05"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6. Подлежат согласованию с администрацией </w:t>
      </w:r>
      <w:r w:rsidR="004632B5" w:rsidRPr="003056F6">
        <w:rPr>
          <w:rFonts w:ascii="Arial" w:eastAsiaTheme="minorEastAsia" w:hAnsi="Arial" w:cs="Arial"/>
          <w:color w:val="000000" w:themeColor="text1"/>
          <w:sz w:val="24"/>
          <w:szCs w:val="24"/>
          <w:lang w:eastAsia="ru-RU"/>
        </w:rPr>
        <w:t>Городского</w:t>
      </w:r>
      <w:r w:rsidR="00442E37" w:rsidRPr="003056F6">
        <w:rPr>
          <w:rFonts w:ascii="Arial" w:eastAsiaTheme="minorEastAsia" w:hAnsi="Arial" w:cs="Arial"/>
          <w:color w:val="000000" w:themeColor="text1"/>
          <w:sz w:val="24"/>
          <w:szCs w:val="24"/>
          <w:lang w:eastAsia="ru-RU"/>
        </w:rPr>
        <w:t xml:space="preserve"> округа Люберцы</w:t>
      </w:r>
      <w:r w:rsidRPr="003056F6">
        <w:rPr>
          <w:rFonts w:ascii="Arial" w:eastAsiaTheme="minorEastAsia" w:hAnsi="Arial" w:cs="Arial"/>
          <w:color w:val="000000" w:themeColor="text1"/>
          <w:sz w:val="24"/>
          <w:szCs w:val="24"/>
          <w:lang w:eastAsia="ru-RU"/>
        </w:rPr>
        <w:t xml:space="preserve"> способом оформления паспорта колористического решения фасадов зданий, строений, сооружений:</w:t>
      </w:r>
    </w:p>
    <w:p w14:paraId="6F9462A8" w14:textId="75ECDE6D" w:rsidR="00134078" w:rsidRPr="003056F6" w:rsidRDefault="00134078" w:rsidP="009C066F">
      <w:pPr>
        <w:widowControl w:val="0"/>
        <w:autoSpaceDE w:val="0"/>
        <w:autoSpaceDN w:val="0"/>
        <w:spacing w:after="0" w:line="264"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1) изменения внешнего вида при реконструктивных работах и капитальном </w:t>
      </w:r>
      <w:r w:rsidRPr="003056F6">
        <w:rPr>
          <w:rFonts w:ascii="Arial" w:eastAsiaTheme="minorEastAsia" w:hAnsi="Arial" w:cs="Arial"/>
          <w:color w:val="000000" w:themeColor="text1"/>
          <w:sz w:val="24"/>
          <w:szCs w:val="24"/>
          <w:lang w:eastAsia="ru-RU"/>
        </w:rPr>
        <w:lastRenderedPageBreak/>
        <w:t xml:space="preserve">ремонте вне зависимости от местоположения на территории </w:t>
      </w:r>
      <w:r w:rsidR="004632B5" w:rsidRPr="003056F6">
        <w:rPr>
          <w:rFonts w:ascii="Arial" w:eastAsiaTheme="minorEastAsia" w:hAnsi="Arial" w:cs="Arial"/>
          <w:color w:val="000000" w:themeColor="text1"/>
          <w:sz w:val="24"/>
          <w:szCs w:val="24"/>
          <w:lang w:eastAsia="ru-RU"/>
        </w:rPr>
        <w:t>Городского</w:t>
      </w:r>
      <w:r w:rsidR="00442E37" w:rsidRPr="003056F6">
        <w:rPr>
          <w:rFonts w:ascii="Arial" w:eastAsiaTheme="minorEastAsia" w:hAnsi="Arial" w:cs="Arial"/>
          <w:color w:val="000000" w:themeColor="text1"/>
          <w:sz w:val="24"/>
          <w:szCs w:val="24"/>
          <w:lang w:eastAsia="ru-RU"/>
        </w:rPr>
        <w:t xml:space="preserve"> округа Люберцы</w:t>
      </w:r>
      <w:r w:rsidRPr="003056F6">
        <w:rPr>
          <w:rFonts w:ascii="Arial" w:eastAsiaTheme="minorEastAsia" w:hAnsi="Arial" w:cs="Arial"/>
          <w:color w:val="000000" w:themeColor="text1"/>
          <w:sz w:val="24"/>
          <w:szCs w:val="24"/>
          <w:lang w:eastAsia="ru-RU"/>
        </w:rPr>
        <w:t>:</w:t>
      </w:r>
    </w:p>
    <w:p w14:paraId="2A99AA2A" w14:textId="77777777" w:rsidR="00134078" w:rsidRPr="003056F6" w:rsidRDefault="00134078" w:rsidP="009C066F">
      <w:pPr>
        <w:widowControl w:val="0"/>
        <w:autoSpaceDE w:val="0"/>
        <w:autoSpaceDN w:val="0"/>
        <w:spacing w:after="0" w:line="264"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многоквартирных жилых домов, общежитий;</w:t>
      </w:r>
    </w:p>
    <w:p w14:paraId="6421CCB8" w14:textId="77777777" w:rsidR="00134078" w:rsidRPr="003056F6" w:rsidRDefault="00134078" w:rsidP="009C066F">
      <w:pPr>
        <w:widowControl w:val="0"/>
        <w:autoSpaceDE w:val="0"/>
        <w:autoSpaceDN w:val="0"/>
        <w:spacing w:after="0" w:line="264"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объектов социальной инфраструктуры;</w:t>
      </w:r>
    </w:p>
    <w:p w14:paraId="7FB7A946" w14:textId="77777777" w:rsidR="00134078" w:rsidRPr="003056F6" w:rsidRDefault="00134078" w:rsidP="009C066F">
      <w:pPr>
        <w:widowControl w:val="0"/>
        <w:autoSpaceDE w:val="0"/>
        <w:autoSpaceDN w:val="0"/>
        <w:spacing w:after="0" w:line="264"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объектов нежилого назначения общей площадью более 1500 кв. м;</w:t>
      </w:r>
    </w:p>
    <w:p w14:paraId="43E5DAFD" w14:textId="3F132888" w:rsidR="00134078" w:rsidRPr="003056F6" w:rsidRDefault="00134078" w:rsidP="009C066F">
      <w:pPr>
        <w:widowControl w:val="0"/>
        <w:autoSpaceDE w:val="0"/>
        <w:autoSpaceDN w:val="0"/>
        <w:spacing w:after="0" w:line="264"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2) изменения внешнего вида при реконструктивных работах и капитальном ремонте на территориях, указанных в </w:t>
      </w:r>
      <w:hyperlink w:anchor="P2478" w:tooltip="7. Приоритетные территории архитектурно-художественного облика городского округа Люберцы расположены вдоль:">
        <w:r w:rsidR="00160BCE" w:rsidRPr="003056F6">
          <w:rPr>
            <w:rFonts w:ascii="Arial" w:eastAsiaTheme="minorEastAsia" w:hAnsi="Arial" w:cs="Arial"/>
            <w:color w:val="000000" w:themeColor="text1"/>
            <w:sz w:val="24"/>
            <w:szCs w:val="24"/>
            <w:lang w:eastAsia="ru-RU"/>
          </w:rPr>
          <w:t>части</w:t>
        </w:r>
        <w:r w:rsidRPr="003056F6">
          <w:rPr>
            <w:rFonts w:ascii="Arial" w:eastAsiaTheme="minorEastAsia" w:hAnsi="Arial" w:cs="Arial"/>
            <w:color w:val="000000" w:themeColor="text1"/>
            <w:sz w:val="24"/>
            <w:szCs w:val="24"/>
            <w:lang w:eastAsia="ru-RU"/>
          </w:rPr>
          <w:t xml:space="preserve"> 7</w:t>
        </w:r>
      </w:hyperlink>
      <w:r w:rsidRPr="003056F6">
        <w:rPr>
          <w:rFonts w:ascii="Arial" w:eastAsiaTheme="minorEastAsia" w:hAnsi="Arial" w:cs="Arial"/>
          <w:color w:val="000000" w:themeColor="text1"/>
          <w:sz w:val="24"/>
          <w:szCs w:val="24"/>
          <w:lang w:eastAsia="ru-RU"/>
        </w:rPr>
        <w:t xml:space="preserve"> настоящей статьи:</w:t>
      </w:r>
    </w:p>
    <w:p w14:paraId="640EFFCA" w14:textId="77777777" w:rsidR="00134078" w:rsidRPr="003056F6" w:rsidRDefault="00134078" w:rsidP="009C066F">
      <w:pPr>
        <w:widowControl w:val="0"/>
        <w:autoSpaceDE w:val="0"/>
        <w:autoSpaceDN w:val="0"/>
        <w:spacing w:after="0" w:line="264"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индивидуальных жилых домов;</w:t>
      </w:r>
    </w:p>
    <w:p w14:paraId="2E77C718" w14:textId="77777777" w:rsidR="00134078" w:rsidRPr="003056F6" w:rsidRDefault="00134078" w:rsidP="009C066F">
      <w:pPr>
        <w:widowControl w:val="0"/>
        <w:autoSpaceDE w:val="0"/>
        <w:autoSpaceDN w:val="0"/>
        <w:spacing w:after="0" w:line="264"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блокированных жилых домов;</w:t>
      </w:r>
    </w:p>
    <w:p w14:paraId="441DADF9" w14:textId="77777777" w:rsidR="00134078" w:rsidRPr="003056F6" w:rsidRDefault="00134078" w:rsidP="009C066F">
      <w:pPr>
        <w:widowControl w:val="0"/>
        <w:autoSpaceDE w:val="0"/>
        <w:autoSpaceDN w:val="0"/>
        <w:spacing w:after="0" w:line="264"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объектов нежилого назначения общей площадью менее 1500 кв. м;</w:t>
      </w:r>
    </w:p>
    <w:p w14:paraId="41A80385" w14:textId="68AAD548" w:rsidR="00134078" w:rsidRPr="003056F6" w:rsidRDefault="00134078" w:rsidP="009C066F">
      <w:pPr>
        <w:widowControl w:val="0"/>
        <w:autoSpaceDE w:val="0"/>
        <w:autoSpaceDN w:val="0"/>
        <w:spacing w:after="0" w:line="264"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3) изменения внешнего вида (внешний вид при новом размещении) некапитальных строений, сооружений на территориях, указанных в </w:t>
      </w:r>
      <w:hyperlink w:anchor="P2478" w:tooltip="7. Приоритетные территории архитектурно-художественного облика городского округа Люберцы расположены вдоль:">
        <w:r w:rsidRPr="003056F6">
          <w:rPr>
            <w:rFonts w:ascii="Arial" w:eastAsiaTheme="minorEastAsia" w:hAnsi="Arial" w:cs="Arial"/>
            <w:color w:val="000000" w:themeColor="text1"/>
            <w:sz w:val="24"/>
            <w:szCs w:val="24"/>
            <w:lang w:eastAsia="ru-RU"/>
          </w:rPr>
          <w:t>пункте 7</w:t>
        </w:r>
      </w:hyperlink>
      <w:r w:rsidRPr="003056F6">
        <w:rPr>
          <w:rFonts w:ascii="Arial" w:eastAsiaTheme="minorEastAsia" w:hAnsi="Arial" w:cs="Arial"/>
          <w:color w:val="000000" w:themeColor="text1"/>
          <w:sz w:val="24"/>
          <w:szCs w:val="24"/>
          <w:lang w:eastAsia="ru-RU"/>
        </w:rPr>
        <w:t xml:space="preserve"> настоящей статьи, за исключением нестационарных строений, сооружений, размещаемых по результатам проведения аукциона на право размещения нестационарных торговых объектов на территории </w:t>
      </w:r>
      <w:r w:rsidR="004632B5" w:rsidRPr="003056F6">
        <w:rPr>
          <w:rFonts w:ascii="Arial" w:eastAsiaTheme="minorEastAsia" w:hAnsi="Arial" w:cs="Arial"/>
          <w:color w:val="000000" w:themeColor="text1"/>
          <w:sz w:val="24"/>
          <w:szCs w:val="24"/>
          <w:lang w:eastAsia="ru-RU"/>
        </w:rPr>
        <w:t>Городского</w:t>
      </w:r>
      <w:r w:rsidR="00442E37" w:rsidRPr="003056F6">
        <w:rPr>
          <w:rFonts w:ascii="Arial" w:eastAsiaTheme="minorEastAsia" w:hAnsi="Arial" w:cs="Arial"/>
          <w:color w:val="000000" w:themeColor="text1"/>
          <w:sz w:val="24"/>
          <w:szCs w:val="24"/>
          <w:lang w:eastAsia="ru-RU"/>
        </w:rPr>
        <w:t xml:space="preserve"> округа Люберцы</w:t>
      </w:r>
      <w:r w:rsidRPr="003056F6">
        <w:rPr>
          <w:rFonts w:ascii="Arial" w:eastAsiaTheme="minorEastAsia" w:hAnsi="Arial" w:cs="Arial"/>
          <w:color w:val="000000" w:themeColor="text1"/>
          <w:sz w:val="24"/>
          <w:szCs w:val="24"/>
          <w:lang w:eastAsia="ru-RU"/>
        </w:rPr>
        <w:t xml:space="preserve"> в соответствии с утвержденными типовыми решениями;</w:t>
      </w:r>
    </w:p>
    <w:p w14:paraId="659BEBE4" w14:textId="2411D88E" w:rsidR="00134078" w:rsidRPr="003056F6" w:rsidRDefault="00134078" w:rsidP="009C066F">
      <w:pPr>
        <w:widowControl w:val="0"/>
        <w:autoSpaceDE w:val="0"/>
        <w:autoSpaceDN w:val="0"/>
        <w:spacing w:after="0" w:line="264"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4) нанесение изображений, указанных в </w:t>
      </w:r>
      <w:hyperlink w:anchor="P3553" w:tooltip="10. Изображения, допустимые для нанесения на внешние поверхности зданий, строений, сооружений:">
        <w:r w:rsidR="00160BCE" w:rsidRPr="003056F6">
          <w:rPr>
            <w:rFonts w:ascii="Arial" w:eastAsiaTheme="minorEastAsia" w:hAnsi="Arial" w:cs="Arial"/>
            <w:color w:val="000000" w:themeColor="text1"/>
            <w:sz w:val="24"/>
            <w:szCs w:val="24"/>
            <w:lang w:eastAsia="ru-RU"/>
          </w:rPr>
          <w:t>части</w:t>
        </w:r>
        <w:r w:rsidRPr="003056F6">
          <w:rPr>
            <w:rFonts w:ascii="Arial" w:eastAsiaTheme="minorEastAsia" w:hAnsi="Arial" w:cs="Arial"/>
            <w:color w:val="000000" w:themeColor="text1"/>
            <w:sz w:val="24"/>
            <w:szCs w:val="24"/>
            <w:lang w:eastAsia="ru-RU"/>
          </w:rPr>
          <w:t xml:space="preserve"> 10</w:t>
        </w:r>
      </w:hyperlink>
      <w:r w:rsidRPr="003056F6">
        <w:rPr>
          <w:rFonts w:ascii="Arial" w:eastAsiaTheme="minorEastAsia" w:hAnsi="Arial" w:cs="Arial"/>
          <w:color w:val="000000" w:themeColor="text1"/>
          <w:sz w:val="24"/>
          <w:szCs w:val="24"/>
          <w:lang w:eastAsia="ru-RU"/>
        </w:rPr>
        <w:t xml:space="preserve"> настоящей статьи, на здания, строения, сооружения.</w:t>
      </w:r>
    </w:p>
    <w:p w14:paraId="5BAD8126" w14:textId="7FB64EE9" w:rsidR="00B01D49" w:rsidRPr="003056F6" w:rsidRDefault="00C56515" w:rsidP="009C066F">
      <w:pPr>
        <w:widowControl w:val="0"/>
        <w:autoSpaceDE w:val="0"/>
        <w:autoSpaceDN w:val="0"/>
        <w:spacing w:after="0" w:line="264"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Форма п</w:t>
      </w:r>
      <w:r w:rsidR="00B01D49" w:rsidRPr="003056F6">
        <w:rPr>
          <w:rFonts w:ascii="Arial" w:eastAsiaTheme="minorEastAsia" w:hAnsi="Arial" w:cs="Arial"/>
          <w:color w:val="000000" w:themeColor="text1"/>
          <w:sz w:val="24"/>
          <w:szCs w:val="24"/>
          <w:lang w:eastAsia="ru-RU"/>
        </w:rPr>
        <w:t>аспорт</w:t>
      </w:r>
      <w:r w:rsidRPr="003056F6">
        <w:rPr>
          <w:rFonts w:ascii="Arial" w:eastAsiaTheme="minorEastAsia" w:hAnsi="Arial" w:cs="Arial"/>
          <w:color w:val="000000" w:themeColor="text1"/>
          <w:sz w:val="24"/>
          <w:szCs w:val="24"/>
          <w:lang w:eastAsia="ru-RU"/>
        </w:rPr>
        <w:t>а</w:t>
      </w:r>
      <w:r w:rsidR="00B01D49" w:rsidRPr="003056F6">
        <w:rPr>
          <w:rFonts w:ascii="Arial" w:eastAsiaTheme="minorEastAsia" w:hAnsi="Arial" w:cs="Arial"/>
          <w:color w:val="000000" w:themeColor="text1"/>
          <w:sz w:val="24"/>
          <w:szCs w:val="24"/>
          <w:lang w:eastAsia="ru-RU"/>
        </w:rPr>
        <w:t xml:space="preserve"> колористического решения </w:t>
      </w:r>
      <w:r w:rsidRPr="003056F6">
        <w:rPr>
          <w:rFonts w:ascii="Arial" w:eastAsiaTheme="minorEastAsia" w:hAnsi="Arial" w:cs="Arial"/>
          <w:color w:val="000000" w:themeColor="text1"/>
          <w:sz w:val="24"/>
          <w:szCs w:val="24"/>
          <w:lang w:eastAsia="ru-RU"/>
        </w:rPr>
        <w:t>установлена Постановлением</w:t>
      </w:r>
      <w:r w:rsidR="00B01D49" w:rsidRPr="003056F6">
        <w:rPr>
          <w:rFonts w:ascii="Arial" w:eastAsiaTheme="minorEastAsia" w:hAnsi="Arial" w:cs="Arial"/>
          <w:color w:val="000000" w:themeColor="text1"/>
          <w:sz w:val="24"/>
          <w:szCs w:val="24"/>
          <w:lang w:eastAsia="ru-RU"/>
        </w:rPr>
        <w:t xml:space="preserve"> администрации </w:t>
      </w:r>
      <w:r w:rsidR="009C066F" w:rsidRPr="003056F6">
        <w:rPr>
          <w:rFonts w:ascii="Arial" w:eastAsiaTheme="minorEastAsia" w:hAnsi="Arial" w:cs="Arial"/>
          <w:color w:val="000000" w:themeColor="text1"/>
          <w:sz w:val="24"/>
          <w:szCs w:val="24"/>
          <w:lang w:eastAsia="ru-RU"/>
        </w:rPr>
        <w:t>Г</w:t>
      </w:r>
      <w:r w:rsidR="00B01D49" w:rsidRPr="003056F6">
        <w:rPr>
          <w:rFonts w:ascii="Arial" w:eastAsiaTheme="minorEastAsia" w:hAnsi="Arial" w:cs="Arial"/>
          <w:color w:val="000000" w:themeColor="text1"/>
          <w:sz w:val="24"/>
          <w:szCs w:val="24"/>
          <w:lang w:eastAsia="ru-RU"/>
        </w:rPr>
        <w:t>ородского округа.</w:t>
      </w:r>
    </w:p>
    <w:p w14:paraId="29B57D38" w14:textId="77777777" w:rsidR="00134078" w:rsidRPr="003056F6" w:rsidRDefault="00134078" w:rsidP="009C066F">
      <w:pPr>
        <w:widowControl w:val="0"/>
        <w:autoSpaceDE w:val="0"/>
        <w:autoSpaceDN w:val="0"/>
        <w:spacing w:after="0" w:line="264"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Самовольные изменения внешнего вида не допускаются.</w:t>
      </w:r>
    </w:p>
    <w:p w14:paraId="32919CB2" w14:textId="333CD8AC" w:rsidR="00134078" w:rsidRPr="003056F6" w:rsidRDefault="00134078" w:rsidP="009C066F">
      <w:pPr>
        <w:widowControl w:val="0"/>
        <w:autoSpaceDE w:val="0"/>
        <w:autoSpaceDN w:val="0"/>
        <w:spacing w:after="0" w:line="264" w:lineRule="auto"/>
        <w:ind w:firstLine="709"/>
        <w:jc w:val="both"/>
        <w:rPr>
          <w:rFonts w:ascii="Arial" w:eastAsiaTheme="minorEastAsia" w:hAnsi="Arial" w:cs="Arial"/>
          <w:color w:val="000000" w:themeColor="text1"/>
          <w:sz w:val="24"/>
          <w:szCs w:val="24"/>
          <w:lang w:eastAsia="ru-RU"/>
        </w:rPr>
      </w:pPr>
      <w:bookmarkStart w:id="34" w:name="P2478"/>
      <w:bookmarkEnd w:id="34"/>
      <w:r w:rsidRPr="003056F6">
        <w:rPr>
          <w:rFonts w:ascii="Arial" w:eastAsiaTheme="minorEastAsia" w:hAnsi="Arial" w:cs="Arial"/>
          <w:color w:val="000000" w:themeColor="text1"/>
          <w:sz w:val="24"/>
          <w:szCs w:val="24"/>
          <w:lang w:eastAsia="ru-RU"/>
        </w:rPr>
        <w:t xml:space="preserve">7. Приоритетные территории архитектурно-художественного облика </w:t>
      </w:r>
      <w:r w:rsidR="004632B5" w:rsidRPr="003056F6">
        <w:rPr>
          <w:rFonts w:ascii="Arial" w:eastAsiaTheme="minorEastAsia" w:hAnsi="Arial" w:cs="Arial"/>
          <w:color w:val="000000" w:themeColor="text1"/>
          <w:sz w:val="24"/>
          <w:szCs w:val="24"/>
          <w:lang w:eastAsia="ru-RU"/>
        </w:rPr>
        <w:t>Городского</w:t>
      </w:r>
      <w:r w:rsidR="00442E37" w:rsidRPr="003056F6">
        <w:rPr>
          <w:rFonts w:ascii="Arial" w:eastAsiaTheme="minorEastAsia" w:hAnsi="Arial" w:cs="Arial"/>
          <w:color w:val="000000" w:themeColor="text1"/>
          <w:sz w:val="24"/>
          <w:szCs w:val="24"/>
          <w:lang w:eastAsia="ru-RU"/>
        </w:rPr>
        <w:t xml:space="preserve"> округа Люберцы</w:t>
      </w:r>
      <w:r w:rsidRPr="003056F6">
        <w:rPr>
          <w:rFonts w:ascii="Arial" w:eastAsiaTheme="minorEastAsia" w:hAnsi="Arial" w:cs="Arial"/>
          <w:color w:val="000000" w:themeColor="text1"/>
          <w:sz w:val="24"/>
          <w:szCs w:val="24"/>
          <w:lang w:eastAsia="ru-RU"/>
        </w:rPr>
        <w:t xml:space="preserve"> расположены вдоль:</w:t>
      </w:r>
    </w:p>
    <w:p w14:paraId="173519DB" w14:textId="3537D0ED" w:rsidR="00134078" w:rsidRPr="003056F6" w:rsidRDefault="00134078" w:rsidP="009C066F">
      <w:pPr>
        <w:widowControl w:val="0"/>
        <w:autoSpaceDE w:val="0"/>
        <w:autoSpaceDN w:val="0"/>
        <w:spacing w:after="0" w:line="264"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1) общественных территорий, </w:t>
      </w:r>
      <w:r w:rsidR="001A12B7" w:rsidRPr="003056F6">
        <w:rPr>
          <w:rFonts w:ascii="Arial" w:eastAsiaTheme="minorEastAsia" w:hAnsi="Arial" w:cs="Arial"/>
          <w:color w:val="000000" w:themeColor="text1"/>
          <w:sz w:val="24"/>
          <w:szCs w:val="24"/>
          <w:lang w:eastAsia="ru-RU"/>
        </w:rPr>
        <w:t>«</w:t>
      </w:r>
      <w:proofErr w:type="spellStart"/>
      <w:r w:rsidRPr="003056F6">
        <w:rPr>
          <w:rFonts w:ascii="Arial" w:eastAsiaTheme="minorEastAsia" w:hAnsi="Arial" w:cs="Arial"/>
          <w:color w:val="000000" w:themeColor="text1"/>
          <w:sz w:val="24"/>
          <w:szCs w:val="24"/>
          <w:lang w:eastAsia="ru-RU"/>
        </w:rPr>
        <w:t>вылетных</w:t>
      </w:r>
      <w:proofErr w:type="spellEnd"/>
      <w:r w:rsidR="001A12B7" w:rsidRPr="003056F6">
        <w:rPr>
          <w:rFonts w:ascii="Arial" w:eastAsiaTheme="minorEastAsia" w:hAnsi="Arial" w:cs="Arial"/>
          <w:color w:val="000000" w:themeColor="text1"/>
          <w:sz w:val="24"/>
          <w:szCs w:val="24"/>
          <w:lang w:eastAsia="ru-RU"/>
        </w:rPr>
        <w:t>»</w:t>
      </w:r>
      <w:r w:rsidRPr="003056F6">
        <w:rPr>
          <w:rFonts w:ascii="Arial" w:eastAsiaTheme="minorEastAsia" w:hAnsi="Arial" w:cs="Arial"/>
          <w:color w:val="000000" w:themeColor="text1"/>
          <w:sz w:val="24"/>
          <w:szCs w:val="24"/>
          <w:lang w:eastAsia="ru-RU"/>
        </w:rPr>
        <w:t xml:space="preserve"> магистралей, иных улиц и дорог общего пользования, иных территорий общего пользования;</w:t>
      </w:r>
    </w:p>
    <w:p w14:paraId="6B2D9B15" w14:textId="77777777" w:rsidR="00134078" w:rsidRPr="003056F6" w:rsidRDefault="00134078" w:rsidP="009C066F">
      <w:pPr>
        <w:widowControl w:val="0"/>
        <w:autoSpaceDE w:val="0"/>
        <w:autoSpaceDN w:val="0"/>
        <w:spacing w:after="0" w:line="264"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2) водных объектов общего пользования;</w:t>
      </w:r>
    </w:p>
    <w:p w14:paraId="4FA35B21" w14:textId="77777777" w:rsidR="00134078" w:rsidRPr="003056F6" w:rsidRDefault="00134078" w:rsidP="009C066F">
      <w:pPr>
        <w:widowControl w:val="0"/>
        <w:autoSpaceDE w:val="0"/>
        <w:autoSpaceDN w:val="0"/>
        <w:spacing w:after="0" w:line="264"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3) территорий объектов культурного наследия с исторически связанными с ними территориями;</w:t>
      </w:r>
    </w:p>
    <w:p w14:paraId="48EBED69" w14:textId="77777777" w:rsidR="00134078" w:rsidRPr="003056F6" w:rsidRDefault="00134078" w:rsidP="009C066F">
      <w:pPr>
        <w:widowControl w:val="0"/>
        <w:autoSpaceDE w:val="0"/>
        <w:autoSpaceDN w:val="0"/>
        <w:spacing w:after="0" w:line="264"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4) территорий объектов социальной инфраструктуры;</w:t>
      </w:r>
    </w:p>
    <w:p w14:paraId="1DFFA89E" w14:textId="77777777" w:rsidR="00134078" w:rsidRPr="003056F6" w:rsidRDefault="00134078" w:rsidP="009C066F">
      <w:pPr>
        <w:widowControl w:val="0"/>
        <w:autoSpaceDE w:val="0"/>
        <w:autoSpaceDN w:val="0"/>
        <w:spacing w:after="0" w:line="264"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5) территорий объектов религиозного использования;</w:t>
      </w:r>
    </w:p>
    <w:p w14:paraId="73F47635" w14:textId="77777777" w:rsidR="00134078" w:rsidRPr="003056F6" w:rsidRDefault="00134078" w:rsidP="009C066F">
      <w:pPr>
        <w:widowControl w:val="0"/>
        <w:autoSpaceDE w:val="0"/>
        <w:autoSpaceDN w:val="0"/>
        <w:spacing w:after="0" w:line="264"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6) территорий объектов, предназначенных для размещения государственных органов, государственного пенсионного фонда, органов местного самоуправления, судов, организаций, непосредственно обеспечивающих их деятельность или оказывающих государственные и (или) муниципальные услуги;</w:t>
      </w:r>
    </w:p>
    <w:p w14:paraId="0467D408" w14:textId="77777777" w:rsidR="00134078" w:rsidRPr="003056F6" w:rsidRDefault="00134078" w:rsidP="009C066F">
      <w:pPr>
        <w:widowControl w:val="0"/>
        <w:autoSpaceDE w:val="0"/>
        <w:autoSpaceDN w:val="0"/>
        <w:spacing w:after="0" w:line="264"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7) территорий въездных групп, мемориальных комплексов, скульптурно-архитектурных композиций, монументально-декоративный композиций.</w:t>
      </w:r>
    </w:p>
    <w:p w14:paraId="1E3DE54A" w14:textId="1AD003D9" w:rsidR="00134078" w:rsidRPr="003056F6" w:rsidRDefault="00134078" w:rsidP="009C066F">
      <w:pPr>
        <w:widowControl w:val="0"/>
        <w:autoSpaceDE w:val="0"/>
        <w:autoSpaceDN w:val="0"/>
        <w:spacing w:after="0" w:line="264"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8. Анализ соответствия требованиям к внешнему виду зданий, строений, сооружений при оформлении паспорта колористического решения проводится в соответствии с </w:t>
      </w:r>
      <w:hyperlink w:anchor="P2500" w:tooltip="Таблица 1 &quot;Цвета, цветовые сочетания, подлежащие учету">
        <w:r w:rsidRPr="003056F6">
          <w:rPr>
            <w:rFonts w:ascii="Arial" w:eastAsiaTheme="minorEastAsia" w:hAnsi="Arial" w:cs="Arial"/>
            <w:color w:val="000000" w:themeColor="text1"/>
            <w:sz w:val="24"/>
            <w:szCs w:val="24"/>
            <w:lang w:eastAsia="ru-RU"/>
          </w:rPr>
          <w:t>таблицей 1</w:t>
        </w:r>
      </w:hyperlink>
      <w:r w:rsidRPr="003056F6">
        <w:rPr>
          <w:rFonts w:ascii="Arial" w:eastAsiaTheme="minorEastAsia" w:hAnsi="Arial" w:cs="Arial"/>
          <w:color w:val="000000" w:themeColor="text1"/>
          <w:sz w:val="24"/>
          <w:szCs w:val="24"/>
          <w:lang w:eastAsia="ru-RU"/>
        </w:rPr>
        <w:t xml:space="preserve">, </w:t>
      </w:r>
      <w:hyperlink w:anchor="P3553" w:tooltip="10. Изображения, допустимые для нанесения на внешние поверхности зданий, строений, сооружений:">
        <w:r w:rsidR="00160BCE" w:rsidRPr="003056F6">
          <w:rPr>
            <w:rFonts w:ascii="Arial" w:eastAsiaTheme="minorEastAsia" w:hAnsi="Arial" w:cs="Arial"/>
            <w:color w:val="000000" w:themeColor="text1"/>
            <w:sz w:val="24"/>
            <w:szCs w:val="24"/>
            <w:lang w:eastAsia="ru-RU"/>
          </w:rPr>
          <w:t>частями</w:t>
        </w:r>
        <w:r w:rsidRPr="003056F6">
          <w:rPr>
            <w:rFonts w:ascii="Arial" w:eastAsiaTheme="minorEastAsia" w:hAnsi="Arial" w:cs="Arial"/>
            <w:color w:val="000000" w:themeColor="text1"/>
            <w:sz w:val="24"/>
            <w:szCs w:val="24"/>
            <w:lang w:eastAsia="ru-RU"/>
          </w:rPr>
          <w:t xml:space="preserve"> 10</w:t>
        </w:r>
      </w:hyperlink>
      <w:r w:rsidRPr="003056F6">
        <w:rPr>
          <w:rFonts w:ascii="Arial" w:eastAsiaTheme="minorEastAsia" w:hAnsi="Arial" w:cs="Arial"/>
          <w:color w:val="000000" w:themeColor="text1"/>
          <w:sz w:val="24"/>
          <w:szCs w:val="24"/>
          <w:lang w:eastAsia="ru-RU"/>
        </w:rPr>
        <w:t xml:space="preserve"> - </w:t>
      </w:r>
      <w:hyperlink w:anchor="P3577" w:tooltip="13. При создании, содержании, реконструктивных и иных работах на внешних поверхностях зданий, строений, сооружений запрещается образование визуального &quot;мусора&quot; - эксплуатационных деформаций, нарушение требований, установленных нормативными правовыми актами Мос">
        <w:r w:rsidRPr="003056F6">
          <w:rPr>
            <w:rFonts w:ascii="Arial" w:eastAsiaTheme="minorEastAsia" w:hAnsi="Arial" w:cs="Arial"/>
            <w:color w:val="000000" w:themeColor="text1"/>
            <w:sz w:val="24"/>
            <w:szCs w:val="24"/>
            <w:lang w:eastAsia="ru-RU"/>
          </w:rPr>
          <w:t>13</w:t>
        </w:r>
      </w:hyperlink>
      <w:r w:rsidRPr="003056F6">
        <w:rPr>
          <w:rFonts w:ascii="Arial" w:eastAsiaTheme="minorEastAsia" w:hAnsi="Arial" w:cs="Arial"/>
          <w:color w:val="000000" w:themeColor="text1"/>
          <w:sz w:val="24"/>
          <w:szCs w:val="24"/>
          <w:lang w:eastAsia="ru-RU"/>
        </w:rPr>
        <w:t xml:space="preserve"> настоящей статьи по критериям:</w:t>
      </w:r>
    </w:p>
    <w:p w14:paraId="47920C11"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1) цвет;</w:t>
      </w:r>
    </w:p>
    <w:p w14:paraId="48E5CD41"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2) изображения;</w:t>
      </w:r>
    </w:p>
    <w:p w14:paraId="330011BA" w14:textId="01054681"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3) привлекательность архитектурно-художественного облика </w:t>
      </w:r>
      <w:r w:rsidR="004632B5" w:rsidRPr="003056F6">
        <w:rPr>
          <w:rFonts w:ascii="Arial" w:eastAsiaTheme="minorEastAsia" w:hAnsi="Arial" w:cs="Arial"/>
          <w:color w:val="000000" w:themeColor="text1"/>
          <w:sz w:val="24"/>
          <w:szCs w:val="24"/>
          <w:lang w:eastAsia="ru-RU"/>
        </w:rPr>
        <w:t>Городского</w:t>
      </w:r>
      <w:r w:rsidR="00442E37" w:rsidRPr="003056F6">
        <w:rPr>
          <w:rFonts w:ascii="Arial" w:eastAsiaTheme="minorEastAsia" w:hAnsi="Arial" w:cs="Arial"/>
          <w:color w:val="000000" w:themeColor="text1"/>
          <w:sz w:val="24"/>
          <w:szCs w:val="24"/>
          <w:lang w:eastAsia="ru-RU"/>
        </w:rPr>
        <w:t xml:space="preserve"> округа Люберцы</w:t>
      </w:r>
      <w:r w:rsidRPr="003056F6">
        <w:rPr>
          <w:rFonts w:ascii="Arial" w:eastAsiaTheme="minorEastAsia" w:hAnsi="Arial" w:cs="Arial"/>
          <w:color w:val="000000" w:themeColor="text1"/>
          <w:sz w:val="24"/>
          <w:szCs w:val="24"/>
          <w:lang w:eastAsia="ru-RU"/>
        </w:rPr>
        <w:t>;</w:t>
      </w:r>
    </w:p>
    <w:p w14:paraId="24B4E19E" w14:textId="573652B9"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4) визуальный </w:t>
      </w:r>
      <w:r w:rsidR="001A12B7" w:rsidRPr="003056F6">
        <w:rPr>
          <w:rFonts w:ascii="Arial" w:eastAsiaTheme="minorEastAsia" w:hAnsi="Arial" w:cs="Arial"/>
          <w:color w:val="000000" w:themeColor="text1"/>
          <w:sz w:val="24"/>
          <w:szCs w:val="24"/>
          <w:lang w:eastAsia="ru-RU"/>
        </w:rPr>
        <w:t>«</w:t>
      </w:r>
      <w:r w:rsidRPr="003056F6">
        <w:rPr>
          <w:rFonts w:ascii="Arial" w:eastAsiaTheme="minorEastAsia" w:hAnsi="Arial" w:cs="Arial"/>
          <w:color w:val="000000" w:themeColor="text1"/>
          <w:sz w:val="24"/>
          <w:szCs w:val="24"/>
          <w:lang w:eastAsia="ru-RU"/>
        </w:rPr>
        <w:t>мусор</w:t>
      </w:r>
      <w:r w:rsidR="001A12B7" w:rsidRPr="003056F6">
        <w:rPr>
          <w:rFonts w:ascii="Arial" w:eastAsiaTheme="minorEastAsia" w:hAnsi="Arial" w:cs="Arial"/>
          <w:color w:val="000000" w:themeColor="text1"/>
          <w:sz w:val="24"/>
          <w:szCs w:val="24"/>
          <w:lang w:eastAsia="ru-RU"/>
        </w:rPr>
        <w:t>»</w:t>
      </w:r>
      <w:r w:rsidRPr="003056F6">
        <w:rPr>
          <w:rFonts w:ascii="Arial" w:eastAsiaTheme="minorEastAsia" w:hAnsi="Arial" w:cs="Arial"/>
          <w:color w:val="000000" w:themeColor="text1"/>
          <w:sz w:val="24"/>
          <w:szCs w:val="24"/>
          <w:lang w:eastAsia="ru-RU"/>
        </w:rPr>
        <w:t>.</w:t>
      </w:r>
    </w:p>
    <w:p w14:paraId="4A402418" w14:textId="6A538075"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9. Анализ состояния внешнего благоустройства, надзор за соблюдением требований, указанных в </w:t>
      </w:r>
      <w:hyperlink w:anchor="P3577" w:tooltip="13. При создании, содержании, реконструктивных и иных работах на внешних поверхностях зданий, строений, сооружений запрещается образование визуального &quot;мусора&quot; - эксплуатационных деформаций, нарушение требований, установленных нормативными правовыми актами Мос">
        <w:r w:rsidR="00160BCE" w:rsidRPr="003056F6">
          <w:rPr>
            <w:rFonts w:ascii="Arial" w:eastAsiaTheme="minorEastAsia" w:hAnsi="Arial" w:cs="Arial"/>
            <w:color w:val="000000" w:themeColor="text1"/>
            <w:sz w:val="24"/>
            <w:szCs w:val="24"/>
            <w:lang w:eastAsia="ru-RU"/>
          </w:rPr>
          <w:t>части</w:t>
        </w:r>
        <w:r w:rsidRPr="003056F6">
          <w:rPr>
            <w:rFonts w:ascii="Arial" w:eastAsiaTheme="minorEastAsia" w:hAnsi="Arial" w:cs="Arial"/>
            <w:color w:val="000000" w:themeColor="text1"/>
            <w:sz w:val="24"/>
            <w:szCs w:val="24"/>
            <w:lang w:eastAsia="ru-RU"/>
          </w:rPr>
          <w:t xml:space="preserve"> 13</w:t>
        </w:r>
      </w:hyperlink>
      <w:r w:rsidRPr="003056F6">
        <w:rPr>
          <w:rFonts w:ascii="Arial" w:eastAsiaTheme="minorEastAsia" w:hAnsi="Arial" w:cs="Arial"/>
          <w:color w:val="000000" w:themeColor="text1"/>
          <w:sz w:val="24"/>
          <w:szCs w:val="24"/>
          <w:lang w:eastAsia="ru-RU"/>
        </w:rPr>
        <w:t xml:space="preserve"> настоящей статьи, проводятся при осуществлении надзора за:</w:t>
      </w:r>
    </w:p>
    <w:p w14:paraId="19B58151" w14:textId="1FF5D95B"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1) состоянием и содержанием территорий </w:t>
      </w:r>
      <w:r w:rsidR="004632B5" w:rsidRPr="003056F6">
        <w:rPr>
          <w:rFonts w:ascii="Arial" w:eastAsiaTheme="minorEastAsia" w:hAnsi="Arial" w:cs="Arial"/>
          <w:color w:val="000000" w:themeColor="text1"/>
          <w:sz w:val="24"/>
          <w:szCs w:val="24"/>
          <w:lang w:eastAsia="ru-RU"/>
        </w:rPr>
        <w:t>Городского</w:t>
      </w:r>
      <w:r w:rsidR="00442E37" w:rsidRPr="003056F6">
        <w:rPr>
          <w:rFonts w:ascii="Arial" w:eastAsiaTheme="minorEastAsia" w:hAnsi="Arial" w:cs="Arial"/>
          <w:color w:val="000000" w:themeColor="text1"/>
          <w:sz w:val="24"/>
          <w:szCs w:val="24"/>
          <w:lang w:eastAsia="ru-RU"/>
        </w:rPr>
        <w:t xml:space="preserve"> округа Люберцы</w:t>
      </w:r>
      <w:r w:rsidRPr="003056F6">
        <w:rPr>
          <w:rFonts w:ascii="Arial" w:eastAsiaTheme="minorEastAsia" w:hAnsi="Arial" w:cs="Arial"/>
          <w:color w:val="000000" w:themeColor="text1"/>
          <w:sz w:val="24"/>
          <w:szCs w:val="24"/>
          <w:lang w:eastAsia="ru-RU"/>
        </w:rPr>
        <w:t>;</w:t>
      </w:r>
    </w:p>
    <w:p w14:paraId="632EB6AC"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lastRenderedPageBreak/>
        <w:t>2) соблюдением чистоты и порядка в местах массового посещения и отдыха;</w:t>
      </w:r>
    </w:p>
    <w:p w14:paraId="1222D1CF"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3) содержанием торговых палаток, павильонов, киосков, предназначенных для осуществления торговли или предоставления услуг, металлических гаражей, тентов для автомобилей, навесов, санитарно-бытовых, складских сооружений, ангаров, фасадов нежилых зданий, сооружений;</w:t>
      </w:r>
    </w:p>
    <w:p w14:paraId="5CD7A633"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4) размещением изображений на внешних поверхностях зданий, строений, сооружений;</w:t>
      </w:r>
    </w:p>
    <w:p w14:paraId="580FCE9D"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5) проведением ремонтных, реконструктивных работ и иных видов работ;</w:t>
      </w:r>
    </w:p>
    <w:p w14:paraId="71763FF0" w14:textId="0DFC99F1"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6) оснащением зданий, строений, сооружений приспособлениями </w:t>
      </w:r>
      <w:r w:rsidR="002A7BA4"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 xml:space="preserve">для беспрепятственного доступа </w:t>
      </w:r>
      <w:r w:rsidR="00160BCE" w:rsidRPr="003056F6">
        <w:rPr>
          <w:rFonts w:ascii="Arial" w:eastAsiaTheme="minorEastAsia" w:hAnsi="Arial" w:cs="Arial"/>
          <w:color w:val="000000" w:themeColor="text1"/>
          <w:sz w:val="24"/>
          <w:szCs w:val="24"/>
          <w:lang w:eastAsia="ru-RU"/>
        </w:rPr>
        <w:t>маломобильных групп населения</w:t>
      </w:r>
      <w:r w:rsidRPr="003056F6">
        <w:rPr>
          <w:rFonts w:ascii="Arial" w:eastAsiaTheme="minorEastAsia" w:hAnsi="Arial" w:cs="Arial"/>
          <w:color w:val="000000" w:themeColor="text1"/>
          <w:sz w:val="24"/>
          <w:szCs w:val="24"/>
          <w:lang w:eastAsia="ru-RU"/>
        </w:rPr>
        <w:t>.</w:t>
      </w:r>
    </w:p>
    <w:p w14:paraId="607FD166" w14:textId="0FE22E78"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9.1. Для фасадов объектов системы охраны гидротехнического сооружения применяются требования к цвету, изображениям, привлекательности, содержанию, реконструктивным и иным работам, установленные в настоящей статье, за исключением фасадов объектов системы охраны гидротехнического сооружения, не имеющих помещений и расположенных по периметру лесного участка, оборудованных запирающимися дверями, воротами, калитками и иными подобными устройствами ограничения доступа на территорию, </w:t>
      </w:r>
      <w:r w:rsidR="002A7BA4"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 xml:space="preserve">для которых подлежат соблюдению требования к цвету, а также высоте, проницаемости для взгляда, материалу, структуре, изображению, расположению и поддержанию привлекательности внешнего вида, установленные в </w:t>
      </w:r>
      <w:hyperlink w:anchor="P1601" w:tooltip="Статья 27. Основные требования к элементам объектов капитального строительства">
        <w:r w:rsidRPr="003056F6">
          <w:rPr>
            <w:rFonts w:ascii="Arial" w:eastAsiaTheme="minorEastAsia" w:hAnsi="Arial" w:cs="Arial"/>
            <w:color w:val="000000" w:themeColor="text1"/>
            <w:sz w:val="24"/>
            <w:szCs w:val="24"/>
            <w:lang w:eastAsia="ru-RU"/>
          </w:rPr>
          <w:t xml:space="preserve">статье </w:t>
        </w:r>
        <w:r w:rsidR="002A7BA4"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2</w:t>
        </w:r>
      </w:hyperlink>
      <w:r w:rsidR="000C17E7" w:rsidRPr="003056F6">
        <w:rPr>
          <w:rFonts w:ascii="Arial" w:eastAsiaTheme="minorEastAsia" w:hAnsi="Arial" w:cs="Arial"/>
          <w:color w:val="000000" w:themeColor="text1"/>
          <w:sz w:val="24"/>
          <w:szCs w:val="24"/>
          <w:lang w:eastAsia="ru-RU"/>
        </w:rPr>
        <w:t>6</w:t>
      </w:r>
      <w:r w:rsidRPr="003056F6">
        <w:rPr>
          <w:rFonts w:ascii="Arial" w:eastAsiaTheme="minorEastAsia" w:hAnsi="Arial" w:cs="Arial"/>
          <w:color w:val="000000" w:themeColor="text1"/>
          <w:sz w:val="24"/>
          <w:szCs w:val="24"/>
          <w:lang w:eastAsia="ru-RU"/>
        </w:rPr>
        <w:t xml:space="preserve"> </w:t>
      </w:r>
      <w:r w:rsidR="00160BCE" w:rsidRPr="003056F6">
        <w:rPr>
          <w:rFonts w:ascii="Arial" w:eastAsiaTheme="minorEastAsia" w:hAnsi="Arial" w:cs="Arial"/>
          <w:color w:val="000000" w:themeColor="text1"/>
          <w:sz w:val="24"/>
          <w:szCs w:val="24"/>
          <w:lang w:eastAsia="ru-RU"/>
        </w:rPr>
        <w:t>«</w:t>
      </w:r>
      <w:r w:rsidRPr="003056F6">
        <w:rPr>
          <w:rFonts w:ascii="Arial" w:eastAsiaTheme="minorEastAsia" w:hAnsi="Arial" w:cs="Arial"/>
          <w:color w:val="000000" w:themeColor="text1"/>
          <w:sz w:val="24"/>
          <w:szCs w:val="24"/>
          <w:lang w:eastAsia="ru-RU"/>
        </w:rPr>
        <w:t xml:space="preserve">Требования к архитектурно-художественному облику территорий </w:t>
      </w:r>
      <w:r w:rsidR="004632B5" w:rsidRPr="003056F6">
        <w:rPr>
          <w:rFonts w:ascii="Arial" w:eastAsiaTheme="minorEastAsia" w:hAnsi="Arial" w:cs="Arial"/>
          <w:color w:val="000000" w:themeColor="text1"/>
          <w:sz w:val="24"/>
          <w:szCs w:val="24"/>
          <w:lang w:eastAsia="ru-RU"/>
        </w:rPr>
        <w:t>Городского</w:t>
      </w:r>
      <w:r w:rsidRPr="003056F6">
        <w:rPr>
          <w:rFonts w:ascii="Arial" w:eastAsiaTheme="minorEastAsia" w:hAnsi="Arial" w:cs="Arial"/>
          <w:color w:val="000000" w:themeColor="text1"/>
          <w:sz w:val="24"/>
          <w:szCs w:val="24"/>
          <w:lang w:eastAsia="ru-RU"/>
        </w:rPr>
        <w:t xml:space="preserve"> округа</w:t>
      </w:r>
      <w:r w:rsidR="00160BCE" w:rsidRPr="003056F6">
        <w:rPr>
          <w:rFonts w:ascii="Arial" w:eastAsiaTheme="minorEastAsia" w:hAnsi="Arial" w:cs="Arial"/>
          <w:color w:val="000000" w:themeColor="text1"/>
          <w:sz w:val="24"/>
          <w:szCs w:val="24"/>
          <w:lang w:eastAsia="ru-RU"/>
        </w:rPr>
        <w:t xml:space="preserve"> Люберцы </w:t>
      </w:r>
      <w:r w:rsidRPr="003056F6">
        <w:rPr>
          <w:rFonts w:ascii="Arial" w:eastAsiaTheme="minorEastAsia" w:hAnsi="Arial" w:cs="Arial"/>
          <w:color w:val="000000" w:themeColor="text1"/>
          <w:sz w:val="24"/>
          <w:szCs w:val="24"/>
          <w:lang w:eastAsia="ru-RU"/>
        </w:rPr>
        <w:t xml:space="preserve"> в части требований к внешнему виду ограждений</w:t>
      </w:r>
      <w:r w:rsidR="001A12B7" w:rsidRPr="003056F6">
        <w:rPr>
          <w:rFonts w:ascii="Arial" w:eastAsiaTheme="minorEastAsia" w:hAnsi="Arial" w:cs="Arial"/>
          <w:color w:val="000000" w:themeColor="text1"/>
          <w:sz w:val="24"/>
          <w:szCs w:val="24"/>
          <w:lang w:eastAsia="ru-RU"/>
        </w:rPr>
        <w:t>»</w:t>
      </w:r>
      <w:r w:rsidR="00160BCE" w:rsidRPr="003056F6">
        <w:rPr>
          <w:rFonts w:ascii="Arial" w:eastAsiaTheme="minorEastAsia" w:hAnsi="Arial" w:cs="Arial"/>
          <w:color w:val="000000" w:themeColor="text1"/>
          <w:sz w:val="24"/>
          <w:szCs w:val="24"/>
          <w:lang w:eastAsia="ru-RU"/>
        </w:rPr>
        <w:t xml:space="preserve"> настоящих Правил</w:t>
      </w:r>
      <w:r w:rsidRPr="003056F6">
        <w:rPr>
          <w:rFonts w:ascii="Arial" w:eastAsiaTheme="minorEastAsia" w:hAnsi="Arial" w:cs="Arial"/>
          <w:color w:val="000000" w:themeColor="text1"/>
          <w:sz w:val="24"/>
          <w:szCs w:val="24"/>
          <w:lang w:eastAsia="ru-RU"/>
        </w:rPr>
        <w:t>.</w:t>
      </w:r>
    </w:p>
    <w:p w14:paraId="22910F99" w14:textId="77777777" w:rsidR="00134078" w:rsidRPr="003056F6" w:rsidRDefault="00134078" w:rsidP="002A7BA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p w14:paraId="1FFB3244" w14:textId="73FDB3BF" w:rsidR="00134078" w:rsidRPr="003056F6" w:rsidRDefault="00134078" w:rsidP="002A7BA4">
      <w:pPr>
        <w:widowControl w:val="0"/>
        <w:autoSpaceDE w:val="0"/>
        <w:autoSpaceDN w:val="0"/>
        <w:spacing w:after="0" w:line="240" w:lineRule="auto"/>
        <w:ind w:firstLine="709"/>
        <w:jc w:val="center"/>
        <w:outlineLvl w:val="3"/>
        <w:rPr>
          <w:rFonts w:ascii="Arial" w:eastAsiaTheme="minorEastAsia" w:hAnsi="Arial" w:cs="Arial"/>
          <w:b/>
          <w:color w:val="000000" w:themeColor="text1"/>
          <w:sz w:val="24"/>
          <w:szCs w:val="24"/>
          <w:lang w:eastAsia="ru-RU"/>
        </w:rPr>
      </w:pPr>
      <w:bookmarkStart w:id="35" w:name="P2500"/>
      <w:bookmarkEnd w:id="35"/>
      <w:r w:rsidRPr="003056F6">
        <w:rPr>
          <w:rFonts w:ascii="Arial" w:eastAsiaTheme="minorEastAsia" w:hAnsi="Arial" w:cs="Arial"/>
          <w:b/>
          <w:color w:val="000000" w:themeColor="text1"/>
          <w:sz w:val="24"/>
          <w:szCs w:val="24"/>
          <w:lang w:eastAsia="ru-RU"/>
        </w:rPr>
        <w:t xml:space="preserve">Таблица 1 </w:t>
      </w:r>
      <w:r w:rsidR="001A12B7" w:rsidRPr="003056F6">
        <w:rPr>
          <w:rFonts w:ascii="Arial" w:eastAsiaTheme="minorEastAsia" w:hAnsi="Arial" w:cs="Arial"/>
          <w:b/>
          <w:color w:val="000000" w:themeColor="text1"/>
          <w:sz w:val="24"/>
          <w:szCs w:val="24"/>
          <w:lang w:eastAsia="ru-RU"/>
        </w:rPr>
        <w:t>«</w:t>
      </w:r>
      <w:r w:rsidRPr="003056F6">
        <w:rPr>
          <w:rFonts w:ascii="Arial" w:eastAsiaTheme="minorEastAsia" w:hAnsi="Arial" w:cs="Arial"/>
          <w:b/>
          <w:color w:val="000000" w:themeColor="text1"/>
          <w:sz w:val="24"/>
          <w:szCs w:val="24"/>
          <w:lang w:eastAsia="ru-RU"/>
        </w:rPr>
        <w:t>Цвета, цветовые сочетания, подлежащие учету</w:t>
      </w:r>
      <w:r w:rsidR="002A7BA4" w:rsidRPr="003056F6">
        <w:rPr>
          <w:rFonts w:ascii="Arial" w:eastAsiaTheme="minorEastAsia" w:hAnsi="Arial" w:cs="Arial"/>
          <w:b/>
          <w:color w:val="000000" w:themeColor="text1"/>
          <w:sz w:val="24"/>
          <w:szCs w:val="24"/>
          <w:lang w:eastAsia="ru-RU"/>
        </w:rPr>
        <w:t xml:space="preserve"> </w:t>
      </w:r>
      <w:r w:rsidRPr="003056F6">
        <w:rPr>
          <w:rFonts w:ascii="Arial" w:eastAsiaTheme="minorEastAsia" w:hAnsi="Arial" w:cs="Arial"/>
          <w:b/>
          <w:color w:val="000000" w:themeColor="text1"/>
          <w:sz w:val="24"/>
          <w:szCs w:val="24"/>
          <w:lang w:eastAsia="ru-RU"/>
        </w:rPr>
        <w:t>при подборе цвета, цветовых сочетаний внешней отделки</w:t>
      </w:r>
      <w:r w:rsidR="002A7BA4" w:rsidRPr="003056F6">
        <w:rPr>
          <w:rFonts w:ascii="Arial" w:eastAsiaTheme="minorEastAsia" w:hAnsi="Arial" w:cs="Arial"/>
          <w:b/>
          <w:color w:val="000000" w:themeColor="text1"/>
          <w:sz w:val="24"/>
          <w:szCs w:val="24"/>
          <w:lang w:eastAsia="ru-RU"/>
        </w:rPr>
        <w:t xml:space="preserve"> </w:t>
      </w:r>
      <w:r w:rsidRPr="003056F6">
        <w:rPr>
          <w:rFonts w:ascii="Arial" w:eastAsiaTheme="minorEastAsia" w:hAnsi="Arial" w:cs="Arial"/>
          <w:b/>
          <w:color w:val="000000" w:themeColor="text1"/>
          <w:sz w:val="24"/>
          <w:szCs w:val="24"/>
          <w:lang w:eastAsia="ru-RU"/>
        </w:rPr>
        <w:t>фасадов зданий, строений, сооружений</w:t>
      </w:r>
      <w:r w:rsidR="001A12B7" w:rsidRPr="003056F6">
        <w:rPr>
          <w:rFonts w:ascii="Arial" w:eastAsiaTheme="minorEastAsia" w:hAnsi="Arial" w:cs="Arial"/>
          <w:b/>
          <w:color w:val="000000" w:themeColor="text1"/>
          <w:sz w:val="24"/>
          <w:szCs w:val="24"/>
          <w:lang w:eastAsia="ru-RU"/>
        </w:rPr>
        <w:t>»</w:t>
      </w:r>
    </w:p>
    <w:p w14:paraId="02C40E2F"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p>
    <w:p w14:paraId="3660CC62"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sectPr w:rsidR="00134078" w:rsidRPr="003056F6" w:rsidSect="00CE3B14">
          <w:headerReference w:type="default" r:id="rId40"/>
          <w:footerReference w:type="default" r:id="rId41"/>
          <w:headerReference w:type="first" r:id="rId42"/>
          <w:footerReference w:type="first" r:id="rId43"/>
          <w:pgSz w:w="11906" w:h="16838"/>
          <w:pgMar w:top="1134" w:right="567"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2092"/>
        <w:gridCol w:w="1190"/>
        <w:gridCol w:w="1904"/>
        <w:gridCol w:w="1252"/>
        <w:gridCol w:w="1442"/>
        <w:gridCol w:w="1585"/>
        <w:gridCol w:w="1964"/>
        <w:gridCol w:w="1818"/>
        <w:gridCol w:w="1313"/>
      </w:tblGrid>
      <w:tr w:rsidR="00134078" w:rsidRPr="003056F6" w14:paraId="36566134" w14:textId="77777777" w:rsidTr="00C23EA6">
        <w:tc>
          <w:tcPr>
            <w:tcW w:w="2154" w:type="dxa"/>
            <w:vMerge w:val="restart"/>
          </w:tcPr>
          <w:p w14:paraId="3A8DA4FE" w14:textId="6E5FFA4A" w:rsidR="00134078" w:rsidRPr="003056F6" w:rsidRDefault="00134078" w:rsidP="002A7BA4">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lastRenderedPageBreak/>
              <w:t xml:space="preserve">Местоположение здания, строения, сооружения в </w:t>
            </w:r>
            <w:r w:rsidR="00160BCE" w:rsidRPr="003056F6">
              <w:rPr>
                <w:rFonts w:ascii="Arial" w:eastAsiaTheme="minorEastAsia" w:hAnsi="Arial" w:cs="Arial"/>
                <w:color w:val="000000" w:themeColor="text1"/>
                <w:sz w:val="24"/>
                <w:szCs w:val="24"/>
                <w:lang w:eastAsia="ru-RU"/>
              </w:rPr>
              <w:t>Г</w:t>
            </w:r>
            <w:r w:rsidRPr="003056F6">
              <w:rPr>
                <w:rFonts w:ascii="Arial" w:eastAsiaTheme="minorEastAsia" w:hAnsi="Arial" w:cs="Arial"/>
                <w:color w:val="000000" w:themeColor="text1"/>
                <w:sz w:val="24"/>
                <w:szCs w:val="24"/>
                <w:lang w:eastAsia="ru-RU"/>
              </w:rPr>
              <w:t>ородском округе Люберцы (по основным типам архитектурно-художественной среды элементов планировочной структуры)</w:t>
            </w:r>
          </w:p>
        </w:tc>
        <w:tc>
          <w:tcPr>
            <w:tcW w:w="1531" w:type="dxa"/>
            <w:vMerge w:val="restart"/>
          </w:tcPr>
          <w:p w14:paraId="66FF8980" w14:textId="0AE05E96" w:rsidR="00134078" w:rsidRPr="003056F6" w:rsidRDefault="00134078" w:rsidP="002A7BA4">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Цвет, цветовое сочетание </w:t>
            </w:r>
            <w:r w:rsidR="001A12B7" w:rsidRPr="003056F6">
              <w:rPr>
                <w:rFonts w:ascii="Arial" w:eastAsiaTheme="minorEastAsia" w:hAnsi="Arial" w:cs="Arial"/>
                <w:color w:val="000000" w:themeColor="text1"/>
                <w:sz w:val="24"/>
                <w:szCs w:val="24"/>
                <w:lang w:eastAsia="ru-RU"/>
              </w:rPr>
              <w:t>«</w:t>
            </w:r>
            <w:r w:rsidRPr="003056F6">
              <w:rPr>
                <w:rFonts w:ascii="Arial" w:eastAsiaTheme="minorEastAsia" w:hAnsi="Arial" w:cs="Arial"/>
                <w:color w:val="000000" w:themeColor="text1"/>
                <w:sz w:val="24"/>
                <w:szCs w:val="24"/>
                <w:lang w:eastAsia="ru-RU"/>
              </w:rPr>
              <w:t>ц</w:t>
            </w:r>
            <w:r w:rsidR="001A12B7" w:rsidRPr="003056F6">
              <w:rPr>
                <w:rFonts w:ascii="Arial" w:eastAsiaTheme="minorEastAsia" w:hAnsi="Arial" w:cs="Arial"/>
                <w:color w:val="000000" w:themeColor="text1"/>
                <w:sz w:val="24"/>
                <w:szCs w:val="24"/>
                <w:lang w:eastAsia="ru-RU"/>
              </w:rPr>
              <w:t>»</w:t>
            </w:r>
            <w:r w:rsidRPr="003056F6">
              <w:rPr>
                <w:rFonts w:ascii="Arial" w:eastAsiaTheme="minorEastAsia" w:hAnsi="Arial" w:cs="Arial"/>
                <w:color w:val="000000" w:themeColor="text1"/>
                <w:sz w:val="24"/>
                <w:szCs w:val="24"/>
                <w:lang w:eastAsia="ru-RU"/>
              </w:rPr>
              <w:t xml:space="preserve"> - цвет </w:t>
            </w:r>
            <w:r w:rsidR="001A12B7" w:rsidRPr="003056F6">
              <w:rPr>
                <w:rFonts w:ascii="Arial" w:eastAsiaTheme="minorEastAsia" w:hAnsi="Arial" w:cs="Arial"/>
                <w:color w:val="000000" w:themeColor="text1"/>
                <w:sz w:val="24"/>
                <w:szCs w:val="24"/>
                <w:lang w:eastAsia="ru-RU"/>
              </w:rPr>
              <w:t>«</w:t>
            </w:r>
            <w:proofErr w:type="spellStart"/>
            <w:r w:rsidRPr="003056F6">
              <w:rPr>
                <w:rFonts w:ascii="Arial" w:eastAsiaTheme="minorEastAsia" w:hAnsi="Arial" w:cs="Arial"/>
                <w:color w:val="000000" w:themeColor="text1"/>
                <w:sz w:val="24"/>
                <w:szCs w:val="24"/>
                <w:lang w:eastAsia="ru-RU"/>
              </w:rPr>
              <w:t>цс</w:t>
            </w:r>
            <w:proofErr w:type="spellEnd"/>
            <w:r w:rsidR="001A12B7" w:rsidRPr="003056F6">
              <w:rPr>
                <w:rFonts w:ascii="Arial" w:eastAsiaTheme="minorEastAsia" w:hAnsi="Arial" w:cs="Arial"/>
                <w:color w:val="000000" w:themeColor="text1"/>
                <w:sz w:val="24"/>
                <w:szCs w:val="24"/>
                <w:lang w:eastAsia="ru-RU"/>
              </w:rPr>
              <w:t>»</w:t>
            </w:r>
            <w:r w:rsidRPr="003056F6">
              <w:rPr>
                <w:rFonts w:ascii="Arial" w:eastAsiaTheme="minorEastAsia" w:hAnsi="Arial" w:cs="Arial"/>
                <w:color w:val="000000" w:themeColor="text1"/>
                <w:sz w:val="24"/>
                <w:szCs w:val="24"/>
                <w:lang w:eastAsia="ru-RU"/>
              </w:rPr>
              <w:t xml:space="preserve"> - сочетание </w:t>
            </w:r>
            <w:r w:rsidR="001A12B7" w:rsidRPr="003056F6">
              <w:rPr>
                <w:rFonts w:ascii="Arial" w:eastAsiaTheme="minorEastAsia" w:hAnsi="Arial" w:cs="Arial"/>
                <w:color w:val="000000" w:themeColor="text1"/>
                <w:sz w:val="24"/>
                <w:szCs w:val="24"/>
                <w:lang w:eastAsia="ru-RU"/>
              </w:rPr>
              <w:t>«</w:t>
            </w:r>
            <w:r w:rsidRPr="003056F6">
              <w:rPr>
                <w:rFonts w:ascii="Arial" w:eastAsiaTheme="minorEastAsia" w:hAnsi="Arial" w:cs="Arial"/>
                <w:color w:val="000000" w:themeColor="text1"/>
                <w:sz w:val="24"/>
                <w:szCs w:val="24"/>
                <w:lang w:eastAsia="ru-RU"/>
              </w:rPr>
              <w:t>ц/</w:t>
            </w:r>
            <w:proofErr w:type="spellStart"/>
            <w:r w:rsidRPr="003056F6">
              <w:rPr>
                <w:rFonts w:ascii="Arial" w:eastAsiaTheme="minorEastAsia" w:hAnsi="Arial" w:cs="Arial"/>
                <w:color w:val="000000" w:themeColor="text1"/>
                <w:sz w:val="24"/>
                <w:szCs w:val="24"/>
                <w:lang w:eastAsia="ru-RU"/>
              </w:rPr>
              <w:t>цс</w:t>
            </w:r>
            <w:proofErr w:type="spellEnd"/>
            <w:r w:rsidR="001A12B7" w:rsidRPr="003056F6">
              <w:rPr>
                <w:rFonts w:ascii="Arial" w:eastAsiaTheme="minorEastAsia" w:hAnsi="Arial" w:cs="Arial"/>
                <w:color w:val="000000" w:themeColor="text1"/>
                <w:sz w:val="24"/>
                <w:szCs w:val="24"/>
                <w:lang w:eastAsia="ru-RU"/>
              </w:rPr>
              <w:t>»</w:t>
            </w:r>
            <w:r w:rsidRPr="003056F6">
              <w:rPr>
                <w:rFonts w:ascii="Arial" w:eastAsiaTheme="minorEastAsia" w:hAnsi="Arial" w:cs="Arial"/>
                <w:color w:val="000000" w:themeColor="text1"/>
                <w:sz w:val="24"/>
                <w:szCs w:val="24"/>
                <w:lang w:eastAsia="ru-RU"/>
              </w:rPr>
              <w:t xml:space="preserve"> - цвет и все сочетания с цветом</w:t>
            </w:r>
          </w:p>
        </w:tc>
        <w:tc>
          <w:tcPr>
            <w:tcW w:w="13550" w:type="dxa"/>
            <w:gridSpan w:val="7"/>
            <w:vAlign w:val="center"/>
          </w:tcPr>
          <w:p w14:paraId="744ADC8C" w14:textId="583485C6" w:rsidR="00134078" w:rsidRPr="003056F6" w:rsidRDefault="00134078" w:rsidP="00B51094">
            <w:pPr>
              <w:widowControl w:val="0"/>
              <w:autoSpaceDE w:val="0"/>
              <w:autoSpaceDN w:val="0"/>
              <w:spacing w:after="0" w:line="240" w:lineRule="auto"/>
              <w:ind w:firstLine="709"/>
              <w:jc w:val="center"/>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Ограничения использования цветов, цветовых сочетаний в зависимости от расположения здания, строения, сооружения вдоль приоритетных территорий формирования архитектурно-художественного облика </w:t>
            </w:r>
            <w:r w:rsidR="004632B5" w:rsidRPr="003056F6">
              <w:rPr>
                <w:rFonts w:ascii="Arial" w:eastAsiaTheme="minorEastAsia" w:hAnsi="Arial" w:cs="Arial"/>
                <w:color w:val="000000" w:themeColor="text1"/>
                <w:sz w:val="24"/>
                <w:szCs w:val="24"/>
                <w:lang w:eastAsia="ru-RU"/>
              </w:rPr>
              <w:t>Городского</w:t>
            </w:r>
            <w:r w:rsidR="00442E37" w:rsidRPr="003056F6">
              <w:rPr>
                <w:rFonts w:ascii="Arial" w:eastAsiaTheme="minorEastAsia" w:hAnsi="Arial" w:cs="Arial"/>
                <w:color w:val="000000" w:themeColor="text1"/>
                <w:sz w:val="24"/>
                <w:szCs w:val="24"/>
                <w:lang w:eastAsia="ru-RU"/>
              </w:rPr>
              <w:t xml:space="preserve"> округа Люберцы</w:t>
            </w:r>
          </w:p>
          <w:p w14:paraId="76FBDA05" w14:textId="5DEFE928" w:rsidR="00134078" w:rsidRPr="003056F6" w:rsidRDefault="001A12B7"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НЕТ</w:t>
            </w: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 xml:space="preserve"> - не допускается для всех поверхностей, всех элементов зданий, строений, сооружений;</w:t>
            </w:r>
          </w:p>
          <w:p w14:paraId="36E7F910" w14:textId="5923973B" w:rsidR="00134078" w:rsidRPr="003056F6" w:rsidRDefault="001A12B7"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w:t>
            </w: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 xml:space="preserve"> - допускается для всех поверхностей, всех элементов зданий, строений, сооружений:</w:t>
            </w:r>
          </w:p>
          <w:p w14:paraId="7C4AAF67"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Частичное ограничение цвета, цветового сочетания:</w:t>
            </w:r>
          </w:p>
          <w:p w14:paraId="58380564" w14:textId="043A75F8" w:rsidR="00134078" w:rsidRPr="003056F6" w:rsidRDefault="001A12B7"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НЕТ Н</w:t>
            </w: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 xml:space="preserve"> - не допускается для некапитальных нестационарных строений, сооружений;</w:t>
            </w:r>
          </w:p>
          <w:p w14:paraId="7833BAA5" w14:textId="20F7E127" w:rsidR="00134078" w:rsidRPr="003056F6" w:rsidRDefault="001A12B7"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НЕТ окна О</w:t>
            </w: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 xml:space="preserve"> - не допускается для неостекленных частей окон, витражей, дверей общественных зданий;</w:t>
            </w:r>
          </w:p>
          <w:p w14:paraId="738C4CAA" w14:textId="1D6517D7" w:rsidR="00134078" w:rsidRPr="003056F6" w:rsidRDefault="001A12B7"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НЕТ кровля О</w:t>
            </w: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 xml:space="preserve"> - не допускается для скатной кровли, козырьков, навесов общественных зданий;</w:t>
            </w:r>
          </w:p>
          <w:p w14:paraId="6866185B" w14:textId="5DAB972F" w:rsidR="00134078" w:rsidRPr="003056F6" w:rsidRDefault="001A12B7"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НЕТ кровля</w:t>
            </w: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 xml:space="preserve"> - не допускается для скатной кровли, козырьков, навесов зданий, строений, сооружений.</w:t>
            </w:r>
          </w:p>
          <w:p w14:paraId="2FC14BFA"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Частичное разрешение цвета, цветового сочетания:</w:t>
            </w:r>
          </w:p>
          <w:p w14:paraId="258C8565" w14:textId="0346747C" w:rsidR="00134078" w:rsidRPr="003056F6" w:rsidRDefault="001A12B7"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 проем</w:t>
            </w: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 xml:space="preserve"> - допускается для неостекленных частей окон, витражей, дверей, ограждений, перил, козырьков зданий, строений, сооружений;</w:t>
            </w:r>
          </w:p>
          <w:p w14:paraId="1AE649C9" w14:textId="2AF54F70" w:rsidR="00134078" w:rsidRPr="003056F6" w:rsidRDefault="001A12B7"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 кровля</w:t>
            </w: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 xml:space="preserve"> - допускается для скатной кровли, элементов кровли, а также для стен, в случае если для стен и для скатной кровли одновременно используется листовая сталь, укладываемая методом фальцевания;</w:t>
            </w:r>
          </w:p>
          <w:p w14:paraId="0FA9728C" w14:textId="621BCEFA" w:rsidR="00134078" w:rsidRPr="003056F6" w:rsidRDefault="001A12B7"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 кровля ИЖС</w:t>
            </w: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 xml:space="preserve"> - допускается для кровли индивидуальных жилых домов, деревянных зданий со скатной кровлей;</w:t>
            </w:r>
          </w:p>
          <w:p w14:paraId="729C261F" w14:textId="4EFAB730" w:rsidR="00134078" w:rsidRPr="003056F6" w:rsidRDefault="001A12B7"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 декор ИЖС</w:t>
            </w: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 xml:space="preserve"> - допускается для деревянного резного декора (наличников, куриц, ветрениц, подкрылков, </w:t>
            </w:r>
            <w:proofErr w:type="spellStart"/>
            <w:r w:rsidR="00134078" w:rsidRPr="003056F6">
              <w:rPr>
                <w:rFonts w:ascii="Arial" w:eastAsiaTheme="minorEastAsia" w:hAnsi="Arial" w:cs="Arial"/>
                <w:color w:val="000000" w:themeColor="text1"/>
                <w:sz w:val="24"/>
                <w:szCs w:val="24"/>
                <w:lang w:eastAsia="ru-RU"/>
              </w:rPr>
              <w:t>причелин</w:t>
            </w:r>
            <w:proofErr w:type="spellEnd"/>
            <w:r w:rsidR="00134078" w:rsidRPr="003056F6">
              <w:rPr>
                <w:rFonts w:ascii="Arial" w:eastAsiaTheme="minorEastAsia" w:hAnsi="Arial" w:cs="Arial"/>
                <w:color w:val="000000" w:themeColor="text1"/>
                <w:sz w:val="24"/>
                <w:szCs w:val="24"/>
                <w:lang w:eastAsia="ru-RU"/>
              </w:rPr>
              <w:t xml:space="preserve">, </w:t>
            </w:r>
            <w:proofErr w:type="spellStart"/>
            <w:r w:rsidR="00134078" w:rsidRPr="003056F6">
              <w:rPr>
                <w:rFonts w:ascii="Arial" w:eastAsiaTheme="minorEastAsia" w:hAnsi="Arial" w:cs="Arial"/>
                <w:color w:val="000000" w:themeColor="text1"/>
                <w:sz w:val="24"/>
                <w:szCs w:val="24"/>
                <w:lang w:eastAsia="ru-RU"/>
              </w:rPr>
              <w:t>подтечин</w:t>
            </w:r>
            <w:proofErr w:type="spellEnd"/>
            <w:r w:rsidR="00134078" w:rsidRPr="003056F6">
              <w:rPr>
                <w:rFonts w:ascii="Arial" w:eastAsiaTheme="minorEastAsia" w:hAnsi="Arial" w:cs="Arial"/>
                <w:color w:val="000000" w:themeColor="text1"/>
                <w:sz w:val="24"/>
                <w:szCs w:val="24"/>
                <w:lang w:eastAsia="ru-RU"/>
              </w:rPr>
              <w:t>, розеток, кружев и иных резных орнаментальных элементов) переплетов, козырьков, крылец, иных подобных элементов фасадов индивидуальных жилых домов, деревянных зданий со скатной кровлей;</w:t>
            </w:r>
          </w:p>
          <w:p w14:paraId="6B6F551E" w14:textId="7FF11C33" w:rsidR="00134078" w:rsidRPr="003056F6" w:rsidRDefault="001A12B7"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 ИЖС</w:t>
            </w: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 xml:space="preserve"> - допускается для фасадов индивидуальных жилых домов, деревянных зданий со скатной кровлей;</w:t>
            </w:r>
          </w:p>
          <w:p w14:paraId="2921426E" w14:textId="78EA4585" w:rsidR="00134078" w:rsidRPr="003056F6" w:rsidRDefault="001A12B7"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 АЗС</w:t>
            </w: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 xml:space="preserve"> - допускается для автозаправочных станций (комплексов);</w:t>
            </w:r>
          </w:p>
          <w:p w14:paraId="7BFE4A67" w14:textId="1C0F8B48" w:rsidR="00134078" w:rsidRPr="003056F6" w:rsidRDefault="001A12B7"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 И-декор</w:t>
            </w: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 xml:space="preserve"> - допускается для зданий в историческом стиле (при наличии аналогичной колористики на фасадах исторической застройки), зданий религиозного назначения;</w:t>
            </w:r>
          </w:p>
          <w:p w14:paraId="65794674" w14:textId="2AD8DDB3" w:rsidR="00134078" w:rsidRPr="003056F6" w:rsidRDefault="001A12B7"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 акценты СОЦ</w:t>
            </w: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 xml:space="preserve"> - допускается для цветовых акцентов в отделке (облицовке) фасадов объектов образования, спорта, культуры, здравоохранения, социального обслуживания;</w:t>
            </w:r>
          </w:p>
          <w:p w14:paraId="7890C5DA" w14:textId="17BC2A66" w:rsidR="00134078" w:rsidRPr="003056F6" w:rsidRDefault="001A12B7"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lastRenderedPageBreak/>
              <w:t>«</w:t>
            </w:r>
            <w:r w:rsidR="00134078" w:rsidRPr="003056F6">
              <w:rPr>
                <w:rFonts w:ascii="Arial" w:eastAsiaTheme="minorEastAsia" w:hAnsi="Arial" w:cs="Arial"/>
                <w:color w:val="000000" w:themeColor="text1"/>
                <w:sz w:val="24"/>
                <w:szCs w:val="24"/>
                <w:lang w:eastAsia="ru-RU"/>
              </w:rPr>
              <w:t>ДА акценты МКД</w:t>
            </w: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 xml:space="preserve"> - допускается для цветовых акцентов в отделке (облицовке) фасадов многоквартирных </w:t>
            </w:r>
            <w:proofErr w:type="spellStart"/>
            <w:r w:rsidR="00134078" w:rsidRPr="003056F6">
              <w:rPr>
                <w:rFonts w:ascii="Arial" w:eastAsiaTheme="minorEastAsia" w:hAnsi="Arial" w:cs="Arial"/>
                <w:color w:val="000000" w:themeColor="text1"/>
                <w:sz w:val="24"/>
                <w:szCs w:val="24"/>
                <w:lang w:eastAsia="ru-RU"/>
              </w:rPr>
              <w:t>среднеэтажных</w:t>
            </w:r>
            <w:proofErr w:type="spellEnd"/>
            <w:r w:rsidR="00134078" w:rsidRPr="003056F6">
              <w:rPr>
                <w:rFonts w:ascii="Arial" w:eastAsiaTheme="minorEastAsia" w:hAnsi="Arial" w:cs="Arial"/>
                <w:color w:val="000000" w:themeColor="text1"/>
                <w:sz w:val="24"/>
                <w:szCs w:val="24"/>
                <w:lang w:eastAsia="ru-RU"/>
              </w:rPr>
              <w:t xml:space="preserve"> и многоэтажных домов;</w:t>
            </w:r>
          </w:p>
          <w:p w14:paraId="650323BF" w14:textId="6F7F12C5" w:rsidR="00134078" w:rsidRPr="003056F6" w:rsidRDefault="001A12B7"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 акценты</w:t>
            </w: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 xml:space="preserve"> - допускается для цветовых акцентов в отделке (облицовке), декоративных элементов (арок, пилястр, фризов, пилонов и иных подобных элементов) фасадов зданий (цветовые соотношения 50/50 (или близкие к этой пропорции) не допускаются).</w:t>
            </w:r>
          </w:p>
          <w:p w14:paraId="447F316D"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Примечание: ограничения не распространяются на:</w:t>
            </w:r>
          </w:p>
          <w:p w14:paraId="5E97F0AC"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а) рекламные конструкции и средства размещения информации, внутренние пространства витрин, интерьеры;</w:t>
            </w:r>
          </w:p>
          <w:p w14:paraId="05F8DAAB" w14:textId="4C44D7FC"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б) изображения, указанные в </w:t>
            </w:r>
            <w:hyperlink w:anchor="P3558" w:tooltip="11. Вандальные изображения - изображения, листовки, объявления, различные информационные материалы и конструкции, самовольно нанесенные на внешние поверхности зданий, строений, сооружений и (или) размещенные вне отведенных для этих целей мест.">
              <w:r w:rsidR="00160BCE" w:rsidRPr="003056F6">
                <w:rPr>
                  <w:rFonts w:ascii="Arial" w:eastAsiaTheme="minorEastAsia" w:hAnsi="Arial" w:cs="Arial"/>
                  <w:color w:val="000000" w:themeColor="text1"/>
                  <w:sz w:val="24"/>
                  <w:szCs w:val="24"/>
                  <w:lang w:eastAsia="ru-RU"/>
                </w:rPr>
                <w:t>части</w:t>
              </w:r>
              <w:r w:rsidRPr="003056F6">
                <w:rPr>
                  <w:rFonts w:ascii="Arial" w:eastAsiaTheme="minorEastAsia" w:hAnsi="Arial" w:cs="Arial"/>
                  <w:color w:val="000000" w:themeColor="text1"/>
                  <w:sz w:val="24"/>
                  <w:szCs w:val="24"/>
                  <w:lang w:eastAsia="ru-RU"/>
                </w:rPr>
                <w:t xml:space="preserve"> 1</w:t>
              </w:r>
            </w:hyperlink>
            <w:r w:rsidR="000C17E7" w:rsidRPr="003056F6">
              <w:rPr>
                <w:rFonts w:ascii="Arial" w:eastAsiaTheme="minorEastAsia" w:hAnsi="Arial" w:cs="Arial"/>
                <w:color w:val="000000" w:themeColor="text1"/>
                <w:sz w:val="24"/>
                <w:szCs w:val="24"/>
                <w:lang w:eastAsia="ru-RU"/>
              </w:rPr>
              <w:t>0</w:t>
            </w:r>
            <w:r w:rsidRPr="003056F6">
              <w:rPr>
                <w:rFonts w:ascii="Arial" w:eastAsiaTheme="minorEastAsia" w:hAnsi="Arial" w:cs="Arial"/>
                <w:color w:val="000000" w:themeColor="text1"/>
                <w:sz w:val="24"/>
                <w:szCs w:val="24"/>
                <w:lang w:eastAsia="ru-RU"/>
              </w:rPr>
              <w:t xml:space="preserve"> настоящей статьи;</w:t>
            </w:r>
          </w:p>
          <w:p w14:paraId="36E97FFA"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в) цвета и цветовые сочетания внешних поверхностей зданий, строений, сооружений, одобренные Рабочей группой при архитектурной комиссии Градостроительного совета Московской области и (или) Экспертным советом Министерства благоустройства Московской области и (или) муниципальной общественной комиссией по формированию современной городской среды;</w:t>
            </w:r>
          </w:p>
          <w:p w14:paraId="36DF79F4" w14:textId="0BF3334D"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г) цвета и цветовые сочетания концепций архитектурно-художественного облика территорий </w:t>
            </w:r>
            <w:r w:rsidR="004632B5" w:rsidRPr="003056F6">
              <w:rPr>
                <w:rFonts w:ascii="Arial" w:eastAsiaTheme="minorEastAsia" w:hAnsi="Arial" w:cs="Arial"/>
                <w:color w:val="000000" w:themeColor="text1"/>
                <w:sz w:val="24"/>
                <w:szCs w:val="24"/>
                <w:lang w:eastAsia="ru-RU"/>
              </w:rPr>
              <w:t>Городского</w:t>
            </w:r>
            <w:r w:rsidRPr="003056F6">
              <w:rPr>
                <w:rFonts w:ascii="Arial" w:eastAsiaTheme="minorEastAsia" w:hAnsi="Arial" w:cs="Arial"/>
                <w:color w:val="000000" w:themeColor="text1"/>
                <w:sz w:val="24"/>
                <w:szCs w:val="24"/>
                <w:lang w:eastAsia="ru-RU"/>
              </w:rPr>
              <w:t xml:space="preserve"> округа, одобренных Экспертным советом Министерства благоустройства Московской области, муниципальной общественной комиссией по формированию современной городской среды</w:t>
            </w:r>
          </w:p>
        </w:tc>
      </w:tr>
      <w:tr w:rsidR="00EF310F" w:rsidRPr="003056F6" w14:paraId="51445AAB" w14:textId="77777777" w:rsidTr="00C23EA6">
        <w:tc>
          <w:tcPr>
            <w:tcW w:w="0" w:type="auto"/>
            <w:vMerge/>
          </w:tcPr>
          <w:p w14:paraId="2ADBE062"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503BD6EF"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3855" w:type="dxa"/>
            <w:gridSpan w:val="2"/>
            <w:vAlign w:val="center"/>
          </w:tcPr>
          <w:p w14:paraId="22B165AB" w14:textId="77777777" w:rsidR="00134078" w:rsidRPr="003056F6" w:rsidRDefault="00134078" w:rsidP="002A7BA4">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Вдоль общественных территорий улиц и дорог общего пользования, иных территорий общего пользования</w:t>
            </w:r>
          </w:p>
        </w:tc>
        <w:tc>
          <w:tcPr>
            <w:tcW w:w="1531" w:type="dxa"/>
            <w:vAlign w:val="center"/>
          </w:tcPr>
          <w:p w14:paraId="0A96189B" w14:textId="77777777" w:rsidR="00134078" w:rsidRPr="003056F6" w:rsidRDefault="00134078" w:rsidP="002A7BA4">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Вдоль водных объектов общего пользования</w:t>
            </w:r>
          </w:p>
        </w:tc>
        <w:tc>
          <w:tcPr>
            <w:tcW w:w="1701" w:type="dxa"/>
            <w:vAlign w:val="center"/>
          </w:tcPr>
          <w:p w14:paraId="3B3AB0B9" w14:textId="77777777" w:rsidR="00134078" w:rsidRPr="003056F6" w:rsidRDefault="00134078" w:rsidP="002A7BA4">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Вдоль территорий, объектов культурного наследия с исторически связанными с ними территориями</w:t>
            </w:r>
          </w:p>
        </w:tc>
        <w:tc>
          <w:tcPr>
            <w:tcW w:w="2268" w:type="dxa"/>
            <w:vAlign w:val="center"/>
          </w:tcPr>
          <w:p w14:paraId="559A8ECF" w14:textId="77777777" w:rsidR="00134078" w:rsidRPr="003056F6" w:rsidRDefault="00134078" w:rsidP="002A7BA4">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Вдоль территорий объектов, предназначенных для размещения государственных органов, государственного пенсионного фонда, органов местного самоуправления, судов, муниципальные </w:t>
            </w:r>
            <w:r w:rsidRPr="003056F6">
              <w:rPr>
                <w:rFonts w:ascii="Arial" w:eastAsiaTheme="minorEastAsia" w:hAnsi="Arial" w:cs="Arial"/>
                <w:color w:val="000000" w:themeColor="text1"/>
                <w:sz w:val="24"/>
                <w:szCs w:val="24"/>
                <w:lang w:eastAsia="ru-RU"/>
              </w:rPr>
              <w:lastRenderedPageBreak/>
              <w:t>услуги</w:t>
            </w:r>
          </w:p>
        </w:tc>
        <w:tc>
          <w:tcPr>
            <w:tcW w:w="2608" w:type="dxa"/>
            <w:vAlign w:val="center"/>
          </w:tcPr>
          <w:p w14:paraId="256580BB" w14:textId="77777777" w:rsidR="00134078" w:rsidRPr="003056F6" w:rsidRDefault="00134078" w:rsidP="002A7BA4">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lastRenderedPageBreak/>
              <w:t>Вдоль территорий въездных групп, мемориальных комплексов, скульптурно-архитектурных композиций, монументально-декоративный композиций</w:t>
            </w:r>
          </w:p>
        </w:tc>
        <w:tc>
          <w:tcPr>
            <w:tcW w:w="1587" w:type="dxa"/>
            <w:vAlign w:val="center"/>
          </w:tcPr>
          <w:p w14:paraId="42083E21" w14:textId="77777777" w:rsidR="00134078" w:rsidRPr="003056F6" w:rsidRDefault="00134078" w:rsidP="002A7BA4">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Вдоль иных территории</w:t>
            </w:r>
          </w:p>
        </w:tc>
      </w:tr>
      <w:tr w:rsidR="00EF310F" w:rsidRPr="003056F6" w14:paraId="3EE01D84" w14:textId="77777777" w:rsidTr="00C23EA6">
        <w:tc>
          <w:tcPr>
            <w:tcW w:w="2154" w:type="dxa"/>
            <w:vMerge w:val="restart"/>
          </w:tcPr>
          <w:p w14:paraId="4657346D" w14:textId="77777777" w:rsidR="00134078" w:rsidRPr="003056F6" w:rsidRDefault="00134078" w:rsidP="002A7BA4">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Район, микрорайон, квартал с застройкой преимущественно до середины XX в.</w:t>
            </w:r>
          </w:p>
        </w:tc>
        <w:tc>
          <w:tcPr>
            <w:tcW w:w="1531" w:type="dxa"/>
          </w:tcPr>
          <w:p w14:paraId="1A831F6E" w14:textId="77777777" w:rsidR="00134078" w:rsidRPr="003056F6" w:rsidRDefault="00134078" w:rsidP="00B51094">
            <w:pPr>
              <w:widowControl w:val="0"/>
              <w:autoSpaceDE w:val="0"/>
              <w:autoSpaceDN w:val="0"/>
              <w:spacing w:after="0" w:line="240" w:lineRule="auto"/>
              <w:ind w:firstLine="709"/>
              <w:jc w:val="center"/>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1</w:t>
            </w:r>
          </w:p>
        </w:tc>
        <w:tc>
          <w:tcPr>
            <w:tcW w:w="2324" w:type="dxa"/>
            <w:vAlign w:val="center"/>
          </w:tcPr>
          <w:p w14:paraId="33596CAB" w14:textId="4EC9A54F" w:rsidR="00134078" w:rsidRPr="003056F6" w:rsidRDefault="00134078" w:rsidP="002A7BA4">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неоновый, флуоресцентный </w:t>
            </w:r>
            <w:r w:rsidR="001A12B7" w:rsidRPr="003056F6">
              <w:rPr>
                <w:rFonts w:ascii="Arial" w:eastAsiaTheme="minorEastAsia" w:hAnsi="Arial" w:cs="Arial"/>
                <w:color w:val="000000" w:themeColor="text1"/>
                <w:sz w:val="24"/>
                <w:szCs w:val="24"/>
                <w:lang w:eastAsia="ru-RU"/>
              </w:rPr>
              <w:t>«</w:t>
            </w:r>
            <w:r w:rsidRPr="003056F6">
              <w:rPr>
                <w:rFonts w:ascii="Arial" w:eastAsiaTheme="minorEastAsia" w:hAnsi="Arial" w:cs="Arial"/>
                <w:color w:val="000000" w:themeColor="text1"/>
                <w:sz w:val="24"/>
                <w:szCs w:val="24"/>
                <w:lang w:eastAsia="ru-RU"/>
              </w:rPr>
              <w:t>ц/</w:t>
            </w:r>
            <w:proofErr w:type="spellStart"/>
            <w:r w:rsidRPr="003056F6">
              <w:rPr>
                <w:rFonts w:ascii="Arial" w:eastAsiaTheme="minorEastAsia" w:hAnsi="Arial" w:cs="Arial"/>
                <w:color w:val="000000" w:themeColor="text1"/>
                <w:sz w:val="24"/>
                <w:szCs w:val="24"/>
                <w:lang w:eastAsia="ru-RU"/>
              </w:rPr>
              <w:t>цс</w:t>
            </w:r>
            <w:proofErr w:type="spellEnd"/>
            <w:r w:rsidR="001A12B7" w:rsidRPr="003056F6">
              <w:rPr>
                <w:rFonts w:ascii="Arial" w:eastAsiaTheme="minorEastAsia" w:hAnsi="Arial" w:cs="Arial"/>
                <w:color w:val="000000" w:themeColor="text1"/>
                <w:sz w:val="24"/>
                <w:szCs w:val="24"/>
                <w:lang w:eastAsia="ru-RU"/>
              </w:rPr>
              <w:t>»</w:t>
            </w:r>
          </w:p>
        </w:tc>
        <w:tc>
          <w:tcPr>
            <w:tcW w:w="1531" w:type="dxa"/>
            <w:vAlign w:val="center"/>
          </w:tcPr>
          <w:p w14:paraId="08AAAE52" w14:textId="7776B016" w:rsidR="00134078" w:rsidRPr="003056F6" w:rsidRDefault="001A12B7" w:rsidP="002A7BA4">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НЕТ</w:t>
            </w:r>
            <w:r w:rsidRPr="003056F6">
              <w:rPr>
                <w:rFonts w:ascii="Arial" w:eastAsiaTheme="minorEastAsia" w:hAnsi="Arial" w:cs="Arial"/>
                <w:color w:val="000000" w:themeColor="text1"/>
                <w:sz w:val="24"/>
                <w:szCs w:val="24"/>
                <w:lang w:eastAsia="ru-RU"/>
              </w:rPr>
              <w:t>»</w:t>
            </w:r>
          </w:p>
        </w:tc>
        <w:tc>
          <w:tcPr>
            <w:tcW w:w="1531" w:type="dxa"/>
            <w:vAlign w:val="center"/>
          </w:tcPr>
          <w:p w14:paraId="16EE3D3C" w14:textId="7C002641" w:rsidR="00134078" w:rsidRPr="003056F6" w:rsidRDefault="001A12B7" w:rsidP="002A7BA4">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НЕТ</w:t>
            </w:r>
            <w:r w:rsidRPr="003056F6">
              <w:rPr>
                <w:rFonts w:ascii="Arial" w:eastAsiaTheme="minorEastAsia" w:hAnsi="Arial" w:cs="Arial"/>
                <w:color w:val="000000" w:themeColor="text1"/>
                <w:sz w:val="24"/>
                <w:szCs w:val="24"/>
                <w:lang w:eastAsia="ru-RU"/>
              </w:rPr>
              <w:t>»</w:t>
            </w:r>
          </w:p>
        </w:tc>
        <w:tc>
          <w:tcPr>
            <w:tcW w:w="1701" w:type="dxa"/>
            <w:vAlign w:val="center"/>
          </w:tcPr>
          <w:p w14:paraId="4CAFD82D" w14:textId="2B6B6B33" w:rsidR="00134078" w:rsidRPr="003056F6" w:rsidRDefault="001A12B7" w:rsidP="002A7BA4">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НЕТ</w:t>
            </w:r>
            <w:r w:rsidRPr="003056F6">
              <w:rPr>
                <w:rFonts w:ascii="Arial" w:eastAsiaTheme="minorEastAsia" w:hAnsi="Arial" w:cs="Arial"/>
                <w:color w:val="000000" w:themeColor="text1"/>
                <w:sz w:val="24"/>
                <w:szCs w:val="24"/>
                <w:lang w:eastAsia="ru-RU"/>
              </w:rPr>
              <w:t>»</w:t>
            </w:r>
          </w:p>
        </w:tc>
        <w:tc>
          <w:tcPr>
            <w:tcW w:w="2268" w:type="dxa"/>
            <w:vAlign w:val="center"/>
          </w:tcPr>
          <w:p w14:paraId="110504BA" w14:textId="7B51EF01" w:rsidR="00134078" w:rsidRPr="003056F6" w:rsidRDefault="001A12B7" w:rsidP="002A7BA4">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НЕТ</w:t>
            </w:r>
            <w:r w:rsidRPr="003056F6">
              <w:rPr>
                <w:rFonts w:ascii="Arial" w:eastAsiaTheme="minorEastAsia" w:hAnsi="Arial" w:cs="Arial"/>
                <w:color w:val="000000" w:themeColor="text1"/>
                <w:sz w:val="24"/>
                <w:szCs w:val="24"/>
                <w:lang w:eastAsia="ru-RU"/>
              </w:rPr>
              <w:t>»</w:t>
            </w:r>
          </w:p>
        </w:tc>
        <w:tc>
          <w:tcPr>
            <w:tcW w:w="2608" w:type="dxa"/>
            <w:vAlign w:val="center"/>
          </w:tcPr>
          <w:p w14:paraId="089306E6" w14:textId="53F62509" w:rsidR="00134078" w:rsidRPr="003056F6" w:rsidRDefault="001A12B7" w:rsidP="002A7BA4">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НЕТ</w:t>
            </w:r>
            <w:r w:rsidRPr="003056F6">
              <w:rPr>
                <w:rFonts w:ascii="Arial" w:eastAsiaTheme="minorEastAsia" w:hAnsi="Arial" w:cs="Arial"/>
                <w:color w:val="000000" w:themeColor="text1"/>
                <w:sz w:val="24"/>
                <w:szCs w:val="24"/>
                <w:lang w:eastAsia="ru-RU"/>
              </w:rPr>
              <w:t>»</w:t>
            </w:r>
          </w:p>
        </w:tc>
        <w:tc>
          <w:tcPr>
            <w:tcW w:w="1587" w:type="dxa"/>
            <w:vAlign w:val="center"/>
          </w:tcPr>
          <w:p w14:paraId="0B7C694B" w14:textId="18416FC3" w:rsidR="00134078" w:rsidRPr="003056F6" w:rsidRDefault="001A12B7" w:rsidP="002A7BA4">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НЕТ</w:t>
            </w:r>
            <w:r w:rsidRPr="003056F6">
              <w:rPr>
                <w:rFonts w:ascii="Arial" w:eastAsiaTheme="minorEastAsia" w:hAnsi="Arial" w:cs="Arial"/>
                <w:color w:val="000000" w:themeColor="text1"/>
                <w:sz w:val="24"/>
                <w:szCs w:val="24"/>
                <w:lang w:eastAsia="ru-RU"/>
              </w:rPr>
              <w:t>»</w:t>
            </w:r>
          </w:p>
        </w:tc>
      </w:tr>
      <w:tr w:rsidR="00EF310F" w:rsidRPr="003056F6" w14:paraId="40C42B16" w14:textId="77777777" w:rsidTr="00C23EA6">
        <w:tc>
          <w:tcPr>
            <w:tcW w:w="0" w:type="auto"/>
            <w:vMerge/>
          </w:tcPr>
          <w:p w14:paraId="36D91E6E"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531" w:type="dxa"/>
          </w:tcPr>
          <w:p w14:paraId="427134C2" w14:textId="77777777" w:rsidR="00134078" w:rsidRPr="003056F6" w:rsidRDefault="00134078" w:rsidP="00B51094">
            <w:pPr>
              <w:widowControl w:val="0"/>
              <w:autoSpaceDE w:val="0"/>
              <w:autoSpaceDN w:val="0"/>
              <w:spacing w:after="0" w:line="240" w:lineRule="auto"/>
              <w:ind w:firstLine="709"/>
              <w:jc w:val="center"/>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2</w:t>
            </w:r>
          </w:p>
        </w:tc>
        <w:tc>
          <w:tcPr>
            <w:tcW w:w="2324" w:type="dxa"/>
            <w:vAlign w:val="center"/>
          </w:tcPr>
          <w:p w14:paraId="0C01C54E" w14:textId="6B9C4AC8" w:rsidR="00134078" w:rsidRPr="003056F6" w:rsidRDefault="00134078" w:rsidP="002A7BA4">
            <w:pPr>
              <w:widowControl w:val="0"/>
              <w:autoSpaceDE w:val="0"/>
              <w:autoSpaceDN w:val="0"/>
              <w:spacing w:after="0" w:line="240" w:lineRule="auto"/>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5 и более цветов </w:t>
            </w:r>
            <w:r w:rsidR="001A12B7" w:rsidRPr="003056F6">
              <w:rPr>
                <w:rFonts w:ascii="Arial" w:eastAsiaTheme="minorEastAsia" w:hAnsi="Arial" w:cs="Arial"/>
                <w:color w:val="000000" w:themeColor="text1"/>
                <w:sz w:val="24"/>
                <w:szCs w:val="24"/>
                <w:lang w:eastAsia="ru-RU"/>
              </w:rPr>
              <w:t>«</w:t>
            </w:r>
            <w:r w:rsidRPr="003056F6">
              <w:rPr>
                <w:rFonts w:ascii="Arial" w:eastAsiaTheme="minorEastAsia" w:hAnsi="Arial" w:cs="Arial"/>
                <w:color w:val="000000" w:themeColor="text1"/>
                <w:sz w:val="24"/>
                <w:szCs w:val="24"/>
                <w:lang w:eastAsia="ru-RU"/>
              </w:rPr>
              <w:t>ц/</w:t>
            </w:r>
            <w:proofErr w:type="spellStart"/>
            <w:r w:rsidRPr="003056F6">
              <w:rPr>
                <w:rFonts w:ascii="Arial" w:eastAsiaTheme="minorEastAsia" w:hAnsi="Arial" w:cs="Arial"/>
                <w:color w:val="000000" w:themeColor="text1"/>
                <w:sz w:val="24"/>
                <w:szCs w:val="24"/>
                <w:lang w:eastAsia="ru-RU"/>
              </w:rPr>
              <w:t>цс</w:t>
            </w:r>
            <w:proofErr w:type="spellEnd"/>
            <w:r w:rsidR="001A12B7" w:rsidRPr="003056F6">
              <w:rPr>
                <w:rFonts w:ascii="Arial" w:eastAsiaTheme="minorEastAsia" w:hAnsi="Arial" w:cs="Arial"/>
                <w:color w:val="000000" w:themeColor="text1"/>
                <w:sz w:val="24"/>
                <w:szCs w:val="24"/>
                <w:lang w:eastAsia="ru-RU"/>
              </w:rPr>
              <w:t>»</w:t>
            </w:r>
          </w:p>
        </w:tc>
        <w:tc>
          <w:tcPr>
            <w:tcW w:w="1531" w:type="dxa"/>
            <w:vMerge w:val="restart"/>
            <w:vAlign w:val="center"/>
          </w:tcPr>
          <w:p w14:paraId="3AFAF81C" w14:textId="704E94F9" w:rsidR="00134078" w:rsidRPr="003056F6" w:rsidRDefault="001A12B7" w:rsidP="002A7BA4">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 АЗС</w:t>
            </w: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w:t>
            </w:r>
          </w:p>
          <w:p w14:paraId="490D1B8B" w14:textId="1BB07C45" w:rsidR="00134078" w:rsidRPr="003056F6" w:rsidRDefault="001A12B7" w:rsidP="002A7BA4">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 И-декор</w:t>
            </w:r>
            <w:r w:rsidRPr="003056F6">
              <w:rPr>
                <w:rFonts w:ascii="Arial" w:eastAsiaTheme="minorEastAsia" w:hAnsi="Arial" w:cs="Arial"/>
                <w:color w:val="000000" w:themeColor="text1"/>
                <w:sz w:val="24"/>
                <w:szCs w:val="24"/>
                <w:lang w:eastAsia="ru-RU"/>
              </w:rPr>
              <w:t>»</w:t>
            </w:r>
          </w:p>
        </w:tc>
        <w:tc>
          <w:tcPr>
            <w:tcW w:w="1531" w:type="dxa"/>
            <w:vMerge w:val="restart"/>
            <w:vAlign w:val="center"/>
          </w:tcPr>
          <w:p w14:paraId="16E68761" w14:textId="7F03C893" w:rsidR="00134078" w:rsidRPr="003056F6" w:rsidRDefault="001A12B7" w:rsidP="002A7BA4">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 И-декор</w:t>
            </w:r>
            <w:r w:rsidRPr="003056F6">
              <w:rPr>
                <w:rFonts w:ascii="Arial" w:eastAsiaTheme="minorEastAsia" w:hAnsi="Arial" w:cs="Arial"/>
                <w:color w:val="000000" w:themeColor="text1"/>
                <w:sz w:val="24"/>
                <w:szCs w:val="24"/>
                <w:lang w:eastAsia="ru-RU"/>
              </w:rPr>
              <w:t>»</w:t>
            </w:r>
          </w:p>
        </w:tc>
        <w:tc>
          <w:tcPr>
            <w:tcW w:w="1701" w:type="dxa"/>
            <w:vMerge w:val="restart"/>
            <w:vAlign w:val="center"/>
          </w:tcPr>
          <w:p w14:paraId="24E44C96" w14:textId="6ABE0790" w:rsidR="00134078" w:rsidRPr="003056F6" w:rsidRDefault="001A12B7" w:rsidP="002A7BA4">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 И-декор</w:t>
            </w:r>
            <w:r w:rsidRPr="003056F6">
              <w:rPr>
                <w:rFonts w:ascii="Arial" w:eastAsiaTheme="minorEastAsia" w:hAnsi="Arial" w:cs="Arial"/>
                <w:color w:val="000000" w:themeColor="text1"/>
                <w:sz w:val="24"/>
                <w:szCs w:val="24"/>
                <w:lang w:eastAsia="ru-RU"/>
              </w:rPr>
              <w:t>»</w:t>
            </w:r>
          </w:p>
        </w:tc>
        <w:tc>
          <w:tcPr>
            <w:tcW w:w="2268" w:type="dxa"/>
            <w:vMerge w:val="restart"/>
            <w:vAlign w:val="center"/>
          </w:tcPr>
          <w:p w14:paraId="655AE0BF" w14:textId="2645E4E3" w:rsidR="00134078" w:rsidRPr="003056F6" w:rsidRDefault="001A12B7" w:rsidP="002A7BA4">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 И-декор</w:t>
            </w:r>
            <w:r w:rsidRPr="003056F6">
              <w:rPr>
                <w:rFonts w:ascii="Arial" w:eastAsiaTheme="minorEastAsia" w:hAnsi="Arial" w:cs="Arial"/>
                <w:color w:val="000000" w:themeColor="text1"/>
                <w:sz w:val="24"/>
                <w:szCs w:val="24"/>
                <w:lang w:eastAsia="ru-RU"/>
              </w:rPr>
              <w:t>»</w:t>
            </w:r>
          </w:p>
        </w:tc>
        <w:tc>
          <w:tcPr>
            <w:tcW w:w="2608" w:type="dxa"/>
            <w:vMerge w:val="restart"/>
            <w:vAlign w:val="center"/>
          </w:tcPr>
          <w:p w14:paraId="6A6CD973" w14:textId="100F9600" w:rsidR="00134078" w:rsidRPr="003056F6" w:rsidRDefault="001A12B7" w:rsidP="002A7BA4">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 И-декор</w:t>
            </w:r>
            <w:r w:rsidRPr="003056F6">
              <w:rPr>
                <w:rFonts w:ascii="Arial" w:eastAsiaTheme="minorEastAsia" w:hAnsi="Arial" w:cs="Arial"/>
                <w:color w:val="000000" w:themeColor="text1"/>
                <w:sz w:val="24"/>
                <w:szCs w:val="24"/>
                <w:lang w:eastAsia="ru-RU"/>
              </w:rPr>
              <w:t>»</w:t>
            </w:r>
          </w:p>
        </w:tc>
        <w:tc>
          <w:tcPr>
            <w:tcW w:w="1587" w:type="dxa"/>
            <w:vMerge w:val="restart"/>
            <w:vAlign w:val="center"/>
          </w:tcPr>
          <w:p w14:paraId="6CDEF75A" w14:textId="0C6251A4" w:rsidR="00134078" w:rsidRPr="003056F6" w:rsidRDefault="001A12B7" w:rsidP="002A7BA4">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 И-декор</w:t>
            </w:r>
            <w:r w:rsidRPr="003056F6">
              <w:rPr>
                <w:rFonts w:ascii="Arial" w:eastAsiaTheme="minorEastAsia" w:hAnsi="Arial" w:cs="Arial"/>
                <w:color w:val="000000" w:themeColor="text1"/>
                <w:sz w:val="24"/>
                <w:szCs w:val="24"/>
                <w:lang w:eastAsia="ru-RU"/>
              </w:rPr>
              <w:t>»</w:t>
            </w:r>
          </w:p>
        </w:tc>
      </w:tr>
      <w:tr w:rsidR="00EF310F" w:rsidRPr="003056F6" w14:paraId="2009B688" w14:textId="77777777" w:rsidTr="00C23EA6">
        <w:tc>
          <w:tcPr>
            <w:tcW w:w="0" w:type="auto"/>
            <w:vMerge/>
          </w:tcPr>
          <w:p w14:paraId="40B5BA57"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531" w:type="dxa"/>
          </w:tcPr>
          <w:p w14:paraId="16BA8329" w14:textId="77777777" w:rsidR="00134078" w:rsidRPr="003056F6" w:rsidRDefault="00134078" w:rsidP="00B51094">
            <w:pPr>
              <w:widowControl w:val="0"/>
              <w:autoSpaceDE w:val="0"/>
              <w:autoSpaceDN w:val="0"/>
              <w:spacing w:after="0" w:line="240" w:lineRule="auto"/>
              <w:ind w:firstLine="709"/>
              <w:jc w:val="center"/>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3</w:t>
            </w:r>
          </w:p>
        </w:tc>
        <w:tc>
          <w:tcPr>
            <w:tcW w:w="2324" w:type="dxa"/>
            <w:vAlign w:val="center"/>
          </w:tcPr>
          <w:p w14:paraId="0C46706C" w14:textId="47F2EBDB" w:rsidR="00134078" w:rsidRPr="003056F6" w:rsidRDefault="00134078" w:rsidP="002A7BA4">
            <w:pPr>
              <w:widowControl w:val="0"/>
              <w:autoSpaceDE w:val="0"/>
              <w:autoSpaceDN w:val="0"/>
              <w:spacing w:after="0" w:line="240" w:lineRule="auto"/>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фиолетовый </w:t>
            </w:r>
            <w:r w:rsidR="001A12B7" w:rsidRPr="003056F6">
              <w:rPr>
                <w:rFonts w:ascii="Arial" w:eastAsiaTheme="minorEastAsia" w:hAnsi="Arial" w:cs="Arial"/>
                <w:color w:val="000000" w:themeColor="text1"/>
                <w:sz w:val="24"/>
                <w:szCs w:val="24"/>
                <w:lang w:eastAsia="ru-RU"/>
              </w:rPr>
              <w:t>«</w:t>
            </w:r>
            <w:r w:rsidRPr="003056F6">
              <w:rPr>
                <w:rFonts w:ascii="Arial" w:eastAsiaTheme="minorEastAsia" w:hAnsi="Arial" w:cs="Arial"/>
                <w:color w:val="000000" w:themeColor="text1"/>
                <w:sz w:val="24"/>
                <w:szCs w:val="24"/>
                <w:lang w:eastAsia="ru-RU"/>
              </w:rPr>
              <w:t>ц/</w:t>
            </w:r>
            <w:proofErr w:type="spellStart"/>
            <w:r w:rsidRPr="003056F6">
              <w:rPr>
                <w:rFonts w:ascii="Arial" w:eastAsiaTheme="minorEastAsia" w:hAnsi="Arial" w:cs="Arial"/>
                <w:color w:val="000000" w:themeColor="text1"/>
                <w:sz w:val="24"/>
                <w:szCs w:val="24"/>
                <w:lang w:eastAsia="ru-RU"/>
              </w:rPr>
              <w:t>цс</w:t>
            </w:r>
            <w:proofErr w:type="spellEnd"/>
            <w:r w:rsidR="001A12B7" w:rsidRPr="003056F6">
              <w:rPr>
                <w:rFonts w:ascii="Arial" w:eastAsiaTheme="minorEastAsia" w:hAnsi="Arial" w:cs="Arial"/>
                <w:color w:val="000000" w:themeColor="text1"/>
                <w:sz w:val="24"/>
                <w:szCs w:val="24"/>
                <w:lang w:eastAsia="ru-RU"/>
              </w:rPr>
              <w:t>»</w:t>
            </w:r>
          </w:p>
        </w:tc>
        <w:tc>
          <w:tcPr>
            <w:tcW w:w="0" w:type="auto"/>
            <w:vMerge/>
          </w:tcPr>
          <w:p w14:paraId="05539F60"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7415EBEE"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0809034C"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5CD03B92"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3B8A3C63"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413B6E78"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r>
      <w:tr w:rsidR="00EF310F" w:rsidRPr="003056F6" w14:paraId="31C8D7CE" w14:textId="77777777" w:rsidTr="00C23EA6">
        <w:tc>
          <w:tcPr>
            <w:tcW w:w="0" w:type="auto"/>
            <w:vMerge/>
          </w:tcPr>
          <w:p w14:paraId="2FAC3714"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531" w:type="dxa"/>
          </w:tcPr>
          <w:p w14:paraId="7CC9D287" w14:textId="77777777" w:rsidR="00134078" w:rsidRPr="003056F6" w:rsidRDefault="00134078" w:rsidP="00B51094">
            <w:pPr>
              <w:widowControl w:val="0"/>
              <w:autoSpaceDE w:val="0"/>
              <w:autoSpaceDN w:val="0"/>
              <w:spacing w:after="0" w:line="240" w:lineRule="auto"/>
              <w:ind w:firstLine="709"/>
              <w:jc w:val="center"/>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4</w:t>
            </w:r>
          </w:p>
        </w:tc>
        <w:tc>
          <w:tcPr>
            <w:tcW w:w="2324" w:type="dxa"/>
            <w:vAlign w:val="center"/>
          </w:tcPr>
          <w:p w14:paraId="659E8432" w14:textId="378C7C05" w:rsidR="00134078" w:rsidRPr="003056F6" w:rsidRDefault="00134078" w:rsidP="002A7BA4">
            <w:pPr>
              <w:widowControl w:val="0"/>
              <w:autoSpaceDE w:val="0"/>
              <w:autoSpaceDN w:val="0"/>
              <w:spacing w:after="0" w:line="240" w:lineRule="auto"/>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черный-желтый </w:t>
            </w:r>
            <w:r w:rsidR="001A12B7" w:rsidRPr="003056F6">
              <w:rPr>
                <w:rFonts w:ascii="Arial" w:eastAsiaTheme="minorEastAsia" w:hAnsi="Arial" w:cs="Arial"/>
                <w:color w:val="000000" w:themeColor="text1"/>
                <w:sz w:val="24"/>
                <w:szCs w:val="24"/>
                <w:lang w:eastAsia="ru-RU"/>
              </w:rPr>
              <w:t>«</w:t>
            </w:r>
            <w:proofErr w:type="spellStart"/>
            <w:r w:rsidRPr="003056F6">
              <w:rPr>
                <w:rFonts w:ascii="Arial" w:eastAsiaTheme="minorEastAsia" w:hAnsi="Arial" w:cs="Arial"/>
                <w:color w:val="000000" w:themeColor="text1"/>
                <w:sz w:val="24"/>
                <w:szCs w:val="24"/>
                <w:lang w:eastAsia="ru-RU"/>
              </w:rPr>
              <w:t>цс</w:t>
            </w:r>
            <w:proofErr w:type="spellEnd"/>
            <w:r w:rsidR="001A12B7" w:rsidRPr="003056F6">
              <w:rPr>
                <w:rFonts w:ascii="Arial" w:eastAsiaTheme="minorEastAsia" w:hAnsi="Arial" w:cs="Arial"/>
                <w:color w:val="000000" w:themeColor="text1"/>
                <w:sz w:val="24"/>
                <w:szCs w:val="24"/>
                <w:lang w:eastAsia="ru-RU"/>
              </w:rPr>
              <w:t>»</w:t>
            </w:r>
          </w:p>
        </w:tc>
        <w:tc>
          <w:tcPr>
            <w:tcW w:w="0" w:type="auto"/>
            <w:vMerge/>
          </w:tcPr>
          <w:p w14:paraId="0D425573"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44D4C3BD"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316614E2"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343BF92B"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7BD2C301"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5F8FFC24"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r>
      <w:tr w:rsidR="00EF310F" w:rsidRPr="003056F6" w14:paraId="2D50A4CE" w14:textId="77777777" w:rsidTr="00C23EA6">
        <w:tc>
          <w:tcPr>
            <w:tcW w:w="0" w:type="auto"/>
            <w:vMerge/>
          </w:tcPr>
          <w:p w14:paraId="010BD4CE"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531" w:type="dxa"/>
          </w:tcPr>
          <w:p w14:paraId="3DEF8394" w14:textId="77777777" w:rsidR="00134078" w:rsidRPr="003056F6" w:rsidRDefault="00134078" w:rsidP="00B51094">
            <w:pPr>
              <w:widowControl w:val="0"/>
              <w:autoSpaceDE w:val="0"/>
              <w:autoSpaceDN w:val="0"/>
              <w:spacing w:after="0" w:line="240" w:lineRule="auto"/>
              <w:ind w:firstLine="709"/>
              <w:jc w:val="center"/>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5</w:t>
            </w:r>
          </w:p>
        </w:tc>
        <w:tc>
          <w:tcPr>
            <w:tcW w:w="2324" w:type="dxa"/>
            <w:vAlign w:val="center"/>
          </w:tcPr>
          <w:p w14:paraId="2897AD12" w14:textId="5E283086" w:rsidR="00134078" w:rsidRPr="003056F6" w:rsidRDefault="00134078" w:rsidP="002A7BA4">
            <w:pPr>
              <w:widowControl w:val="0"/>
              <w:autoSpaceDE w:val="0"/>
              <w:autoSpaceDN w:val="0"/>
              <w:spacing w:after="0" w:line="240" w:lineRule="auto"/>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красный-зеленый </w:t>
            </w:r>
            <w:r w:rsidR="001A12B7" w:rsidRPr="003056F6">
              <w:rPr>
                <w:rFonts w:ascii="Arial" w:eastAsiaTheme="minorEastAsia" w:hAnsi="Arial" w:cs="Arial"/>
                <w:color w:val="000000" w:themeColor="text1"/>
                <w:sz w:val="24"/>
                <w:szCs w:val="24"/>
                <w:lang w:eastAsia="ru-RU"/>
              </w:rPr>
              <w:t>«</w:t>
            </w:r>
            <w:proofErr w:type="spellStart"/>
            <w:r w:rsidRPr="003056F6">
              <w:rPr>
                <w:rFonts w:ascii="Arial" w:eastAsiaTheme="minorEastAsia" w:hAnsi="Arial" w:cs="Arial"/>
                <w:color w:val="000000" w:themeColor="text1"/>
                <w:sz w:val="24"/>
                <w:szCs w:val="24"/>
                <w:lang w:eastAsia="ru-RU"/>
              </w:rPr>
              <w:t>цс</w:t>
            </w:r>
            <w:proofErr w:type="spellEnd"/>
            <w:r w:rsidR="001A12B7" w:rsidRPr="003056F6">
              <w:rPr>
                <w:rFonts w:ascii="Arial" w:eastAsiaTheme="minorEastAsia" w:hAnsi="Arial" w:cs="Arial"/>
                <w:color w:val="000000" w:themeColor="text1"/>
                <w:sz w:val="24"/>
                <w:szCs w:val="24"/>
                <w:lang w:eastAsia="ru-RU"/>
              </w:rPr>
              <w:t>»</w:t>
            </w:r>
          </w:p>
        </w:tc>
        <w:tc>
          <w:tcPr>
            <w:tcW w:w="0" w:type="auto"/>
            <w:vMerge/>
          </w:tcPr>
          <w:p w14:paraId="5DD7447C"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266B24B0"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776B2D08"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65AB757A"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7DC6C6F9"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4DCC2FC0"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r>
      <w:tr w:rsidR="00EF310F" w:rsidRPr="003056F6" w14:paraId="5A04C682" w14:textId="77777777" w:rsidTr="00C23EA6">
        <w:tc>
          <w:tcPr>
            <w:tcW w:w="0" w:type="auto"/>
            <w:vMerge/>
          </w:tcPr>
          <w:p w14:paraId="09CF3454"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531" w:type="dxa"/>
          </w:tcPr>
          <w:p w14:paraId="6D17248C" w14:textId="77777777" w:rsidR="00134078" w:rsidRPr="003056F6" w:rsidRDefault="00134078" w:rsidP="00B51094">
            <w:pPr>
              <w:widowControl w:val="0"/>
              <w:autoSpaceDE w:val="0"/>
              <w:autoSpaceDN w:val="0"/>
              <w:spacing w:after="0" w:line="240" w:lineRule="auto"/>
              <w:ind w:firstLine="709"/>
              <w:jc w:val="center"/>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6</w:t>
            </w:r>
          </w:p>
        </w:tc>
        <w:tc>
          <w:tcPr>
            <w:tcW w:w="2324" w:type="dxa"/>
            <w:vAlign w:val="center"/>
          </w:tcPr>
          <w:p w14:paraId="2BE20B3E" w14:textId="0C078463" w:rsidR="00134078" w:rsidRPr="003056F6" w:rsidRDefault="00134078" w:rsidP="002A7BA4">
            <w:pPr>
              <w:widowControl w:val="0"/>
              <w:autoSpaceDE w:val="0"/>
              <w:autoSpaceDN w:val="0"/>
              <w:spacing w:after="0" w:line="240" w:lineRule="auto"/>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оранжевый-синий </w:t>
            </w:r>
            <w:r w:rsidR="001A12B7" w:rsidRPr="003056F6">
              <w:rPr>
                <w:rFonts w:ascii="Arial" w:eastAsiaTheme="minorEastAsia" w:hAnsi="Arial" w:cs="Arial"/>
                <w:color w:val="000000" w:themeColor="text1"/>
                <w:sz w:val="24"/>
                <w:szCs w:val="24"/>
                <w:lang w:eastAsia="ru-RU"/>
              </w:rPr>
              <w:t>«</w:t>
            </w:r>
            <w:proofErr w:type="spellStart"/>
            <w:r w:rsidRPr="003056F6">
              <w:rPr>
                <w:rFonts w:ascii="Arial" w:eastAsiaTheme="minorEastAsia" w:hAnsi="Arial" w:cs="Arial"/>
                <w:color w:val="000000" w:themeColor="text1"/>
                <w:sz w:val="24"/>
                <w:szCs w:val="24"/>
                <w:lang w:eastAsia="ru-RU"/>
              </w:rPr>
              <w:t>цс</w:t>
            </w:r>
            <w:proofErr w:type="spellEnd"/>
            <w:r w:rsidR="001A12B7" w:rsidRPr="003056F6">
              <w:rPr>
                <w:rFonts w:ascii="Arial" w:eastAsiaTheme="minorEastAsia" w:hAnsi="Arial" w:cs="Arial"/>
                <w:color w:val="000000" w:themeColor="text1"/>
                <w:sz w:val="24"/>
                <w:szCs w:val="24"/>
                <w:lang w:eastAsia="ru-RU"/>
              </w:rPr>
              <w:t>»</w:t>
            </w:r>
          </w:p>
        </w:tc>
        <w:tc>
          <w:tcPr>
            <w:tcW w:w="0" w:type="auto"/>
            <w:vMerge/>
          </w:tcPr>
          <w:p w14:paraId="19D61115"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445A1803"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4F580C92"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7FE722F0"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61345296"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2F513902"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r>
      <w:tr w:rsidR="00EF310F" w:rsidRPr="003056F6" w14:paraId="510DB379" w14:textId="77777777" w:rsidTr="00C23EA6">
        <w:tc>
          <w:tcPr>
            <w:tcW w:w="0" w:type="auto"/>
            <w:vMerge/>
          </w:tcPr>
          <w:p w14:paraId="04405FB1"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531" w:type="dxa"/>
          </w:tcPr>
          <w:p w14:paraId="34A3C372" w14:textId="77777777" w:rsidR="00134078" w:rsidRPr="003056F6" w:rsidRDefault="00134078" w:rsidP="00B51094">
            <w:pPr>
              <w:widowControl w:val="0"/>
              <w:autoSpaceDE w:val="0"/>
              <w:autoSpaceDN w:val="0"/>
              <w:spacing w:after="0" w:line="240" w:lineRule="auto"/>
              <w:ind w:firstLine="709"/>
              <w:jc w:val="center"/>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7</w:t>
            </w:r>
          </w:p>
        </w:tc>
        <w:tc>
          <w:tcPr>
            <w:tcW w:w="2324" w:type="dxa"/>
            <w:vAlign w:val="center"/>
          </w:tcPr>
          <w:p w14:paraId="098DC475" w14:textId="7E5171F0" w:rsidR="00134078" w:rsidRPr="003056F6" w:rsidRDefault="00134078" w:rsidP="002A7BA4">
            <w:pPr>
              <w:widowControl w:val="0"/>
              <w:autoSpaceDE w:val="0"/>
              <w:autoSpaceDN w:val="0"/>
              <w:spacing w:after="0" w:line="240" w:lineRule="auto"/>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розовый-зеленый </w:t>
            </w:r>
            <w:r w:rsidR="001A12B7" w:rsidRPr="003056F6">
              <w:rPr>
                <w:rFonts w:ascii="Arial" w:eastAsiaTheme="minorEastAsia" w:hAnsi="Arial" w:cs="Arial"/>
                <w:color w:val="000000" w:themeColor="text1"/>
                <w:sz w:val="24"/>
                <w:szCs w:val="24"/>
                <w:lang w:eastAsia="ru-RU"/>
              </w:rPr>
              <w:t>«</w:t>
            </w:r>
            <w:proofErr w:type="spellStart"/>
            <w:r w:rsidRPr="003056F6">
              <w:rPr>
                <w:rFonts w:ascii="Arial" w:eastAsiaTheme="minorEastAsia" w:hAnsi="Arial" w:cs="Arial"/>
                <w:color w:val="000000" w:themeColor="text1"/>
                <w:sz w:val="24"/>
                <w:szCs w:val="24"/>
                <w:lang w:eastAsia="ru-RU"/>
              </w:rPr>
              <w:t>цс</w:t>
            </w:r>
            <w:proofErr w:type="spellEnd"/>
            <w:r w:rsidR="001A12B7" w:rsidRPr="003056F6">
              <w:rPr>
                <w:rFonts w:ascii="Arial" w:eastAsiaTheme="minorEastAsia" w:hAnsi="Arial" w:cs="Arial"/>
                <w:color w:val="000000" w:themeColor="text1"/>
                <w:sz w:val="24"/>
                <w:szCs w:val="24"/>
                <w:lang w:eastAsia="ru-RU"/>
              </w:rPr>
              <w:t>»</w:t>
            </w:r>
          </w:p>
        </w:tc>
        <w:tc>
          <w:tcPr>
            <w:tcW w:w="0" w:type="auto"/>
            <w:vMerge/>
          </w:tcPr>
          <w:p w14:paraId="1EB68064"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5A684588"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6D405E00"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59631FE8"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4ACBF580"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0D9610C3"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r>
      <w:tr w:rsidR="00EF310F" w:rsidRPr="003056F6" w14:paraId="4A736456" w14:textId="77777777" w:rsidTr="00C23EA6">
        <w:tc>
          <w:tcPr>
            <w:tcW w:w="0" w:type="auto"/>
            <w:vMerge/>
          </w:tcPr>
          <w:p w14:paraId="15AB105C"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531" w:type="dxa"/>
          </w:tcPr>
          <w:p w14:paraId="5E9F665F" w14:textId="77777777" w:rsidR="00134078" w:rsidRPr="003056F6" w:rsidRDefault="00134078" w:rsidP="00B51094">
            <w:pPr>
              <w:widowControl w:val="0"/>
              <w:autoSpaceDE w:val="0"/>
              <w:autoSpaceDN w:val="0"/>
              <w:spacing w:after="0" w:line="240" w:lineRule="auto"/>
              <w:ind w:firstLine="709"/>
              <w:jc w:val="center"/>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8</w:t>
            </w:r>
          </w:p>
        </w:tc>
        <w:tc>
          <w:tcPr>
            <w:tcW w:w="2324" w:type="dxa"/>
            <w:vAlign w:val="center"/>
          </w:tcPr>
          <w:p w14:paraId="24273942" w14:textId="15048A6A" w:rsidR="00134078" w:rsidRPr="003056F6" w:rsidRDefault="00134078" w:rsidP="002A7BA4">
            <w:pPr>
              <w:widowControl w:val="0"/>
              <w:autoSpaceDE w:val="0"/>
              <w:autoSpaceDN w:val="0"/>
              <w:spacing w:after="0" w:line="240" w:lineRule="auto"/>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оранжевый-голубой </w:t>
            </w:r>
            <w:r w:rsidR="001A12B7" w:rsidRPr="003056F6">
              <w:rPr>
                <w:rFonts w:ascii="Arial" w:eastAsiaTheme="minorEastAsia" w:hAnsi="Arial" w:cs="Arial"/>
                <w:color w:val="000000" w:themeColor="text1"/>
                <w:sz w:val="24"/>
                <w:szCs w:val="24"/>
                <w:lang w:eastAsia="ru-RU"/>
              </w:rPr>
              <w:t>«</w:t>
            </w:r>
            <w:proofErr w:type="spellStart"/>
            <w:r w:rsidRPr="003056F6">
              <w:rPr>
                <w:rFonts w:ascii="Arial" w:eastAsiaTheme="minorEastAsia" w:hAnsi="Arial" w:cs="Arial"/>
                <w:color w:val="000000" w:themeColor="text1"/>
                <w:sz w:val="24"/>
                <w:szCs w:val="24"/>
                <w:lang w:eastAsia="ru-RU"/>
              </w:rPr>
              <w:t>цс</w:t>
            </w:r>
            <w:proofErr w:type="spellEnd"/>
            <w:r w:rsidR="001A12B7" w:rsidRPr="003056F6">
              <w:rPr>
                <w:rFonts w:ascii="Arial" w:eastAsiaTheme="minorEastAsia" w:hAnsi="Arial" w:cs="Arial"/>
                <w:color w:val="000000" w:themeColor="text1"/>
                <w:sz w:val="24"/>
                <w:szCs w:val="24"/>
                <w:lang w:eastAsia="ru-RU"/>
              </w:rPr>
              <w:t>»</w:t>
            </w:r>
          </w:p>
        </w:tc>
        <w:tc>
          <w:tcPr>
            <w:tcW w:w="0" w:type="auto"/>
            <w:vMerge/>
          </w:tcPr>
          <w:p w14:paraId="0FCC5E4A"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2E49F109"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65B0A9EE"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4573EA20"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0AE99F3A"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3F8E2021"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r>
      <w:tr w:rsidR="00EF310F" w:rsidRPr="003056F6" w14:paraId="7F8C3F14" w14:textId="77777777" w:rsidTr="00C23EA6">
        <w:tc>
          <w:tcPr>
            <w:tcW w:w="0" w:type="auto"/>
            <w:vMerge/>
          </w:tcPr>
          <w:p w14:paraId="47DD029F"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531" w:type="dxa"/>
          </w:tcPr>
          <w:p w14:paraId="04BA5D44" w14:textId="77777777" w:rsidR="00134078" w:rsidRPr="003056F6" w:rsidRDefault="00134078" w:rsidP="00B51094">
            <w:pPr>
              <w:widowControl w:val="0"/>
              <w:autoSpaceDE w:val="0"/>
              <w:autoSpaceDN w:val="0"/>
              <w:spacing w:after="0" w:line="240" w:lineRule="auto"/>
              <w:ind w:firstLine="709"/>
              <w:jc w:val="center"/>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9</w:t>
            </w:r>
          </w:p>
        </w:tc>
        <w:tc>
          <w:tcPr>
            <w:tcW w:w="2324" w:type="dxa"/>
            <w:vAlign w:val="center"/>
          </w:tcPr>
          <w:p w14:paraId="7C98A276" w14:textId="32CC6839" w:rsidR="00134078" w:rsidRPr="003056F6" w:rsidRDefault="00134078" w:rsidP="002A7BA4">
            <w:pPr>
              <w:widowControl w:val="0"/>
              <w:autoSpaceDE w:val="0"/>
              <w:autoSpaceDN w:val="0"/>
              <w:spacing w:after="0" w:line="240" w:lineRule="auto"/>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желтый-синий </w:t>
            </w:r>
            <w:r w:rsidR="001A12B7" w:rsidRPr="003056F6">
              <w:rPr>
                <w:rFonts w:ascii="Arial" w:eastAsiaTheme="minorEastAsia" w:hAnsi="Arial" w:cs="Arial"/>
                <w:color w:val="000000" w:themeColor="text1"/>
                <w:sz w:val="24"/>
                <w:szCs w:val="24"/>
                <w:lang w:eastAsia="ru-RU"/>
              </w:rPr>
              <w:t>«</w:t>
            </w:r>
            <w:proofErr w:type="spellStart"/>
            <w:r w:rsidRPr="003056F6">
              <w:rPr>
                <w:rFonts w:ascii="Arial" w:eastAsiaTheme="minorEastAsia" w:hAnsi="Arial" w:cs="Arial"/>
                <w:color w:val="000000" w:themeColor="text1"/>
                <w:sz w:val="24"/>
                <w:szCs w:val="24"/>
                <w:lang w:eastAsia="ru-RU"/>
              </w:rPr>
              <w:t>цс</w:t>
            </w:r>
            <w:proofErr w:type="spellEnd"/>
            <w:r w:rsidR="001A12B7" w:rsidRPr="003056F6">
              <w:rPr>
                <w:rFonts w:ascii="Arial" w:eastAsiaTheme="minorEastAsia" w:hAnsi="Arial" w:cs="Arial"/>
                <w:color w:val="000000" w:themeColor="text1"/>
                <w:sz w:val="24"/>
                <w:szCs w:val="24"/>
                <w:lang w:eastAsia="ru-RU"/>
              </w:rPr>
              <w:t>»</w:t>
            </w:r>
          </w:p>
        </w:tc>
        <w:tc>
          <w:tcPr>
            <w:tcW w:w="0" w:type="auto"/>
            <w:vMerge/>
          </w:tcPr>
          <w:p w14:paraId="069D81E1"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638C55B3"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19C0A060"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0DD54F61"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4B53012C"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4A60D305"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r>
      <w:tr w:rsidR="00EF310F" w:rsidRPr="003056F6" w14:paraId="78220E72" w14:textId="77777777" w:rsidTr="00C23EA6">
        <w:tc>
          <w:tcPr>
            <w:tcW w:w="0" w:type="auto"/>
            <w:vMerge/>
          </w:tcPr>
          <w:p w14:paraId="425CE16B"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531" w:type="dxa"/>
          </w:tcPr>
          <w:p w14:paraId="0040A928" w14:textId="77777777" w:rsidR="00134078" w:rsidRPr="003056F6" w:rsidRDefault="00134078" w:rsidP="00B51094">
            <w:pPr>
              <w:widowControl w:val="0"/>
              <w:autoSpaceDE w:val="0"/>
              <w:autoSpaceDN w:val="0"/>
              <w:spacing w:after="0" w:line="240" w:lineRule="auto"/>
              <w:ind w:firstLine="709"/>
              <w:jc w:val="center"/>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10</w:t>
            </w:r>
          </w:p>
        </w:tc>
        <w:tc>
          <w:tcPr>
            <w:tcW w:w="2324" w:type="dxa"/>
            <w:vAlign w:val="center"/>
          </w:tcPr>
          <w:p w14:paraId="4BA60A7E" w14:textId="57F14C29" w:rsidR="00134078" w:rsidRPr="003056F6" w:rsidRDefault="00134078" w:rsidP="002A7BA4">
            <w:pPr>
              <w:widowControl w:val="0"/>
              <w:autoSpaceDE w:val="0"/>
              <w:autoSpaceDN w:val="0"/>
              <w:spacing w:after="0" w:line="240" w:lineRule="auto"/>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черный-белый </w:t>
            </w:r>
            <w:r w:rsidR="001A12B7" w:rsidRPr="003056F6">
              <w:rPr>
                <w:rFonts w:ascii="Arial" w:eastAsiaTheme="minorEastAsia" w:hAnsi="Arial" w:cs="Arial"/>
                <w:color w:val="000000" w:themeColor="text1"/>
                <w:sz w:val="24"/>
                <w:szCs w:val="24"/>
                <w:lang w:eastAsia="ru-RU"/>
              </w:rPr>
              <w:t>«</w:t>
            </w:r>
            <w:proofErr w:type="spellStart"/>
            <w:r w:rsidRPr="003056F6">
              <w:rPr>
                <w:rFonts w:ascii="Arial" w:eastAsiaTheme="minorEastAsia" w:hAnsi="Arial" w:cs="Arial"/>
                <w:color w:val="000000" w:themeColor="text1"/>
                <w:sz w:val="24"/>
                <w:szCs w:val="24"/>
                <w:lang w:eastAsia="ru-RU"/>
              </w:rPr>
              <w:t>цс</w:t>
            </w:r>
            <w:proofErr w:type="spellEnd"/>
            <w:r w:rsidR="001A12B7" w:rsidRPr="003056F6">
              <w:rPr>
                <w:rFonts w:ascii="Arial" w:eastAsiaTheme="minorEastAsia" w:hAnsi="Arial" w:cs="Arial"/>
                <w:color w:val="000000" w:themeColor="text1"/>
                <w:sz w:val="24"/>
                <w:szCs w:val="24"/>
                <w:lang w:eastAsia="ru-RU"/>
              </w:rPr>
              <w:t>»</w:t>
            </w:r>
          </w:p>
        </w:tc>
        <w:tc>
          <w:tcPr>
            <w:tcW w:w="0" w:type="auto"/>
            <w:vMerge/>
          </w:tcPr>
          <w:p w14:paraId="3BED6EFF"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1EC81218"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7C6AD3F1"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2951D1B8"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42E73B69"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3BDF147F"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r>
      <w:tr w:rsidR="00EF310F" w:rsidRPr="003056F6" w14:paraId="1EE9E3E5" w14:textId="77777777" w:rsidTr="00C23EA6">
        <w:tc>
          <w:tcPr>
            <w:tcW w:w="0" w:type="auto"/>
            <w:vMerge/>
          </w:tcPr>
          <w:p w14:paraId="4D91221A"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531" w:type="dxa"/>
          </w:tcPr>
          <w:p w14:paraId="53D60E7E" w14:textId="77777777" w:rsidR="00134078" w:rsidRPr="003056F6" w:rsidRDefault="00134078" w:rsidP="00B51094">
            <w:pPr>
              <w:widowControl w:val="0"/>
              <w:autoSpaceDE w:val="0"/>
              <w:autoSpaceDN w:val="0"/>
              <w:spacing w:after="0" w:line="240" w:lineRule="auto"/>
              <w:ind w:firstLine="709"/>
              <w:jc w:val="center"/>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11</w:t>
            </w:r>
          </w:p>
        </w:tc>
        <w:tc>
          <w:tcPr>
            <w:tcW w:w="2324" w:type="dxa"/>
            <w:vAlign w:val="center"/>
          </w:tcPr>
          <w:p w14:paraId="55F6E9D0" w14:textId="09174B73" w:rsidR="00134078" w:rsidRPr="003056F6" w:rsidRDefault="00134078" w:rsidP="002A7BA4">
            <w:pPr>
              <w:widowControl w:val="0"/>
              <w:autoSpaceDE w:val="0"/>
              <w:autoSpaceDN w:val="0"/>
              <w:spacing w:after="0" w:line="240" w:lineRule="auto"/>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белый-синий </w:t>
            </w:r>
            <w:r w:rsidR="001A12B7" w:rsidRPr="003056F6">
              <w:rPr>
                <w:rFonts w:ascii="Arial" w:eastAsiaTheme="minorEastAsia" w:hAnsi="Arial" w:cs="Arial"/>
                <w:color w:val="000000" w:themeColor="text1"/>
                <w:sz w:val="24"/>
                <w:szCs w:val="24"/>
                <w:lang w:eastAsia="ru-RU"/>
              </w:rPr>
              <w:t>«</w:t>
            </w:r>
            <w:proofErr w:type="spellStart"/>
            <w:r w:rsidRPr="003056F6">
              <w:rPr>
                <w:rFonts w:ascii="Arial" w:eastAsiaTheme="minorEastAsia" w:hAnsi="Arial" w:cs="Arial"/>
                <w:color w:val="000000" w:themeColor="text1"/>
                <w:sz w:val="24"/>
                <w:szCs w:val="24"/>
                <w:lang w:eastAsia="ru-RU"/>
              </w:rPr>
              <w:t>цс</w:t>
            </w:r>
            <w:proofErr w:type="spellEnd"/>
            <w:r w:rsidR="001A12B7" w:rsidRPr="003056F6">
              <w:rPr>
                <w:rFonts w:ascii="Arial" w:eastAsiaTheme="minorEastAsia" w:hAnsi="Arial" w:cs="Arial"/>
                <w:color w:val="000000" w:themeColor="text1"/>
                <w:sz w:val="24"/>
                <w:szCs w:val="24"/>
                <w:lang w:eastAsia="ru-RU"/>
              </w:rPr>
              <w:t>»</w:t>
            </w:r>
          </w:p>
        </w:tc>
        <w:tc>
          <w:tcPr>
            <w:tcW w:w="1531" w:type="dxa"/>
            <w:vMerge w:val="restart"/>
            <w:vAlign w:val="center"/>
          </w:tcPr>
          <w:p w14:paraId="7C74BBEE" w14:textId="5B6CF163" w:rsidR="00134078" w:rsidRPr="003056F6" w:rsidRDefault="001A12B7" w:rsidP="002A7BA4">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 АЗС</w:t>
            </w: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 xml:space="preserve">, </w:t>
            </w:r>
            <w:r w:rsidRPr="003056F6">
              <w:rPr>
                <w:rFonts w:ascii="Arial" w:eastAsiaTheme="minorEastAsia" w:hAnsi="Arial" w:cs="Arial"/>
                <w:color w:val="000000" w:themeColor="text1"/>
                <w:sz w:val="24"/>
                <w:szCs w:val="24"/>
                <w:lang w:eastAsia="ru-RU"/>
              </w:rPr>
              <w:lastRenderedPageBreak/>
              <w:t>«</w:t>
            </w:r>
            <w:r w:rsidR="00134078" w:rsidRPr="003056F6">
              <w:rPr>
                <w:rFonts w:ascii="Arial" w:eastAsiaTheme="minorEastAsia" w:hAnsi="Arial" w:cs="Arial"/>
                <w:color w:val="000000" w:themeColor="text1"/>
                <w:sz w:val="24"/>
                <w:szCs w:val="24"/>
                <w:lang w:eastAsia="ru-RU"/>
              </w:rPr>
              <w:t>ДА декор ИЖС</w:t>
            </w: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 xml:space="preserve">, </w:t>
            </w: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 И-декор</w:t>
            </w:r>
            <w:r w:rsidRPr="003056F6">
              <w:rPr>
                <w:rFonts w:ascii="Arial" w:eastAsiaTheme="minorEastAsia" w:hAnsi="Arial" w:cs="Arial"/>
                <w:color w:val="000000" w:themeColor="text1"/>
                <w:sz w:val="24"/>
                <w:szCs w:val="24"/>
                <w:lang w:eastAsia="ru-RU"/>
              </w:rPr>
              <w:t>»</w:t>
            </w:r>
          </w:p>
        </w:tc>
        <w:tc>
          <w:tcPr>
            <w:tcW w:w="1531" w:type="dxa"/>
            <w:vMerge w:val="restart"/>
            <w:vAlign w:val="center"/>
          </w:tcPr>
          <w:p w14:paraId="255AA4D4" w14:textId="4D15AE3E" w:rsidR="00134078" w:rsidRPr="003056F6" w:rsidRDefault="001A12B7" w:rsidP="002A7BA4">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lastRenderedPageBreak/>
              <w:t>«</w:t>
            </w:r>
            <w:r w:rsidR="00134078" w:rsidRPr="003056F6">
              <w:rPr>
                <w:rFonts w:ascii="Arial" w:eastAsiaTheme="minorEastAsia" w:hAnsi="Arial" w:cs="Arial"/>
                <w:color w:val="000000" w:themeColor="text1"/>
                <w:sz w:val="24"/>
                <w:szCs w:val="24"/>
                <w:lang w:eastAsia="ru-RU"/>
              </w:rPr>
              <w:t>ДА декор ИЖС</w:t>
            </w: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w:t>
            </w:r>
          </w:p>
          <w:p w14:paraId="21722D2A" w14:textId="5D472761" w:rsidR="00134078" w:rsidRPr="003056F6" w:rsidRDefault="001A12B7" w:rsidP="002A7BA4">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lastRenderedPageBreak/>
              <w:t>«</w:t>
            </w:r>
            <w:r w:rsidR="00134078" w:rsidRPr="003056F6">
              <w:rPr>
                <w:rFonts w:ascii="Arial" w:eastAsiaTheme="minorEastAsia" w:hAnsi="Arial" w:cs="Arial"/>
                <w:color w:val="000000" w:themeColor="text1"/>
                <w:sz w:val="24"/>
                <w:szCs w:val="24"/>
                <w:lang w:eastAsia="ru-RU"/>
              </w:rPr>
              <w:t>ДА И-декор</w:t>
            </w:r>
            <w:r w:rsidRPr="003056F6">
              <w:rPr>
                <w:rFonts w:ascii="Arial" w:eastAsiaTheme="minorEastAsia" w:hAnsi="Arial" w:cs="Arial"/>
                <w:color w:val="000000" w:themeColor="text1"/>
                <w:sz w:val="24"/>
                <w:szCs w:val="24"/>
                <w:lang w:eastAsia="ru-RU"/>
              </w:rPr>
              <w:t>»</w:t>
            </w:r>
          </w:p>
        </w:tc>
        <w:tc>
          <w:tcPr>
            <w:tcW w:w="1701" w:type="dxa"/>
            <w:vMerge w:val="restart"/>
            <w:vAlign w:val="center"/>
          </w:tcPr>
          <w:p w14:paraId="343B570F" w14:textId="6B3F902F" w:rsidR="00134078" w:rsidRPr="003056F6" w:rsidRDefault="001A12B7" w:rsidP="002A7BA4">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lastRenderedPageBreak/>
              <w:t>«</w:t>
            </w:r>
            <w:r w:rsidR="00134078" w:rsidRPr="003056F6">
              <w:rPr>
                <w:rFonts w:ascii="Arial" w:eastAsiaTheme="minorEastAsia" w:hAnsi="Arial" w:cs="Arial"/>
                <w:color w:val="000000" w:themeColor="text1"/>
                <w:sz w:val="24"/>
                <w:szCs w:val="24"/>
                <w:lang w:eastAsia="ru-RU"/>
              </w:rPr>
              <w:t>ДА И-декор</w:t>
            </w:r>
            <w:r w:rsidRPr="003056F6">
              <w:rPr>
                <w:rFonts w:ascii="Arial" w:eastAsiaTheme="minorEastAsia" w:hAnsi="Arial" w:cs="Arial"/>
                <w:color w:val="000000" w:themeColor="text1"/>
                <w:sz w:val="24"/>
                <w:szCs w:val="24"/>
                <w:lang w:eastAsia="ru-RU"/>
              </w:rPr>
              <w:t>»</w:t>
            </w:r>
          </w:p>
        </w:tc>
        <w:tc>
          <w:tcPr>
            <w:tcW w:w="2268" w:type="dxa"/>
            <w:vMerge w:val="restart"/>
            <w:vAlign w:val="center"/>
          </w:tcPr>
          <w:p w14:paraId="6387BA21" w14:textId="5603A36E" w:rsidR="00134078" w:rsidRPr="003056F6" w:rsidRDefault="001A12B7" w:rsidP="002A7BA4">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 декор ИЖС</w:t>
            </w: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 xml:space="preserve">, </w:t>
            </w: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 И-</w:t>
            </w:r>
            <w:r w:rsidR="00134078" w:rsidRPr="003056F6">
              <w:rPr>
                <w:rFonts w:ascii="Arial" w:eastAsiaTheme="minorEastAsia" w:hAnsi="Arial" w:cs="Arial"/>
                <w:color w:val="000000" w:themeColor="text1"/>
                <w:sz w:val="24"/>
                <w:szCs w:val="24"/>
                <w:lang w:eastAsia="ru-RU"/>
              </w:rPr>
              <w:lastRenderedPageBreak/>
              <w:t>декор</w:t>
            </w:r>
            <w:r w:rsidRPr="003056F6">
              <w:rPr>
                <w:rFonts w:ascii="Arial" w:eastAsiaTheme="minorEastAsia" w:hAnsi="Arial" w:cs="Arial"/>
                <w:color w:val="000000" w:themeColor="text1"/>
                <w:sz w:val="24"/>
                <w:szCs w:val="24"/>
                <w:lang w:eastAsia="ru-RU"/>
              </w:rPr>
              <w:t>»</w:t>
            </w:r>
          </w:p>
        </w:tc>
        <w:tc>
          <w:tcPr>
            <w:tcW w:w="2608" w:type="dxa"/>
            <w:vMerge w:val="restart"/>
            <w:vAlign w:val="center"/>
          </w:tcPr>
          <w:p w14:paraId="68FC8277" w14:textId="7EBFF8AB" w:rsidR="00134078" w:rsidRPr="003056F6" w:rsidRDefault="001A12B7" w:rsidP="002A7BA4">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lastRenderedPageBreak/>
              <w:t>«</w:t>
            </w:r>
            <w:r w:rsidR="00134078" w:rsidRPr="003056F6">
              <w:rPr>
                <w:rFonts w:ascii="Arial" w:eastAsiaTheme="minorEastAsia" w:hAnsi="Arial" w:cs="Arial"/>
                <w:color w:val="000000" w:themeColor="text1"/>
                <w:sz w:val="24"/>
                <w:szCs w:val="24"/>
                <w:lang w:eastAsia="ru-RU"/>
              </w:rPr>
              <w:t>ДА И-декор</w:t>
            </w:r>
            <w:r w:rsidRPr="003056F6">
              <w:rPr>
                <w:rFonts w:ascii="Arial" w:eastAsiaTheme="minorEastAsia" w:hAnsi="Arial" w:cs="Arial"/>
                <w:color w:val="000000" w:themeColor="text1"/>
                <w:sz w:val="24"/>
                <w:szCs w:val="24"/>
                <w:lang w:eastAsia="ru-RU"/>
              </w:rPr>
              <w:t>»</w:t>
            </w:r>
          </w:p>
        </w:tc>
        <w:tc>
          <w:tcPr>
            <w:tcW w:w="1587" w:type="dxa"/>
            <w:vMerge w:val="restart"/>
            <w:vAlign w:val="center"/>
          </w:tcPr>
          <w:p w14:paraId="3A260073" w14:textId="773E9A64" w:rsidR="00134078" w:rsidRPr="003056F6" w:rsidRDefault="001A12B7" w:rsidP="002A7BA4">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 декор ИЖС</w:t>
            </w: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w:t>
            </w:r>
          </w:p>
          <w:p w14:paraId="5EEC00DC" w14:textId="385905C5" w:rsidR="00134078" w:rsidRPr="003056F6" w:rsidRDefault="001A12B7" w:rsidP="002A7BA4">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lastRenderedPageBreak/>
              <w:t>«</w:t>
            </w:r>
            <w:r w:rsidR="00134078" w:rsidRPr="003056F6">
              <w:rPr>
                <w:rFonts w:ascii="Arial" w:eastAsiaTheme="minorEastAsia" w:hAnsi="Arial" w:cs="Arial"/>
                <w:color w:val="000000" w:themeColor="text1"/>
                <w:sz w:val="24"/>
                <w:szCs w:val="24"/>
                <w:lang w:eastAsia="ru-RU"/>
              </w:rPr>
              <w:t>ДА И-декор</w:t>
            </w:r>
            <w:r w:rsidRPr="003056F6">
              <w:rPr>
                <w:rFonts w:ascii="Arial" w:eastAsiaTheme="minorEastAsia" w:hAnsi="Arial" w:cs="Arial"/>
                <w:color w:val="000000" w:themeColor="text1"/>
                <w:sz w:val="24"/>
                <w:szCs w:val="24"/>
                <w:lang w:eastAsia="ru-RU"/>
              </w:rPr>
              <w:t>»</w:t>
            </w:r>
          </w:p>
        </w:tc>
      </w:tr>
      <w:tr w:rsidR="00EF310F" w:rsidRPr="003056F6" w14:paraId="7BF8904D" w14:textId="77777777" w:rsidTr="00C23EA6">
        <w:tc>
          <w:tcPr>
            <w:tcW w:w="0" w:type="auto"/>
            <w:vMerge/>
          </w:tcPr>
          <w:p w14:paraId="0DD89838"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531" w:type="dxa"/>
          </w:tcPr>
          <w:p w14:paraId="49544F85" w14:textId="77777777" w:rsidR="00134078" w:rsidRPr="003056F6" w:rsidRDefault="00134078" w:rsidP="00B51094">
            <w:pPr>
              <w:widowControl w:val="0"/>
              <w:autoSpaceDE w:val="0"/>
              <w:autoSpaceDN w:val="0"/>
              <w:spacing w:after="0" w:line="240" w:lineRule="auto"/>
              <w:ind w:firstLine="709"/>
              <w:jc w:val="center"/>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12</w:t>
            </w:r>
          </w:p>
        </w:tc>
        <w:tc>
          <w:tcPr>
            <w:tcW w:w="2324" w:type="dxa"/>
            <w:vAlign w:val="center"/>
          </w:tcPr>
          <w:p w14:paraId="427B7D7A" w14:textId="05490F05" w:rsidR="00134078" w:rsidRPr="003056F6" w:rsidRDefault="00134078" w:rsidP="002A7BA4">
            <w:pPr>
              <w:widowControl w:val="0"/>
              <w:autoSpaceDE w:val="0"/>
              <w:autoSpaceDN w:val="0"/>
              <w:spacing w:after="0" w:line="240" w:lineRule="auto"/>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белый-красный </w:t>
            </w:r>
            <w:r w:rsidR="001A12B7" w:rsidRPr="003056F6">
              <w:rPr>
                <w:rFonts w:ascii="Arial" w:eastAsiaTheme="minorEastAsia" w:hAnsi="Arial" w:cs="Arial"/>
                <w:color w:val="000000" w:themeColor="text1"/>
                <w:sz w:val="24"/>
                <w:szCs w:val="24"/>
                <w:lang w:eastAsia="ru-RU"/>
              </w:rPr>
              <w:t>«</w:t>
            </w:r>
            <w:proofErr w:type="spellStart"/>
            <w:r w:rsidRPr="003056F6">
              <w:rPr>
                <w:rFonts w:ascii="Arial" w:eastAsiaTheme="minorEastAsia" w:hAnsi="Arial" w:cs="Arial"/>
                <w:color w:val="000000" w:themeColor="text1"/>
                <w:sz w:val="24"/>
                <w:szCs w:val="24"/>
                <w:lang w:eastAsia="ru-RU"/>
              </w:rPr>
              <w:t>цс</w:t>
            </w:r>
            <w:proofErr w:type="spellEnd"/>
            <w:r w:rsidR="001A12B7" w:rsidRPr="003056F6">
              <w:rPr>
                <w:rFonts w:ascii="Arial" w:eastAsiaTheme="minorEastAsia" w:hAnsi="Arial" w:cs="Arial"/>
                <w:color w:val="000000" w:themeColor="text1"/>
                <w:sz w:val="24"/>
                <w:szCs w:val="24"/>
                <w:lang w:eastAsia="ru-RU"/>
              </w:rPr>
              <w:t>»</w:t>
            </w:r>
          </w:p>
        </w:tc>
        <w:tc>
          <w:tcPr>
            <w:tcW w:w="0" w:type="auto"/>
            <w:vMerge/>
          </w:tcPr>
          <w:p w14:paraId="16899B32"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381399E4"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630399AA"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1C2B06CC"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39B07323"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413DD3F1"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r>
      <w:tr w:rsidR="00EF310F" w:rsidRPr="003056F6" w14:paraId="18541FDC" w14:textId="77777777" w:rsidTr="00C23EA6">
        <w:tc>
          <w:tcPr>
            <w:tcW w:w="0" w:type="auto"/>
            <w:vMerge/>
          </w:tcPr>
          <w:p w14:paraId="09C4CC51"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531" w:type="dxa"/>
          </w:tcPr>
          <w:p w14:paraId="5DDEFA18" w14:textId="77777777" w:rsidR="00134078" w:rsidRPr="003056F6" w:rsidRDefault="00134078" w:rsidP="00B51094">
            <w:pPr>
              <w:widowControl w:val="0"/>
              <w:autoSpaceDE w:val="0"/>
              <w:autoSpaceDN w:val="0"/>
              <w:spacing w:after="0" w:line="240" w:lineRule="auto"/>
              <w:ind w:firstLine="709"/>
              <w:jc w:val="center"/>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13</w:t>
            </w:r>
          </w:p>
        </w:tc>
        <w:tc>
          <w:tcPr>
            <w:tcW w:w="2324" w:type="dxa"/>
            <w:vAlign w:val="center"/>
          </w:tcPr>
          <w:p w14:paraId="4E2D4D2D" w14:textId="46855724" w:rsidR="00134078" w:rsidRPr="003056F6" w:rsidRDefault="00134078" w:rsidP="002A7BA4">
            <w:pPr>
              <w:widowControl w:val="0"/>
              <w:autoSpaceDE w:val="0"/>
              <w:autoSpaceDN w:val="0"/>
              <w:spacing w:after="0" w:line="240" w:lineRule="auto"/>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красный-желтый </w:t>
            </w:r>
            <w:r w:rsidR="001A12B7" w:rsidRPr="003056F6">
              <w:rPr>
                <w:rFonts w:ascii="Arial" w:eastAsiaTheme="minorEastAsia" w:hAnsi="Arial" w:cs="Arial"/>
                <w:color w:val="000000" w:themeColor="text1"/>
                <w:sz w:val="24"/>
                <w:szCs w:val="24"/>
                <w:lang w:eastAsia="ru-RU"/>
              </w:rPr>
              <w:t>«</w:t>
            </w:r>
            <w:proofErr w:type="spellStart"/>
            <w:r w:rsidRPr="003056F6">
              <w:rPr>
                <w:rFonts w:ascii="Arial" w:eastAsiaTheme="minorEastAsia" w:hAnsi="Arial" w:cs="Arial"/>
                <w:color w:val="000000" w:themeColor="text1"/>
                <w:sz w:val="24"/>
                <w:szCs w:val="24"/>
                <w:lang w:eastAsia="ru-RU"/>
              </w:rPr>
              <w:t>цс</w:t>
            </w:r>
            <w:proofErr w:type="spellEnd"/>
            <w:r w:rsidR="001A12B7" w:rsidRPr="003056F6">
              <w:rPr>
                <w:rFonts w:ascii="Arial" w:eastAsiaTheme="minorEastAsia" w:hAnsi="Arial" w:cs="Arial"/>
                <w:color w:val="000000" w:themeColor="text1"/>
                <w:sz w:val="24"/>
                <w:szCs w:val="24"/>
                <w:lang w:eastAsia="ru-RU"/>
              </w:rPr>
              <w:t>»</w:t>
            </w:r>
          </w:p>
        </w:tc>
        <w:tc>
          <w:tcPr>
            <w:tcW w:w="1531" w:type="dxa"/>
            <w:vMerge w:val="restart"/>
            <w:vAlign w:val="center"/>
          </w:tcPr>
          <w:p w14:paraId="3AF684C0" w14:textId="16C915F3" w:rsidR="00134078" w:rsidRPr="003056F6" w:rsidRDefault="001A12B7" w:rsidP="002A7BA4">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 АЗС</w:t>
            </w: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w:t>
            </w:r>
          </w:p>
          <w:p w14:paraId="1E4F8594" w14:textId="18A57FCE" w:rsidR="00134078" w:rsidRPr="003056F6" w:rsidRDefault="001A12B7" w:rsidP="002A7BA4">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 И-декор</w:t>
            </w:r>
            <w:r w:rsidRPr="003056F6">
              <w:rPr>
                <w:rFonts w:ascii="Arial" w:eastAsiaTheme="minorEastAsia" w:hAnsi="Arial" w:cs="Arial"/>
                <w:color w:val="000000" w:themeColor="text1"/>
                <w:sz w:val="24"/>
                <w:szCs w:val="24"/>
                <w:lang w:eastAsia="ru-RU"/>
              </w:rPr>
              <w:t>»</w:t>
            </w:r>
          </w:p>
        </w:tc>
        <w:tc>
          <w:tcPr>
            <w:tcW w:w="1531" w:type="dxa"/>
            <w:vMerge w:val="restart"/>
            <w:vAlign w:val="center"/>
          </w:tcPr>
          <w:p w14:paraId="6BC451B5" w14:textId="56907D50" w:rsidR="00134078" w:rsidRPr="003056F6" w:rsidRDefault="001A12B7" w:rsidP="002A7BA4">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 И-декор</w:t>
            </w:r>
            <w:r w:rsidRPr="003056F6">
              <w:rPr>
                <w:rFonts w:ascii="Arial" w:eastAsiaTheme="minorEastAsia" w:hAnsi="Arial" w:cs="Arial"/>
                <w:color w:val="000000" w:themeColor="text1"/>
                <w:sz w:val="24"/>
                <w:szCs w:val="24"/>
                <w:lang w:eastAsia="ru-RU"/>
              </w:rPr>
              <w:t>»</w:t>
            </w:r>
          </w:p>
        </w:tc>
        <w:tc>
          <w:tcPr>
            <w:tcW w:w="1701" w:type="dxa"/>
            <w:vMerge w:val="restart"/>
            <w:vAlign w:val="center"/>
          </w:tcPr>
          <w:p w14:paraId="657F8FE0" w14:textId="098E866C" w:rsidR="00134078" w:rsidRPr="003056F6" w:rsidRDefault="001A12B7" w:rsidP="002A7BA4">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 И-декор</w:t>
            </w:r>
            <w:r w:rsidRPr="003056F6">
              <w:rPr>
                <w:rFonts w:ascii="Arial" w:eastAsiaTheme="minorEastAsia" w:hAnsi="Arial" w:cs="Arial"/>
                <w:color w:val="000000" w:themeColor="text1"/>
                <w:sz w:val="24"/>
                <w:szCs w:val="24"/>
                <w:lang w:eastAsia="ru-RU"/>
              </w:rPr>
              <w:t>»</w:t>
            </w:r>
          </w:p>
        </w:tc>
        <w:tc>
          <w:tcPr>
            <w:tcW w:w="2268" w:type="dxa"/>
            <w:vMerge w:val="restart"/>
            <w:vAlign w:val="center"/>
          </w:tcPr>
          <w:p w14:paraId="69BF7FC8" w14:textId="07BFC36B" w:rsidR="00134078" w:rsidRPr="003056F6" w:rsidRDefault="001A12B7" w:rsidP="002A7BA4">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 И-декор</w:t>
            </w:r>
            <w:r w:rsidRPr="003056F6">
              <w:rPr>
                <w:rFonts w:ascii="Arial" w:eastAsiaTheme="minorEastAsia" w:hAnsi="Arial" w:cs="Arial"/>
                <w:color w:val="000000" w:themeColor="text1"/>
                <w:sz w:val="24"/>
                <w:szCs w:val="24"/>
                <w:lang w:eastAsia="ru-RU"/>
              </w:rPr>
              <w:t>»</w:t>
            </w:r>
          </w:p>
        </w:tc>
        <w:tc>
          <w:tcPr>
            <w:tcW w:w="2608" w:type="dxa"/>
            <w:vMerge w:val="restart"/>
            <w:vAlign w:val="center"/>
          </w:tcPr>
          <w:p w14:paraId="7295FBB6" w14:textId="3FF57E50" w:rsidR="00134078" w:rsidRPr="003056F6" w:rsidRDefault="001A12B7" w:rsidP="002A7BA4">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 И-декор</w:t>
            </w:r>
            <w:r w:rsidRPr="003056F6">
              <w:rPr>
                <w:rFonts w:ascii="Arial" w:eastAsiaTheme="minorEastAsia" w:hAnsi="Arial" w:cs="Arial"/>
                <w:color w:val="000000" w:themeColor="text1"/>
                <w:sz w:val="24"/>
                <w:szCs w:val="24"/>
                <w:lang w:eastAsia="ru-RU"/>
              </w:rPr>
              <w:t>»</w:t>
            </w:r>
          </w:p>
        </w:tc>
        <w:tc>
          <w:tcPr>
            <w:tcW w:w="1587" w:type="dxa"/>
            <w:vMerge w:val="restart"/>
            <w:vAlign w:val="center"/>
          </w:tcPr>
          <w:p w14:paraId="7EE67012" w14:textId="0B05DDFF" w:rsidR="00134078" w:rsidRPr="003056F6" w:rsidRDefault="001A12B7" w:rsidP="002A7BA4">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 декор ИЖС</w:t>
            </w: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w:t>
            </w:r>
          </w:p>
          <w:p w14:paraId="69666596" w14:textId="3A02178E" w:rsidR="00134078" w:rsidRPr="003056F6" w:rsidRDefault="001A12B7" w:rsidP="002A7BA4">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 И-декор</w:t>
            </w:r>
            <w:r w:rsidRPr="003056F6">
              <w:rPr>
                <w:rFonts w:ascii="Arial" w:eastAsiaTheme="minorEastAsia" w:hAnsi="Arial" w:cs="Arial"/>
                <w:color w:val="000000" w:themeColor="text1"/>
                <w:sz w:val="24"/>
                <w:szCs w:val="24"/>
                <w:lang w:eastAsia="ru-RU"/>
              </w:rPr>
              <w:t>»</w:t>
            </w:r>
          </w:p>
        </w:tc>
      </w:tr>
      <w:tr w:rsidR="00EF310F" w:rsidRPr="003056F6" w14:paraId="05B1EACD" w14:textId="77777777" w:rsidTr="00C23EA6">
        <w:tc>
          <w:tcPr>
            <w:tcW w:w="0" w:type="auto"/>
            <w:vMerge/>
          </w:tcPr>
          <w:p w14:paraId="6E56F1C4"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531" w:type="dxa"/>
          </w:tcPr>
          <w:p w14:paraId="1885EAE9" w14:textId="77777777" w:rsidR="00134078" w:rsidRPr="003056F6" w:rsidRDefault="00134078" w:rsidP="00B51094">
            <w:pPr>
              <w:widowControl w:val="0"/>
              <w:autoSpaceDE w:val="0"/>
              <w:autoSpaceDN w:val="0"/>
              <w:spacing w:after="0" w:line="240" w:lineRule="auto"/>
              <w:ind w:firstLine="709"/>
              <w:jc w:val="center"/>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14</w:t>
            </w:r>
          </w:p>
        </w:tc>
        <w:tc>
          <w:tcPr>
            <w:tcW w:w="2324" w:type="dxa"/>
            <w:vAlign w:val="center"/>
          </w:tcPr>
          <w:p w14:paraId="6491A61D" w14:textId="5A6303E7" w:rsidR="00134078" w:rsidRPr="003056F6" w:rsidRDefault="00134078" w:rsidP="002A7BA4">
            <w:pPr>
              <w:widowControl w:val="0"/>
              <w:autoSpaceDE w:val="0"/>
              <w:autoSpaceDN w:val="0"/>
              <w:spacing w:after="0" w:line="240" w:lineRule="auto"/>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синий-красный </w:t>
            </w:r>
            <w:r w:rsidR="001A12B7" w:rsidRPr="003056F6">
              <w:rPr>
                <w:rFonts w:ascii="Arial" w:eastAsiaTheme="minorEastAsia" w:hAnsi="Arial" w:cs="Arial"/>
                <w:color w:val="000000" w:themeColor="text1"/>
                <w:sz w:val="24"/>
                <w:szCs w:val="24"/>
                <w:lang w:eastAsia="ru-RU"/>
              </w:rPr>
              <w:t>«</w:t>
            </w:r>
            <w:proofErr w:type="spellStart"/>
            <w:r w:rsidRPr="003056F6">
              <w:rPr>
                <w:rFonts w:ascii="Arial" w:eastAsiaTheme="minorEastAsia" w:hAnsi="Arial" w:cs="Arial"/>
                <w:color w:val="000000" w:themeColor="text1"/>
                <w:sz w:val="24"/>
                <w:szCs w:val="24"/>
                <w:lang w:eastAsia="ru-RU"/>
              </w:rPr>
              <w:t>цс</w:t>
            </w:r>
            <w:proofErr w:type="spellEnd"/>
            <w:r w:rsidR="001A12B7" w:rsidRPr="003056F6">
              <w:rPr>
                <w:rFonts w:ascii="Arial" w:eastAsiaTheme="minorEastAsia" w:hAnsi="Arial" w:cs="Arial"/>
                <w:color w:val="000000" w:themeColor="text1"/>
                <w:sz w:val="24"/>
                <w:szCs w:val="24"/>
                <w:lang w:eastAsia="ru-RU"/>
              </w:rPr>
              <w:t>»</w:t>
            </w:r>
          </w:p>
        </w:tc>
        <w:tc>
          <w:tcPr>
            <w:tcW w:w="0" w:type="auto"/>
            <w:vMerge/>
          </w:tcPr>
          <w:p w14:paraId="429E8C96"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57843F77"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0783A46E"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6047CE86"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3DCADE38"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2ABBE7A2"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r>
      <w:tr w:rsidR="00EF310F" w:rsidRPr="003056F6" w14:paraId="55FB22E3" w14:textId="77777777" w:rsidTr="00C23EA6">
        <w:tc>
          <w:tcPr>
            <w:tcW w:w="0" w:type="auto"/>
            <w:vMerge/>
          </w:tcPr>
          <w:p w14:paraId="15896FC0"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531" w:type="dxa"/>
          </w:tcPr>
          <w:p w14:paraId="5490D1D8" w14:textId="77777777" w:rsidR="00134078" w:rsidRPr="003056F6" w:rsidRDefault="00134078" w:rsidP="00B51094">
            <w:pPr>
              <w:widowControl w:val="0"/>
              <w:autoSpaceDE w:val="0"/>
              <w:autoSpaceDN w:val="0"/>
              <w:spacing w:after="0" w:line="240" w:lineRule="auto"/>
              <w:ind w:firstLine="709"/>
              <w:jc w:val="center"/>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15</w:t>
            </w:r>
          </w:p>
        </w:tc>
        <w:tc>
          <w:tcPr>
            <w:tcW w:w="2324" w:type="dxa"/>
            <w:vAlign w:val="center"/>
          </w:tcPr>
          <w:p w14:paraId="52CF350B" w14:textId="416F5CBA" w:rsidR="00134078" w:rsidRPr="003056F6" w:rsidRDefault="00134078" w:rsidP="002A7BA4">
            <w:pPr>
              <w:widowControl w:val="0"/>
              <w:autoSpaceDE w:val="0"/>
              <w:autoSpaceDN w:val="0"/>
              <w:spacing w:after="0" w:line="240" w:lineRule="auto"/>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голубой-красный </w:t>
            </w:r>
            <w:r w:rsidR="001A12B7" w:rsidRPr="003056F6">
              <w:rPr>
                <w:rFonts w:ascii="Arial" w:eastAsiaTheme="minorEastAsia" w:hAnsi="Arial" w:cs="Arial"/>
                <w:color w:val="000000" w:themeColor="text1"/>
                <w:sz w:val="24"/>
                <w:szCs w:val="24"/>
                <w:lang w:eastAsia="ru-RU"/>
              </w:rPr>
              <w:t>«</w:t>
            </w:r>
            <w:proofErr w:type="spellStart"/>
            <w:r w:rsidRPr="003056F6">
              <w:rPr>
                <w:rFonts w:ascii="Arial" w:eastAsiaTheme="minorEastAsia" w:hAnsi="Arial" w:cs="Arial"/>
                <w:color w:val="000000" w:themeColor="text1"/>
                <w:sz w:val="24"/>
                <w:szCs w:val="24"/>
                <w:lang w:eastAsia="ru-RU"/>
              </w:rPr>
              <w:t>цс</w:t>
            </w:r>
            <w:proofErr w:type="spellEnd"/>
            <w:r w:rsidR="001A12B7" w:rsidRPr="003056F6">
              <w:rPr>
                <w:rFonts w:ascii="Arial" w:eastAsiaTheme="minorEastAsia" w:hAnsi="Arial" w:cs="Arial"/>
                <w:color w:val="000000" w:themeColor="text1"/>
                <w:sz w:val="24"/>
                <w:szCs w:val="24"/>
                <w:lang w:eastAsia="ru-RU"/>
              </w:rPr>
              <w:t>»</w:t>
            </w:r>
          </w:p>
        </w:tc>
        <w:tc>
          <w:tcPr>
            <w:tcW w:w="0" w:type="auto"/>
            <w:vMerge/>
          </w:tcPr>
          <w:p w14:paraId="7232BE36"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1FB807F1"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721578CC"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3CC8188E"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6362CF88"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60C08D57"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r>
      <w:tr w:rsidR="00EF310F" w:rsidRPr="003056F6" w14:paraId="0CDE6254" w14:textId="77777777" w:rsidTr="00C23EA6">
        <w:tc>
          <w:tcPr>
            <w:tcW w:w="0" w:type="auto"/>
            <w:vMerge/>
          </w:tcPr>
          <w:p w14:paraId="1E7647F7"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531" w:type="dxa"/>
          </w:tcPr>
          <w:p w14:paraId="3AB39EFB" w14:textId="77777777" w:rsidR="00134078" w:rsidRPr="003056F6" w:rsidRDefault="00134078" w:rsidP="00B51094">
            <w:pPr>
              <w:widowControl w:val="0"/>
              <w:autoSpaceDE w:val="0"/>
              <w:autoSpaceDN w:val="0"/>
              <w:spacing w:after="0" w:line="240" w:lineRule="auto"/>
              <w:ind w:firstLine="709"/>
              <w:jc w:val="center"/>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16</w:t>
            </w:r>
          </w:p>
        </w:tc>
        <w:tc>
          <w:tcPr>
            <w:tcW w:w="2324" w:type="dxa"/>
            <w:vAlign w:val="center"/>
          </w:tcPr>
          <w:p w14:paraId="17E6CB44" w14:textId="7D77CC66" w:rsidR="00134078" w:rsidRPr="003056F6" w:rsidRDefault="00134078" w:rsidP="002A7BA4">
            <w:pPr>
              <w:widowControl w:val="0"/>
              <w:autoSpaceDE w:val="0"/>
              <w:autoSpaceDN w:val="0"/>
              <w:spacing w:after="0" w:line="240" w:lineRule="auto"/>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черный-красный </w:t>
            </w:r>
            <w:r w:rsidR="001A12B7" w:rsidRPr="003056F6">
              <w:rPr>
                <w:rFonts w:ascii="Arial" w:eastAsiaTheme="minorEastAsia" w:hAnsi="Arial" w:cs="Arial"/>
                <w:color w:val="000000" w:themeColor="text1"/>
                <w:sz w:val="24"/>
                <w:szCs w:val="24"/>
                <w:lang w:eastAsia="ru-RU"/>
              </w:rPr>
              <w:t>«</w:t>
            </w:r>
            <w:proofErr w:type="spellStart"/>
            <w:r w:rsidRPr="003056F6">
              <w:rPr>
                <w:rFonts w:ascii="Arial" w:eastAsiaTheme="minorEastAsia" w:hAnsi="Arial" w:cs="Arial"/>
                <w:color w:val="000000" w:themeColor="text1"/>
                <w:sz w:val="24"/>
                <w:szCs w:val="24"/>
                <w:lang w:eastAsia="ru-RU"/>
              </w:rPr>
              <w:t>цс</w:t>
            </w:r>
            <w:proofErr w:type="spellEnd"/>
            <w:r w:rsidR="001A12B7" w:rsidRPr="003056F6">
              <w:rPr>
                <w:rFonts w:ascii="Arial" w:eastAsiaTheme="minorEastAsia" w:hAnsi="Arial" w:cs="Arial"/>
                <w:color w:val="000000" w:themeColor="text1"/>
                <w:sz w:val="24"/>
                <w:szCs w:val="24"/>
                <w:lang w:eastAsia="ru-RU"/>
              </w:rPr>
              <w:t>»</w:t>
            </w:r>
          </w:p>
        </w:tc>
        <w:tc>
          <w:tcPr>
            <w:tcW w:w="0" w:type="auto"/>
            <w:vMerge/>
          </w:tcPr>
          <w:p w14:paraId="0C10BF81"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798F7C7F"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10A7FCAA"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1794C839"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41D1EA9B"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2D22031E"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r>
      <w:tr w:rsidR="00EF310F" w:rsidRPr="003056F6" w14:paraId="58D8EAA9" w14:textId="77777777" w:rsidTr="00C23EA6">
        <w:tc>
          <w:tcPr>
            <w:tcW w:w="0" w:type="auto"/>
            <w:vMerge/>
          </w:tcPr>
          <w:p w14:paraId="4A6EEE7B"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531" w:type="dxa"/>
          </w:tcPr>
          <w:p w14:paraId="1CBFC6D8" w14:textId="77777777" w:rsidR="00134078" w:rsidRPr="003056F6" w:rsidRDefault="00134078" w:rsidP="00B51094">
            <w:pPr>
              <w:widowControl w:val="0"/>
              <w:autoSpaceDE w:val="0"/>
              <w:autoSpaceDN w:val="0"/>
              <w:spacing w:after="0" w:line="240" w:lineRule="auto"/>
              <w:ind w:firstLine="709"/>
              <w:jc w:val="center"/>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17</w:t>
            </w:r>
          </w:p>
        </w:tc>
        <w:tc>
          <w:tcPr>
            <w:tcW w:w="2324" w:type="dxa"/>
            <w:vAlign w:val="center"/>
          </w:tcPr>
          <w:p w14:paraId="043BFE00" w14:textId="5506C51B" w:rsidR="00134078" w:rsidRPr="003056F6" w:rsidRDefault="00134078" w:rsidP="002A7BA4">
            <w:pPr>
              <w:widowControl w:val="0"/>
              <w:autoSpaceDE w:val="0"/>
              <w:autoSpaceDN w:val="0"/>
              <w:spacing w:after="0" w:line="240" w:lineRule="auto"/>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черный-оранжевый </w:t>
            </w:r>
            <w:r w:rsidR="001A12B7" w:rsidRPr="003056F6">
              <w:rPr>
                <w:rFonts w:ascii="Arial" w:eastAsiaTheme="minorEastAsia" w:hAnsi="Arial" w:cs="Arial"/>
                <w:color w:val="000000" w:themeColor="text1"/>
                <w:sz w:val="24"/>
                <w:szCs w:val="24"/>
                <w:lang w:eastAsia="ru-RU"/>
              </w:rPr>
              <w:t>«</w:t>
            </w:r>
            <w:proofErr w:type="spellStart"/>
            <w:r w:rsidRPr="003056F6">
              <w:rPr>
                <w:rFonts w:ascii="Arial" w:eastAsiaTheme="minorEastAsia" w:hAnsi="Arial" w:cs="Arial"/>
                <w:color w:val="000000" w:themeColor="text1"/>
                <w:sz w:val="24"/>
                <w:szCs w:val="24"/>
                <w:lang w:eastAsia="ru-RU"/>
              </w:rPr>
              <w:t>цс</w:t>
            </w:r>
            <w:proofErr w:type="spellEnd"/>
            <w:r w:rsidR="001A12B7" w:rsidRPr="003056F6">
              <w:rPr>
                <w:rFonts w:ascii="Arial" w:eastAsiaTheme="minorEastAsia" w:hAnsi="Arial" w:cs="Arial"/>
                <w:color w:val="000000" w:themeColor="text1"/>
                <w:sz w:val="24"/>
                <w:szCs w:val="24"/>
                <w:lang w:eastAsia="ru-RU"/>
              </w:rPr>
              <w:t>»</w:t>
            </w:r>
          </w:p>
        </w:tc>
        <w:tc>
          <w:tcPr>
            <w:tcW w:w="0" w:type="auto"/>
            <w:vMerge/>
          </w:tcPr>
          <w:p w14:paraId="0C8BFBF4"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714D6AB9"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4204260E"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3434C1D3"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66FC9437"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02CEF6A6"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r>
      <w:tr w:rsidR="00EF310F" w:rsidRPr="003056F6" w14:paraId="2F86C86A" w14:textId="77777777" w:rsidTr="00C23EA6">
        <w:tc>
          <w:tcPr>
            <w:tcW w:w="0" w:type="auto"/>
            <w:vMerge/>
          </w:tcPr>
          <w:p w14:paraId="14AF439F"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531" w:type="dxa"/>
          </w:tcPr>
          <w:p w14:paraId="22C1D64C" w14:textId="77777777" w:rsidR="00134078" w:rsidRPr="003056F6" w:rsidRDefault="00134078" w:rsidP="00B51094">
            <w:pPr>
              <w:widowControl w:val="0"/>
              <w:autoSpaceDE w:val="0"/>
              <w:autoSpaceDN w:val="0"/>
              <w:spacing w:after="0" w:line="240" w:lineRule="auto"/>
              <w:ind w:firstLine="709"/>
              <w:jc w:val="center"/>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18</w:t>
            </w:r>
          </w:p>
        </w:tc>
        <w:tc>
          <w:tcPr>
            <w:tcW w:w="2324" w:type="dxa"/>
            <w:vAlign w:val="center"/>
          </w:tcPr>
          <w:p w14:paraId="0146E98B" w14:textId="6DA0BCE1" w:rsidR="00134078" w:rsidRPr="003056F6" w:rsidRDefault="00134078" w:rsidP="002A7BA4">
            <w:pPr>
              <w:widowControl w:val="0"/>
              <w:autoSpaceDE w:val="0"/>
              <w:autoSpaceDN w:val="0"/>
              <w:spacing w:after="0" w:line="240" w:lineRule="auto"/>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черный-синий </w:t>
            </w:r>
            <w:r w:rsidR="001A12B7" w:rsidRPr="003056F6">
              <w:rPr>
                <w:rFonts w:ascii="Arial" w:eastAsiaTheme="minorEastAsia" w:hAnsi="Arial" w:cs="Arial"/>
                <w:color w:val="000000" w:themeColor="text1"/>
                <w:sz w:val="24"/>
                <w:szCs w:val="24"/>
                <w:lang w:eastAsia="ru-RU"/>
              </w:rPr>
              <w:t>«</w:t>
            </w:r>
            <w:proofErr w:type="spellStart"/>
            <w:r w:rsidRPr="003056F6">
              <w:rPr>
                <w:rFonts w:ascii="Arial" w:eastAsiaTheme="minorEastAsia" w:hAnsi="Arial" w:cs="Arial"/>
                <w:color w:val="000000" w:themeColor="text1"/>
                <w:sz w:val="24"/>
                <w:szCs w:val="24"/>
                <w:lang w:eastAsia="ru-RU"/>
              </w:rPr>
              <w:t>цс</w:t>
            </w:r>
            <w:proofErr w:type="spellEnd"/>
            <w:r w:rsidR="001A12B7" w:rsidRPr="003056F6">
              <w:rPr>
                <w:rFonts w:ascii="Arial" w:eastAsiaTheme="minorEastAsia" w:hAnsi="Arial" w:cs="Arial"/>
                <w:color w:val="000000" w:themeColor="text1"/>
                <w:sz w:val="24"/>
                <w:szCs w:val="24"/>
                <w:lang w:eastAsia="ru-RU"/>
              </w:rPr>
              <w:t>»</w:t>
            </w:r>
          </w:p>
        </w:tc>
        <w:tc>
          <w:tcPr>
            <w:tcW w:w="0" w:type="auto"/>
            <w:vMerge/>
          </w:tcPr>
          <w:p w14:paraId="187A3B5C"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2444054D"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608C27E3"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7BE3078A"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4FA53A02"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10AF48C1"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r>
      <w:tr w:rsidR="00EF310F" w:rsidRPr="003056F6" w14:paraId="6C3C4FD6" w14:textId="77777777" w:rsidTr="00C23EA6">
        <w:tc>
          <w:tcPr>
            <w:tcW w:w="0" w:type="auto"/>
            <w:vMerge/>
          </w:tcPr>
          <w:p w14:paraId="60C35C1A"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531" w:type="dxa"/>
          </w:tcPr>
          <w:p w14:paraId="41B14A3B" w14:textId="77777777" w:rsidR="00134078" w:rsidRPr="003056F6" w:rsidRDefault="00134078" w:rsidP="00B51094">
            <w:pPr>
              <w:widowControl w:val="0"/>
              <w:autoSpaceDE w:val="0"/>
              <w:autoSpaceDN w:val="0"/>
              <w:spacing w:after="0" w:line="240" w:lineRule="auto"/>
              <w:ind w:firstLine="709"/>
              <w:jc w:val="center"/>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19</w:t>
            </w:r>
          </w:p>
        </w:tc>
        <w:tc>
          <w:tcPr>
            <w:tcW w:w="2324" w:type="dxa"/>
            <w:vAlign w:val="center"/>
          </w:tcPr>
          <w:p w14:paraId="49798BC8" w14:textId="209E46C4" w:rsidR="00134078" w:rsidRPr="003056F6" w:rsidRDefault="00134078" w:rsidP="002A7BA4">
            <w:pPr>
              <w:widowControl w:val="0"/>
              <w:autoSpaceDE w:val="0"/>
              <w:autoSpaceDN w:val="0"/>
              <w:spacing w:after="0" w:line="240" w:lineRule="auto"/>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черный-голубой </w:t>
            </w:r>
            <w:r w:rsidR="001A12B7" w:rsidRPr="003056F6">
              <w:rPr>
                <w:rFonts w:ascii="Arial" w:eastAsiaTheme="minorEastAsia" w:hAnsi="Arial" w:cs="Arial"/>
                <w:color w:val="000000" w:themeColor="text1"/>
                <w:sz w:val="24"/>
                <w:szCs w:val="24"/>
                <w:lang w:eastAsia="ru-RU"/>
              </w:rPr>
              <w:t>«</w:t>
            </w:r>
            <w:proofErr w:type="spellStart"/>
            <w:r w:rsidRPr="003056F6">
              <w:rPr>
                <w:rFonts w:ascii="Arial" w:eastAsiaTheme="minorEastAsia" w:hAnsi="Arial" w:cs="Arial"/>
                <w:color w:val="000000" w:themeColor="text1"/>
                <w:sz w:val="24"/>
                <w:szCs w:val="24"/>
                <w:lang w:eastAsia="ru-RU"/>
              </w:rPr>
              <w:t>цс</w:t>
            </w:r>
            <w:proofErr w:type="spellEnd"/>
            <w:r w:rsidR="001A12B7" w:rsidRPr="003056F6">
              <w:rPr>
                <w:rFonts w:ascii="Arial" w:eastAsiaTheme="minorEastAsia" w:hAnsi="Arial" w:cs="Arial"/>
                <w:color w:val="000000" w:themeColor="text1"/>
                <w:sz w:val="24"/>
                <w:szCs w:val="24"/>
                <w:lang w:eastAsia="ru-RU"/>
              </w:rPr>
              <w:t>»</w:t>
            </w:r>
          </w:p>
        </w:tc>
        <w:tc>
          <w:tcPr>
            <w:tcW w:w="0" w:type="auto"/>
            <w:vMerge/>
          </w:tcPr>
          <w:p w14:paraId="56F44308"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73BC7FC4"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217E77B1"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0BC293F3"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42B2922A"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579E3AA2"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r>
      <w:tr w:rsidR="00EF310F" w:rsidRPr="003056F6" w14:paraId="2EED3D9F" w14:textId="77777777" w:rsidTr="00C23EA6">
        <w:tc>
          <w:tcPr>
            <w:tcW w:w="0" w:type="auto"/>
            <w:vMerge/>
          </w:tcPr>
          <w:p w14:paraId="60CFAFAA"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531" w:type="dxa"/>
          </w:tcPr>
          <w:p w14:paraId="1A92EE64" w14:textId="77777777" w:rsidR="00134078" w:rsidRPr="003056F6" w:rsidRDefault="00134078" w:rsidP="00B51094">
            <w:pPr>
              <w:widowControl w:val="0"/>
              <w:autoSpaceDE w:val="0"/>
              <w:autoSpaceDN w:val="0"/>
              <w:spacing w:after="0" w:line="240" w:lineRule="auto"/>
              <w:ind w:firstLine="709"/>
              <w:jc w:val="center"/>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20</w:t>
            </w:r>
          </w:p>
        </w:tc>
        <w:tc>
          <w:tcPr>
            <w:tcW w:w="2324" w:type="dxa"/>
            <w:vAlign w:val="center"/>
          </w:tcPr>
          <w:p w14:paraId="11D03FCF" w14:textId="33873B93" w:rsidR="00134078" w:rsidRPr="003056F6" w:rsidRDefault="00134078" w:rsidP="002A7BA4">
            <w:pPr>
              <w:widowControl w:val="0"/>
              <w:autoSpaceDE w:val="0"/>
              <w:autoSpaceDN w:val="0"/>
              <w:spacing w:after="0" w:line="240" w:lineRule="auto"/>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черный-розовый </w:t>
            </w:r>
            <w:r w:rsidR="001A12B7" w:rsidRPr="003056F6">
              <w:rPr>
                <w:rFonts w:ascii="Arial" w:eastAsiaTheme="minorEastAsia" w:hAnsi="Arial" w:cs="Arial"/>
                <w:color w:val="000000" w:themeColor="text1"/>
                <w:sz w:val="24"/>
                <w:szCs w:val="24"/>
                <w:lang w:eastAsia="ru-RU"/>
              </w:rPr>
              <w:t>«</w:t>
            </w:r>
            <w:proofErr w:type="spellStart"/>
            <w:r w:rsidRPr="003056F6">
              <w:rPr>
                <w:rFonts w:ascii="Arial" w:eastAsiaTheme="minorEastAsia" w:hAnsi="Arial" w:cs="Arial"/>
                <w:color w:val="000000" w:themeColor="text1"/>
                <w:sz w:val="24"/>
                <w:szCs w:val="24"/>
                <w:lang w:eastAsia="ru-RU"/>
              </w:rPr>
              <w:t>цс</w:t>
            </w:r>
            <w:proofErr w:type="spellEnd"/>
            <w:r w:rsidR="001A12B7" w:rsidRPr="003056F6">
              <w:rPr>
                <w:rFonts w:ascii="Arial" w:eastAsiaTheme="minorEastAsia" w:hAnsi="Arial" w:cs="Arial"/>
                <w:color w:val="000000" w:themeColor="text1"/>
                <w:sz w:val="24"/>
                <w:szCs w:val="24"/>
                <w:lang w:eastAsia="ru-RU"/>
              </w:rPr>
              <w:t>»</w:t>
            </w:r>
          </w:p>
        </w:tc>
        <w:tc>
          <w:tcPr>
            <w:tcW w:w="0" w:type="auto"/>
            <w:vMerge/>
          </w:tcPr>
          <w:p w14:paraId="7D2C94A1"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324ED9AD"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16019EFD"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573CFAEB"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5972ED40"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29048EF6"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r>
      <w:tr w:rsidR="00EF310F" w:rsidRPr="003056F6" w14:paraId="3D00F34C" w14:textId="77777777" w:rsidTr="00C23EA6">
        <w:tc>
          <w:tcPr>
            <w:tcW w:w="0" w:type="auto"/>
            <w:vMerge/>
          </w:tcPr>
          <w:p w14:paraId="5E61D6D3"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531" w:type="dxa"/>
          </w:tcPr>
          <w:p w14:paraId="6A7B433A" w14:textId="77777777" w:rsidR="00134078" w:rsidRPr="003056F6" w:rsidRDefault="00134078" w:rsidP="00B51094">
            <w:pPr>
              <w:widowControl w:val="0"/>
              <w:autoSpaceDE w:val="0"/>
              <w:autoSpaceDN w:val="0"/>
              <w:spacing w:after="0" w:line="240" w:lineRule="auto"/>
              <w:ind w:firstLine="709"/>
              <w:jc w:val="center"/>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21</w:t>
            </w:r>
          </w:p>
        </w:tc>
        <w:tc>
          <w:tcPr>
            <w:tcW w:w="2324" w:type="dxa"/>
            <w:vAlign w:val="center"/>
          </w:tcPr>
          <w:p w14:paraId="15CEFB76" w14:textId="2417801D" w:rsidR="00134078" w:rsidRPr="003056F6" w:rsidRDefault="00134078" w:rsidP="002A7BA4">
            <w:pPr>
              <w:widowControl w:val="0"/>
              <w:autoSpaceDE w:val="0"/>
              <w:autoSpaceDN w:val="0"/>
              <w:spacing w:after="0" w:line="240" w:lineRule="auto"/>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черный-зеленый </w:t>
            </w:r>
            <w:r w:rsidR="001A12B7" w:rsidRPr="003056F6">
              <w:rPr>
                <w:rFonts w:ascii="Arial" w:eastAsiaTheme="minorEastAsia" w:hAnsi="Arial" w:cs="Arial"/>
                <w:color w:val="000000" w:themeColor="text1"/>
                <w:sz w:val="24"/>
                <w:szCs w:val="24"/>
                <w:lang w:eastAsia="ru-RU"/>
              </w:rPr>
              <w:t>«</w:t>
            </w:r>
            <w:proofErr w:type="spellStart"/>
            <w:r w:rsidRPr="003056F6">
              <w:rPr>
                <w:rFonts w:ascii="Arial" w:eastAsiaTheme="minorEastAsia" w:hAnsi="Arial" w:cs="Arial"/>
                <w:color w:val="000000" w:themeColor="text1"/>
                <w:sz w:val="24"/>
                <w:szCs w:val="24"/>
                <w:lang w:eastAsia="ru-RU"/>
              </w:rPr>
              <w:t>цс</w:t>
            </w:r>
            <w:proofErr w:type="spellEnd"/>
            <w:r w:rsidR="001A12B7" w:rsidRPr="003056F6">
              <w:rPr>
                <w:rFonts w:ascii="Arial" w:eastAsiaTheme="minorEastAsia" w:hAnsi="Arial" w:cs="Arial"/>
                <w:color w:val="000000" w:themeColor="text1"/>
                <w:sz w:val="24"/>
                <w:szCs w:val="24"/>
                <w:lang w:eastAsia="ru-RU"/>
              </w:rPr>
              <w:t>»</w:t>
            </w:r>
          </w:p>
        </w:tc>
        <w:tc>
          <w:tcPr>
            <w:tcW w:w="0" w:type="auto"/>
            <w:vMerge/>
          </w:tcPr>
          <w:p w14:paraId="4091AD37"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2FAEFE88"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6767824B"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08FE5DC0"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215F54CF"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61455CAB"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r>
      <w:tr w:rsidR="00EF310F" w:rsidRPr="003056F6" w14:paraId="1E59C544" w14:textId="77777777" w:rsidTr="00C23EA6">
        <w:tc>
          <w:tcPr>
            <w:tcW w:w="0" w:type="auto"/>
            <w:vMerge/>
          </w:tcPr>
          <w:p w14:paraId="68828904"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531" w:type="dxa"/>
          </w:tcPr>
          <w:p w14:paraId="72CF598F" w14:textId="77777777" w:rsidR="00134078" w:rsidRPr="003056F6" w:rsidRDefault="00134078" w:rsidP="00B51094">
            <w:pPr>
              <w:widowControl w:val="0"/>
              <w:autoSpaceDE w:val="0"/>
              <w:autoSpaceDN w:val="0"/>
              <w:spacing w:after="0" w:line="240" w:lineRule="auto"/>
              <w:ind w:firstLine="709"/>
              <w:jc w:val="center"/>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22</w:t>
            </w:r>
          </w:p>
        </w:tc>
        <w:tc>
          <w:tcPr>
            <w:tcW w:w="2324" w:type="dxa"/>
            <w:vAlign w:val="center"/>
          </w:tcPr>
          <w:p w14:paraId="17ABAD80" w14:textId="562F915F" w:rsidR="00134078" w:rsidRPr="003056F6" w:rsidRDefault="00134078" w:rsidP="002A7BA4">
            <w:pPr>
              <w:widowControl w:val="0"/>
              <w:autoSpaceDE w:val="0"/>
              <w:autoSpaceDN w:val="0"/>
              <w:spacing w:after="0" w:line="240" w:lineRule="auto"/>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желтый-</w:t>
            </w:r>
            <w:r w:rsidRPr="003056F6">
              <w:rPr>
                <w:rFonts w:ascii="Arial" w:eastAsiaTheme="minorEastAsia" w:hAnsi="Arial" w:cs="Arial"/>
                <w:color w:val="000000" w:themeColor="text1"/>
                <w:sz w:val="24"/>
                <w:szCs w:val="24"/>
                <w:lang w:eastAsia="ru-RU"/>
              </w:rPr>
              <w:lastRenderedPageBreak/>
              <w:t xml:space="preserve">оранжевый </w:t>
            </w:r>
            <w:r w:rsidR="001A12B7" w:rsidRPr="003056F6">
              <w:rPr>
                <w:rFonts w:ascii="Arial" w:eastAsiaTheme="minorEastAsia" w:hAnsi="Arial" w:cs="Arial"/>
                <w:color w:val="000000" w:themeColor="text1"/>
                <w:sz w:val="24"/>
                <w:szCs w:val="24"/>
                <w:lang w:eastAsia="ru-RU"/>
              </w:rPr>
              <w:t>«</w:t>
            </w:r>
            <w:proofErr w:type="spellStart"/>
            <w:r w:rsidRPr="003056F6">
              <w:rPr>
                <w:rFonts w:ascii="Arial" w:eastAsiaTheme="minorEastAsia" w:hAnsi="Arial" w:cs="Arial"/>
                <w:color w:val="000000" w:themeColor="text1"/>
                <w:sz w:val="24"/>
                <w:szCs w:val="24"/>
                <w:lang w:eastAsia="ru-RU"/>
              </w:rPr>
              <w:t>цс</w:t>
            </w:r>
            <w:proofErr w:type="spellEnd"/>
            <w:r w:rsidR="001A12B7" w:rsidRPr="003056F6">
              <w:rPr>
                <w:rFonts w:ascii="Arial" w:eastAsiaTheme="minorEastAsia" w:hAnsi="Arial" w:cs="Arial"/>
                <w:color w:val="000000" w:themeColor="text1"/>
                <w:sz w:val="24"/>
                <w:szCs w:val="24"/>
                <w:lang w:eastAsia="ru-RU"/>
              </w:rPr>
              <w:t>»</w:t>
            </w:r>
          </w:p>
        </w:tc>
        <w:tc>
          <w:tcPr>
            <w:tcW w:w="1531" w:type="dxa"/>
            <w:vMerge w:val="restart"/>
            <w:vAlign w:val="center"/>
          </w:tcPr>
          <w:p w14:paraId="302BC65E" w14:textId="0202AE9D" w:rsidR="00134078" w:rsidRPr="003056F6" w:rsidRDefault="001A12B7" w:rsidP="002A7BA4">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lastRenderedPageBreak/>
              <w:t>«</w:t>
            </w:r>
            <w:r w:rsidR="00134078" w:rsidRPr="003056F6">
              <w:rPr>
                <w:rFonts w:ascii="Arial" w:eastAsiaTheme="minorEastAsia" w:hAnsi="Arial" w:cs="Arial"/>
                <w:color w:val="000000" w:themeColor="text1"/>
                <w:sz w:val="24"/>
                <w:szCs w:val="24"/>
                <w:lang w:eastAsia="ru-RU"/>
              </w:rPr>
              <w:t xml:space="preserve">ДА </w:t>
            </w:r>
            <w:r w:rsidR="00134078" w:rsidRPr="003056F6">
              <w:rPr>
                <w:rFonts w:ascii="Arial" w:eastAsiaTheme="minorEastAsia" w:hAnsi="Arial" w:cs="Arial"/>
                <w:color w:val="000000" w:themeColor="text1"/>
                <w:sz w:val="24"/>
                <w:szCs w:val="24"/>
                <w:lang w:eastAsia="ru-RU"/>
              </w:rPr>
              <w:lastRenderedPageBreak/>
              <w:t>АЗС</w:t>
            </w: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w:t>
            </w:r>
          </w:p>
          <w:p w14:paraId="1A65C6D6" w14:textId="78D06E36" w:rsidR="00134078" w:rsidRPr="003056F6" w:rsidRDefault="001A12B7" w:rsidP="002A7BA4">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 ИЖС</w:t>
            </w: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w:t>
            </w:r>
          </w:p>
          <w:p w14:paraId="4D89CC8B" w14:textId="2525F46B" w:rsidR="00134078" w:rsidRPr="003056F6" w:rsidRDefault="001A12B7" w:rsidP="002A7BA4">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 И-декор</w:t>
            </w: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w:t>
            </w:r>
          </w:p>
          <w:p w14:paraId="3A78D14E" w14:textId="013B96EE" w:rsidR="00134078" w:rsidRPr="003056F6" w:rsidRDefault="001A12B7" w:rsidP="002A7BA4">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 акценты СОЦ</w:t>
            </w: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w:t>
            </w:r>
          </w:p>
          <w:p w14:paraId="48026AE3" w14:textId="7C9FBA5F" w:rsidR="00134078" w:rsidRPr="003056F6" w:rsidRDefault="001A12B7" w:rsidP="002A7BA4">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 акценты МКД</w:t>
            </w:r>
            <w:r w:rsidRPr="003056F6">
              <w:rPr>
                <w:rFonts w:ascii="Arial" w:eastAsiaTheme="minorEastAsia" w:hAnsi="Arial" w:cs="Arial"/>
                <w:color w:val="000000" w:themeColor="text1"/>
                <w:sz w:val="24"/>
                <w:szCs w:val="24"/>
                <w:lang w:eastAsia="ru-RU"/>
              </w:rPr>
              <w:t>»</w:t>
            </w:r>
          </w:p>
        </w:tc>
        <w:tc>
          <w:tcPr>
            <w:tcW w:w="1531" w:type="dxa"/>
            <w:vMerge w:val="restart"/>
            <w:vAlign w:val="center"/>
          </w:tcPr>
          <w:p w14:paraId="1FCB603B" w14:textId="1E914922" w:rsidR="00134078" w:rsidRPr="003056F6" w:rsidRDefault="001A12B7" w:rsidP="002A7BA4">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lastRenderedPageBreak/>
              <w:t>«</w:t>
            </w:r>
            <w:r w:rsidR="00134078" w:rsidRPr="003056F6">
              <w:rPr>
                <w:rFonts w:ascii="Arial" w:eastAsiaTheme="minorEastAsia" w:hAnsi="Arial" w:cs="Arial"/>
                <w:color w:val="000000" w:themeColor="text1"/>
                <w:sz w:val="24"/>
                <w:szCs w:val="24"/>
                <w:lang w:eastAsia="ru-RU"/>
              </w:rPr>
              <w:t>ДА ИЖС</w:t>
            </w: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w:t>
            </w:r>
          </w:p>
          <w:p w14:paraId="58378223" w14:textId="357726DB" w:rsidR="00134078" w:rsidRPr="003056F6" w:rsidRDefault="001A12B7" w:rsidP="002A7BA4">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lastRenderedPageBreak/>
              <w:t>«</w:t>
            </w:r>
            <w:r w:rsidR="00134078" w:rsidRPr="003056F6">
              <w:rPr>
                <w:rFonts w:ascii="Arial" w:eastAsiaTheme="minorEastAsia" w:hAnsi="Arial" w:cs="Arial"/>
                <w:color w:val="000000" w:themeColor="text1"/>
                <w:sz w:val="24"/>
                <w:szCs w:val="24"/>
                <w:lang w:eastAsia="ru-RU"/>
              </w:rPr>
              <w:t>ДА И-декор</w:t>
            </w: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w:t>
            </w:r>
          </w:p>
          <w:p w14:paraId="64885639" w14:textId="0B3E3C09" w:rsidR="00134078" w:rsidRPr="003056F6" w:rsidRDefault="001A12B7" w:rsidP="002A7BA4">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 акценты СОЦ</w:t>
            </w: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w:t>
            </w:r>
          </w:p>
          <w:p w14:paraId="5D60BCEB" w14:textId="4AD6B429" w:rsidR="00134078" w:rsidRPr="003056F6" w:rsidRDefault="001A12B7" w:rsidP="002A7BA4">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 акценты МКД</w:t>
            </w:r>
            <w:r w:rsidRPr="003056F6">
              <w:rPr>
                <w:rFonts w:ascii="Arial" w:eastAsiaTheme="minorEastAsia" w:hAnsi="Arial" w:cs="Arial"/>
                <w:color w:val="000000" w:themeColor="text1"/>
                <w:sz w:val="24"/>
                <w:szCs w:val="24"/>
                <w:lang w:eastAsia="ru-RU"/>
              </w:rPr>
              <w:t>»</w:t>
            </w:r>
          </w:p>
        </w:tc>
        <w:tc>
          <w:tcPr>
            <w:tcW w:w="1701" w:type="dxa"/>
            <w:vMerge w:val="restart"/>
            <w:vAlign w:val="center"/>
          </w:tcPr>
          <w:p w14:paraId="633C7902" w14:textId="05156262" w:rsidR="00134078" w:rsidRPr="003056F6" w:rsidRDefault="001A12B7" w:rsidP="002A7BA4">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lastRenderedPageBreak/>
              <w:t>«</w:t>
            </w:r>
            <w:r w:rsidR="00134078" w:rsidRPr="003056F6">
              <w:rPr>
                <w:rFonts w:ascii="Arial" w:eastAsiaTheme="minorEastAsia" w:hAnsi="Arial" w:cs="Arial"/>
                <w:color w:val="000000" w:themeColor="text1"/>
                <w:sz w:val="24"/>
                <w:szCs w:val="24"/>
                <w:lang w:eastAsia="ru-RU"/>
              </w:rPr>
              <w:t>ДА И-</w:t>
            </w:r>
            <w:r w:rsidR="00134078" w:rsidRPr="003056F6">
              <w:rPr>
                <w:rFonts w:ascii="Arial" w:eastAsiaTheme="minorEastAsia" w:hAnsi="Arial" w:cs="Arial"/>
                <w:color w:val="000000" w:themeColor="text1"/>
                <w:sz w:val="24"/>
                <w:szCs w:val="24"/>
                <w:lang w:eastAsia="ru-RU"/>
              </w:rPr>
              <w:lastRenderedPageBreak/>
              <w:t>декор</w:t>
            </w:r>
            <w:r w:rsidRPr="003056F6">
              <w:rPr>
                <w:rFonts w:ascii="Arial" w:eastAsiaTheme="minorEastAsia" w:hAnsi="Arial" w:cs="Arial"/>
                <w:color w:val="000000" w:themeColor="text1"/>
                <w:sz w:val="24"/>
                <w:szCs w:val="24"/>
                <w:lang w:eastAsia="ru-RU"/>
              </w:rPr>
              <w:t>»</w:t>
            </w:r>
          </w:p>
        </w:tc>
        <w:tc>
          <w:tcPr>
            <w:tcW w:w="2268" w:type="dxa"/>
            <w:vMerge w:val="restart"/>
            <w:vAlign w:val="center"/>
          </w:tcPr>
          <w:p w14:paraId="21FB2250" w14:textId="3DED5371" w:rsidR="00134078" w:rsidRPr="003056F6" w:rsidRDefault="001A12B7" w:rsidP="002A7BA4">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lastRenderedPageBreak/>
              <w:t>«</w:t>
            </w:r>
            <w:r w:rsidR="00134078" w:rsidRPr="003056F6">
              <w:rPr>
                <w:rFonts w:ascii="Arial" w:eastAsiaTheme="minorEastAsia" w:hAnsi="Arial" w:cs="Arial"/>
                <w:color w:val="000000" w:themeColor="text1"/>
                <w:sz w:val="24"/>
                <w:szCs w:val="24"/>
                <w:lang w:eastAsia="ru-RU"/>
              </w:rPr>
              <w:t>ДА ИЖС</w:t>
            </w: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w:t>
            </w:r>
          </w:p>
          <w:p w14:paraId="3A600FB5" w14:textId="28C6A025" w:rsidR="00134078" w:rsidRPr="003056F6" w:rsidRDefault="001A12B7" w:rsidP="002A7BA4">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lastRenderedPageBreak/>
              <w:t>«</w:t>
            </w:r>
            <w:r w:rsidR="00134078" w:rsidRPr="003056F6">
              <w:rPr>
                <w:rFonts w:ascii="Arial" w:eastAsiaTheme="minorEastAsia" w:hAnsi="Arial" w:cs="Arial"/>
                <w:color w:val="000000" w:themeColor="text1"/>
                <w:sz w:val="24"/>
                <w:szCs w:val="24"/>
                <w:lang w:eastAsia="ru-RU"/>
              </w:rPr>
              <w:t>ДА И-декор</w:t>
            </w: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w:t>
            </w:r>
          </w:p>
          <w:p w14:paraId="124778E2" w14:textId="4407771D" w:rsidR="00134078" w:rsidRPr="003056F6" w:rsidRDefault="001A12B7" w:rsidP="002A7BA4">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 акценты СОЦ</w:t>
            </w: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w:t>
            </w:r>
          </w:p>
          <w:p w14:paraId="5AF53FAE" w14:textId="0EFBF40B" w:rsidR="00134078" w:rsidRPr="003056F6" w:rsidRDefault="001A12B7" w:rsidP="002A7BA4">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 акценты МКД</w:t>
            </w:r>
            <w:r w:rsidRPr="003056F6">
              <w:rPr>
                <w:rFonts w:ascii="Arial" w:eastAsiaTheme="minorEastAsia" w:hAnsi="Arial" w:cs="Arial"/>
                <w:color w:val="000000" w:themeColor="text1"/>
                <w:sz w:val="24"/>
                <w:szCs w:val="24"/>
                <w:lang w:eastAsia="ru-RU"/>
              </w:rPr>
              <w:t>»</w:t>
            </w:r>
          </w:p>
        </w:tc>
        <w:tc>
          <w:tcPr>
            <w:tcW w:w="2608" w:type="dxa"/>
            <w:vMerge w:val="restart"/>
            <w:vAlign w:val="center"/>
          </w:tcPr>
          <w:p w14:paraId="0D98DE4A" w14:textId="790ECC16" w:rsidR="00134078" w:rsidRPr="003056F6" w:rsidRDefault="001A12B7" w:rsidP="002A7BA4">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lastRenderedPageBreak/>
              <w:t>«</w:t>
            </w:r>
            <w:r w:rsidR="00134078" w:rsidRPr="003056F6">
              <w:rPr>
                <w:rFonts w:ascii="Arial" w:eastAsiaTheme="minorEastAsia" w:hAnsi="Arial" w:cs="Arial"/>
                <w:color w:val="000000" w:themeColor="text1"/>
                <w:sz w:val="24"/>
                <w:szCs w:val="24"/>
                <w:lang w:eastAsia="ru-RU"/>
              </w:rPr>
              <w:t>ДА И-декор</w:t>
            </w:r>
            <w:r w:rsidRPr="003056F6">
              <w:rPr>
                <w:rFonts w:ascii="Arial" w:eastAsiaTheme="minorEastAsia" w:hAnsi="Arial" w:cs="Arial"/>
                <w:color w:val="000000" w:themeColor="text1"/>
                <w:sz w:val="24"/>
                <w:szCs w:val="24"/>
                <w:lang w:eastAsia="ru-RU"/>
              </w:rPr>
              <w:t>»</w:t>
            </w:r>
          </w:p>
        </w:tc>
        <w:tc>
          <w:tcPr>
            <w:tcW w:w="1587" w:type="dxa"/>
            <w:vMerge w:val="restart"/>
            <w:vAlign w:val="center"/>
          </w:tcPr>
          <w:p w14:paraId="3C947BD3" w14:textId="33DFB314" w:rsidR="00134078" w:rsidRPr="003056F6" w:rsidRDefault="001A12B7" w:rsidP="002A7BA4">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 xml:space="preserve">ДА </w:t>
            </w:r>
            <w:r w:rsidR="00134078" w:rsidRPr="003056F6">
              <w:rPr>
                <w:rFonts w:ascii="Arial" w:eastAsiaTheme="minorEastAsia" w:hAnsi="Arial" w:cs="Arial"/>
                <w:color w:val="000000" w:themeColor="text1"/>
                <w:sz w:val="24"/>
                <w:szCs w:val="24"/>
                <w:lang w:eastAsia="ru-RU"/>
              </w:rPr>
              <w:lastRenderedPageBreak/>
              <w:t>ИЖС</w:t>
            </w: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w:t>
            </w:r>
          </w:p>
          <w:p w14:paraId="275F174F" w14:textId="7B325A1D" w:rsidR="00134078" w:rsidRPr="003056F6" w:rsidRDefault="001A12B7" w:rsidP="002A7BA4">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 И-декор</w:t>
            </w: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w:t>
            </w:r>
          </w:p>
          <w:p w14:paraId="060DFA62" w14:textId="47A72B78" w:rsidR="00134078" w:rsidRPr="003056F6" w:rsidRDefault="001A12B7" w:rsidP="002A7BA4">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 акценты СОЦ</w:t>
            </w: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w:t>
            </w:r>
          </w:p>
          <w:p w14:paraId="614B3C6B" w14:textId="185EB7A2" w:rsidR="00134078" w:rsidRPr="003056F6" w:rsidRDefault="001A12B7" w:rsidP="002A7BA4">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 акценты МКД</w:t>
            </w:r>
            <w:r w:rsidRPr="003056F6">
              <w:rPr>
                <w:rFonts w:ascii="Arial" w:eastAsiaTheme="minorEastAsia" w:hAnsi="Arial" w:cs="Arial"/>
                <w:color w:val="000000" w:themeColor="text1"/>
                <w:sz w:val="24"/>
                <w:szCs w:val="24"/>
                <w:lang w:eastAsia="ru-RU"/>
              </w:rPr>
              <w:t>»</w:t>
            </w:r>
          </w:p>
        </w:tc>
      </w:tr>
      <w:tr w:rsidR="00EF310F" w:rsidRPr="003056F6" w14:paraId="6EE67655" w14:textId="77777777" w:rsidTr="00C23EA6">
        <w:tc>
          <w:tcPr>
            <w:tcW w:w="0" w:type="auto"/>
            <w:vMerge/>
          </w:tcPr>
          <w:p w14:paraId="74F186DC"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531" w:type="dxa"/>
          </w:tcPr>
          <w:p w14:paraId="70CF98DC" w14:textId="77777777" w:rsidR="00134078" w:rsidRPr="003056F6" w:rsidRDefault="00134078" w:rsidP="00B51094">
            <w:pPr>
              <w:widowControl w:val="0"/>
              <w:autoSpaceDE w:val="0"/>
              <w:autoSpaceDN w:val="0"/>
              <w:spacing w:after="0" w:line="240" w:lineRule="auto"/>
              <w:ind w:firstLine="709"/>
              <w:jc w:val="center"/>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23</w:t>
            </w:r>
          </w:p>
        </w:tc>
        <w:tc>
          <w:tcPr>
            <w:tcW w:w="2324" w:type="dxa"/>
            <w:vAlign w:val="center"/>
          </w:tcPr>
          <w:p w14:paraId="67282256" w14:textId="2F777A85" w:rsidR="00134078" w:rsidRPr="003056F6" w:rsidRDefault="00134078" w:rsidP="002A7BA4">
            <w:pPr>
              <w:widowControl w:val="0"/>
              <w:autoSpaceDE w:val="0"/>
              <w:autoSpaceDN w:val="0"/>
              <w:spacing w:after="0" w:line="240" w:lineRule="auto"/>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розовый-желтый </w:t>
            </w:r>
            <w:r w:rsidR="001A12B7" w:rsidRPr="003056F6">
              <w:rPr>
                <w:rFonts w:ascii="Arial" w:eastAsiaTheme="minorEastAsia" w:hAnsi="Arial" w:cs="Arial"/>
                <w:color w:val="000000" w:themeColor="text1"/>
                <w:sz w:val="24"/>
                <w:szCs w:val="24"/>
                <w:lang w:eastAsia="ru-RU"/>
              </w:rPr>
              <w:t>«</w:t>
            </w:r>
            <w:proofErr w:type="spellStart"/>
            <w:r w:rsidRPr="003056F6">
              <w:rPr>
                <w:rFonts w:ascii="Arial" w:eastAsiaTheme="minorEastAsia" w:hAnsi="Arial" w:cs="Arial"/>
                <w:color w:val="000000" w:themeColor="text1"/>
                <w:sz w:val="24"/>
                <w:szCs w:val="24"/>
                <w:lang w:eastAsia="ru-RU"/>
              </w:rPr>
              <w:t>цс</w:t>
            </w:r>
            <w:proofErr w:type="spellEnd"/>
            <w:r w:rsidR="001A12B7" w:rsidRPr="003056F6">
              <w:rPr>
                <w:rFonts w:ascii="Arial" w:eastAsiaTheme="minorEastAsia" w:hAnsi="Arial" w:cs="Arial"/>
                <w:color w:val="000000" w:themeColor="text1"/>
                <w:sz w:val="24"/>
                <w:szCs w:val="24"/>
                <w:lang w:eastAsia="ru-RU"/>
              </w:rPr>
              <w:t>»</w:t>
            </w:r>
          </w:p>
        </w:tc>
        <w:tc>
          <w:tcPr>
            <w:tcW w:w="0" w:type="auto"/>
            <w:vMerge/>
          </w:tcPr>
          <w:p w14:paraId="09BA252C"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4530B9FD"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795BF0CE"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5731FD21"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33C8C337"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37F5E1DC"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r>
      <w:tr w:rsidR="00EF310F" w:rsidRPr="003056F6" w14:paraId="701B99D0" w14:textId="77777777" w:rsidTr="00C23EA6">
        <w:tc>
          <w:tcPr>
            <w:tcW w:w="0" w:type="auto"/>
            <w:vMerge/>
          </w:tcPr>
          <w:p w14:paraId="1A568AAD"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531" w:type="dxa"/>
          </w:tcPr>
          <w:p w14:paraId="0512C2A1" w14:textId="77777777" w:rsidR="00134078" w:rsidRPr="003056F6" w:rsidRDefault="00134078" w:rsidP="00B51094">
            <w:pPr>
              <w:widowControl w:val="0"/>
              <w:autoSpaceDE w:val="0"/>
              <w:autoSpaceDN w:val="0"/>
              <w:spacing w:after="0" w:line="240" w:lineRule="auto"/>
              <w:ind w:firstLine="709"/>
              <w:jc w:val="center"/>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24</w:t>
            </w:r>
          </w:p>
        </w:tc>
        <w:tc>
          <w:tcPr>
            <w:tcW w:w="2324" w:type="dxa"/>
            <w:vAlign w:val="center"/>
          </w:tcPr>
          <w:p w14:paraId="3BC13B4F" w14:textId="4A51459B" w:rsidR="00134078" w:rsidRPr="003056F6" w:rsidRDefault="00134078" w:rsidP="002A7BA4">
            <w:pPr>
              <w:widowControl w:val="0"/>
              <w:autoSpaceDE w:val="0"/>
              <w:autoSpaceDN w:val="0"/>
              <w:spacing w:after="0" w:line="240" w:lineRule="auto"/>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голубой-розовый </w:t>
            </w:r>
            <w:r w:rsidR="001A12B7" w:rsidRPr="003056F6">
              <w:rPr>
                <w:rFonts w:ascii="Arial" w:eastAsiaTheme="minorEastAsia" w:hAnsi="Arial" w:cs="Arial"/>
                <w:color w:val="000000" w:themeColor="text1"/>
                <w:sz w:val="24"/>
                <w:szCs w:val="24"/>
                <w:lang w:eastAsia="ru-RU"/>
              </w:rPr>
              <w:t>«</w:t>
            </w:r>
            <w:proofErr w:type="spellStart"/>
            <w:r w:rsidRPr="003056F6">
              <w:rPr>
                <w:rFonts w:ascii="Arial" w:eastAsiaTheme="minorEastAsia" w:hAnsi="Arial" w:cs="Arial"/>
                <w:color w:val="000000" w:themeColor="text1"/>
                <w:sz w:val="24"/>
                <w:szCs w:val="24"/>
                <w:lang w:eastAsia="ru-RU"/>
              </w:rPr>
              <w:t>цс</w:t>
            </w:r>
            <w:proofErr w:type="spellEnd"/>
            <w:r w:rsidR="001A12B7" w:rsidRPr="003056F6">
              <w:rPr>
                <w:rFonts w:ascii="Arial" w:eastAsiaTheme="minorEastAsia" w:hAnsi="Arial" w:cs="Arial"/>
                <w:color w:val="000000" w:themeColor="text1"/>
                <w:sz w:val="24"/>
                <w:szCs w:val="24"/>
                <w:lang w:eastAsia="ru-RU"/>
              </w:rPr>
              <w:t>»</w:t>
            </w:r>
          </w:p>
        </w:tc>
        <w:tc>
          <w:tcPr>
            <w:tcW w:w="0" w:type="auto"/>
            <w:vMerge/>
          </w:tcPr>
          <w:p w14:paraId="7F0D0E9A"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32F62009"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2737B6F0"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1F71DB79"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6DFD72F7"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2F306EE8"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r>
      <w:tr w:rsidR="00EF310F" w:rsidRPr="003056F6" w14:paraId="40021D5A" w14:textId="77777777" w:rsidTr="00C23EA6">
        <w:tc>
          <w:tcPr>
            <w:tcW w:w="0" w:type="auto"/>
            <w:vMerge/>
          </w:tcPr>
          <w:p w14:paraId="6DE8B11A"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531" w:type="dxa"/>
          </w:tcPr>
          <w:p w14:paraId="12DF2C0F" w14:textId="77777777" w:rsidR="00134078" w:rsidRPr="003056F6" w:rsidRDefault="00134078" w:rsidP="00B51094">
            <w:pPr>
              <w:widowControl w:val="0"/>
              <w:autoSpaceDE w:val="0"/>
              <w:autoSpaceDN w:val="0"/>
              <w:spacing w:after="0" w:line="240" w:lineRule="auto"/>
              <w:ind w:firstLine="709"/>
              <w:jc w:val="center"/>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25</w:t>
            </w:r>
          </w:p>
        </w:tc>
        <w:tc>
          <w:tcPr>
            <w:tcW w:w="2324" w:type="dxa"/>
            <w:vAlign w:val="center"/>
          </w:tcPr>
          <w:p w14:paraId="16A9E76F" w14:textId="27538838" w:rsidR="00134078" w:rsidRPr="003056F6" w:rsidRDefault="00134078" w:rsidP="002A7BA4">
            <w:pPr>
              <w:widowControl w:val="0"/>
              <w:autoSpaceDE w:val="0"/>
              <w:autoSpaceDN w:val="0"/>
              <w:spacing w:after="0" w:line="240" w:lineRule="auto"/>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красный-оранжевый </w:t>
            </w:r>
            <w:r w:rsidR="001A12B7" w:rsidRPr="003056F6">
              <w:rPr>
                <w:rFonts w:ascii="Arial" w:eastAsiaTheme="minorEastAsia" w:hAnsi="Arial" w:cs="Arial"/>
                <w:color w:val="000000" w:themeColor="text1"/>
                <w:sz w:val="24"/>
                <w:szCs w:val="24"/>
                <w:lang w:eastAsia="ru-RU"/>
              </w:rPr>
              <w:t>«</w:t>
            </w:r>
            <w:proofErr w:type="spellStart"/>
            <w:r w:rsidRPr="003056F6">
              <w:rPr>
                <w:rFonts w:ascii="Arial" w:eastAsiaTheme="minorEastAsia" w:hAnsi="Arial" w:cs="Arial"/>
                <w:color w:val="000000" w:themeColor="text1"/>
                <w:sz w:val="24"/>
                <w:szCs w:val="24"/>
                <w:lang w:eastAsia="ru-RU"/>
              </w:rPr>
              <w:t>цс</w:t>
            </w:r>
            <w:proofErr w:type="spellEnd"/>
            <w:r w:rsidR="001A12B7" w:rsidRPr="003056F6">
              <w:rPr>
                <w:rFonts w:ascii="Arial" w:eastAsiaTheme="minorEastAsia" w:hAnsi="Arial" w:cs="Arial"/>
                <w:color w:val="000000" w:themeColor="text1"/>
                <w:sz w:val="24"/>
                <w:szCs w:val="24"/>
                <w:lang w:eastAsia="ru-RU"/>
              </w:rPr>
              <w:t>»</w:t>
            </w:r>
          </w:p>
        </w:tc>
        <w:tc>
          <w:tcPr>
            <w:tcW w:w="0" w:type="auto"/>
            <w:vMerge/>
          </w:tcPr>
          <w:p w14:paraId="0F2058B5"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66F7C0E3"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49AFB9F4"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757D9849"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6E480FC5"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5D91DE18"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r>
      <w:tr w:rsidR="00EF310F" w:rsidRPr="003056F6" w14:paraId="7DF39DC9" w14:textId="77777777" w:rsidTr="00C23EA6">
        <w:tc>
          <w:tcPr>
            <w:tcW w:w="0" w:type="auto"/>
            <w:vMerge/>
          </w:tcPr>
          <w:p w14:paraId="2C2CEF59"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531" w:type="dxa"/>
          </w:tcPr>
          <w:p w14:paraId="52E6E127" w14:textId="77777777" w:rsidR="00134078" w:rsidRPr="003056F6" w:rsidRDefault="00134078" w:rsidP="00B51094">
            <w:pPr>
              <w:widowControl w:val="0"/>
              <w:autoSpaceDE w:val="0"/>
              <w:autoSpaceDN w:val="0"/>
              <w:spacing w:after="0" w:line="240" w:lineRule="auto"/>
              <w:ind w:firstLine="709"/>
              <w:jc w:val="center"/>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26</w:t>
            </w:r>
          </w:p>
        </w:tc>
        <w:tc>
          <w:tcPr>
            <w:tcW w:w="2324" w:type="dxa"/>
            <w:vAlign w:val="center"/>
          </w:tcPr>
          <w:p w14:paraId="7E587B5E" w14:textId="19FA224D" w:rsidR="00134078" w:rsidRPr="003056F6" w:rsidRDefault="00134078" w:rsidP="002A7BA4">
            <w:pPr>
              <w:widowControl w:val="0"/>
              <w:autoSpaceDE w:val="0"/>
              <w:autoSpaceDN w:val="0"/>
              <w:spacing w:after="0" w:line="240" w:lineRule="auto"/>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синий-голубой </w:t>
            </w:r>
            <w:r w:rsidR="001A12B7" w:rsidRPr="003056F6">
              <w:rPr>
                <w:rFonts w:ascii="Arial" w:eastAsiaTheme="minorEastAsia" w:hAnsi="Arial" w:cs="Arial"/>
                <w:color w:val="000000" w:themeColor="text1"/>
                <w:sz w:val="24"/>
                <w:szCs w:val="24"/>
                <w:lang w:eastAsia="ru-RU"/>
              </w:rPr>
              <w:t>«</w:t>
            </w:r>
            <w:proofErr w:type="spellStart"/>
            <w:r w:rsidRPr="003056F6">
              <w:rPr>
                <w:rFonts w:ascii="Arial" w:eastAsiaTheme="minorEastAsia" w:hAnsi="Arial" w:cs="Arial"/>
                <w:color w:val="000000" w:themeColor="text1"/>
                <w:sz w:val="24"/>
                <w:szCs w:val="24"/>
                <w:lang w:eastAsia="ru-RU"/>
              </w:rPr>
              <w:t>цс</w:t>
            </w:r>
            <w:proofErr w:type="spellEnd"/>
            <w:r w:rsidR="001A12B7" w:rsidRPr="003056F6">
              <w:rPr>
                <w:rFonts w:ascii="Arial" w:eastAsiaTheme="minorEastAsia" w:hAnsi="Arial" w:cs="Arial"/>
                <w:color w:val="000000" w:themeColor="text1"/>
                <w:sz w:val="24"/>
                <w:szCs w:val="24"/>
                <w:lang w:eastAsia="ru-RU"/>
              </w:rPr>
              <w:t>»</w:t>
            </w:r>
          </w:p>
        </w:tc>
        <w:tc>
          <w:tcPr>
            <w:tcW w:w="0" w:type="auto"/>
            <w:vMerge/>
          </w:tcPr>
          <w:p w14:paraId="2381BC10"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43186F7B"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1B7987F8"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2061F71C"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6951A19F"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7BB2304B"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r>
      <w:tr w:rsidR="00EF310F" w:rsidRPr="003056F6" w14:paraId="66FC7C69" w14:textId="77777777" w:rsidTr="00C23EA6">
        <w:tc>
          <w:tcPr>
            <w:tcW w:w="0" w:type="auto"/>
            <w:vMerge/>
          </w:tcPr>
          <w:p w14:paraId="05F921A2"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531" w:type="dxa"/>
          </w:tcPr>
          <w:p w14:paraId="418BEFD6" w14:textId="77777777" w:rsidR="00134078" w:rsidRPr="003056F6" w:rsidRDefault="00134078" w:rsidP="00B51094">
            <w:pPr>
              <w:widowControl w:val="0"/>
              <w:autoSpaceDE w:val="0"/>
              <w:autoSpaceDN w:val="0"/>
              <w:spacing w:after="0" w:line="240" w:lineRule="auto"/>
              <w:ind w:firstLine="709"/>
              <w:jc w:val="center"/>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27</w:t>
            </w:r>
          </w:p>
        </w:tc>
        <w:tc>
          <w:tcPr>
            <w:tcW w:w="2324" w:type="dxa"/>
            <w:vAlign w:val="center"/>
          </w:tcPr>
          <w:p w14:paraId="307CB01F" w14:textId="48C1467D" w:rsidR="00134078" w:rsidRPr="003056F6" w:rsidRDefault="00134078" w:rsidP="002A7BA4">
            <w:pPr>
              <w:widowControl w:val="0"/>
              <w:autoSpaceDE w:val="0"/>
              <w:autoSpaceDN w:val="0"/>
              <w:spacing w:after="0" w:line="240" w:lineRule="auto"/>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синий-зеленый </w:t>
            </w:r>
            <w:r w:rsidR="001A12B7" w:rsidRPr="003056F6">
              <w:rPr>
                <w:rFonts w:ascii="Arial" w:eastAsiaTheme="minorEastAsia" w:hAnsi="Arial" w:cs="Arial"/>
                <w:color w:val="000000" w:themeColor="text1"/>
                <w:sz w:val="24"/>
                <w:szCs w:val="24"/>
                <w:lang w:eastAsia="ru-RU"/>
              </w:rPr>
              <w:t>«</w:t>
            </w:r>
            <w:proofErr w:type="spellStart"/>
            <w:r w:rsidRPr="003056F6">
              <w:rPr>
                <w:rFonts w:ascii="Arial" w:eastAsiaTheme="minorEastAsia" w:hAnsi="Arial" w:cs="Arial"/>
                <w:color w:val="000000" w:themeColor="text1"/>
                <w:sz w:val="24"/>
                <w:szCs w:val="24"/>
                <w:lang w:eastAsia="ru-RU"/>
              </w:rPr>
              <w:t>цс</w:t>
            </w:r>
            <w:proofErr w:type="spellEnd"/>
            <w:r w:rsidR="001A12B7" w:rsidRPr="003056F6">
              <w:rPr>
                <w:rFonts w:ascii="Arial" w:eastAsiaTheme="minorEastAsia" w:hAnsi="Arial" w:cs="Arial"/>
                <w:color w:val="000000" w:themeColor="text1"/>
                <w:sz w:val="24"/>
                <w:szCs w:val="24"/>
                <w:lang w:eastAsia="ru-RU"/>
              </w:rPr>
              <w:t>»</w:t>
            </w:r>
          </w:p>
        </w:tc>
        <w:tc>
          <w:tcPr>
            <w:tcW w:w="0" w:type="auto"/>
            <w:vMerge/>
          </w:tcPr>
          <w:p w14:paraId="3A7D64C3"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778F5BF6"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51C7E560"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7CB77B33"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25FE3FE0"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25E54107"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r>
      <w:tr w:rsidR="00EF310F" w:rsidRPr="003056F6" w14:paraId="18889EC5" w14:textId="77777777" w:rsidTr="00C23EA6">
        <w:tc>
          <w:tcPr>
            <w:tcW w:w="0" w:type="auto"/>
            <w:vMerge/>
          </w:tcPr>
          <w:p w14:paraId="7F3DC44C"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531" w:type="dxa"/>
          </w:tcPr>
          <w:p w14:paraId="7FA096FC" w14:textId="77777777" w:rsidR="00134078" w:rsidRPr="003056F6" w:rsidRDefault="00134078" w:rsidP="00B51094">
            <w:pPr>
              <w:widowControl w:val="0"/>
              <w:autoSpaceDE w:val="0"/>
              <w:autoSpaceDN w:val="0"/>
              <w:spacing w:after="0" w:line="240" w:lineRule="auto"/>
              <w:ind w:firstLine="709"/>
              <w:jc w:val="center"/>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28</w:t>
            </w:r>
          </w:p>
        </w:tc>
        <w:tc>
          <w:tcPr>
            <w:tcW w:w="2324" w:type="dxa"/>
            <w:vAlign w:val="center"/>
          </w:tcPr>
          <w:p w14:paraId="4ECD39A8" w14:textId="6947D321" w:rsidR="00134078" w:rsidRPr="003056F6" w:rsidRDefault="00134078" w:rsidP="002A7BA4">
            <w:pPr>
              <w:widowControl w:val="0"/>
              <w:autoSpaceDE w:val="0"/>
              <w:autoSpaceDN w:val="0"/>
              <w:spacing w:after="0" w:line="240" w:lineRule="auto"/>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голубой-зеленый </w:t>
            </w:r>
            <w:r w:rsidR="001A12B7" w:rsidRPr="003056F6">
              <w:rPr>
                <w:rFonts w:ascii="Arial" w:eastAsiaTheme="minorEastAsia" w:hAnsi="Arial" w:cs="Arial"/>
                <w:color w:val="000000" w:themeColor="text1"/>
                <w:sz w:val="24"/>
                <w:szCs w:val="24"/>
                <w:lang w:eastAsia="ru-RU"/>
              </w:rPr>
              <w:t>«</w:t>
            </w:r>
            <w:proofErr w:type="spellStart"/>
            <w:r w:rsidRPr="003056F6">
              <w:rPr>
                <w:rFonts w:ascii="Arial" w:eastAsiaTheme="minorEastAsia" w:hAnsi="Arial" w:cs="Arial"/>
                <w:color w:val="000000" w:themeColor="text1"/>
                <w:sz w:val="24"/>
                <w:szCs w:val="24"/>
                <w:lang w:eastAsia="ru-RU"/>
              </w:rPr>
              <w:t>цс</w:t>
            </w:r>
            <w:proofErr w:type="spellEnd"/>
            <w:r w:rsidR="001A12B7" w:rsidRPr="003056F6">
              <w:rPr>
                <w:rFonts w:ascii="Arial" w:eastAsiaTheme="minorEastAsia" w:hAnsi="Arial" w:cs="Arial"/>
                <w:color w:val="000000" w:themeColor="text1"/>
                <w:sz w:val="24"/>
                <w:szCs w:val="24"/>
                <w:lang w:eastAsia="ru-RU"/>
              </w:rPr>
              <w:t>»</w:t>
            </w:r>
          </w:p>
        </w:tc>
        <w:tc>
          <w:tcPr>
            <w:tcW w:w="0" w:type="auto"/>
            <w:vMerge/>
          </w:tcPr>
          <w:p w14:paraId="3229C277"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0716204F"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76E21857"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5ACCB0CC"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79A7713A"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27AFA639"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r>
      <w:tr w:rsidR="00EF310F" w:rsidRPr="003056F6" w14:paraId="20C1E38C" w14:textId="77777777" w:rsidTr="00C23EA6">
        <w:tc>
          <w:tcPr>
            <w:tcW w:w="0" w:type="auto"/>
            <w:vMerge/>
          </w:tcPr>
          <w:p w14:paraId="4C3F98AC"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531" w:type="dxa"/>
          </w:tcPr>
          <w:p w14:paraId="3ED0E5A9" w14:textId="77777777" w:rsidR="00134078" w:rsidRPr="003056F6" w:rsidRDefault="00134078" w:rsidP="00B51094">
            <w:pPr>
              <w:widowControl w:val="0"/>
              <w:autoSpaceDE w:val="0"/>
              <w:autoSpaceDN w:val="0"/>
              <w:spacing w:after="0" w:line="240" w:lineRule="auto"/>
              <w:ind w:firstLine="709"/>
              <w:jc w:val="center"/>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29</w:t>
            </w:r>
          </w:p>
        </w:tc>
        <w:tc>
          <w:tcPr>
            <w:tcW w:w="2324" w:type="dxa"/>
            <w:vAlign w:val="center"/>
          </w:tcPr>
          <w:p w14:paraId="6F0762CD" w14:textId="419125F6" w:rsidR="00134078" w:rsidRPr="003056F6" w:rsidRDefault="00134078" w:rsidP="002A7BA4">
            <w:pPr>
              <w:widowControl w:val="0"/>
              <w:autoSpaceDE w:val="0"/>
              <w:autoSpaceDN w:val="0"/>
              <w:spacing w:after="0" w:line="240" w:lineRule="auto"/>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золотой </w:t>
            </w:r>
            <w:r w:rsidR="001A12B7" w:rsidRPr="003056F6">
              <w:rPr>
                <w:rFonts w:ascii="Arial" w:eastAsiaTheme="minorEastAsia" w:hAnsi="Arial" w:cs="Arial"/>
                <w:color w:val="000000" w:themeColor="text1"/>
                <w:sz w:val="24"/>
                <w:szCs w:val="24"/>
                <w:lang w:eastAsia="ru-RU"/>
              </w:rPr>
              <w:t>«</w:t>
            </w:r>
            <w:r w:rsidRPr="003056F6">
              <w:rPr>
                <w:rFonts w:ascii="Arial" w:eastAsiaTheme="minorEastAsia" w:hAnsi="Arial" w:cs="Arial"/>
                <w:color w:val="000000" w:themeColor="text1"/>
                <w:sz w:val="24"/>
                <w:szCs w:val="24"/>
                <w:lang w:eastAsia="ru-RU"/>
              </w:rPr>
              <w:t>ц</w:t>
            </w:r>
            <w:r w:rsidR="001A12B7" w:rsidRPr="003056F6">
              <w:rPr>
                <w:rFonts w:ascii="Arial" w:eastAsiaTheme="minorEastAsia" w:hAnsi="Arial" w:cs="Arial"/>
                <w:color w:val="000000" w:themeColor="text1"/>
                <w:sz w:val="24"/>
                <w:szCs w:val="24"/>
                <w:lang w:eastAsia="ru-RU"/>
              </w:rPr>
              <w:t>»</w:t>
            </w:r>
          </w:p>
        </w:tc>
        <w:tc>
          <w:tcPr>
            <w:tcW w:w="1531" w:type="dxa"/>
          </w:tcPr>
          <w:p w14:paraId="09664D95" w14:textId="31FBF329" w:rsidR="00134078" w:rsidRPr="003056F6" w:rsidRDefault="001A12B7" w:rsidP="002A7BA4">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 И-декор</w:t>
            </w:r>
            <w:r w:rsidRPr="003056F6">
              <w:rPr>
                <w:rFonts w:ascii="Arial" w:eastAsiaTheme="minorEastAsia" w:hAnsi="Arial" w:cs="Arial"/>
                <w:color w:val="000000" w:themeColor="text1"/>
                <w:sz w:val="24"/>
                <w:szCs w:val="24"/>
                <w:lang w:eastAsia="ru-RU"/>
              </w:rPr>
              <w:t>»</w:t>
            </w:r>
          </w:p>
        </w:tc>
        <w:tc>
          <w:tcPr>
            <w:tcW w:w="1531" w:type="dxa"/>
          </w:tcPr>
          <w:p w14:paraId="34BB1164" w14:textId="4A302C25" w:rsidR="00134078" w:rsidRPr="003056F6" w:rsidRDefault="001A12B7" w:rsidP="002A7BA4">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 И-декор</w:t>
            </w:r>
            <w:r w:rsidRPr="003056F6">
              <w:rPr>
                <w:rFonts w:ascii="Arial" w:eastAsiaTheme="minorEastAsia" w:hAnsi="Arial" w:cs="Arial"/>
                <w:color w:val="000000" w:themeColor="text1"/>
                <w:sz w:val="24"/>
                <w:szCs w:val="24"/>
                <w:lang w:eastAsia="ru-RU"/>
              </w:rPr>
              <w:t>»</w:t>
            </w:r>
          </w:p>
        </w:tc>
        <w:tc>
          <w:tcPr>
            <w:tcW w:w="1701" w:type="dxa"/>
          </w:tcPr>
          <w:p w14:paraId="0796EF04" w14:textId="24971C4B" w:rsidR="00134078" w:rsidRPr="003056F6" w:rsidRDefault="001A12B7" w:rsidP="002A7BA4">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 И-декор</w:t>
            </w:r>
            <w:r w:rsidRPr="003056F6">
              <w:rPr>
                <w:rFonts w:ascii="Arial" w:eastAsiaTheme="minorEastAsia" w:hAnsi="Arial" w:cs="Arial"/>
                <w:color w:val="000000" w:themeColor="text1"/>
                <w:sz w:val="24"/>
                <w:szCs w:val="24"/>
                <w:lang w:eastAsia="ru-RU"/>
              </w:rPr>
              <w:t>»</w:t>
            </w:r>
          </w:p>
        </w:tc>
        <w:tc>
          <w:tcPr>
            <w:tcW w:w="2268" w:type="dxa"/>
          </w:tcPr>
          <w:p w14:paraId="445C1D15" w14:textId="7BBBBC9D" w:rsidR="00134078" w:rsidRPr="003056F6" w:rsidRDefault="001A12B7" w:rsidP="002A7BA4">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 И-декор</w:t>
            </w:r>
            <w:r w:rsidRPr="003056F6">
              <w:rPr>
                <w:rFonts w:ascii="Arial" w:eastAsiaTheme="minorEastAsia" w:hAnsi="Arial" w:cs="Arial"/>
                <w:color w:val="000000" w:themeColor="text1"/>
                <w:sz w:val="24"/>
                <w:szCs w:val="24"/>
                <w:lang w:eastAsia="ru-RU"/>
              </w:rPr>
              <w:t>»</w:t>
            </w:r>
          </w:p>
        </w:tc>
        <w:tc>
          <w:tcPr>
            <w:tcW w:w="2608" w:type="dxa"/>
          </w:tcPr>
          <w:p w14:paraId="1CD4840D" w14:textId="44CC6F82" w:rsidR="00134078" w:rsidRPr="003056F6" w:rsidRDefault="001A12B7" w:rsidP="002A7BA4">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 И-декор</w:t>
            </w:r>
            <w:r w:rsidRPr="003056F6">
              <w:rPr>
                <w:rFonts w:ascii="Arial" w:eastAsiaTheme="minorEastAsia" w:hAnsi="Arial" w:cs="Arial"/>
                <w:color w:val="000000" w:themeColor="text1"/>
                <w:sz w:val="24"/>
                <w:szCs w:val="24"/>
                <w:lang w:eastAsia="ru-RU"/>
              </w:rPr>
              <w:t>»</w:t>
            </w:r>
          </w:p>
        </w:tc>
        <w:tc>
          <w:tcPr>
            <w:tcW w:w="1587" w:type="dxa"/>
          </w:tcPr>
          <w:p w14:paraId="1FDA9CE6" w14:textId="5BA064BE" w:rsidR="00134078" w:rsidRPr="003056F6" w:rsidRDefault="001A12B7" w:rsidP="002A7BA4">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 И-декор</w:t>
            </w:r>
            <w:r w:rsidRPr="003056F6">
              <w:rPr>
                <w:rFonts w:ascii="Arial" w:eastAsiaTheme="minorEastAsia" w:hAnsi="Arial" w:cs="Arial"/>
                <w:color w:val="000000" w:themeColor="text1"/>
                <w:sz w:val="24"/>
                <w:szCs w:val="24"/>
                <w:lang w:eastAsia="ru-RU"/>
              </w:rPr>
              <w:t>»</w:t>
            </w:r>
          </w:p>
        </w:tc>
      </w:tr>
      <w:tr w:rsidR="00EF310F" w:rsidRPr="003056F6" w14:paraId="01B1B464" w14:textId="77777777" w:rsidTr="00C23EA6">
        <w:tc>
          <w:tcPr>
            <w:tcW w:w="0" w:type="auto"/>
            <w:vMerge/>
          </w:tcPr>
          <w:p w14:paraId="494329FB"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531" w:type="dxa"/>
          </w:tcPr>
          <w:p w14:paraId="30AE5DE6" w14:textId="77777777" w:rsidR="00134078" w:rsidRPr="003056F6" w:rsidRDefault="00134078" w:rsidP="00B51094">
            <w:pPr>
              <w:widowControl w:val="0"/>
              <w:autoSpaceDE w:val="0"/>
              <w:autoSpaceDN w:val="0"/>
              <w:spacing w:after="0" w:line="240" w:lineRule="auto"/>
              <w:ind w:firstLine="709"/>
              <w:jc w:val="center"/>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30</w:t>
            </w:r>
          </w:p>
        </w:tc>
        <w:tc>
          <w:tcPr>
            <w:tcW w:w="2324" w:type="dxa"/>
            <w:vAlign w:val="center"/>
          </w:tcPr>
          <w:p w14:paraId="2C55009F" w14:textId="6D9C0A60" w:rsidR="00134078" w:rsidRPr="003056F6" w:rsidRDefault="00134078" w:rsidP="002A7BA4">
            <w:pPr>
              <w:widowControl w:val="0"/>
              <w:autoSpaceDE w:val="0"/>
              <w:autoSpaceDN w:val="0"/>
              <w:spacing w:after="0" w:line="240" w:lineRule="auto"/>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черный </w:t>
            </w:r>
            <w:r w:rsidR="001A12B7" w:rsidRPr="003056F6">
              <w:rPr>
                <w:rFonts w:ascii="Arial" w:eastAsiaTheme="minorEastAsia" w:hAnsi="Arial" w:cs="Arial"/>
                <w:color w:val="000000" w:themeColor="text1"/>
                <w:sz w:val="24"/>
                <w:szCs w:val="24"/>
                <w:lang w:eastAsia="ru-RU"/>
              </w:rPr>
              <w:t>«</w:t>
            </w:r>
            <w:r w:rsidRPr="003056F6">
              <w:rPr>
                <w:rFonts w:ascii="Arial" w:eastAsiaTheme="minorEastAsia" w:hAnsi="Arial" w:cs="Arial"/>
                <w:color w:val="000000" w:themeColor="text1"/>
                <w:sz w:val="24"/>
                <w:szCs w:val="24"/>
                <w:lang w:eastAsia="ru-RU"/>
              </w:rPr>
              <w:t>ц</w:t>
            </w:r>
            <w:r w:rsidR="001A12B7" w:rsidRPr="003056F6">
              <w:rPr>
                <w:rFonts w:ascii="Arial" w:eastAsiaTheme="minorEastAsia" w:hAnsi="Arial" w:cs="Arial"/>
                <w:color w:val="000000" w:themeColor="text1"/>
                <w:sz w:val="24"/>
                <w:szCs w:val="24"/>
                <w:lang w:eastAsia="ru-RU"/>
              </w:rPr>
              <w:t>»</w:t>
            </w:r>
          </w:p>
        </w:tc>
        <w:tc>
          <w:tcPr>
            <w:tcW w:w="1531" w:type="dxa"/>
            <w:vAlign w:val="center"/>
          </w:tcPr>
          <w:p w14:paraId="540592DA" w14:textId="424456BC" w:rsidR="00134078" w:rsidRPr="003056F6" w:rsidRDefault="001A12B7" w:rsidP="00873D4C">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 АЗС</w:t>
            </w: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w:t>
            </w:r>
          </w:p>
          <w:p w14:paraId="74DF8CC9" w14:textId="4349C56D" w:rsidR="00134078" w:rsidRPr="003056F6" w:rsidRDefault="001A12B7" w:rsidP="00873D4C">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 И-декор</w:t>
            </w: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w:t>
            </w:r>
          </w:p>
          <w:p w14:paraId="3F28E1D2" w14:textId="608ACDCB" w:rsidR="00134078" w:rsidRPr="003056F6" w:rsidRDefault="001A12B7" w:rsidP="00873D4C">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 проем</w:t>
            </w:r>
            <w:r w:rsidRPr="003056F6">
              <w:rPr>
                <w:rFonts w:ascii="Arial" w:eastAsiaTheme="minorEastAsia" w:hAnsi="Arial" w:cs="Arial"/>
                <w:color w:val="000000" w:themeColor="text1"/>
                <w:sz w:val="24"/>
                <w:szCs w:val="24"/>
                <w:lang w:eastAsia="ru-RU"/>
              </w:rPr>
              <w:t>»</w:t>
            </w:r>
          </w:p>
        </w:tc>
        <w:tc>
          <w:tcPr>
            <w:tcW w:w="1531" w:type="dxa"/>
            <w:vAlign w:val="center"/>
          </w:tcPr>
          <w:p w14:paraId="1E6C1739" w14:textId="1E743662" w:rsidR="00134078" w:rsidRPr="003056F6" w:rsidRDefault="001A12B7" w:rsidP="00873D4C">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 И-декор</w:t>
            </w: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w:t>
            </w:r>
          </w:p>
          <w:p w14:paraId="33C3A8B2" w14:textId="180485C9" w:rsidR="00134078" w:rsidRPr="003056F6" w:rsidRDefault="001A12B7" w:rsidP="00873D4C">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 проем</w:t>
            </w:r>
            <w:r w:rsidRPr="003056F6">
              <w:rPr>
                <w:rFonts w:ascii="Arial" w:eastAsiaTheme="minorEastAsia" w:hAnsi="Arial" w:cs="Arial"/>
                <w:color w:val="000000" w:themeColor="text1"/>
                <w:sz w:val="24"/>
                <w:szCs w:val="24"/>
                <w:lang w:eastAsia="ru-RU"/>
              </w:rPr>
              <w:t>»</w:t>
            </w:r>
          </w:p>
        </w:tc>
        <w:tc>
          <w:tcPr>
            <w:tcW w:w="1701" w:type="dxa"/>
            <w:vAlign w:val="center"/>
          </w:tcPr>
          <w:p w14:paraId="742B76F9" w14:textId="1562ABC1" w:rsidR="00134078" w:rsidRPr="003056F6" w:rsidRDefault="001A12B7" w:rsidP="00873D4C">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 И-декор</w:t>
            </w: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w:t>
            </w:r>
          </w:p>
          <w:p w14:paraId="42802525" w14:textId="1DFA3CD4" w:rsidR="00134078" w:rsidRPr="003056F6" w:rsidRDefault="001A12B7" w:rsidP="00873D4C">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 проем</w:t>
            </w:r>
            <w:r w:rsidRPr="003056F6">
              <w:rPr>
                <w:rFonts w:ascii="Arial" w:eastAsiaTheme="minorEastAsia" w:hAnsi="Arial" w:cs="Arial"/>
                <w:color w:val="000000" w:themeColor="text1"/>
                <w:sz w:val="24"/>
                <w:szCs w:val="24"/>
                <w:lang w:eastAsia="ru-RU"/>
              </w:rPr>
              <w:t>»</w:t>
            </w:r>
          </w:p>
        </w:tc>
        <w:tc>
          <w:tcPr>
            <w:tcW w:w="2268" w:type="dxa"/>
            <w:vAlign w:val="center"/>
          </w:tcPr>
          <w:p w14:paraId="491DCB7E" w14:textId="7FD8896A" w:rsidR="00134078" w:rsidRPr="003056F6" w:rsidRDefault="001A12B7" w:rsidP="00873D4C">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 И-декор</w:t>
            </w: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w:t>
            </w:r>
          </w:p>
          <w:p w14:paraId="17146C74" w14:textId="110ECFD8" w:rsidR="00134078" w:rsidRPr="003056F6" w:rsidRDefault="001A12B7" w:rsidP="00873D4C">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 проем</w:t>
            </w:r>
            <w:r w:rsidRPr="003056F6">
              <w:rPr>
                <w:rFonts w:ascii="Arial" w:eastAsiaTheme="minorEastAsia" w:hAnsi="Arial" w:cs="Arial"/>
                <w:color w:val="000000" w:themeColor="text1"/>
                <w:sz w:val="24"/>
                <w:szCs w:val="24"/>
                <w:lang w:eastAsia="ru-RU"/>
              </w:rPr>
              <w:t>»</w:t>
            </w:r>
          </w:p>
        </w:tc>
        <w:tc>
          <w:tcPr>
            <w:tcW w:w="2608" w:type="dxa"/>
            <w:vAlign w:val="center"/>
          </w:tcPr>
          <w:p w14:paraId="05916327" w14:textId="49C6A6A4" w:rsidR="00134078" w:rsidRPr="003056F6" w:rsidRDefault="001A12B7" w:rsidP="00873D4C">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 И-декор</w:t>
            </w: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w:t>
            </w:r>
          </w:p>
          <w:p w14:paraId="35958DCF" w14:textId="1A495359" w:rsidR="00134078" w:rsidRPr="003056F6" w:rsidRDefault="001A12B7" w:rsidP="00873D4C">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 проем</w:t>
            </w:r>
            <w:r w:rsidRPr="003056F6">
              <w:rPr>
                <w:rFonts w:ascii="Arial" w:eastAsiaTheme="minorEastAsia" w:hAnsi="Arial" w:cs="Arial"/>
                <w:color w:val="000000" w:themeColor="text1"/>
                <w:sz w:val="24"/>
                <w:szCs w:val="24"/>
                <w:lang w:eastAsia="ru-RU"/>
              </w:rPr>
              <w:t>»</w:t>
            </w:r>
          </w:p>
        </w:tc>
        <w:tc>
          <w:tcPr>
            <w:tcW w:w="1587" w:type="dxa"/>
            <w:vAlign w:val="center"/>
          </w:tcPr>
          <w:p w14:paraId="456E1258" w14:textId="0A9D22CD" w:rsidR="00134078" w:rsidRPr="003056F6" w:rsidRDefault="001A12B7" w:rsidP="00873D4C">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 декор ИЖС</w:t>
            </w: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w:t>
            </w:r>
          </w:p>
          <w:p w14:paraId="2AC29323" w14:textId="0C1D3629" w:rsidR="00134078" w:rsidRPr="003056F6" w:rsidRDefault="001A12B7" w:rsidP="00873D4C">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 И-декор</w:t>
            </w: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w:t>
            </w:r>
          </w:p>
          <w:p w14:paraId="05935F0A" w14:textId="7EC786B7" w:rsidR="00134078" w:rsidRPr="003056F6" w:rsidRDefault="001A12B7" w:rsidP="00873D4C">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 проем</w:t>
            </w:r>
            <w:r w:rsidRPr="003056F6">
              <w:rPr>
                <w:rFonts w:ascii="Arial" w:eastAsiaTheme="minorEastAsia" w:hAnsi="Arial" w:cs="Arial"/>
                <w:color w:val="000000" w:themeColor="text1"/>
                <w:sz w:val="24"/>
                <w:szCs w:val="24"/>
                <w:lang w:eastAsia="ru-RU"/>
              </w:rPr>
              <w:t>»</w:t>
            </w:r>
          </w:p>
        </w:tc>
      </w:tr>
      <w:tr w:rsidR="00EF310F" w:rsidRPr="003056F6" w14:paraId="7EF5787C" w14:textId="77777777" w:rsidTr="00C23EA6">
        <w:tc>
          <w:tcPr>
            <w:tcW w:w="0" w:type="auto"/>
            <w:vMerge/>
          </w:tcPr>
          <w:p w14:paraId="196204D2"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531" w:type="dxa"/>
          </w:tcPr>
          <w:p w14:paraId="605FB160" w14:textId="77777777" w:rsidR="00134078" w:rsidRPr="003056F6" w:rsidRDefault="00134078" w:rsidP="00B51094">
            <w:pPr>
              <w:widowControl w:val="0"/>
              <w:autoSpaceDE w:val="0"/>
              <w:autoSpaceDN w:val="0"/>
              <w:spacing w:after="0" w:line="240" w:lineRule="auto"/>
              <w:ind w:firstLine="709"/>
              <w:jc w:val="center"/>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31</w:t>
            </w:r>
          </w:p>
        </w:tc>
        <w:tc>
          <w:tcPr>
            <w:tcW w:w="2324" w:type="dxa"/>
            <w:vAlign w:val="center"/>
          </w:tcPr>
          <w:p w14:paraId="52248C7C" w14:textId="0B0E33AE" w:rsidR="00134078" w:rsidRPr="003056F6" w:rsidRDefault="00134078" w:rsidP="002A7BA4">
            <w:pPr>
              <w:widowControl w:val="0"/>
              <w:autoSpaceDE w:val="0"/>
              <w:autoSpaceDN w:val="0"/>
              <w:spacing w:after="0" w:line="240" w:lineRule="auto"/>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оранжевый </w:t>
            </w:r>
            <w:r w:rsidR="001A12B7" w:rsidRPr="003056F6">
              <w:rPr>
                <w:rFonts w:ascii="Arial" w:eastAsiaTheme="minorEastAsia" w:hAnsi="Arial" w:cs="Arial"/>
                <w:color w:val="000000" w:themeColor="text1"/>
                <w:sz w:val="24"/>
                <w:szCs w:val="24"/>
                <w:lang w:eastAsia="ru-RU"/>
              </w:rPr>
              <w:t>«</w:t>
            </w:r>
            <w:r w:rsidRPr="003056F6">
              <w:rPr>
                <w:rFonts w:ascii="Arial" w:eastAsiaTheme="minorEastAsia" w:hAnsi="Arial" w:cs="Arial"/>
                <w:color w:val="000000" w:themeColor="text1"/>
                <w:sz w:val="24"/>
                <w:szCs w:val="24"/>
                <w:lang w:eastAsia="ru-RU"/>
              </w:rPr>
              <w:t>ц</w:t>
            </w:r>
            <w:r w:rsidR="001A12B7" w:rsidRPr="003056F6">
              <w:rPr>
                <w:rFonts w:ascii="Arial" w:eastAsiaTheme="minorEastAsia" w:hAnsi="Arial" w:cs="Arial"/>
                <w:color w:val="000000" w:themeColor="text1"/>
                <w:sz w:val="24"/>
                <w:szCs w:val="24"/>
                <w:lang w:eastAsia="ru-RU"/>
              </w:rPr>
              <w:t>»</w:t>
            </w:r>
          </w:p>
        </w:tc>
        <w:tc>
          <w:tcPr>
            <w:tcW w:w="1531" w:type="dxa"/>
            <w:vMerge w:val="restart"/>
            <w:vAlign w:val="center"/>
          </w:tcPr>
          <w:p w14:paraId="5F2E5E5E" w14:textId="5E8AC9CF" w:rsidR="00134078" w:rsidRPr="003056F6" w:rsidRDefault="001A12B7" w:rsidP="00873D4C">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 АЗС</w:t>
            </w: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w:t>
            </w:r>
          </w:p>
          <w:p w14:paraId="10E71684" w14:textId="0695B6E1" w:rsidR="00134078" w:rsidRPr="003056F6" w:rsidRDefault="001A12B7" w:rsidP="00873D4C">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lastRenderedPageBreak/>
              <w:t>«</w:t>
            </w:r>
            <w:r w:rsidR="00134078" w:rsidRPr="003056F6">
              <w:rPr>
                <w:rFonts w:ascii="Arial" w:eastAsiaTheme="minorEastAsia" w:hAnsi="Arial" w:cs="Arial"/>
                <w:color w:val="000000" w:themeColor="text1"/>
                <w:sz w:val="24"/>
                <w:szCs w:val="24"/>
                <w:lang w:eastAsia="ru-RU"/>
              </w:rPr>
              <w:t>ДА ИЖС</w:t>
            </w: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w:t>
            </w:r>
          </w:p>
          <w:p w14:paraId="0C577BAE" w14:textId="468C3F9C" w:rsidR="00134078" w:rsidRPr="003056F6" w:rsidRDefault="001A12B7" w:rsidP="00873D4C">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 И-декор</w:t>
            </w:r>
            <w:r w:rsidRPr="003056F6">
              <w:rPr>
                <w:rFonts w:ascii="Arial" w:eastAsiaTheme="minorEastAsia" w:hAnsi="Arial" w:cs="Arial"/>
                <w:color w:val="000000" w:themeColor="text1"/>
                <w:sz w:val="24"/>
                <w:szCs w:val="24"/>
                <w:lang w:eastAsia="ru-RU"/>
              </w:rPr>
              <w:t>»</w:t>
            </w:r>
          </w:p>
        </w:tc>
        <w:tc>
          <w:tcPr>
            <w:tcW w:w="1531" w:type="dxa"/>
            <w:vMerge w:val="restart"/>
            <w:vAlign w:val="center"/>
          </w:tcPr>
          <w:p w14:paraId="13307EC2" w14:textId="4BC2ECD6" w:rsidR="00134078" w:rsidRPr="003056F6" w:rsidRDefault="001A12B7" w:rsidP="00873D4C">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lastRenderedPageBreak/>
              <w:t>«</w:t>
            </w:r>
            <w:r w:rsidR="00134078" w:rsidRPr="003056F6">
              <w:rPr>
                <w:rFonts w:ascii="Arial" w:eastAsiaTheme="minorEastAsia" w:hAnsi="Arial" w:cs="Arial"/>
                <w:color w:val="000000" w:themeColor="text1"/>
                <w:sz w:val="24"/>
                <w:szCs w:val="24"/>
                <w:lang w:eastAsia="ru-RU"/>
              </w:rPr>
              <w:t>ДА ИЖС</w:t>
            </w: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w:t>
            </w:r>
          </w:p>
          <w:p w14:paraId="467B82F6" w14:textId="4E89F000" w:rsidR="00134078" w:rsidRPr="003056F6" w:rsidRDefault="001A12B7" w:rsidP="00873D4C">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 И-</w:t>
            </w:r>
            <w:r w:rsidR="00134078" w:rsidRPr="003056F6">
              <w:rPr>
                <w:rFonts w:ascii="Arial" w:eastAsiaTheme="minorEastAsia" w:hAnsi="Arial" w:cs="Arial"/>
                <w:color w:val="000000" w:themeColor="text1"/>
                <w:sz w:val="24"/>
                <w:szCs w:val="24"/>
                <w:lang w:eastAsia="ru-RU"/>
              </w:rPr>
              <w:lastRenderedPageBreak/>
              <w:t>декор</w:t>
            </w: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w:t>
            </w:r>
          </w:p>
        </w:tc>
        <w:tc>
          <w:tcPr>
            <w:tcW w:w="1701" w:type="dxa"/>
            <w:vMerge w:val="restart"/>
            <w:vAlign w:val="center"/>
          </w:tcPr>
          <w:p w14:paraId="0B5BF0D6" w14:textId="237E852B" w:rsidR="00134078" w:rsidRPr="003056F6" w:rsidRDefault="001A12B7" w:rsidP="00873D4C">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lastRenderedPageBreak/>
              <w:t>«</w:t>
            </w:r>
            <w:r w:rsidR="00134078" w:rsidRPr="003056F6">
              <w:rPr>
                <w:rFonts w:ascii="Arial" w:eastAsiaTheme="minorEastAsia" w:hAnsi="Arial" w:cs="Arial"/>
                <w:color w:val="000000" w:themeColor="text1"/>
                <w:sz w:val="24"/>
                <w:szCs w:val="24"/>
                <w:lang w:eastAsia="ru-RU"/>
              </w:rPr>
              <w:t>ДА декор ИЖС</w:t>
            </w: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w:t>
            </w:r>
          </w:p>
          <w:p w14:paraId="6132F092" w14:textId="5D69F509" w:rsidR="00134078" w:rsidRPr="003056F6" w:rsidRDefault="001A12B7" w:rsidP="00873D4C">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lastRenderedPageBreak/>
              <w:t>«</w:t>
            </w:r>
            <w:r w:rsidR="00134078" w:rsidRPr="003056F6">
              <w:rPr>
                <w:rFonts w:ascii="Arial" w:eastAsiaTheme="minorEastAsia" w:hAnsi="Arial" w:cs="Arial"/>
                <w:color w:val="000000" w:themeColor="text1"/>
                <w:sz w:val="24"/>
                <w:szCs w:val="24"/>
                <w:lang w:eastAsia="ru-RU"/>
              </w:rPr>
              <w:t>ДА И-декор</w:t>
            </w:r>
            <w:r w:rsidRPr="003056F6">
              <w:rPr>
                <w:rFonts w:ascii="Arial" w:eastAsiaTheme="minorEastAsia" w:hAnsi="Arial" w:cs="Arial"/>
                <w:color w:val="000000" w:themeColor="text1"/>
                <w:sz w:val="24"/>
                <w:szCs w:val="24"/>
                <w:lang w:eastAsia="ru-RU"/>
              </w:rPr>
              <w:t>»</w:t>
            </w:r>
          </w:p>
        </w:tc>
        <w:tc>
          <w:tcPr>
            <w:tcW w:w="2268" w:type="dxa"/>
            <w:vMerge w:val="restart"/>
            <w:vAlign w:val="center"/>
          </w:tcPr>
          <w:p w14:paraId="7A43FF08" w14:textId="6E203701" w:rsidR="00134078" w:rsidRPr="003056F6" w:rsidRDefault="001A12B7" w:rsidP="00873D4C">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lastRenderedPageBreak/>
              <w:t>«</w:t>
            </w:r>
            <w:r w:rsidR="00134078" w:rsidRPr="003056F6">
              <w:rPr>
                <w:rFonts w:ascii="Arial" w:eastAsiaTheme="minorEastAsia" w:hAnsi="Arial" w:cs="Arial"/>
                <w:color w:val="000000" w:themeColor="text1"/>
                <w:sz w:val="24"/>
                <w:szCs w:val="24"/>
                <w:lang w:eastAsia="ru-RU"/>
              </w:rPr>
              <w:t>ДА ИЖС</w:t>
            </w: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w:t>
            </w:r>
          </w:p>
          <w:p w14:paraId="1D9BC8A0" w14:textId="56110A29" w:rsidR="00134078" w:rsidRPr="003056F6" w:rsidRDefault="001A12B7" w:rsidP="00873D4C">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 И-декор</w:t>
            </w:r>
            <w:r w:rsidRPr="003056F6">
              <w:rPr>
                <w:rFonts w:ascii="Arial" w:eastAsiaTheme="minorEastAsia" w:hAnsi="Arial" w:cs="Arial"/>
                <w:color w:val="000000" w:themeColor="text1"/>
                <w:sz w:val="24"/>
                <w:szCs w:val="24"/>
                <w:lang w:eastAsia="ru-RU"/>
              </w:rPr>
              <w:t>»</w:t>
            </w:r>
          </w:p>
        </w:tc>
        <w:tc>
          <w:tcPr>
            <w:tcW w:w="2608" w:type="dxa"/>
            <w:vMerge w:val="restart"/>
            <w:vAlign w:val="center"/>
          </w:tcPr>
          <w:p w14:paraId="7C6C5932" w14:textId="723488FC" w:rsidR="00134078" w:rsidRPr="003056F6" w:rsidRDefault="001A12B7" w:rsidP="00873D4C">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 декор ИЖС</w:t>
            </w: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w:t>
            </w:r>
          </w:p>
          <w:p w14:paraId="63A6C068" w14:textId="4D5C705C" w:rsidR="00134078" w:rsidRPr="003056F6" w:rsidRDefault="001A12B7" w:rsidP="00873D4C">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lastRenderedPageBreak/>
              <w:t>«</w:t>
            </w:r>
            <w:r w:rsidR="00134078" w:rsidRPr="003056F6">
              <w:rPr>
                <w:rFonts w:ascii="Arial" w:eastAsiaTheme="minorEastAsia" w:hAnsi="Arial" w:cs="Arial"/>
                <w:color w:val="000000" w:themeColor="text1"/>
                <w:sz w:val="24"/>
                <w:szCs w:val="24"/>
                <w:lang w:eastAsia="ru-RU"/>
              </w:rPr>
              <w:t>ДА И-декор</w:t>
            </w:r>
            <w:r w:rsidRPr="003056F6">
              <w:rPr>
                <w:rFonts w:ascii="Arial" w:eastAsiaTheme="minorEastAsia" w:hAnsi="Arial" w:cs="Arial"/>
                <w:color w:val="000000" w:themeColor="text1"/>
                <w:sz w:val="24"/>
                <w:szCs w:val="24"/>
                <w:lang w:eastAsia="ru-RU"/>
              </w:rPr>
              <w:t>»</w:t>
            </w:r>
          </w:p>
        </w:tc>
        <w:tc>
          <w:tcPr>
            <w:tcW w:w="1587" w:type="dxa"/>
            <w:vMerge w:val="restart"/>
            <w:vAlign w:val="center"/>
          </w:tcPr>
          <w:p w14:paraId="0F304FB1" w14:textId="11373860" w:rsidR="00134078" w:rsidRPr="003056F6" w:rsidRDefault="001A12B7" w:rsidP="00873D4C">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lastRenderedPageBreak/>
              <w:t>«</w:t>
            </w:r>
            <w:r w:rsidR="00134078" w:rsidRPr="003056F6">
              <w:rPr>
                <w:rFonts w:ascii="Arial" w:eastAsiaTheme="minorEastAsia" w:hAnsi="Arial" w:cs="Arial"/>
                <w:color w:val="000000" w:themeColor="text1"/>
                <w:sz w:val="24"/>
                <w:szCs w:val="24"/>
                <w:lang w:eastAsia="ru-RU"/>
              </w:rPr>
              <w:t>ДА ИЖС</w:t>
            </w: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w:t>
            </w:r>
          </w:p>
          <w:p w14:paraId="4B6E0115" w14:textId="3BF7B8B2" w:rsidR="00134078" w:rsidRPr="003056F6" w:rsidRDefault="001A12B7" w:rsidP="00873D4C">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lastRenderedPageBreak/>
              <w:t>«</w:t>
            </w:r>
            <w:r w:rsidR="00134078" w:rsidRPr="003056F6">
              <w:rPr>
                <w:rFonts w:ascii="Arial" w:eastAsiaTheme="minorEastAsia" w:hAnsi="Arial" w:cs="Arial"/>
                <w:color w:val="000000" w:themeColor="text1"/>
                <w:sz w:val="24"/>
                <w:szCs w:val="24"/>
                <w:lang w:eastAsia="ru-RU"/>
              </w:rPr>
              <w:t>ДА И-декор</w:t>
            </w: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w:t>
            </w:r>
          </w:p>
          <w:p w14:paraId="562C5CEB" w14:textId="3FC6CBE6" w:rsidR="00134078" w:rsidRPr="003056F6" w:rsidRDefault="001A12B7" w:rsidP="00873D4C">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 акценты</w:t>
            </w:r>
            <w:r w:rsidRPr="003056F6">
              <w:rPr>
                <w:rFonts w:ascii="Arial" w:eastAsiaTheme="minorEastAsia" w:hAnsi="Arial" w:cs="Arial"/>
                <w:color w:val="000000" w:themeColor="text1"/>
                <w:sz w:val="24"/>
                <w:szCs w:val="24"/>
                <w:lang w:eastAsia="ru-RU"/>
              </w:rPr>
              <w:t>»</w:t>
            </w:r>
          </w:p>
        </w:tc>
      </w:tr>
      <w:tr w:rsidR="00EF310F" w:rsidRPr="003056F6" w14:paraId="59F7E665" w14:textId="77777777" w:rsidTr="00C23EA6">
        <w:tc>
          <w:tcPr>
            <w:tcW w:w="0" w:type="auto"/>
            <w:vMerge/>
          </w:tcPr>
          <w:p w14:paraId="2A1C3A70"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531" w:type="dxa"/>
          </w:tcPr>
          <w:p w14:paraId="17FAAB3D" w14:textId="77777777" w:rsidR="00134078" w:rsidRPr="003056F6" w:rsidRDefault="00134078" w:rsidP="00B51094">
            <w:pPr>
              <w:widowControl w:val="0"/>
              <w:autoSpaceDE w:val="0"/>
              <w:autoSpaceDN w:val="0"/>
              <w:spacing w:after="0" w:line="240" w:lineRule="auto"/>
              <w:ind w:firstLine="709"/>
              <w:jc w:val="center"/>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32</w:t>
            </w:r>
          </w:p>
        </w:tc>
        <w:tc>
          <w:tcPr>
            <w:tcW w:w="2324" w:type="dxa"/>
            <w:vAlign w:val="center"/>
          </w:tcPr>
          <w:p w14:paraId="068800C1" w14:textId="6D54B323" w:rsidR="00134078" w:rsidRPr="003056F6" w:rsidRDefault="00134078" w:rsidP="002A7BA4">
            <w:pPr>
              <w:widowControl w:val="0"/>
              <w:autoSpaceDE w:val="0"/>
              <w:autoSpaceDN w:val="0"/>
              <w:spacing w:after="0" w:line="240" w:lineRule="auto"/>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синий </w:t>
            </w:r>
            <w:r w:rsidR="001A12B7" w:rsidRPr="003056F6">
              <w:rPr>
                <w:rFonts w:ascii="Arial" w:eastAsiaTheme="minorEastAsia" w:hAnsi="Arial" w:cs="Arial"/>
                <w:color w:val="000000" w:themeColor="text1"/>
                <w:sz w:val="24"/>
                <w:szCs w:val="24"/>
                <w:lang w:eastAsia="ru-RU"/>
              </w:rPr>
              <w:t>«</w:t>
            </w:r>
            <w:r w:rsidRPr="003056F6">
              <w:rPr>
                <w:rFonts w:ascii="Arial" w:eastAsiaTheme="minorEastAsia" w:hAnsi="Arial" w:cs="Arial"/>
                <w:color w:val="000000" w:themeColor="text1"/>
                <w:sz w:val="24"/>
                <w:szCs w:val="24"/>
                <w:lang w:eastAsia="ru-RU"/>
              </w:rPr>
              <w:t>ц</w:t>
            </w:r>
            <w:r w:rsidR="001A12B7" w:rsidRPr="003056F6">
              <w:rPr>
                <w:rFonts w:ascii="Arial" w:eastAsiaTheme="minorEastAsia" w:hAnsi="Arial" w:cs="Arial"/>
                <w:color w:val="000000" w:themeColor="text1"/>
                <w:sz w:val="24"/>
                <w:szCs w:val="24"/>
                <w:lang w:eastAsia="ru-RU"/>
              </w:rPr>
              <w:t>»</w:t>
            </w:r>
          </w:p>
        </w:tc>
        <w:tc>
          <w:tcPr>
            <w:tcW w:w="0" w:type="auto"/>
            <w:vMerge/>
          </w:tcPr>
          <w:p w14:paraId="2A91AB6E"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316A6118"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591BB028"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1641D197"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76124646"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361EE304"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r>
      <w:tr w:rsidR="00EF310F" w:rsidRPr="003056F6" w14:paraId="42D5C3B8" w14:textId="77777777" w:rsidTr="00C23EA6">
        <w:tc>
          <w:tcPr>
            <w:tcW w:w="0" w:type="auto"/>
            <w:vMerge/>
          </w:tcPr>
          <w:p w14:paraId="164E97A5"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531" w:type="dxa"/>
          </w:tcPr>
          <w:p w14:paraId="601C5E72" w14:textId="77777777" w:rsidR="00134078" w:rsidRPr="003056F6" w:rsidRDefault="00134078" w:rsidP="00B51094">
            <w:pPr>
              <w:widowControl w:val="0"/>
              <w:autoSpaceDE w:val="0"/>
              <w:autoSpaceDN w:val="0"/>
              <w:spacing w:after="0" w:line="240" w:lineRule="auto"/>
              <w:ind w:firstLine="709"/>
              <w:jc w:val="center"/>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33</w:t>
            </w:r>
          </w:p>
        </w:tc>
        <w:tc>
          <w:tcPr>
            <w:tcW w:w="2324" w:type="dxa"/>
            <w:vAlign w:val="center"/>
          </w:tcPr>
          <w:p w14:paraId="3B601C86" w14:textId="6247FF81" w:rsidR="00134078" w:rsidRPr="003056F6" w:rsidRDefault="00134078" w:rsidP="002A7BA4">
            <w:pPr>
              <w:widowControl w:val="0"/>
              <w:autoSpaceDE w:val="0"/>
              <w:autoSpaceDN w:val="0"/>
              <w:spacing w:after="0" w:line="240" w:lineRule="auto"/>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красный </w:t>
            </w:r>
            <w:r w:rsidR="001A12B7" w:rsidRPr="003056F6">
              <w:rPr>
                <w:rFonts w:ascii="Arial" w:eastAsiaTheme="minorEastAsia" w:hAnsi="Arial" w:cs="Arial"/>
                <w:color w:val="000000" w:themeColor="text1"/>
                <w:sz w:val="24"/>
                <w:szCs w:val="24"/>
                <w:lang w:eastAsia="ru-RU"/>
              </w:rPr>
              <w:t>«</w:t>
            </w:r>
            <w:r w:rsidRPr="003056F6">
              <w:rPr>
                <w:rFonts w:ascii="Arial" w:eastAsiaTheme="minorEastAsia" w:hAnsi="Arial" w:cs="Arial"/>
                <w:color w:val="000000" w:themeColor="text1"/>
                <w:sz w:val="24"/>
                <w:szCs w:val="24"/>
                <w:lang w:eastAsia="ru-RU"/>
              </w:rPr>
              <w:t>ц</w:t>
            </w:r>
            <w:r w:rsidR="001A12B7" w:rsidRPr="003056F6">
              <w:rPr>
                <w:rFonts w:ascii="Arial" w:eastAsiaTheme="minorEastAsia" w:hAnsi="Arial" w:cs="Arial"/>
                <w:color w:val="000000" w:themeColor="text1"/>
                <w:sz w:val="24"/>
                <w:szCs w:val="24"/>
                <w:lang w:eastAsia="ru-RU"/>
              </w:rPr>
              <w:t>»</w:t>
            </w:r>
          </w:p>
        </w:tc>
        <w:tc>
          <w:tcPr>
            <w:tcW w:w="1531" w:type="dxa"/>
            <w:vMerge w:val="restart"/>
            <w:vAlign w:val="center"/>
          </w:tcPr>
          <w:p w14:paraId="713303BD" w14:textId="5B6A312A" w:rsidR="00134078" w:rsidRPr="003056F6" w:rsidRDefault="001A12B7" w:rsidP="00873D4C">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 АЗС</w:t>
            </w: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w:t>
            </w:r>
          </w:p>
          <w:p w14:paraId="4D23594E" w14:textId="3CCE1815" w:rsidR="00134078" w:rsidRPr="003056F6" w:rsidRDefault="001A12B7" w:rsidP="00873D4C">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 ИЖС</w:t>
            </w: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w:t>
            </w:r>
          </w:p>
          <w:p w14:paraId="6025D1B0" w14:textId="0418F078" w:rsidR="00134078" w:rsidRPr="003056F6" w:rsidRDefault="001A12B7" w:rsidP="00873D4C">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 И-декор</w:t>
            </w: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w:t>
            </w:r>
          </w:p>
          <w:p w14:paraId="25EA2A4D" w14:textId="327A74B4" w:rsidR="00134078" w:rsidRPr="003056F6" w:rsidRDefault="001A12B7" w:rsidP="00873D4C">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 акценты СОЦ</w:t>
            </w: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w:t>
            </w:r>
          </w:p>
          <w:p w14:paraId="23658BE3" w14:textId="21273CE1" w:rsidR="00134078" w:rsidRPr="003056F6" w:rsidRDefault="001A12B7" w:rsidP="00873D4C">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 кровля</w:t>
            </w:r>
            <w:r w:rsidRPr="003056F6">
              <w:rPr>
                <w:rFonts w:ascii="Arial" w:eastAsiaTheme="minorEastAsia" w:hAnsi="Arial" w:cs="Arial"/>
                <w:color w:val="000000" w:themeColor="text1"/>
                <w:sz w:val="24"/>
                <w:szCs w:val="24"/>
                <w:lang w:eastAsia="ru-RU"/>
              </w:rPr>
              <w:t>»</w:t>
            </w:r>
          </w:p>
        </w:tc>
        <w:tc>
          <w:tcPr>
            <w:tcW w:w="1531" w:type="dxa"/>
            <w:vMerge w:val="restart"/>
            <w:vAlign w:val="center"/>
          </w:tcPr>
          <w:p w14:paraId="09B45AFC" w14:textId="051BE7A4" w:rsidR="00134078" w:rsidRPr="003056F6" w:rsidRDefault="001A12B7" w:rsidP="00873D4C">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 ИЖС</w:t>
            </w: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w:t>
            </w:r>
          </w:p>
          <w:p w14:paraId="67132F04" w14:textId="3C37C186" w:rsidR="00134078" w:rsidRPr="003056F6" w:rsidRDefault="001A12B7" w:rsidP="00873D4C">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 И-декор</w:t>
            </w: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w:t>
            </w:r>
          </w:p>
          <w:p w14:paraId="65FF9281" w14:textId="51554F77" w:rsidR="00134078" w:rsidRPr="003056F6" w:rsidRDefault="001A12B7" w:rsidP="00873D4C">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 акценты СОЦ</w:t>
            </w: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w:t>
            </w:r>
          </w:p>
          <w:p w14:paraId="18A447D7" w14:textId="5D005252" w:rsidR="00134078" w:rsidRPr="003056F6" w:rsidRDefault="001A12B7" w:rsidP="00873D4C">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 кровля</w:t>
            </w:r>
            <w:r w:rsidRPr="003056F6">
              <w:rPr>
                <w:rFonts w:ascii="Arial" w:eastAsiaTheme="minorEastAsia" w:hAnsi="Arial" w:cs="Arial"/>
                <w:color w:val="000000" w:themeColor="text1"/>
                <w:sz w:val="24"/>
                <w:szCs w:val="24"/>
                <w:lang w:eastAsia="ru-RU"/>
              </w:rPr>
              <w:t>»</w:t>
            </w:r>
          </w:p>
        </w:tc>
        <w:tc>
          <w:tcPr>
            <w:tcW w:w="1701" w:type="dxa"/>
            <w:vMerge w:val="restart"/>
            <w:vAlign w:val="center"/>
          </w:tcPr>
          <w:p w14:paraId="7164C8F0" w14:textId="7188DB0F" w:rsidR="00134078" w:rsidRPr="003056F6" w:rsidRDefault="001A12B7" w:rsidP="00873D4C">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 ИЖС</w:t>
            </w: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w:t>
            </w:r>
          </w:p>
          <w:p w14:paraId="427D841E" w14:textId="6599831A" w:rsidR="00134078" w:rsidRPr="003056F6" w:rsidRDefault="001A12B7" w:rsidP="00873D4C">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 И-декор</w:t>
            </w: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w:t>
            </w:r>
          </w:p>
          <w:p w14:paraId="64424026" w14:textId="137591D9" w:rsidR="00134078" w:rsidRPr="003056F6" w:rsidRDefault="001A12B7" w:rsidP="00873D4C">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 кровля</w:t>
            </w:r>
            <w:r w:rsidRPr="003056F6">
              <w:rPr>
                <w:rFonts w:ascii="Arial" w:eastAsiaTheme="minorEastAsia" w:hAnsi="Arial" w:cs="Arial"/>
                <w:color w:val="000000" w:themeColor="text1"/>
                <w:sz w:val="24"/>
                <w:szCs w:val="24"/>
                <w:lang w:eastAsia="ru-RU"/>
              </w:rPr>
              <w:t>»</w:t>
            </w:r>
          </w:p>
        </w:tc>
        <w:tc>
          <w:tcPr>
            <w:tcW w:w="2268" w:type="dxa"/>
            <w:vMerge w:val="restart"/>
            <w:vAlign w:val="center"/>
          </w:tcPr>
          <w:p w14:paraId="5CA3D60F" w14:textId="1B3974C9" w:rsidR="00134078" w:rsidRPr="003056F6" w:rsidRDefault="001A12B7" w:rsidP="00873D4C">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 ИЖС</w:t>
            </w: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w:t>
            </w:r>
          </w:p>
          <w:p w14:paraId="1457D8A4" w14:textId="3FBE467F" w:rsidR="00134078" w:rsidRPr="003056F6" w:rsidRDefault="001A12B7" w:rsidP="00873D4C">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 И-декор</w:t>
            </w: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w:t>
            </w:r>
          </w:p>
          <w:p w14:paraId="091EC13B" w14:textId="2D1CB0CB" w:rsidR="00134078" w:rsidRPr="003056F6" w:rsidRDefault="001A12B7" w:rsidP="00873D4C">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 акценты СОЦ</w:t>
            </w: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w:t>
            </w:r>
          </w:p>
          <w:p w14:paraId="7BE7AA01" w14:textId="2BA9FB91" w:rsidR="00134078" w:rsidRPr="003056F6" w:rsidRDefault="001A12B7" w:rsidP="00873D4C">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 кровля</w:t>
            </w:r>
            <w:r w:rsidRPr="003056F6">
              <w:rPr>
                <w:rFonts w:ascii="Arial" w:eastAsiaTheme="minorEastAsia" w:hAnsi="Arial" w:cs="Arial"/>
                <w:color w:val="000000" w:themeColor="text1"/>
                <w:sz w:val="24"/>
                <w:szCs w:val="24"/>
                <w:lang w:eastAsia="ru-RU"/>
              </w:rPr>
              <w:t>»</w:t>
            </w:r>
          </w:p>
        </w:tc>
        <w:tc>
          <w:tcPr>
            <w:tcW w:w="2608" w:type="dxa"/>
            <w:vMerge w:val="restart"/>
            <w:vAlign w:val="center"/>
          </w:tcPr>
          <w:p w14:paraId="0171E3B3" w14:textId="36E40240" w:rsidR="00134078" w:rsidRPr="003056F6" w:rsidRDefault="001A12B7" w:rsidP="00873D4C">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 ИЖС</w:t>
            </w: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w:t>
            </w:r>
          </w:p>
          <w:p w14:paraId="0938FCE8" w14:textId="1ED1D650" w:rsidR="00134078" w:rsidRPr="003056F6" w:rsidRDefault="001A12B7" w:rsidP="00873D4C">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 И-декор</w:t>
            </w: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w:t>
            </w:r>
          </w:p>
          <w:p w14:paraId="6A4B1092" w14:textId="6D83B23B" w:rsidR="00134078" w:rsidRPr="003056F6" w:rsidRDefault="001A12B7" w:rsidP="00873D4C">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 кровля</w:t>
            </w:r>
            <w:r w:rsidRPr="003056F6">
              <w:rPr>
                <w:rFonts w:ascii="Arial" w:eastAsiaTheme="minorEastAsia" w:hAnsi="Arial" w:cs="Arial"/>
                <w:color w:val="000000" w:themeColor="text1"/>
                <w:sz w:val="24"/>
                <w:szCs w:val="24"/>
                <w:lang w:eastAsia="ru-RU"/>
              </w:rPr>
              <w:t>»</w:t>
            </w:r>
          </w:p>
        </w:tc>
        <w:tc>
          <w:tcPr>
            <w:tcW w:w="1587" w:type="dxa"/>
            <w:vMerge w:val="restart"/>
            <w:vAlign w:val="center"/>
          </w:tcPr>
          <w:p w14:paraId="5CC79089" w14:textId="4E660355" w:rsidR="00134078" w:rsidRPr="003056F6" w:rsidRDefault="001A12B7" w:rsidP="00873D4C">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 ИЖС</w:t>
            </w: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w:t>
            </w:r>
          </w:p>
          <w:p w14:paraId="6F00B1AE" w14:textId="761215A6" w:rsidR="00134078" w:rsidRPr="003056F6" w:rsidRDefault="001A12B7" w:rsidP="00873D4C">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 И-декор</w:t>
            </w: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w:t>
            </w:r>
          </w:p>
          <w:p w14:paraId="08AD5F38" w14:textId="67537F63" w:rsidR="00134078" w:rsidRPr="003056F6" w:rsidRDefault="001A12B7" w:rsidP="00873D4C">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 акценты</w:t>
            </w: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w:t>
            </w:r>
          </w:p>
          <w:p w14:paraId="7E2A9652" w14:textId="032EA2CF" w:rsidR="00134078" w:rsidRPr="003056F6" w:rsidRDefault="001A12B7" w:rsidP="00873D4C">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 кровля</w:t>
            </w:r>
            <w:r w:rsidRPr="003056F6">
              <w:rPr>
                <w:rFonts w:ascii="Arial" w:eastAsiaTheme="minorEastAsia" w:hAnsi="Arial" w:cs="Arial"/>
                <w:color w:val="000000" w:themeColor="text1"/>
                <w:sz w:val="24"/>
                <w:szCs w:val="24"/>
                <w:lang w:eastAsia="ru-RU"/>
              </w:rPr>
              <w:t>»</w:t>
            </w:r>
          </w:p>
        </w:tc>
      </w:tr>
      <w:tr w:rsidR="00EF310F" w:rsidRPr="003056F6" w14:paraId="1141339F" w14:textId="77777777" w:rsidTr="00C23EA6">
        <w:tc>
          <w:tcPr>
            <w:tcW w:w="0" w:type="auto"/>
            <w:vMerge/>
          </w:tcPr>
          <w:p w14:paraId="1DC25478"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531" w:type="dxa"/>
          </w:tcPr>
          <w:p w14:paraId="432F4547" w14:textId="77777777" w:rsidR="00134078" w:rsidRPr="003056F6" w:rsidRDefault="00134078" w:rsidP="00B51094">
            <w:pPr>
              <w:widowControl w:val="0"/>
              <w:autoSpaceDE w:val="0"/>
              <w:autoSpaceDN w:val="0"/>
              <w:spacing w:after="0" w:line="240" w:lineRule="auto"/>
              <w:ind w:firstLine="709"/>
              <w:jc w:val="center"/>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34</w:t>
            </w:r>
          </w:p>
        </w:tc>
        <w:tc>
          <w:tcPr>
            <w:tcW w:w="2324" w:type="dxa"/>
            <w:vAlign w:val="center"/>
          </w:tcPr>
          <w:p w14:paraId="07818BCA" w14:textId="4BD7FEEA" w:rsidR="00134078" w:rsidRPr="003056F6" w:rsidRDefault="00134078" w:rsidP="002A7BA4">
            <w:pPr>
              <w:widowControl w:val="0"/>
              <w:autoSpaceDE w:val="0"/>
              <w:autoSpaceDN w:val="0"/>
              <w:spacing w:after="0" w:line="240" w:lineRule="auto"/>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зеленый </w:t>
            </w:r>
            <w:r w:rsidR="001A12B7" w:rsidRPr="003056F6">
              <w:rPr>
                <w:rFonts w:ascii="Arial" w:eastAsiaTheme="minorEastAsia" w:hAnsi="Arial" w:cs="Arial"/>
                <w:color w:val="000000" w:themeColor="text1"/>
                <w:sz w:val="24"/>
                <w:szCs w:val="24"/>
                <w:lang w:eastAsia="ru-RU"/>
              </w:rPr>
              <w:t>«</w:t>
            </w:r>
            <w:r w:rsidRPr="003056F6">
              <w:rPr>
                <w:rFonts w:ascii="Arial" w:eastAsiaTheme="minorEastAsia" w:hAnsi="Arial" w:cs="Arial"/>
                <w:color w:val="000000" w:themeColor="text1"/>
                <w:sz w:val="24"/>
                <w:szCs w:val="24"/>
                <w:lang w:eastAsia="ru-RU"/>
              </w:rPr>
              <w:t>ц</w:t>
            </w:r>
            <w:r w:rsidR="001A12B7" w:rsidRPr="003056F6">
              <w:rPr>
                <w:rFonts w:ascii="Arial" w:eastAsiaTheme="minorEastAsia" w:hAnsi="Arial" w:cs="Arial"/>
                <w:color w:val="000000" w:themeColor="text1"/>
                <w:sz w:val="24"/>
                <w:szCs w:val="24"/>
                <w:lang w:eastAsia="ru-RU"/>
              </w:rPr>
              <w:t>»</w:t>
            </w:r>
          </w:p>
        </w:tc>
        <w:tc>
          <w:tcPr>
            <w:tcW w:w="0" w:type="auto"/>
            <w:vMerge/>
          </w:tcPr>
          <w:p w14:paraId="0FDC7371"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17456C3A"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5D55AD0F"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3ADCF6EF"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49FA0A89"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18731033"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r>
      <w:tr w:rsidR="00EF310F" w:rsidRPr="003056F6" w14:paraId="68A40FF8" w14:textId="77777777" w:rsidTr="00C23EA6">
        <w:tc>
          <w:tcPr>
            <w:tcW w:w="0" w:type="auto"/>
            <w:vMerge/>
          </w:tcPr>
          <w:p w14:paraId="0D660BFE"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531" w:type="dxa"/>
          </w:tcPr>
          <w:p w14:paraId="1EE6CFB7" w14:textId="77777777" w:rsidR="00134078" w:rsidRPr="003056F6" w:rsidRDefault="00134078" w:rsidP="00B51094">
            <w:pPr>
              <w:widowControl w:val="0"/>
              <w:autoSpaceDE w:val="0"/>
              <w:autoSpaceDN w:val="0"/>
              <w:spacing w:after="0" w:line="240" w:lineRule="auto"/>
              <w:ind w:firstLine="709"/>
              <w:jc w:val="center"/>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35</w:t>
            </w:r>
          </w:p>
        </w:tc>
        <w:tc>
          <w:tcPr>
            <w:tcW w:w="2324" w:type="dxa"/>
            <w:vAlign w:val="center"/>
          </w:tcPr>
          <w:p w14:paraId="17BB5B0D" w14:textId="7DB404DE" w:rsidR="00134078" w:rsidRPr="003056F6" w:rsidRDefault="00134078" w:rsidP="002A7BA4">
            <w:pPr>
              <w:widowControl w:val="0"/>
              <w:autoSpaceDE w:val="0"/>
              <w:autoSpaceDN w:val="0"/>
              <w:spacing w:after="0" w:line="240" w:lineRule="auto"/>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белый </w:t>
            </w:r>
            <w:r w:rsidR="001A12B7" w:rsidRPr="003056F6">
              <w:rPr>
                <w:rFonts w:ascii="Arial" w:eastAsiaTheme="minorEastAsia" w:hAnsi="Arial" w:cs="Arial"/>
                <w:color w:val="000000" w:themeColor="text1"/>
                <w:sz w:val="24"/>
                <w:szCs w:val="24"/>
                <w:lang w:eastAsia="ru-RU"/>
              </w:rPr>
              <w:t>«</w:t>
            </w:r>
            <w:r w:rsidRPr="003056F6">
              <w:rPr>
                <w:rFonts w:ascii="Arial" w:eastAsiaTheme="minorEastAsia" w:hAnsi="Arial" w:cs="Arial"/>
                <w:color w:val="000000" w:themeColor="text1"/>
                <w:sz w:val="24"/>
                <w:szCs w:val="24"/>
                <w:lang w:eastAsia="ru-RU"/>
              </w:rPr>
              <w:t>ц</w:t>
            </w:r>
            <w:r w:rsidR="001A12B7" w:rsidRPr="003056F6">
              <w:rPr>
                <w:rFonts w:ascii="Arial" w:eastAsiaTheme="minorEastAsia" w:hAnsi="Arial" w:cs="Arial"/>
                <w:color w:val="000000" w:themeColor="text1"/>
                <w:sz w:val="24"/>
                <w:szCs w:val="24"/>
                <w:lang w:eastAsia="ru-RU"/>
              </w:rPr>
              <w:t>»</w:t>
            </w:r>
          </w:p>
        </w:tc>
        <w:tc>
          <w:tcPr>
            <w:tcW w:w="1531" w:type="dxa"/>
            <w:vMerge w:val="restart"/>
            <w:vAlign w:val="center"/>
          </w:tcPr>
          <w:p w14:paraId="09A0C4B6" w14:textId="0C6F5803" w:rsidR="00134078" w:rsidRPr="003056F6" w:rsidRDefault="001A12B7" w:rsidP="00873D4C">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w:t>
            </w: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w:t>
            </w:r>
          </w:p>
          <w:p w14:paraId="77A73C6D" w14:textId="22A8647D" w:rsidR="00134078" w:rsidRPr="003056F6" w:rsidRDefault="001A12B7" w:rsidP="00873D4C">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НЕТ окна О</w:t>
            </w: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w:t>
            </w:r>
          </w:p>
          <w:p w14:paraId="65C61848" w14:textId="3BA15C73" w:rsidR="00134078" w:rsidRPr="003056F6" w:rsidRDefault="001A12B7" w:rsidP="00873D4C">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НЕТ кровля</w:t>
            </w: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w:t>
            </w:r>
          </w:p>
          <w:p w14:paraId="7B9E7791" w14:textId="52FC1DCF" w:rsidR="00134078" w:rsidRPr="003056F6" w:rsidRDefault="001A12B7" w:rsidP="00873D4C">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НЕТ Н</w:t>
            </w:r>
            <w:r w:rsidRPr="003056F6">
              <w:rPr>
                <w:rFonts w:ascii="Arial" w:eastAsiaTheme="minorEastAsia" w:hAnsi="Arial" w:cs="Arial"/>
                <w:color w:val="000000" w:themeColor="text1"/>
                <w:sz w:val="24"/>
                <w:szCs w:val="24"/>
                <w:lang w:eastAsia="ru-RU"/>
              </w:rPr>
              <w:t>»</w:t>
            </w:r>
          </w:p>
        </w:tc>
        <w:tc>
          <w:tcPr>
            <w:tcW w:w="1531" w:type="dxa"/>
            <w:vMerge w:val="restart"/>
            <w:vAlign w:val="center"/>
          </w:tcPr>
          <w:p w14:paraId="095DE7B8" w14:textId="0EEC28D9" w:rsidR="00134078" w:rsidRPr="003056F6" w:rsidRDefault="001A12B7" w:rsidP="00873D4C">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w:t>
            </w: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w:t>
            </w:r>
          </w:p>
          <w:p w14:paraId="728F4300" w14:textId="66155260" w:rsidR="00134078" w:rsidRPr="003056F6" w:rsidRDefault="001A12B7" w:rsidP="00873D4C">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НЕТ окна О</w:t>
            </w: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w:t>
            </w:r>
          </w:p>
          <w:p w14:paraId="7D0A49F0" w14:textId="76E1F411" w:rsidR="00134078" w:rsidRPr="003056F6" w:rsidRDefault="001A12B7" w:rsidP="00873D4C">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НЕТ кровля</w:t>
            </w: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w:t>
            </w:r>
          </w:p>
          <w:p w14:paraId="0EC36E9B" w14:textId="7EEFBD78" w:rsidR="00134078" w:rsidRPr="003056F6" w:rsidRDefault="001A12B7" w:rsidP="00873D4C">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НЕТ Н</w:t>
            </w:r>
            <w:r w:rsidRPr="003056F6">
              <w:rPr>
                <w:rFonts w:ascii="Arial" w:eastAsiaTheme="minorEastAsia" w:hAnsi="Arial" w:cs="Arial"/>
                <w:color w:val="000000" w:themeColor="text1"/>
                <w:sz w:val="24"/>
                <w:szCs w:val="24"/>
                <w:lang w:eastAsia="ru-RU"/>
              </w:rPr>
              <w:t>»</w:t>
            </w:r>
          </w:p>
        </w:tc>
        <w:tc>
          <w:tcPr>
            <w:tcW w:w="1701" w:type="dxa"/>
            <w:vMerge w:val="restart"/>
            <w:vAlign w:val="center"/>
          </w:tcPr>
          <w:p w14:paraId="7A76F1DE" w14:textId="789CDBF4" w:rsidR="00134078" w:rsidRPr="003056F6" w:rsidRDefault="001A12B7" w:rsidP="00873D4C">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w:t>
            </w: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w:t>
            </w:r>
          </w:p>
          <w:p w14:paraId="4029CF61" w14:textId="13A53BFC" w:rsidR="00134078" w:rsidRPr="003056F6" w:rsidRDefault="001A12B7" w:rsidP="00873D4C">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НЕТ окна О</w:t>
            </w: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w:t>
            </w:r>
          </w:p>
          <w:p w14:paraId="1F058E49" w14:textId="0348B918" w:rsidR="00134078" w:rsidRPr="003056F6" w:rsidRDefault="001A12B7" w:rsidP="00873D4C">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НЕТ кровля</w:t>
            </w: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w:t>
            </w:r>
          </w:p>
          <w:p w14:paraId="33305C63" w14:textId="60EDFA80" w:rsidR="00134078" w:rsidRPr="003056F6" w:rsidRDefault="001A12B7" w:rsidP="00873D4C">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НЕТ Н</w:t>
            </w:r>
            <w:r w:rsidRPr="003056F6">
              <w:rPr>
                <w:rFonts w:ascii="Arial" w:eastAsiaTheme="minorEastAsia" w:hAnsi="Arial" w:cs="Arial"/>
                <w:color w:val="000000" w:themeColor="text1"/>
                <w:sz w:val="24"/>
                <w:szCs w:val="24"/>
                <w:lang w:eastAsia="ru-RU"/>
              </w:rPr>
              <w:t>»</w:t>
            </w:r>
          </w:p>
        </w:tc>
        <w:tc>
          <w:tcPr>
            <w:tcW w:w="2268" w:type="dxa"/>
            <w:vMerge w:val="restart"/>
            <w:vAlign w:val="center"/>
          </w:tcPr>
          <w:p w14:paraId="615521F2" w14:textId="5045D47A" w:rsidR="00134078" w:rsidRPr="003056F6" w:rsidRDefault="001A12B7" w:rsidP="00873D4C">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w:t>
            </w: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w:t>
            </w:r>
          </w:p>
          <w:p w14:paraId="1A0434E8" w14:textId="4A38D78B" w:rsidR="00134078" w:rsidRPr="003056F6" w:rsidRDefault="001A12B7" w:rsidP="00873D4C">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НЕТ окна О</w:t>
            </w: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w:t>
            </w:r>
          </w:p>
          <w:p w14:paraId="2E6E62A7" w14:textId="6B34638C" w:rsidR="00134078" w:rsidRPr="003056F6" w:rsidRDefault="001A12B7" w:rsidP="00873D4C">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НЕТ кровля</w:t>
            </w: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w:t>
            </w:r>
          </w:p>
          <w:p w14:paraId="5BCB6740" w14:textId="3A2913A3" w:rsidR="00134078" w:rsidRPr="003056F6" w:rsidRDefault="001A12B7" w:rsidP="00873D4C">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НЕТ Н</w:t>
            </w:r>
            <w:r w:rsidRPr="003056F6">
              <w:rPr>
                <w:rFonts w:ascii="Arial" w:eastAsiaTheme="minorEastAsia" w:hAnsi="Arial" w:cs="Arial"/>
                <w:color w:val="000000" w:themeColor="text1"/>
                <w:sz w:val="24"/>
                <w:szCs w:val="24"/>
                <w:lang w:eastAsia="ru-RU"/>
              </w:rPr>
              <w:t>»</w:t>
            </w:r>
          </w:p>
        </w:tc>
        <w:tc>
          <w:tcPr>
            <w:tcW w:w="2608" w:type="dxa"/>
            <w:vMerge w:val="restart"/>
            <w:vAlign w:val="center"/>
          </w:tcPr>
          <w:p w14:paraId="2544E023" w14:textId="1616317D" w:rsidR="00134078" w:rsidRPr="003056F6" w:rsidRDefault="001A12B7" w:rsidP="00873D4C">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w:t>
            </w: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w:t>
            </w:r>
          </w:p>
          <w:p w14:paraId="5E57690B" w14:textId="02F705E3" w:rsidR="00134078" w:rsidRPr="003056F6" w:rsidRDefault="001A12B7" w:rsidP="00873D4C">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НЕТ окна О</w:t>
            </w: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w:t>
            </w:r>
          </w:p>
          <w:p w14:paraId="5A65AC07" w14:textId="2AFD9FB4" w:rsidR="00134078" w:rsidRPr="003056F6" w:rsidRDefault="001A12B7" w:rsidP="00873D4C">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НЕТ кровля</w:t>
            </w: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w:t>
            </w:r>
          </w:p>
          <w:p w14:paraId="09856B01" w14:textId="2D61A8D6" w:rsidR="00134078" w:rsidRPr="003056F6" w:rsidRDefault="001A12B7" w:rsidP="00873D4C">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НЕТ Н</w:t>
            </w:r>
            <w:r w:rsidRPr="003056F6">
              <w:rPr>
                <w:rFonts w:ascii="Arial" w:eastAsiaTheme="minorEastAsia" w:hAnsi="Arial" w:cs="Arial"/>
                <w:color w:val="000000" w:themeColor="text1"/>
                <w:sz w:val="24"/>
                <w:szCs w:val="24"/>
                <w:lang w:eastAsia="ru-RU"/>
              </w:rPr>
              <w:t>»</w:t>
            </w:r>
          </w:p>
        </w:tc>
        <w:tc>
          <w:tcPr>
            <w:tcW w:w="1587" w:type="dxa"/>
            <w:vMerge w:val="restart"/>
            <w:vAlign w:val="center"/>
          </w:tcPr>
          <w:p w14:paraId="5E66AC66" w14:textId="68AA5C9B" w:rsidR="00134078" w:rsidRPr="003056F6" w:rsidRDefault="001A12B7" w:rsidP="00873D4C">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w:t>
            </w: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w:t>
            </w:r>
          </w:p>
          <w:p w14:paraId="23F0B73F" w14:textId="3421C7F0" w:rsidR="00134078" w:rsidRPr="003056F6" w:rsidRDefault="001A12B7" w:rsidP="00873D4C">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НЕТ окна О</w:t>
            </w: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w:t>
            </w:r>
          </w:p>
          <w:p w14:paraId="64B2BED5" w14:textId="760BA4FD" w:rsidR="00134078" w:rsidRPr="003056F6" w:rsidRDefault="001A12B7" w:rsidP="00873D4C">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НЕТ кровля</w:t>
            </w: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w:t>
            </w:r>
          </w:p>
          <w:p w14:paraId="384FCE24" w14:textId="1266A9D7" w:rsidR="00134078" w:rsidRPr="003056F6" w:rsidRDefault="001A12B7" w:rsidP="00873D4C">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НЕТ Н</w:t>
            </w:r>
            <w:r w:rsidRPr="003056F6">
              <w:rPr>
                <w:rFonts w:ascii="Arial" w:eastAsiaTheme="minorEastAsia" w:hAnsi="Arial" w:cs="Arial"/>
                <w:color w:val="000000" w:themeColor="text1"/>
                <w:sz w:val="24"/>
                <w:szCs w:val="24"/>
                <w:lang w:eastAsia="ru-RU"/>
              </w:rPr>
              <w:t>»</w:t>
            </w:r>
          </w:p>
        </w:tc>
      </w:tr>
      <w:tr w:rsidR="00EF310F" w:rsidRPr="003056F6" w14:paraId="379307EC" w14:textId="77777777" w:rsidTr="00C23EA6">
        <w:tc>
          <w:tcPr>
            <w:tcW w:w="0" w:type="auto"/>
            <w:vMerge/>
          </w:tcPr>
          <w:p w14:paraId="79059593"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531" w:type="dxa"/>
          </w:tcPr>
          <w:p w14:paraId="66482B9A" w14:textId="77777777" w:rsidR="00134078" w:rsidRPr="003056F6" w:rsidRDefault="00134078" w:rsidP="00B51094">
            <w:pPr>
              <w:widowControl w:val="0"/>
              <w:autoSpaceDE w:val="0"/>
              <w:autoSpaceDN w:val="0"/>
              <w:spacing w:after="0" w:line="240" w:lineRule="auto"/>
              <w:ind w:firstLine="709"/>
              <w:jc w:val="center"/>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36</w:t>
            </w:r>
          </w:p>
        </w:tc>
        <w:tc>
          <w:tcPr>
            <w:tcW w:w="2324" w:type="dxa"/>
            <w:vAlign w:val="center"/>
          </w:tcPr>
          <w:p w14:paraId="79BD8EE1" w14:textId="2DFB6002" w:rsidR="00134078" w:rsidRPr="003056F6" w:rsidRDefault="00134078" w:rsidP="002A7BA4">
            <w:pPr>
              <w:widowControl w:val="0"/>
              <w:autoSpaceDE w:val="0"/>
              <w:autoSpaceDN w:val="0"/>
              <w:spacing w:after="0" w:line="240" w:lineRule="auto"/>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желтый </w:t>
            </w:r>
            <w:r w:rsidR="001A12B7" w:rsidRPr="003056F6">
              <w:rPr>
                <w:rFonts w:ascii="Arial" w:eastAsiaTheme="minorEastAsia" w:hAnsi="Arial" w:cs="Arial"/>
                <w:color w:val="000000" w:themeColor="text1"/>
                <w:sz w:val="24"/>
                <w:szCs w:val="24"/>
                <w:lang w:eastAsia="ru-RU"/>
              </w:rPr>
              <w:t>«</w:t>
            </w:r>
            <w:r w:rsidRPr="003056F6">
              <w:rPr>
                <w:rFonts w:ascii="Arial" w:eastAsiaTheme="minorEastAsia" w:hAnsi="Arial" w:cs="Arial"/>
                <w:color w:val="000000" w:themeColor="text1"/>
                <w:sz w:val="24"/>
                <w:szCs w:val="24"/>
                <w:lang w:eastAsia="ru-RU"/>
              </w:rPr>
              <w:t>ц</w:t>
            </w:r>
            <w:r w:rsidR="001A12B7" w:rsidRPr="003056F6">
              <w:rPr>
                <w:rFonts w:ascii="Arial" w:eastAsiaTheme="minorEastAsia" w:hAnsi="Arial" w:cs="Arial"/>
                <w:color w:val="000000" w:themeColor="text1"/>
                <w:sz w:val="24"/>
                <w:szCs w:val="24"/>
                <w:lang w:eastAsia="ru-RU"/>
              </w:rPr>
              <w:t>»</w:t>
            </w:r>
          </w:p>
        </w:tc>
        <w:tc>
          <w:tcPr>
            <w:tcW w:w="0" w:type="auto"/>
            <w:vMerge/>
          </w:tcPr>
          <w:p w14:paraId="781F4911"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634310C7"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1EE78906"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33805FC8"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5EE742C3"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68F91B23"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r>
      <w:tr w:rsidR="00EF310F" w:rsidRPr="003056F6" w14:paraId="3EA9209A" w14:textId="77777777" w:rsidTr="00C23EA6">
        <w:tc>
          <w:tcPr>
            <w:tcW w:w="0" w:type="auto"/>
            <w:vMerge/>
          </w:tcPr>
          <w:p w14:paraId="1EA3CC64"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531" w:type="dxa"/>
          </w:tcPr>
          <w:p w14:paraId="0CE4E223" w14:textId="77777777" w:rsidR="00134078" w:rsidRPr="003056F6" w:rsidRDefault="00134078" w:rsidP="00B51094">
            <w:pPr>
              <w:widowControl w:val="0"/>
              <w:autoSpaceDE w:val="0"/>
              <w:autoSpaceDN w:val="0"/>
              <w:spacing w:after="0" w:line="240" w:lineRule="auto"/>
              <w:ind w:firstLine="709"/>
              <w:jc w:val="center"/>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37</w:t>
            </w:r>
          </w:p>
        </w:tc>
        <w:tc>
          <w:tcPr>
            <w:tcW w:w="2324" w:type="dxa"/>
            <w:vAlign w:val="center"/>
          </w:tcPr>
          <w:p w14:paraId="43C408F8" w14:textId="3EE3E2C1" w:rsidR="00134078" w:rsidRPr="003056F6" w:rsidRDefault="00134078" w:rsidP="002A7BA4">
            <w:pPr>
              <w:widowControl w:val="0"/>
              <w:autoSpaceDE w:val="0"/>
              <w:autoSpaceDN w:val="0"/>
              <w:spacing w:after="0" w:line="240" w:lineRule="auto"/>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голубой </w:t>
            </w:r>
            <w:r w:rsidR="001A12B7" w:rsidRPr="003056F6">
              <w:rPr>
                <w:rFonts w:ascii="Arial" w:eastAsiaTheme="minorEastAsia" w:hAnsi="Arial" w:cs="Arial"/>
                <w:color w:val="000000" w:themeColor="text1"/>
                <w:sz w:val="24"/>
                <w:szCs w:val="24"/>
                <w:lang w:eastAsia="ru-RU"/>
              </w:rPr>
              <w:t>«</w:t>
            </w:r>
            <w:r w:rsidRPr="003056F6">
              <w:rPr>
                <w:rFonts w:ascii="Arial" w:eastAsiaTheme="minorEastAsia" w:hAnsi="Arial" w:cs="Arial"/>
                <w:color w:val="000000" w:themeColor="text1"/>
                <w:sz w:val="24"/>
                <w:szCs w:val="24"/>
                <w:lang w:eastAsia="ru-RU"/>
              </w:rPr>
              <w:t>ц</w:t>
            </w:r>
            <w:r w:rsidR="001A12B7" w:rsidRPr="003056F6">
              <w:rPr>
                <w:rFonts w:ascii="Arial" w:eastAsiaTheme="minorEastAsia" w:hAnsi="Arial" w:cs="Arial"/>
                <w:color w:val="000000" w:themeColor="text1"/>
                <w:sz w:val="24"/>
                <w:szCs w:val="24"/>
                <w:lang w:eastAsia="ru-RU"/>
              </w:rPr>
              <w:t>»</w:t>
            </w:r>
          </w:p>
        </w:tc>
        <w:tc>
          <w:tcPr>
            <w:tcW w:w="0" w:type="auto"/>
            <w:vMerge/>
          </w:tcPr>
          <w:p w14:paraId="5298EB08"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4F7D830C"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1D1947D7"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6DE5CCD5"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23EFFD65"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48D8C277"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r>
      <w:tr w:rsidR="00EF310F" w:rsidRPr="003056F6" w14:paraId="25D37557" w14:textId="77777777" w:rsidTr="00C23EA6">
        <w:tc>
          <w:tcPr>
            <w:tcW w:w="0" w:type="auto"/>
            <w:vMerge/>
          </w:tcPr>
          <w:p w14:paraId="795497D2"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531" w:type="dxa"/>
          </w:tcPr>
          <w:p w14:paraId="3D51585D" w14:textId="77777777" w:rsidR="00134078" w:rsidRPr="003056F6" w:rsidRDefault="00134078" w:rsidP="00B51094">
            <w:pPr>
              <w:widowControl w:val="0"/>
              <w:autoSpaceDE w:val="0"/>
              <w:autoSpaceDN w:val="0"/>
              <w:spacing w:after="0" w:line="240" w:lineRule="auto"/>
              <w:ind w:firstLine="709"/>
              <w:jc w:val="center"/>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38</w:t>
            </w:r>
          </w:p>
        </w:tc>
        <w:tc>
          <w:tcPr>
            <w:tcW w:w="2324" w:type="dxa"/>
            <w:vAlign w:val="center"/>
          </w:tcPr>
          <w:p w14:paraId="74B7B209" w14:textId="3081F824" w:rsidR="00134078" w:rsidRPr="003056F6" w:rsidRDefault="00134078" w:rsidP="002A7BA4">
            <w:pPr>
              <w:widowControl w:val="0"/>
              <w:autoSpaceDE w:val="0"/>
              <w:autoSpaceDN w:val="0"/>
              <w:spacing w:after="0" w:line="240" w:lineRule="auto"/>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розовый </w:t>
            </w:r>
            <w:r w:rsidR="001A12B7" w:rsidRPr="003056F6">
              <w:rPr>
                <w:rFonts w:ascii="Arial" w:eastAsiaTheme="minorEastAsia" w:hAnsi="Arial" w:cs="Arial"/>
                <w:color w:val="000000" w:themeColor="text1"/>
                <w:sz w:val="24"/>
                <w:szCs w:val="24"/>
                <w:lang w:eastAsia="ru-RU"/>
              </w:rPr>
              <w:t>«</w:t>
            </w:r>
            <w:r w:rsidRPr="003056F6">
              <w:rPr>
                <w:rFonts w:ascii="Arial" w:eastAsiaTheme="minorEastAsia" w:hAnsi="Arial" w:cs="Arial"/>
                <w:color w:val="000000" w:themeColor="text1"/>
                <w:sz w:val="24"/>
                <w:szCs w:val="24"/>
                <w:lang w:eastAsia="ru-RU"/>
              </w:rPr>
              <w:t>ц</w:t>
            </w:r>
            <w:r w:rsidR="001A12B7" w:rsidRPr="003056F6">
              <w:rPr>
                <w:rFonts w:ascii="Arial" w:eastAsiaTheme="minorEastAsia" w:hAnsi="Arial" w:cs="Arial"/>
                <w:color w:val="000000" w:themeColor="text1"/>
                <w:sz w:val="24"/>
                <w:szCs w:val="24"/>
                <w:lang w:eastAsia="ru-RU"/>
              </w:rPr>
              <w:t>»</w:t>
            </w:r>
          </w:p>
        </w:tc>
        <w:tc>
          <w:tcPr>
            <w:tcW w:w="0" w:type="auto"/>
            <w:vMerge/>
          </w:tcPr>
          <w:p w14:paraId="463603B2"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2138AA65"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15ED994B"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571E995A"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4BEDF9FF"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039C7F7C"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r>
      <w:tr w:rsidR="00EF310F" w:rsidRPr="003056F6" w14:paraId="4041229A" w14:textId="77777777" w:rsidTr="00C23EA6">
        <w:tc>
          <w:tcPr>
            <w:tcW w:w="0" w:type="auto"/>
            <w:vMerge/>
          </w:tcPr>
          <w:p w14:paraId="3C495469"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531" w:type="dxa"/>
          </w:tcPr>
          <w:p w14:paraId="643816C2" w14:textId="77777777" w:rsidR="00134078" w:rsidRPr="003056F6" w:rsidRDefault="00134078" w:rsidP="00B51094">
            <w:pPr>
              <w:widowControl w:val="0"/>
              <w:autoSpaceDE w:val="0"/>
              <w:autoSpaceDN w:val="0"/>
              <w:spacing w:after="0" w:line="240" w:lineRule="auto"/>
              <w:ind w:firstLine="709"/>
              <w:jc w:val="center"/>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39</w:t>
            </w:r>
          </w:p>
        </w:tc>
        <w:tc>
          <w:tcPr>
            <w:tcW w:w="2324" w:type="dxa"/>
            <w:vAlign w:val="center"/>
          </w:tcPr>
          <w:p w14:paraId="56CE0FC7" w14:textId="65506693" w:rsidR="00134078" w:rsidRPr="003056F6" w:rsidRDefault="00134078" w:rsidP="002A7BA4">
            <w:pPr>
              <w:widowControl w:val="0"/>
              <w:autoSpaceDE w:val="0"/>
              <w:autoSpaceDN w:val="0"/>
              <w:spacing w:after="0" w:line="240" w:lineRule="auto"/>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серый </w:t>
            </w:r>
            <w:r w:rsidR="001A12B7" w:rsidRPr="003056F6">
              <w:rPr>
                <w:rFonts w:ascii="Arial" w:eastAsiaTheme="minorEastAsia" w:hAnsi="Arial" w:cs="Arial"/>
                <w:color w:val="000000" w:themeColor="text1"/>
                <w:sz w:val="24"/>
                <w:szCs w:val="24"/>
                <w:lang w:eastAsia="ru-RU"/>
              </w:rPr>
              <w:t>«</w:t>
            </w:r>
            <w:r w:rsidRPr="003056F6">
              <w:rPr>
                <w:rFonts w:ascii="Arial" w:eastAsiaTheme="minorEastAsia" w:hAnsi="Arial" w:cs="Arial"/>
                <w:color w:val="000000" w:themeColor="text1"/>
                <w:sz w:val="24"/>
                <w:szCs w:val="24"/>
                <w:lang w:eastAsia="ru-RU"/>
              </w:rPr>
              <w:t>ц/</w:t>
            </w:r>
            <w:proofErr w:type="spellStart"/>
            <w:r w:rsidRPr="003056F6">
              <w:rPr>
                <w:rFonts w:ascii="Arial" w:eastAsiaTheme="minorEastAsia" w:hAnsi="Arial" w:cs="Arial"/>
                <w:color w:val="000000" w:themeColor="text1"/>
                <w:sz w:val="24"/>
                <w:szCs w:val="24"/>
                <w:lang w:eastAsia="ru-RU"/>
              </w:rPr>
              <w:t>цс</w:t>
            </w:r>
            <w:proofErr w:type="spellEnd"/>
            <w:r w:rsidR="001A12B7" w:rsidRPr="003056F6">
              <w:rPr>
                <w:rFonts w:ascii="Arial" w:eastAsiaTheme="minorEastAsia" w:hAnsi="Arial" w:cs="Arial"/>
                <w:color w:val="000000" w:themeColor="text1"/>
                <w:sz w:val="24"/>
                <w:szCs w:val="24"/>
                <w:lang w:eastAsia="ru-RU"/>
              </w:rPr>
              <w:t>»</w:t>
            </w:r>
          </w:p>
        </w:tc>
        <w:tc>
          <w:tcPr>
            <w:tcW w:w="1531" w:type="dxa"/>
            <w:vMerge w:val="restart"/>
            <w:vAlign w:val="center"/>
          </w:tcPr>
          <w:p w14:paraId="3A40366F" w14:textId="1B9FD09B" w:rsidR="00134078" w:rsidRPr="003056F6" w:rsidRDefault="001A12B7" w:rsidP="00873D4C">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w:t>
            </w:r>
            <w:r w:rsidRPr="003056F6">
              <w:rPr>
                <w:rFonts w:ascii="Arial" w:eastAsiaTheme="minorEastAsia" w:hAnsi="Arial" w:cs="Arial"/>
                <w:color w:val="000000" w:themeColor="text1"/>
                <w:sz w:val="24"/>
                <w:szCs w:val="24"/>
                <w:lang w:eastAsia="ru-RU"/>
              </w:rPr>
              <w:t>»</w:t>
            </w:r>
          </w:p>
        </w:tc>
        <w:tc>
          <w:tcPr>
            <w:tcW w:w="1531" w:type="dxa"/>
            <w:vMerge w:val="restart"/>
            <w:vAlign w:val="center"/>
          </w:tcPr>
          <w:p w14:paraId="4C7524CD" w14:textId="2AEA6EE3" w:rsidR="00134078" w:rsidRPr="003056F6" w:rsidRDefault="001A12B7" w:rsidP="00873D4C">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w:t>
            </w:r>
            <w:r w:rsidRPr="003056F6">
              <w:rPr>
                <w:rFonts w:ascii="Arial" w:eastAsiaTheme="minorEastAsia" w:hAnsi="Arial" w:cs="Arial"/>
                <w:color w:val="000000" w:themeColor="text1"/>
                <w:sz w:val="24"/>
                <w:szCs w:val="24"/>
                <w:lang w:eastAsia="ru-RU"/>
              </w:rPr>
              <w:t>»</w:t>
            </w:r>
          </w:p>
        </w:tc>
        <w:tc>
          <w:tcPr>
            <w:tcW w:w="1701" w:type="dxa"/>
            <w:vMerge w:val="restart"/>
            <w:vAlign w:val="center"/>
          </w:tcPr>
          <w:p w14:paraId="4511BC91" w14:textId="0507CA16" w:rsidR="00134078" w:rsidRPr="003056F6" w:rsidRDefault="001A12B7" w:rsidP="00873D4C">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w:t>
            </w:r>
            <w:r w:rsidRPr="003056F6">
              <w:rPr>
                <w:rFonts w:ascii="Arial" w:eastAsiaTheme="minorEastAsia" w:hAnsi="Arial" w:cs="Arial"/>
                <w:color w:val="000000" w:themeColor="text1"/>
                <w:sz w:val="24"/>
                <w:szCs w:val="24"/>
                <w:lang w:eastAsia="ru-RU"/>
              </w:rPr>
              <w:t>»</w:t>
            </w:r>
          </w:p>
        </w:tc>
        <w:tc>
          <w:tcPr>
            <w:tcW w:w="2268" w:type="dxa"/>
            <w:vMerge w:val="restart"/>
            <w:vAlign w:val="center"/>
          </w:tcPr>
          <w:p w14:paraId="547BD653" w14:textId="5F1C9866" w:rsidR="00134078" w:rsidRPr="003056F6" w:rsidRDefault="001A12B7" w:rsidP="00873D4C">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w:t>
            </w:r>
            <w:r w:rsidRPr="003056F6">
              <w:rPr>
                <w:rFonts w:ascii="Arial" w:eastAsiaTheme="minorEastAsia" w:hAnsi="Arial" w:cs="Arial"/>
                <w:color w:val="000000" w:themeColor="text1"/>
                <w:sz w:val="24"/>
                <w:szCs w:val="24"/>
                <w:lang w:eastAsia="ru-RU"/>
              </w:rPr>
              <w:t>»</w:t>
            </w:r>
          </w:p>
        </w:tc>
        <w:tc>
          <w:tcPr>
            <w:tcW w:w="2608" w:type="dxa"/>
            <w:vMerge w:val="restart"/>
            <w:vAlign w:val="center"/>
          </w:tcPr>
          <w:p w14:paraId="2DDA0B37" w14:textId="2D3D1440" w:rsidR="00134078" w:rsidRPr="003056F6" w:rsidRDefault="001A12B7" w:rsidP="00873D4C">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w:t>
            </w:r>
            <w:r w:rsidRPr="003056F6">
              <w:rPr>
                <w:rFonts w:ascii="Arial" w:eastAsiaTheme="minorEastAsia" w:hAnsi="Arial" w:cs="Arial"/>
                <w:color w:val="000000" w:themeColor="text1"/>
                <w:sz w:val="24"/>
                <w:szCs w:val="24"/>
                <w:lang w:eastAsia="ru-RU"/>
              </w:rPr>
              <w:t>»</w:t>
            </w:r>
          </w:p>
        </w:tc>
        <w:tc>
          <w:tcPr>
            <w:tcW w:w="1587" w:type="dxa"/>
            <w:vMerge w:val="restart"/>
            <w:vAlign w:val="center"/>
          </w:tcPr>
          <w:p w14:paraId="20ED0763" w14:textId="277BCD33" w:rsidR="00134078" w:rsidRPr="003056F6" w:rsidRDefault="001A12B7" w:rsidP="00873D4C">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w:t>
            </w:r>
            <w:r w:rsidRPr="003056F6">
              <w:rPr>
                <w:rFonts w:ascii="Arial" w:eastAsiaTheme="minorEastAsia" w:hAnsi="Arial" w:cs="Arial"/>
                <w:color w:val="000000" w:themeColor="text1"/>
                <w:sz w:val="24"/>
                <w:szCs w:val="24"/>
                <w:lang w:eastAsia="ru-RU"/>
              </w:rPr>
              <w:t>»</w:t>
            </w:r>
          </w:p>
        </w:tc>
      </w:tr>
      <w:tr w:rsidR="00EF310F" w:rsidRPr="003056F6" w14:paraId="58BCA658" w14:textId="77777777" w:rsidTr="00C23EA6">
        <w:tc>
          <w:tcPr>
            <w:tcW w:w="0" w:type="auto"/>
            <w:vMerge/>
          </w:tcPr>
          <w:p w14:paraId="1DD94C48"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531" w:type="dxa"/>
          </w:tcPr>
          <w:p w14:paraId="345033EF" w14:textId="77777777" w:rsidR="00134078" w:rsidRPr="003056F6" w:rsidRDefault="00134078" w:rsidP="00B51094">
            <w:pPr>
              <w:widowControl w:val="0"/>
              <w:autoSpaceDE w:val="0"/>
              <w:autoSpaceDN w:val="0"/>
              <w:spacing w:after="0" w:line="240" w:lineRule="auto"/>
              <w:ind w:firstLine="709"/>
              <w:jc w:val="center"/>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40</w:t>
            </w:r>
          </w:p>
        </w:tc>
        <w:tc>
          <w:tcPr>
            <w:tcW w:w="2324" w:type="dxa"/>
            <w:vAlign w:val="center"/>
          </w:tcPr>
          <w:p w14:paraId="03E52022" w14:textId="7803B770" w:rsidR="00134078" w:rsidRPr="003056F6" w:rsidRDefault="00134078" w:rsidP="002A7BA4">
            <w:pPr>
              <w:widowControl w:val="0"/>
              <w:autoSpaceDE w:val="0"/>
              <w:autoSpaceDN w:val="0"/>
              <w:spacing w:after="0" w:line="240" w:lineRule="auto"/>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коричневый </w:t>
            </w:r>
            <w:r w:rsidR="001A12B7" w:rsidRPr="003056F6">
              <w:rPr>
                <w:rFonts w:ascii="Arial" w:eastAsiaTheme="minorEastAsia" w:hAnsi="Arial" w:cs="Arial"/>
                <w:color w:val="000000" w:themeColor="text1"/>
                <w:sz w:val="24"/>
                <w:szCs w:val="24"/>
                <w:lang w:eastAsia="ru-RU"/>
              </w:rPr>
              <w:t>«</w:t>
            </w:r>
            <w:r w:rsidRPr="003056F6">
              <w:rPr>
                <w:rFonts w:ascii="Arial" w:eastAsiaTheme="minorEastAsia" w:hAnsi="Arial" w:cs="Arial"/>
                <w:color w:val="000000" w:themeColor="text1"/>
                <w:sz w:val="24"/>
                <w:szCs w:val="24"/>
                <w:lang w:eastAsia="ru-RU"/>
              </w:rPr>
              <w:t>ц/</w:t>
            </w:r>
            <w:proofErr w:type="spellStart"/>
            <w:r w:rsidRPr="003056F6">
              <w:rPr>
                <w:rFonts w:ascii="Arial" w:eastAsiaTheme="minorEastAsia" w:hAnsi="Arial" w:cs="Arial"/>
                <w:color w:val="000000" w:themeColor="text1"/>
                <w:sz w:val="24"/>
                <w:szCs w:val="24"/>
                <w:lang w:eastAsia="ru-RU"/>
              </w:rPr>
              <w:t>цс</w:t>
            </w:r>
            <w:proofErr w:type="spellEnd"/>
            <w:r w:rsidR="001A12B7" w:rsidRPr="003056F6">
              <w:rPr>
                <w:rFonts w:ascii="Arial" w:eastAsiaTheme="minorEastAsia" w:hAnsi="Arial" w:cs="Arial"/>
                <w:color w:val="000000" w:themeColor="text1"/>
                <w:sz w:val="24"/>
                <w:szCs w:val="24"/>
                <w:lang w:eastAsia="ru-RU"/>
              </w:rPr>
              <w:t>»</w:t>
            </w:r>
          </w:p>
        </w:tc>
        <w:tc>
          <w:tcPr>
            <w:tcW w:w="0" w:type="auto"/>
            <w:vMerge/>
          </w:tcPr>
          <w:p w14:paraId="080E76B2"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2DEC42F0"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5BD0B479"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70A86424"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07169F49"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09E95DB5"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r>
      <w:tr w:rsidR="00EF310F" w:rsidRPr="003056F6" w14:paraId="666D0F9B" w14:textId="77777777" w:rsidTr="00C23EA6">
        <w:tc>
          <w:tcPr>
            <w:tcW w:w="0" w:type="auto"/>
            <w:vMerge/>
          </w:tcPr>
          <w:p w14:paraId="584663A5"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531" w:type="dxa"/>
          </w:tcPr>
          <w:p w14:paraId="1F699D71" w14:textId="77777777" w:rsidR="00134078" w:rsidRPr="003056F6" w:rsidRDefault="00134078" w:rsidP="00B51094">
            <w:pPr>
              <w:widowControl w:val="0"/>
              <w:autoSpaceDE w:val="0"/>
              <w:autoSpaceDN w:val="0"/>
              <w:spacing w:after="0" w:line="240" w:lineRule="auto"/>
              <w:ind w:firstLine="709"/>
              <w:jc w:val="center"/>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41</w:t>
            </w:r>
          </w:p>
        </w:tc>
        <w:tc>
          <w:tcPr>
            <w:tcW w:w="2324" w:type="dxa"/>
            <w:vAlign w:val="center"/>
          </w:tcPr>
          <w:p w14:paraId="31C9AC21" w14:textId="11ACB7B2" w:rsidR="00134078" w:rsidRPr="003056F6" w:rsidRDefault="00134078" w:rsidP="002A7BA4">
            <w:pPr>
              <w:widowControl w:val="0"/>
              <w:autoSpaceDE w:val="0"/>
              <w:autoSpaceDN w:val="0"/>
              <w:spacing w:after="0" w:line="240" w:lineRule="auto"/>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бежевый </w:t>
            </w:r>
            <w:r w:rsidR="001A12B7" w:rsidRPr="003056F6">
              <w:rPr>
                <w:rFonts w:ascii="Arial" w:eastAsiaTheme="minorEastAsia" w:hAnsi="Arial" w:cs="Arial"/>
                <w:color w:val="000000" w:themeColor="text1"/>
                <w:sz w:val="24"/>
                <w:szCs w:val="24"/>
                <w:lang w:eastAsia="ru-RU"/>
              </w:rPr>
              <w:t>«</w:t>
            </w:r>
            <w:r w:rsidRPr="003056F6">
              <w:rPr>
                <w:rFonts w:ascii="Arial" w:eastAsiaTheme="minorEastAsia" w:hAnsi="Arial" w:cs="Arial"/>
                <w:color w:val="000000" w:themeColor="text1"/>
                <w:sz w:val="24"/>
                <w:szCs w:val="24"/>
                <w:lang w:eastAsia="ru-RU"/>
              </w:rPr>
              <w:t>ц/</w:t>
            </w:r>
            <w:proofErr w:type="spellStart"/>
            <w:r w:rsidRPr="003056F6">
              <w:rPr>
                <w:rFonts w:ascii="Arial" w:eastAsiaTheme="minorEastAsia" w:hAnsi="Arial" w:cs="Arial"/>
                <w:color w:val="000000" w:themeColor="text1"/>
                <w:sz w:val="24"/>
                <w:szCs w:val="24"/>
                <w:lang w:eastAsia="ru-RU"/>
              </w:rPr>
              <w:t>цс</w:t>
            </w:r>
            <w:proofErr w:type="spellEnd"/>
            <w:r w:rsidR="001A12B7" w:rsidRPr="003056F6">
              <w:rPr>
                <w:rFonts w:ascii="Arial" w:eastAsiaTheme="minorEastAsia" w:hAnsi="Arial" w:cs="Arial"/>
                <w:color w:val="000000" w:themeColor="text1"/>
                <w:sz w:val="24"/>
                <w:szCs w:val="24"/>
                <w:lang w:eastAsia="ru-RU"/>
              </w:rPr>
              <w:t>»</w:t>
            </w:r>
          </w:p>
        </w:tc>
        <w:tc>
          <w:tcPr>
            <w:tcW w:w="0" w:type="auto"/>
            <w:vMerge/>
          </w:tcPr>
          <w:p w14:paraId="20DD2AAF"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5FBB33FE"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2BC68EDC"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7B6363DC"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2EFAFC3D"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6DAB79D0"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r>
      <w:tr w:rsidR="00EF310F" w:rsidRPr="003056F6" w14:paraId="423919B6" w14:textId="77777777" w:rsidTr="00C23EA6">
        <w:tc>
          <w:tcPr>
            <w:tcW w:w="0" w:type="auto"/>
            <w:vMerge/>
          </w:tcPr>
          <w:p w14:paraId="00FC8EA5"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531" w:type="dxa"/>
          </w:tcPr>
          <w:p w14:paraId="73F9018B" w14:textId="77777777" w:rsidR="00134078" w:rsidRPr="003056F6" w:rsidRDefault="00134078" w:rsidP="00B51094">
            <w:pPr>
              <w:widowControl w:val="0"/>
              <w:autoSpaceDE w:val="0"/>
              <w:autoSpaceDN w:val="0"/>
              <w:spacing w:after="0" w:line="240" w:lineRule="auto"/>
              <w:ind w:firstLine="709"/>
              <w:jc w:val="center"/>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42</w:t>
            </w:r>
          </w:p>
        </w:tc>
        <w:tc>
          <w:tcPr>
            <w:tcW w:w="2324" w:type="dxa"/>
            <w:vAlign w:val="center"/>
          </w:tcPr>
          <w:p w14:paraId="32BD14C7" w14:textId="77777777" w:rsidR="00134078" w:rsidRPr="003056F6" w:rsidRDefault="00134078" w:rsidP="002A7BA4">
            <w:pPr>
              <w:widowControl w:val="0"/>
              <w:autoSpaceDE w:val="0"/>
              <w:autoSpaceDN w:val="0"/>
              <w:spacing w:after="0" w:line="240" w:lineRule="auto"/>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природные поверхности </w:t>
            </w:r>
            <w:hyperlink w:anchor="P3551" w:tooltip="&lt;*&gt; для зданий, строений, сооружений нежилого назначения и многоквартирных домов не допускается внешний вид изделий из дерева, камня, металла, керамики (имитаций природных поверхностей): повторяющиеся цветовая градиента или пятна (вкрапления), имитация пыли, г">
              <w:r w:rsidRPr="003056F6">
                <w:rPr>
                  <w:rFonts w:ascii="Arial" w:eastAsiaTheme="minorEastAsia" w:hAnsi="Arial" w:cs="Arial"/>
                  <w:color w:val="000000" w:themeColor="text1"/>
                  <w:sz w:val="24"/>
                  <w:szCs w:val="24"/>
                  <w:lang w:eastAsia="ru-RU"/>
                </w:rPr>
                <w:t>&lt;*&gt;</w:t>
              </w:r>
            </w:hyperlink>
            <w:r w:rsidRPr="003056F6">
              <w:rPr>
                <w:rFonts w:ascii="Arial" w:eastAsiaTheme="minorEastAsia" w:hAnsi="Arial" w:cs="Arial"/>
                <w:color w:val="000000" w:themeColor="text1"/>
                <w:sz w:val="24"/>
                <w:szCs w:val="24"/>
                <w:lang w:eastAsia="ru-RU"/>
              </w:rPr>
              <w:t xml:space="preserve"> (дерево, камень, металл, керамика (имитации)</w:t>
            </w:r>
          </w:p>
        </w:tc>
        <w:tc>
          <w:tcPr>
            <w:tcW w:w="0" w:type="auto"/>
            <w:vMerge/>
          </w:tcPr>
          <w:p w14:paraId="1AD2EF3C"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29309B94"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48CD3AE2"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0458B9D6"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5ADDF007"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0F4E199B"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r>
      <w:tr w:rsidR="00EF310F" w:rsidRPr="003056F6" w14:paraId="13D39A98" w14:textId="77777777" w:rsidTr="00C23EA6">
        <w:tc>
          <w:tcPr>
            <w:tcW w:w="2154" w:type="dxa"/>
            <w:vMerge w:val="restart"/>
          </w:tcPr>
          <w:p w14:paraId="239C431F" w14:textId="77777777" w:rsidR="00134078" w:rsidRPr="003056F6" w:rsidRDefault="00134078" w:rsidP="002A7BA4">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Территории ведения гражданами садоводства или огородничества для собственных нужд, преимущественно индивидуальная жилая застройка, блокированная жилая застройка</w:t>
            </w:r>
          </w:p>
        </w:tc>
        <w:tc>
          <w:tcPr>
            <w:tcW w:w="1531" w:type="dxa"/>
          </w:tcPr>
          <w:p w14:paraId="3CC7B43C" w14:textId="77777777" w:rsidR="00134078" w:rsidRPr="003056F6" w:rsidRDefault="00134078" w:rsidP="00B51094">
            <w:pPr>
              <w:widowControl w:val="0"/>
              <w:autoSpaceDE w:val="0"/>
              <w:autoSpaceDN w:val="0"/>
              <w:spacing w:after="0" w:line="240" w:lineRule="auto"/>
              <w:ind w:firstLine="709"/>
              <w:jc w:val="center"/>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1</w:t>
            </w:r>
          </w:p>
        </w:tc>
        <w:tc>
          <w:tcPr>
            <w:tcW w:w="2324" w:type="dxa"/>
            <w:vAlign w:val="center"/>
          </w:tcPr>
          <w:p w14:paraId="545A2F92" w14:textId="5B2813E0" w:rsidR="00134078" w:rsidRPr="003056F6" w:rsidRDefault="00134078" w:rsidP="002A7BA4">
            <w:pPr>
              <w:widowControl w:val="0"/>
              <w:autoSpaceDE w:val="0"/>
              <w:autoSpaceDN w:val="0"/>
              <w:spacing w:after="0" w:line="240" w:lineRule="auto"/>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неоновый, флуоресцентный </w:t>
            </w:r>
            <w:r w:rsidR="001A12B7" w:rsidRPr="003056F6">
              <w:rPr>
                <w:rFonts w:ascii="Arial" w:eastAsiaTheme="minorEastAsia" w:hAnsi="Arial" w:cs="Arial"/>
                <w:color w:val="000000" w:themeColor="text1"/>
                <w:sz w:val="24"/>
                <w:szCs w:val="24"/>
                <w:lang w:eastAsia="ru-RU"/>
              </w:rPr>
              <w:t>«</w:t>
            </w:r>
            <w:r w:rsidRPr="003056F6">
              <w:rPr>
                <w:rFonts w:ascii="Arial" w:eastAsiaTheme="minorEastAsia" w:hAnsi="Arial" w:cs="Arial"/>
                <w:color w:val="000000" w:themeColor="text1"/>
                <w:sz w:val="24"/>
                <w:szCs w:val="24"/>
                <w:lang w:eastAsia="ru-RU"/>
              </w:rPr>
              <w:t>ц/</w:t>
            </w:r>
            <w:proofErr w:type="spellStart"/>
            <w:r w:rsidRPr="003056F6">
              <w:rPr>
                <w:rFonts w:ascii="Arial" w:eastAsiaTheme="minorEastAsia" w:hAnsi="Arial" w:cs="Arial"/>
                <w:color w:val="000000" w:themeColor="text1"/>
                <w:sz w:val="24"/>
                <w:szCs w:val="24"/>
                <w:lang w:eastAsia="ru-RU"/>
              </w:rPr>
              <w:t>цс</w:t>
            </w:r>
            <w:proofErr w:type="spellEnd"/>
            <w:r w:rsidR="001A12B7" w:rsidRPr="003056F6">
              <w:rPr>
                <w:rFonts w:ascii="Arial" w:eastAsiaTheme="minorEastAsia" w:hAnsi="Arial" w:cs="Arial"/>
                <w:color w:val="000000" w:themeColor="text1"/>
                <w:sz w:val="24"/>
                <w:szCs w:val="24"/>
                <w:lang w:eastAsia="ru-RU"/>
              </w:rPr>
              <w:t>»</w:t>
            </w:r>
          </w:p>
        </w:tc>
        <w:tc>
          <w:tcPr>
            <w:tcW w:w="1531" w:type="dxa"/>
            <w:vAlign w:val="center"/>
          </w:tcPr>
          <w:p w14:paraId="22DFE2B6" w14:textId="4A2EFB49" w:rsidR="00134078" w:rsidRPr="003056F6" w:rsidRDefault="001A12B7" w:rsidP="00873D4C">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НЕТ</w:t>
            </w:r>
            <w:r w:rsidRPr="003056F6">
              <w:rPr>
                <w:rFonts w:ascii="Arial" w:eastAsiaTheme="minorEastAsia" w:hAnsi="Arial" w:cs="Arial"/>
                <w:color w:val="000000" w:themeColor="text1"/>
                <w:sz w:val="24"/>
                <w:szCs w:val="24"/>
                <w:lang w:eastAsia="ru-RU"/>
              </w:rPr>
              <w:t>»</w:t>
            </w:r>
          </w:p>
        </w:tc>
        <w:tc>
          <w:tcPr>
            <w:tcW w:w="1531" w:type="dxa"/>
            <w:vAlign w:val="center"/>
          </w:tcPr>
          <w:p w14:paraId="02091E76" w14:textId="0FC80D09" w:rsidR="00134078" w:rsidRPr="003056F6" w:rsidRDefault="001A12B7" w:rsidP="00873D4C">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НЕТ</w:t>
            </w:r>
            <w:r w:rsidRPr="003056F6">
              <w:rPr>
                <w:rFonts w:ascii="Arial" w:eastAsiaTheme="minorEastAsia" w:hAnsi="Arial" w:cs="Arial"/>
                <w:color w:val="000000" w:themeColor="text1"/>
                <w:sz w:val="24"/>
                <w:szCs w:val="24"/>
                <w:lang w:eastAsia="ru-RU"/>
              </w:rPr>
              <w:t>»</w:t>
            </w:r>
          </w:p>
        </w:tc>
        <w:tc>
          <w:tcPr>
            <w:tcW w:w="1701" w:type="dxa"/>
            <w:vAlign w:val="center"/>
          </w:tcPr>
          <w:p w14:paraId="32E24D24" w14:textId="3275CDF4" w:rsidR="00134078" w:rsidRPr="003056F6" w:rsidRDefault="001A12B7" w:rsidP="00873D4C">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НЕТ</w:t>
            </w:r>
            <w:r w:rsidRPr="003056F6">
              <w:rPr>
                <w:rFonts w:ascii="Arial" w:eastAsiaTheme="minorEastAsia" w:hAnsi="Arial" w:cs="Arial"/>
                <w:color w:val="000000" w:themeColor="text1"/>
                <w:sz w:val="24"/>
                <w:szCs w:val="24"/>
                <w:lang w:eastAsia="ru-RU"/>
              </w:rPr>
              <w:t>»</w:t>
            </w:r>
          </w:p>
        </w:tc>
        <w:tc>
          <w:tcPr>
            <w:tcW w:w="2268" w:type="dxa"/>
            <w:vAlign w:val="center"/>
          </w:tcPr>
          <w:p w14:paraId="2EB6215E" w14:textId="1761A2FA" w:rsidR="00134078" w:rsidRPr="003056F6" w:rsidRDefault="001A12B7" w:rsidP="00873D4C">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НЕТ</w:t>
            </w:r>
            <w:r w:rsidRPr="003056F6">
              <w:rPr>
                <w:rFonts w:ascii="Arial" w:eastAsiaTheme="minorEastAsia" w:hAnsi="Arial" w:cs="Arial"/>
                <w:color w:val="000000" w:themeColor="text1"/>
                <w:sz w:val="24"/>
                <w:szCs w:val="24"/>
                <w:lang w:eastAsia="ru-RU"/>
              </w:rPr>
              <w:t>»</w:t>
            </w:r>
          </w:p>
        </w:tc>
        <w:tc>
          <w:tcPr>
            <w:tcW w:w="2608" w:type="dxa"/>
            <w:vAlign w:val="center"/>
          </w:tcPr>
          <w:p w14:paraId="1C2AE1FA" w14:textId="3CCB0A44" w:rsidR="00134078" w:rsidRPr="003056F6" w:rsidRDefault="001A12B7" w:rsidP="00873D4C">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НЕТ</w:t>
            </w:r>
            <w:r w:rsidRPr="003056F6">
              <w:rPr>
                <w:rFonts w:ascii="Arial" w:eastAsiaTheme="minorEastAsia" w:hAnsi="Arial" w:cs="Arial"/>
                <w:color w:val="000000" w:themeColor="text1"/>
                <w:sz w:val="24"/>
                <w:szCs w:val="24"/>
                <w:lang w:eastAsia="ru-RU"/>
              </w:rPr>
              <w:t>»</w:t>
            </w:r>
          </w:p>
        </w:tc>
        <w:tc>
          <w:tcPr>
            <w:tcW w:w="1587" w:type="dxa"/>
            <w:vAlign w:val="center"/>
          </w:tcPr>
          <w:p w14:paraId="342BEA98" w14:textId="7F0F186F" w:rsidR="00134078" w:rsidRPr="003056F6" w:rsidRDefault="001A12B7" w:rsidP="00873D4C">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НЕТ</w:t>
            </w:r>
            <w:r w:rsidRPr="003056F6">
              <w:rPr>
                <w:rFonts w:ascii="Arial" w:eastAsiaTheme="minorEastAsia" w:hAnsi="Arial" w:cs="Arial"/>
                <w:color w:val="000000" w:themeColor="text1"/>
                <w:sz w:val="24"/>
                <w:szCs w:val="24"/>
                <w:lang w:eastAsia="ru-RU"/>
              </w:rPr>
              <w:t>»</w:t>
            </w:r>
          </w:p>
        </w:tc>
      </w:tr>
      <w:tr w:rsidR="00EF310F" w:rsidRPr="003056F6" w14:paraId="7FAB1996" w14:textId="77777777" w:rsidTr="00C23EA6">
        <w:tc>
          <w:tcPr>
            <w:tcW w:w="0" w:type="auto"/>
            <w:vMerge/>
          </w:tcPr>
          <w:p w14:paraId="37DE76BC"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531" w:type="dxa"/>
          </w:tcPr>
          <w:p w14:paraId="6C7DE901" w14:textId="77777777" w:rsidR="00134078" w:rsidRPr="003056F6" w:rsidRDefault="00134078" w:rsidP="00B51094">
            <w:pPr>
              <w:widowControl w:val="0"/>
              <w:autoSpaceDE w:val="0"/>
              <w:autoSpaceDN w:val="0"/>
              <w:spacing w:after="0" w:line="240" w:lineRule="auto"/>
              <w:ind w:firstLine="709"/>
              <w:jc w:val="center"/>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2</w:t>
            </w:r>
          </w:p>
        </w:tc>
        <w:tc>
          <w:tcPr>
            <w:tcW w:w="2324" w:type="dxa"/>
            <w:vAlign w:val="center"/>
          </w:tcPr>
          <w:p w14:paraId="3560BBFB" w14:textId="3C80A686" w:rsidR="00134078" w:rsidRPr="003056F6" w:rsidRDefault="00134078" w:rsidP="002A7BA4">
            <w:pPr>
              <w:widowControl w:val="0"/>
              <w:autoSpaceDE w:val="0"/>
              <w:autoSpaceDN w:val="0"/>
              <w:spacing w:after="0" w:line="240" w:lineRule="auto"/>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золотой </w:t>
            </w:r>
            <w:r w:rsidR="001A12B7" w:rsidRPr="003056F6">
              <w:rPr>
                <w:rFonts w:ascii="Arial" w:eastAsiaTheme="minorEastAsia" w:hAnsi="Arial" w:cs="Arial"/>
                <w:color w:val="000000" w:themeColor="text1"/>
                <w:sz w:val="24"/>
                <w:szCs w:val="24"/>
                <w:lang w:eastAsia="ru-RU"/>
              </w:rPr>
              <w:t>«</w:t>
            </w:r>
            <w:proofErr w:type="spellStart"/>
            <w:r w:rsidRPr="003056F6">
              <w:rPr>
                <w:rFonts w:ascii="Arial" w:eastAsiaTheme="minorEastAsia" w:hAnsi="Arial" w:cs="Arial"/>
                <w:color w:val="000000" w:themeColor="text1"/>
                <w:sz w:val="24"/>
                <w:szCs w:val="24"/>
                <w:lang w:eastAsia="ru-RU"/>
              </w:rPr>
              <w:t>цс</w:t>
            </w:r>
            <w:proofErr w:type="spellEnd"/>
            <w:r w:rsidR="001A12B7" w:rsidRPr="003056F6">
              <w:rPr>
                <w:rFonts w:ascii="Arial" w:eastAsiaTheme="minorEastAsia" w:hAnsi="Arial" w:cs="Arial"/>
                <w:color w:val="000000" w:themeColor="text1"/>
                <w:sz w:val="24"/>
                <w:szCs w:val="24"/>
                <w:lang w:eastAsia="ru-RU"/>
              </w:rPr>
              <w:t>»</w:t>
            </w:r>
          </w:p>
        </w:tc>
        <w:tc>
          <w:tcPr>
            <w:tcW w:w="1531" w:type="dxa"/>
          </w:tcPr>
          <w:p w14:paraId="5B186652" w14:textId="7033ECDE" w:rsidR="00134078" w:rsidRPr="003056F6" w:rsidRDefault="001A12B7" w:rsidP="00873D4C">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 И-декор</w:t>
            </w:r>
            <w:r w:rsidRPr="003056F6">
              <w:rPr>
                <w:rFonts w:ascii="Arial" w:eastAsiaTheme="minorEastAsia" w:hAnsi="Arial" w:cs="Arial"/>
                <w:color w:val="000000" w:themeColor="text1"/>
                <w:sz w:val="24"/>
                <w:szCs w:val="24"/>
                <w:lang w:eastAsia="ru-RU"/>
              </w:rPr>
              <w:t>»</w:t>
            </w:r>
          </w:p>
        </w:tc>
        <w:tc>
          <w:tcPr>
            <w:tcW w:w="1531" w:type="dxa"/>
          </w:tcPr>
          <w:p w14:paraId="521A4555" w14:textId="7E9C8889" w:rsidR="00134078" w:rsidRPr="003056F6" w:rsidRDefault="001A12B7" w:rsidP="00873D4C">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 И-декор</w:t>
            </w:r>
            <w:r w:rsidRPr="003056F6">
              <w:rPr>
                <w:rFonts w:ascii="Arial" w:eastAsiaTheme="minorEastAsia" w:hAnsi="Arial" w:cs="Arial"/>
                <w:color w:val="000000" w:themeColor="text1"/>
                <w:sz w:val="24"/>
                <w:szCs w:val="24"/>
                <w:lang w:eastAsia="ru-RU"/>
              </w:rPr>
              <w:t>»</w:t>
            </w:r>
          </w:p>
        </w:tc>
        <w:tc>
          <w:tcPr>
            <w:tcW w:w="1701" w:type="dxa"/>
          </w:tcPr>
          <w:p w14:paraId="54E2BD25" w14:textId="66B7D721" w:rsidR="00134078" w:rsidRPr="003056F6" w:rsidRDefault="001A12B7" w:rsidP="00873D4C">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 И-декор</w:t>
            </w:r>
            <w:r w:rsidRPr="003056F6">
              <w:rPr>
                <w:rFonts w:ascii="Arial" w:eastAsiaTheme="minorEastAsia" w:hAnsi="Arial" w:cs="Arial"/>
                <w:color w:val="000000" w:themeColor="text1"/>
                <w:sz w:val="24"/>
                <w:szCs w:val="24"/>
                <w:lang w:eastAsia="ru-RU"/>
              </w:rPr>
              <w:t>»</w:t>
            </w:r>
          </w:p>
        </w:tc>
        <w:tc>
          <w:tcPr>
            <w:tcW w:w="2268" w:type="dxa"/>
          </w:tcPr>
          <w:p w14:paraId="197F2A88" w14:textId="36483960" w:rsidR="00134078" w:rsidRPr="003056F6" w:rsidRDefault="001A12B7" w:rsidP="00873D4C">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 И-декор</w:t>
            </w:r>
            <w:r w:rsidRPr="003056F6">
              <w:rPr>
                <w:rFonts w:ascii="Arial" w:eastAsiaTheme="minorEastAsia" w:hAnsi="Arial" w:cs="Arial"/>
                <w:color w:val="000000" w:themeColor="text1"/>
                <w:sz w:val="24"/>
                <w:szCs w:val="24"/>
                <w:lang w:eastAsia="ru-RU"/>
              </w:rPr>
              <w:t>»</w:t>
            </w:r>
          </w:p>
        </w:tc>
        <w:tc>
          <w:tcPr>
            <w:tcW w:w="2608" w:type="dxa"/>
          </w:tcPr>
          <w:p w14:paraId="3E8F6113" w14:textId="4575CD64" w:rsidR="00134078" w:rsidRPr="003056F6" w:rsidRDefault="001A12B7" w:rsidP="00873D4C">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 И-декор</w:t>
            </w:r>
            <w:r w:rsidRPr="003056F6">
              <w:rPr>
                <w:rFonts w:ascii="Arial" w:eastAsiaTheme="minorEastAsia" w:hAnsi="Arial" w:cs="Arial"/>
                <w:color w:val="000000" w:themeColor="text1"/>
                <w:sz w:val="24"/>
                <w:szCs w:val="24"/>
                <w:lang w:eastAsia="ru-RU"/>
              </w:rPr>
              <w:t>»</w:t>
            </w:r>
          </w:p>
        </w:tc>
        <w:tc>
          <w:tcPr>
            <w:tcW w:w="1587" w:type="dxa"/>
          </w:tcPr>
          <w:p w14:paraId="1D8BDC30" w14:textId="2B91EBA0" w:rsidR="00134078" w:rsidRPr="003056F6" w:rsidRDefault="001A12B7" w:rsidP="00873D4C">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 И-декор</w:t>
            </w: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w:t>
            </w:r>
          </w:p>
          <w:p w14:paraId="198ADF74" w14:textId="3D60D53F" w:rsidR="00134078" w:rsidRPr="003056F6" w:rsidRDefault="001A12B7" w:rsidP="00873D4C">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 декор ИЖС</w:t>
            </w:r>
            <w:r w:rsidRPr="003056F6">
              <w:rPr>
                <w:rFonts w:ascii="Arial" w:eastAsiaTheme="minorEastAsia" w:hAnsi="Arial" w:cs="Arial"/>
                <w:color w:val="000000" w:themeColor="text1"/>
                <w:sz w:val="24"/>
                <w:szCs w:val="24"/>
                <w:lang w:eastAsia="ru-RU"/>
              </w:rPr>
              <w:t>»</w:t>
            </w:r>
          </w:p>
        </w:tc>
      </w:tr>
      <w:tr w:rsidR="00EF310F" w:rsidRPr="003056F6" w14:paraId="17760D70" w14:textId="77777777" w:rsidTr="00C23EA6">
        <w:tc>
          <w:tcPr>
            <w:tcW w:w="0" w:type="auto"/>
            <w:vMerge/>
          </w:tcPr>
          <w:p w14:paraId="62019563"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531" w:type="dxa"/>
          </w:tcPr>
          <w:p w14:paraId="71CCE794" w14:textId="77777777" w:rsidR="00134078" w:rsidRPr="003056F6" w:rsidRDefault="00134078" w:rsidP="00B51094">
            <w:pPr>
              <w:widowControl w:val="0"/>
              <w:autoSpaceDE w:val="0"/>
              <w:autoSpaceDN w:val="0"/>
              <w:spacing w:after="0" w:line="240" w:lineRule="auto"/>
              <w:ind w:firstLine="709"/>
              <w:jc w:val="center"/>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3</w:t>
            </w:r>
          </w:p>
        </w:tc>
        <w:tc>
          <w:tcPr>
            <w:tcW w:w="2324" w:type="dxa"/>
            <w:vAlign w:val="center"/>
          </w:tcPr>
          <w:p w14:paraId="5CDD1931" w14:textId="24F0ACAB" w:rsidR="00134078" w:rsidRPr="003056F6" w:rsidRDefault="00134078" w:rsidP="002A7BA4">
            <w:pPr>
              <w:widowControl w:val="0"/>
              <w:autoSpaceDE w:val="0"/>
              <w:autoSpaceDN w:val="0"/>
              <w:spacing w:after="0" w:line="240" w:lineRule="auto"/>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5 и более цветов </w:t>
            </w:r>
            <w:r w:rsidR="001A12B7" w:rsidRPr="003056F6">
              <w:rPr>
                <w:rFonts w:ascii="Arial" w:eastAsiaTheme="minorEastAsia" w:hAnsi="Arial" w:cs="Arial"/>
                <w:color w:val="000000" w:themeColor="text1"/>
                <w:sz w:val="24"/>
                <w:szCs w:val="24"/>
                <w:lang w:eastAsia="ru-RU"/>
              </w:rPr>
              <w:t>«</w:t>
            </w:r>
            <w:proofErr w:type="spellStart"/>
            <w:r w:rsidRPr="003056F6">
              <w:rPr>
                <w:rFonts w:ascii="Arial" w:eastAsiaTheme="minorEastAsia" w:hAnsi="Arial" w:cs="Arial"/>
                <w:color w:val="000000" w:themeColor="text1"/>
                <w:sz w:val="24"/>
                <w:szCs w:val="24"/>
                <w:lang w:eastAsia="ru-RU"/>
              </w:rPr>
              <w:t>цс</w:t>
            </w:r>
            <w:proofErr w:type="spellEnd"/>
            <w:r w:rsidR="001A12B7" w:rsidRPr="003056F6">
              <w:rPr>
                <w:rFonts w:ascii="Arial" w:eastAsiaTheme="minorEastAsia" w:hAnsi="Arial" w:cs="Arial"/>
                <w:color w:val="000000" w:themeColor="text1"/>
                <w:sz w:val="24"/>
                <w:szCs w:val="24"/>
                <w:lang w:eastAsia="ru-RU"/>
              </w:rPr>
              <w:t>»</w:t>
            </w:r>
          </w:p>
        </w:tc>
        <w:tc>
          <w:tcPr>
            <w:tcW w:w="1531" w:type="dxa"/>
            <w:vMerge w:val="restart"/>
            <w:vAlign w:val="center"/>
          </w:tcPr>
          <w:p w14:paraId="291C5387" w14:textId="59E4306D" w:rsidR="00134078" w:rsidRPr="003056F6" w:rsidRDefault="001A12B7" w:rsidP="00873D4C">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 АЗС</w:t>
            </w: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w:t>
            </w:r>
          </w:p>
          <w:p w14:paraId="3EBD3D02" w14:textId="09027532" w:rsidR="00134078" w:rsidRPr="003056F6" w:rsidRDefault="001A12B7" w:rsidP="00873D4C">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 И-декор</w:t>
            </w:r>
            <w:r w:rsidRPr="003056F6">
              <w:rPr>
                <w:rFonts w:ascii="Arial" w:eastAsiaTheme="minorEastAsia" w:hAnsi="Arial" w:cs="Arial"/>
                <w:color w:val="000000" w:themeColor="text1"/>
                <w:sz w:val="24"/>
                <w:szCs w:val="24"/>
                <w:lang w:eastAsia="ru-RU"/>
              </w:rPr>
              <w:t>»</w:t>
            </w:r>
          </w:p>
        </w:tc>
        <w:tc>
          <w:tcPr>
            <w:tcW w:w="1531" w:type="dxa"/>
            <w:vMerge w:val="restart"/>
            <w:vAlign w:val="center"/>
          </w:tcPr>
          <w:p w14:paraId="7CDA3CD5" w14:textId="3463BFC1" w:rsidR="00134078" w:rsidRPr="003056F6" w:rsidRDefault="001A12B7" w:rsidP="00873D4C">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 И-декор</w:t>
            </w:r>
            <w:r w:rsidRPr="003056F6">
              <w:rPr>
                <w:rFonts w:ascii="Arial" w:eastAsiaTheme="minorEastAsia" w:hAnsi="Arial" w:cs="Arial"/>
                <w:color w:val="000000" w:themeColor="text1"/>
                <w:sz w:val="24"/>
                <w:szCs w:val="24"/>
                <w:lang w:eastAsia="ru-RU"/>
              </w:rPr>
              <w:t>»</w:t>
            </w:r>
          </w:p>
        </w:tc>
        <w:tc>
          <w:tcPr>
            <w:tcW w:w="1701" w:type="dxa"/>
            <w:vMerge w:val="restart"/>
            <w:vAlign w:val="center"/>
          </w:tcPr>
          <w:p w14:paraId="5B5C9FAE" w14:textId="02367B88" w:rsidR="00134078" w:rsidRPr="003056F6" w:rsidRDefault="001A12B7" w:rsidP="00873D4C">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 И-декор</w:t>
            </w:r>
            <w:r w:rsidRPr="003056F6">
              <w:rPr>
                <w:rFonts w:ascii="Arial" w:eastAsiaTheme="minorEastAsia" w:hAnsi="Arial" w:cs="Arial"/>
                <w:color w:val="000000" w:themeColor="text1"/>
                <w:sz w:val="24"/>
                <w:szCs w:val="24"/>
                <w:lang w:eastAsia="ru-RU"/>
              </w:rPr>
              <w:t>»</w:t>
            </w:r>
          </w:p>
        </w:tc>
        <w:tc>
          <w:tcPr>
            <w:tcW w:w="2268" w:type="dxa"/>
            <w:vMerge w:val="restart"/>
            <w:vAlign w:val="center"/>
          </w:tcPr>
          <w:p w14:paraId="0B66AA0F" w14:textId="1EFA22AE" w:rsidR="00134078" w:rsidRPr="003056F6" w:rsidRDefault="001A12B7" w:rsidP="00873D4C">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 И-декор</w:t>
            </w:r>
            <w:r w:rsidRPr="003056F6">
              <w:rPr>
                <w:rFonts w:ascii="Arial" w:eastAsiaTheme="minorEastAsia" w:hAnsi="Arial" w:cs="Arial"/>
                <w:color w:val="000000" w:themeColor="text1"/>
                <w:sz w:val="24"/>
                <w:szCs w:val="24"/>
                <w:lang w:eastAsia="ru-RU"/>
              </w:rPr>
              <w:t>»</w:t>
            </w:r>
          </w:p>
        </w:tc>
        <w:tc>
          <w:tcPr>
            <w:tcW w:w="2608" w:type="dxa"/>
            <w:vMerge w:val="restart"/>
            <w:vAlign w:val="center"/>
          </w:tcPr>
          <w:p w14:paraId="7C96BEBD" w14:textId="43AC2545" w:rsidR="00134078" w:rsidRPr="003056F6" w:rsidRDefault="001A12B7" w:rsidP="00873D4C">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 И-декор</w:t>
            </w:r>
            <w:r w:rsidRPr="003056F6">
              <w:rPr>
                <w:rFonts w:ascii="Arial" w:eastAsiaTheme="minorEastAsia" w:hAnsi="Arial" w:cs="Arial"/>
                <w:color w:val="000000" w:themeColor="text1"/>
                <w:sz w:val="24"/>
                <w:szCs w:val="24"/>
                <w:lang w:eastAsia="ru-RU"/>
              </w:rPr>
              <w:t>»</w:t>
            </w:r>
          </w:p>
        </w:tc>
        <w:tc>
          <w:tcPr>
            <w:tcW w:w="1587" w:type="dxa"/>
            <w:vMerge w:val="restart"/>
            <w:vAlign w:val="center"/>
          </w:tcPr>
          <w:p w14:paraId="3E2048D4" w14:textId="60304F32" w:rsidR="00134078" w:rsidRPr="003056F6" w:rsidRDefault="001A12B7" w:rsidP="00873D4C">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w:t>
            </w: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w:t>
            </w:r>
          </w:p>
          <w:p w14:paraId="7796C3B4" w14:textId="0AB9004D" w:rsidR="00134078" w:rsidRPr="003056F6" w:rsidRDefault="001A12B7" w:rsidP="00873D4C">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НЕТ окна О</w:t>
            </w: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w:t>
            </w:r>
          </w:p>
          <w:p w14:paraId="6DDED6A9" w14:textId="710A0D13" w:rsidR="00134078" w:rsidRPr="003056F6" w:rsidRDefault="001A12B7" w:rsidP="00873D4C">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НЕТ кровля</w:t>
            </w: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w:t>
            </w:r>
          </w:p>
          <w:p w14:paraId="18DDFE6B" w14:textId="69C54214" w:rsidR="00134078" w:rsidRPr="003056F6" w:rsidRDefault="001A12B7" w:rsidP="00873D4C">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НЕТ Н</w:t>
            </w:r>
            <w:r w:rsidRPr="003056F6">
              <w:rPr>
                <w:rFonts w:ascii="Arial" w:eastAsiaTheme="minorEastAsia" w:hAnsi="Arial" w:cs="Arial"/>
                <w:color w:val="000000" w:themeColor="text1"/>
                <w:sz w:val="24"/>
                <w:szCs w:val="24"/>
                <w:lang w:eastAsia="ru-RU"/>
              </w:rPr>
              <w:t>»</w:t>
            </w:r>
          </w:p>
        </w:tc>
      </w:tr>
      <w:tr w:rsidR="00EF310F" w:rsidRPr="003056F6" w14:paraId="23ECE8B5" w14:textId="77777777" w:rsidTr="00C23EA6">
        <w:tc>
          <w:tcPr>
            <w:tcW w:w="0" w:type="auto"/>
            <w:vMerge/>
          </w:tcPr>
          <w:p w14:paraId="26EE4EDE"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531" w:type="dxa"/>
          </w:tcPr>
          <w:p w14:paraId="1F545193" w14:textId="77777777" w:rsidR="00134078" w:rsidRPr="003056F6" w:rsidRDefault="00134078" w:rsidP="00B51094">
            <w:pPr>
              <w:widowControl w:val="0"/>
              <w:autoSpaceDE w:val="0"/>
              <w:autoSpaceDN w:val="0"/>
              <w:spacing w:after="0" w:line="240" w:lineRule="auto"/>
              <w:ind w:firstLine="709"/>
              <w:jc w:val="center"/>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4</w:t>
            </w:r>
          </w:p>
        </w:tc>
        <w:tc>
          <w:tcPr>
            <w:tcW w:w="2324" w:type="dxa"/>
            <w:vAlign w:val="center"/>
          </w:tcPr>
          <w:p w14:paraId="00CA2D5A" w14:textId="6E1DE16E" w:rsidR="00134078" w:rsidRPr="003056F6" w:rsidRDefault="00134078" w:rsidP="002A7BA4">
            <w:pPr>
              <w:widowControl w:val="0"/>
              <w:autoSpaceDE w:val="0"/>
              <w:autoSpaceDN w:val="0"/>
              <w:spacing w:after="0" w:line="240" w:lineRule="auto"/>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фиолетовый </w:t>
            </w:r>
            <w:r w:rsidR="001A12B7" w:rsidRPr="003056F6">
              <w:rPr>
                <w:rFonts w:ascii="Arial" w:eastAsiaTheme="minorEastAsia" w:hAnsi="Arial" w:cs="Arial"/>
                <w:color w:val="000000" w:themeColor="text1"/>
                <w:sz w:val="24"/>
                <w:szCs w:val="24"/>
                <w:lang w:eastAsia="ru-RU"/>
              </w:rPr>
              <w:t>«</w:t>
            </w:r>
            <w:r w:rsidRPr="003056F6">
              <w:rPr>
                <w:rFonts w:ascii="Arial" w:eastAsiaTheme="minorEastAsia" w:hAnsi="Arial" w:cs="Arial"/>
                <w:color w:val="000000" w:themeColor="text1"/>
                <w:sz w:val="24"/>
                <w:szCs w:val="24"/>
                <w:lang w:eastAsia="ru-RU"/>
              </w:rPr>
              <w:t>ц/</w:t>
            </w:r>
            <w:proofErr w:type="spellStart"/>
            <w:r w:rsidRPr="003056F6">
              <w:rPr>
                <w:rFonts w:ascii="Arial" w:eastAsiaTheme="minorEastAsia" w:hAnsi="Arial" w:cs="Arial"/>
                <w:color w:val="000000" w:themeColor="text1"/>
                <w:sz w:val="24"/>
                <w:szCs w:val="24"/>
                <w:lang w:eastAsia="ru-RU"/>
              </w:rPr>
              <w:t>цс</w:t>
            </w:r>
            <w:proofErr w:type="spellEnd"/>
            <w:r w:rsidR="001A12B7" w:rsidRPr="003056F6">
              <w:rPr>
                <w:rFonts w:ascii="Arial" w:eastAsiaTheme="minorEastAsia" w:hAnsi="Arial" w:cs="Arial"/>
                <w:color w:val="000000" w:themeColor="text1"/>
                <w:sz w:val="24"/>
                <w:szCs w:val="24"/>
                <w:lang w:eastAsia="ru-RU"/>
              </w:rPr>
              <w:t>»</w:t>
            </w:r>
          </w:p>
        </w:tc>
        <w:tc>
          <w:tcPr>
            <w:tcW w:w="0" w:type="auto"/>
            <w:vMerge/>
          </w:tcPr>
          <w:p w14:paraId="673A8AF8"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4BF22B8E"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247DB543"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059F9A8B"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56F879BF"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15637785"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r>
      <w:tr w:rsidR="00EF310F" w:rsidRPr="003056F6" w14:paraId="7CD092D0" w14:textId="77777777" w:rsidTr="00C23EA6">
        <w:tc>
          <w:tcPr>
            <w:tcW w:w="0" w:type="auto"/>
            <w:vMerge/>
          </w:tcPr>
          <w:p w14:paraId="52A834DB"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531" w:type="dxa"/>
          </w:tcPr>
          <w:p w14:paraId="1A008BE1" w14:textId="77777777" w:rsidR="00134078" w:rsidRPr="003056F6" w:rsidRDefault="00134078" w:rsidP="00B51094">
            <w:pPr>
              <w:widowControl w:val="0"/>
              <w:autoSpaceDE w:val="0"/>
              <w:autoSpaceDN w:val="0"/>
              <w:spacing w:after="0" w:line="240" w:lineRule="auto"/>
              <w:ind w:firstLine="709"/>
              <w:jc w:val="center"/>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5</w:t>
            </w:r>
          </w:p>
        </w:tc>
        <w:tc>
          <w:tcPr>
            <w:tcW w:w="2324" w:type="dxa"/>
            <w:vAlign w:val="center"/>
          </w:tcPr>
          <w:p w14:paraId="2202F3CF" w14:textId="2D10B3AE" w:rsidR="00134078" w:rsidRPr="003056F6" w:rsidRDefault="00134078" w:rsidP="002A7BA4">
            <w:pPr>
              <w:widowControl w:val="0"/>
              <w:autoSpaceDE w:val="0"/>
              <w:autoSpaceDN w:val="0"/>
              <w:spacing w:after="0" w:line="240" w:lineRule="auto"/>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черный-желтый </w:t>
            </w:r>
            <w:r w:rsidR="001A12B7" w:rsidRPr="003056F6">
              <w:rPr>
                <w:rFonts w:ascii="Arial" w:eastAsiaTheme="minorEastAsia" w:hAnsi="Arial" w:cs="Arial"/>
                <w:color w:val="000000" w:themeColor="text1"/>
                <w:sz w:val="24"/>
                <w:szCs w:val="24"/>
                <w:lang w:eastAsia="ru-RU"/>
              </w:rPr>
              <w:t>«</w:t>
            </w:r>
            <w:proofErr w:type="spellStart"/>
            <w:r w:rsidRPr="003056F6">
              <w:rPr>
                <w:rFonts w:ascii="Arial" w:eastAsiaTheme="minorEastAsia" w:hAnsi="Arial" w:cs="Arial"/>
                <w:color w:val="000000" w:themeColor="text1"/>
                <w:sz w:val="24"/>
                <w:szCs w:val="24"/>
                <w:lang w:eastAsia="ru-RU"/>
              </w:rPr>
              <w:t>цс</w:t>
            </w:r>
            <w:proofErr w:type="spellEnd"/>
            <w:r w:rsidR="001A12B7" w:rsidRPr="003056F6">
              <w:rPr>
                <w:rFonts w:ascii="Arial" w:eastAsiaTheme="minorEastAsia" w:hAnsi="Arial" w:cs="Arial"/>
                <w:color w:val="000000" w:themeColor="text1"/>
                <w:sz w:val="24"/>
                <w:szCs w:val="24"/>
                <w:lang w:eastAsia="ru-RU"/>
              </w:rPr>
              <w:t>»</w:t>
            </w:r>
          </w:p>
        </w:tc>
        <w:tc>
          <w:tcPr>
            <w:tcW w:w="0" w:type="auto"/>
            <w:vMerge/>
          </w:tcPr>
          <w:p w14:paraId="66500119"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2646FF10"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0CB3E0A2"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6BBD55D4"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5992A1F2"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695BAB89"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r>
      <w:tr w:rsidR="00EF310F" w:rsidRPr="003056F6" w14:paraId="26F6811D" w14:textId="77777777" w:rsidTr="00C23EA6">
        <w:tc>
          <w:tcPr>
            <w:tcW w:w="0" w:type="auto"/>
            <w:vMerge/>
          </w:tcPr>
          <w:p w14:paraId="689D32EA"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531" w:type="dxa"/>
          </w:tcPr>
          <w:p w14:paraId="71B736DD" w14:textId="77777777" w:rsidR="00134078" w:rsidRPr="003056F6" w:rsidRDefault="00134078" w:rsidP="00B51094">
            <w:pPr>
              <w:widowControl w:val="0"/>
              <w:autoSpaceDE w:val="0"/>
              <w:autoSpaceDN w:val="0"/>
              <w:spacing w:after="0" w:line="240" w:lineRule="auto"/>
              <w:ind w:firstLine="709"/>
              <w:jc w:val="center"/>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6</w:t>
            </w:r>
          </w:p>
        </w:tc>
        <w:tc>
          <w:tcPr>
            <w:tcW w:w="2324" w:type="dxa"/>
            <w:vAlign w:val="center"/>
          </w:tcPr>
          <w:p w14:paraId="1CC09FCB" w14:textId="68D913DF" w:rsidR="00134078" w:rsidRPr="003056F6" w:rsidRDefault="00134078" w:rsidP="002A7BA4">
            <w:pPr>
              <w:widowControl w:val="0"/>
              <w:autoSpaceDE w:val="0"/>
              <w:autoSpaceDN w:val="0"/>
              <w:spacing w:after="0" w:line="240" w:lineRule="auto"/>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красный-зеленый </w:t>
            </w:r>
            <w:r w:rsidR="001A12B7" w:rsidRPr="003056F6">
              <w:rPr>
                <w:rFonts w:ascii="Arial" w:eastAsiaTheme="minorEastAsia" w:hAnsi="Arial" w:cs="Arial"/>
                <w:color w:val="000000" w:themeColor="text1"/>
                <w:sz w:val="24"/>
                <w:szCs w:val="24"/>
                <w:lang w:eastAsia="ru-RU"/>
              </w:rPr>
              <w:t>«</w:t>
            </w:r>
            <w:proofErr w:type="spellStart"/>
            <w:r w:rsidRPr="003056F6">
              <w:rPr>
                <w:rFonts w:ascii="Arial" w:eastAsiaTheme="minorEastAsia" w:hAnsi="Arial" w:cs="Arial"/>
                <w:color w:val="000000" w:themeColor="text1"/>
                <w:sz w:val="24"/>
                <w:szCs w:val="24"/>
                <w:lang w:eastAsia="ru-RU"/>
              </w:rPr>
              <w:t>цс</w:t>
            </w:r>
            <w:proofErr w:type="spellEnd"/>
            <w:r w:rsidR="001A12B7" w:rsidRPr="003056F6">
              <w:rPr>
                <w:rFonts w:ascii="Arial" w:eastAsiaTheme="minorEastAsia" w:hAnsi="Arial" w:cs="Arial"/>
                <w:color w:val="000000" w:themeColor="text1"/>
                <w:sz w:val="24"/>
                <w:szCs w:val="24"/>
                <w:lang w:eastAsia="ru-RU"/>
              </w:rPr>
              <w:t>»</w:t>
            </w:r>
          </w:p>
        </w:tc>
        <w:tc>
          <w:tcPr>
            <w:tcW w:w="0" w:type="auto"/>
            <w:vMerge/>
          </w:tcPr>
          <w:p w14:paraId="24BEEA9E"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4B3B67E5"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410D9462"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4102456C"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0F2E2790"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78B0854B"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r>
      <w:tr w:rsidR="00EF310F" w:rsidRPr="003056F6" w14:paraId="0C6ACA64" w14:textId="77777777" w:rsidTr="00C23EA6">
        <w:tc>
          <w:tcPr>
            <w:tcW w:w="0" w:type="auto"/>
            <w:vMerge/>
          </w:tcPr>
          <w:p w14:paraId="59C3FA8B"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531" w:type="dxa"/>
          </w:tcPr>
          <w:p w14:paraId="4E6F8B80" w14:textId="77777777" w:rsidR="00134078" w:rsidRPr="003056F6" w:rsidRDefault="00134078" w:rsidP="00B51094">
            <w:pPr>
              <w:widowControl w:val="0"/>
              <w:autoSpaceDE w:val="0"/>
              <w:autoSpaceDN w:val="0"/>
              <w:spacing w:after="0" w:line="240" w:lineRule="auto"/>
              <w:ind w:firstLine="709"/>
              <w:jc w:val="center"/>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7</w:t>
            </w:r>
          </w:p>
        </w:tc>
        <w:tc>
          <w:tcPr>
            <w:tcW w:w="2324" w:type="dxa"/>
            <w:vAlign w:val="center"/>
          </w:tcPr>
          <w:p w14:paraId="284781A5" w14:textId="0714B0F7" w:rsidR="00134078" w:rsidRPr="003056F6" w:rsidRDefault="00134078" w:rsidP="002A7BA4">
            <w:pPr>
              <w:widowControl w:val="0"/>
              <w:autoSpaceDE w:val="0"/>
              <w:autoSpaceDN w:val="0"/>
              <w:spacing w:after="0" w:line="240" w:lineRule="auto"/>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оранжевый-синий </w:t>
            </w:r>
            <w:r w:rsidR="001A12B7" w:rsidRPr="003056F6">
              <w:rPr>
                <w:rFonts w:ascii="Arial" w:eastAsiaTheme="minorEastAsia" w:hAnsi="Arial" w:cs="Arial"/>
                <w:color w:val="000000" w:themeColor="text1"/>
                <w:sz w:val="24"/>
                <w:szCs w:val="24"/>
                <w:lang w:eastAsia="ru-RU"/>
              </w:rPr>
              <w:t>«</w:t>
            </w:r>
            <w:proofErr w:type="spellStart"/>
            <w:r w:rsidRPr="003056F6">
              <w:rPr>
                <w:rFonts w:ascii="Arial" w:eastAsiaTheme="minorEastAsia" w:hAnsi="Arial" w:cs="Arial"/>
                <w:color w:val="000000" w:themeColor="text1"/>
                <w:sz w:val="24"/>
                <w:szCs w:val="24"/>
                <w:lang w:eastAsia="ru-RU"/>
              </w:rPr>
              <w:t>цс</w:t>
            </w:r>
            <w:proofErr w:type="spellEnd"/>
            <w:r w:rsidR="001A12B7" w:rsidRPr="003056F6">
              <w:rPr>
                <w:rFonts w:ascii="Arial" w:eastAsiaTheme="minorEastAsia" w:hAnsi="Arial" w:cs="Arial"/>
                <w:color w:val="000000" w:themeColor="text1"/>
                <w:sz w:val="24"/>
                <w:szCs w:val="24"/>
                <w:lang w:eastAsia="ru-RU"/>
              </w:rPr>
              <w:t>»</w:t>
            </w:r>
          </w:p>
        </w:tc>
        <w:tc>
          <w:tcPr>
            <w:tcW w:w="0" w:type="auto"/>
            <w:vMerge/>
          </w:tcPr>
          <w:p w14:paraId="5A45701B"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34EA9B7E"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275C08E4"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10CDDDAF"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44BE47A8"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52CFE401"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r>
      <w:tr w:rsidR="00EF310F" w:rsidRPr="003056F6" w14:paraId="0D9A7E36" w14:textId="77777777" w:rsidTr="00C23EA6">
        <w:tc>
          <w:tcPr>
            <w:tcW w:w="0" w:type="auto"/>
            <w:vMerge/>
          </w:tcPr>
          <w:p w14:paraId="77E31180"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531" w:type="dxa"/>
          </w:tcPr>
          <w:p w14:paraId="5D235E06" w14:textId="77777777" w:rsidR="00134078" w:rsidRPr="003056F6" w:rsidRDefault="00134078" w:rsidP="00B51094">
            <w:pPr>
              <w:widowControl w:val="0"/>
              <w:autoSpaceDE w:val="0"/>
              <w:autoSpaceDN w:val="0"/>
              <w:spacing w:after="0" w:line="240" w:lineRule="auto"/>
              <w:ind w:firstLine="709"/>
              <w:jc w:val="center"/>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8</w:t>
            </w:r>
          </w:p>
        </w:tc>
        <w:tc>
          <w:tcPr>
            <w:tcW w:w="2324" w:type="dxa"/>
            <w:vAlign w:val="center"/>
          </w:tcPr>
          <w:p w14:paraId="30DAF634" w14:textId="2FC68662" w:rsidR="00134078" w:rsidRPr="003056F6" w:rsidRDefault="00134078" w:rsidP="002A7BA4">
            <w:pPr>
              <w:widowControl w:val="0"/>
              <w:autoSpaceDE w:val="0"/>
              <w:autoSpaceDN w:val="0"/>
              <w:spacing w:after="0" w:line="240" w:lineRule="auto"/>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розовый-зеленый </w:t>
            </w:r>
            <w:r w:rsidR="001A12B7" w:rsidRPr="003056F6">
              <w:rPr>
                <w:rFonts w:ascii="Arial" w:eastAsiaTheme="minorEastAsia" w:hAnsi="Arial" w:cs="Arial"/>
                <w:color w:val="000000" w:themeColor="text1"/>
                <w:sz w:val="24"/>
                <w:szCs w:val="24"/>
                <w:lang w:eastAsia="ru-RU"/>
              </w:rPr>
              <w:t>«</w:t>
            </w:r>
            <w:proofErr w:type="spellStart"/>
            <w:r w:rsidRPr="003056F6">
              <w:rPr>
                <w:rFonts w:ascii="Arial" w:eastAsiaTheme="minorEastAsia" w:hAnsi="Arial" w:cs="Arial"/>
                <w:color w:val="000000" w:themeColor="text1"/>
                <w:sz w:val="24"/>
                <w:szCs w:val="24"/>
                <w:lang w:eastAsia="ru-RU"/>
              </w:rPr>
              <w:t>цс</w:t>
            </w:r>
            <w:proofErr w:type="spellEnd"/>
            <w:r w:rsidR="001A12B7" w:rsidRPr="003056F6">
              <w:rPr>
                <w:rFonts w:ascii="Arial" w:eastAsiaTheme="minorEastAsia" w:hAnsi="Arial" w:cs="Arial"/>
                <w:color w:val="000000" w:themeColor="text1"/>
                <w:sz w:val="24"/>
                <w:szCs w:val="24"/>
                <w:lang w:eastAsia="ru-RU"/>
              </w:rPr>
              <w:t>»</w:t>
            </w:r>
          </w:p>
        </w:tc>
        <w:tc>
          <w:tcPr>
            <w:tcW w:w="0" w:type="auto"/>
            <w:vMerge/>
          </w:tcPr>
          <w:p w14:paraId="5B24038D"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0FA93030"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68AA4D7E"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686BD37B"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0B9D076E"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2232B019"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r>
      <w:tr w:rsidR="00EF310F" w:rsidRPr="003056F6" w14:paraId="518E199A" w14:textId="77777777" w:rsidTr="00C23EA6">
        <w:tc>
          <w:tcPr>
            <w:tcW w:w="0" w:type="auto"/>
            <w:vMerge/>
          </w:tcPr>
          <w:p w14:paraId="7AE889E6"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531" w:type="dxa"/>
          </w:tcPr>
          <w:p w14:paraId="45FF23CE" w14:textId="77777777" w:rsidR="00134078" w:rsidRPr="003056F6" w:rsidRDefault="00134078" w:rsidP="00B51094">
            <w:pPr>
              <w:widowControl w:val="0"/>
              <w:autoSpaceDE w:val="0"/>
              <w:autoSpaceDN w:val="0"/>
              <w:spacing w:after="0" w:line="240" w:lineRule="auto"/>
              <w:ind w:firstLine="709"/>
              <w:jc w:val="center"/>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9</w:t>
            </w:r>
          </w:p>
        </w:tc>
        <w:tc>
          <w:tcPr>
            <w:tcW w:w="2324" w:type="dxa"/>
            <w:vAlign w:val="center"/>
          </w:tcPr>
          <w:p w14:paraId="680D7B5D" w14:textId="7F244741" w:rsidR="00134078" w:rsidRPr="003056F6" w:rsidRDefault="00134078" w:rsidP="002A7BA4">
            <w:pPr>
              <w:widowControl w:val="0"/>
              <w:autoSpaceDE w:val="0"/>
              <w:autoSpaceDN w:val="0"/>
              <w:spacing w:after="0" w:line="240" w:lineRule="auto"/>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оранжевый-</w:t>
            </w:r>
            <w:r w:rsidRPr="003056F6">
              <w:rPr>
                <w:rFonts w:ascii="Arial" w:eastAsiaTheme="minorEastAsia" w:hAnsi="Arial" w:cs="Arial"/>
                <w:color w:val="000000" w:themeColor="text1"/>
                <w:sz w:val="24"/>
                <w:szCs w:val="24"/>
                <w:lang w:eastAsia="ru-RU"/>
              </w:rPr>
              <w:lastRenderedPageBreak/>
              <w:t xml:space="preserve">голубой </w:t>
            </w:r>
            <w:r w:rsidR="001A12B7" w:rsidRPr="003056F6">
              <w:rPr>
                <w:rFonts w:ascii="Arial" w:eastAsiaTheme="minorEastAsia" w:hAnsi="Arial" w:cs="Arial"/>
                <w:color w:val="000000" w:themeColor="text1"/>
                <w:sz w:val="24"/>
                <w:szCs w:val="24"/>
                <w:lang w:eastAsia="ru-RU"/>
              </w:rPr>
              <w:t>«</w:t>
            </w:r>
            <w:proofErr w:type="spellStart"/>
            <w:r w:rsidRPr="003056F6">
              <w:rPr>
                <w:rFonts w:ascii="Arial" w:eastAsiaTheme="minorEastAsia" w:hAnsi="Arial" w:cs="Arial"/>
                <w:color w:val="000000" w:themeColor="text1"/>
                <w:sz w:val="24"/>
                <w:szCs w:val="24"/>
                <w:lang w:eastAsia="ru-RU"/>
              </w:rPr>
              <w:t>цс</w:t>
            </w:r>
            <w:proofErr w:type="spellEnd"/>
            <w:r w:rsidR="001A12B7" w:rsidRPr="003056F6">
              <w:rPr>
                <w:rFonts w:ascii="Arial" w:eastAsiaTheme="minorEastAsia" w:hAnsi="Arial" w:cs="Arial"/>
                <w:color w:val="000000" w:themeColor="text1"/>
                <w:sz w:val="24"/>
                <w:szCs w:val="24"/>
                <w:lang w:eastAsia="ru-RU"/>
              </w:rPr>
              <w:t>»</w:t>
            </w:r>
          </w:p>
        </w:tc>
        <w:tc>
          <w:tcPr>
            <w:tcW w:w="0" w:type="auto"/>
            <w:vMerge/>
          </w:tcPr>
          <w:p w14:paraId="68427D58"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59CF7BA6"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07C7719D"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095E5381"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02B62993"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2165983D"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r>
      <w:tr w:rsidR="00EF310F" w:rsidRPr="003056F6" w14:paraId="54CAE19C" w14:textId="77777777" w:rsidTr="00C23EA6">
        <w:tc>
          <w:tcPr>
            <w:tcW w:w="0" w:type="auto"/>
            <w:vMerge/>
          </w:tcPr>
          <w:p w14:paraId="537917B0"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531" w:type="dxa"/>
          </w:tcPr>
          <w:p w14:paraId="678EA69B" w14:textId="77777777" w:rsidR="00134078" w:rsidRPr="003056F6" w:rsidRDefault="00134078" w:rsidP="00B51094">
            <w:pPr>
              <w:widowControl w:val="0"/>
              <w:autoSpaceDE w:val="0"/>
              <w:autoSpaceDN w:val="0"/>
              <w:spacing w:after="0" w:line="240" w:lineRule="auto"/>
              <w:ind w:firstLine="709"/>
              <w:jc w:val="center"/>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10</w:t>
            </w:r>
          </w:p>
        </w:tc>
        <w:tc>
          <w:tcPr>
            <w:tcW w:w="2324" w:type="dxa"/>
            <w:vAlign w:val="center"/>
          </w:tcPr>
          <w:p w14:paraId="669A892F" w14:textId="30458B03" w:rsidR="00134078" w:rsidRPr="003056F6" w:rsidRDefault="00134078" w:rsidP="002A7BA4">
            <w:pPr>
              <w:widowControl w:val="0"/>
              <w:autoSpaceDE w:val="0"/>
              <w:autoSpaceDN w:val="0"/>
              <w:spacing w:after="0" w:line="240" w:lineRule="auto"/>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желтый-синий </w:t>
            </w:r>
            <w:r w:rsidR="001A12B7" w:rsidRPr="003056F6">
              <w:rPr>
                <w:rFonts w:ascii="Arial" w:eastAsiaTheme="minorEastAsia" w:hAnsi="Arial" w:cs="Arial"/>
                <w:color w:val="000000" w:themeColor="text1"/>
                <w:sz w:val="24"/>
                <w:szCs w:val="24"/>
                <w:lang w:eastAsia="ru-RU"/>
              </w:rPr>
              <w:t>«</w:t>
            </w:r>
            <w:proofErr w:type="spellStart"/>
            <w:r w:rsidRPr="003056F6">
              <w:rPr>
                <w:rFonts w:ascii="Arial" w:eastAsiaTheme="minorEastAsia" w:hAnsi="Arial" w:cs="Arial"/>
                <w:color w:val="000000" w:themeColor="text1"/>
                <w:sz w:val="24"/>
                <w:szCs w:val="24"/>
                <w:lang w:eastAsia="ru-RU"/>
              </w:rPr>
              <w:t>цс</w:t>
            </w:r>
            <w:proofErr w:type="spellEnd"/>
            <w:r w:rsidR="001A12B7" w:rsidRPr="003056F6">
              <w:rPr>
                <w:rFonts w:ascii="Arial" w:eastAsiaTheme="minorEastAsia" w:hAnsi="Arial" w:cs="Arial"/>
                <w:color w:val="000000" w:themeColor="text1"/>
                <w:sz w:val="24"/>
                <w:szCs w:val="24"/>
                <w:lang w:eastAsia="ru-RU"/>
              </w:rPr>
              <w:t>»</w:t>
            </w:r>
          </w:p>
        </w:tc>
        <w:tc>
          <w:tcPr>
            <w:tcW w:w="0" w:type="auto"/>
            <w:vMerge/>
          </w:tcPr>
          <w:p w14:paraId="518DBA19"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45292BBF"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57800FFC"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66F208F7"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6E4EE470"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639E8E6D"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r>
      <w:tr w:rsidR="00EF310F" w:rsidRPr="003056F6" w14:paraId="7B225014" w14:textId="77777777" w:rsidTr="00C23EA6">
        <w:tc>
          <w:tcPr>
            <w:tcW w:w="0" w:type="auto"/>
            <w:vMerge/>
          </w:tcPr>
          <w:p w14:paraId="063DFABD"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531" w:type="dxa"/>
          </w:tcPr>
          <w:p w14:paraId="12C8C8B4" w14:textId="77777777" w:rsidR="00134078" w:rsidRPr="003056F6" w:rsidRDefault="00134078" w:rsidP="00B51094">
            <w:pPr>
              <w:widowControl w:val="0"/>
              <w:autoSpaceDE w:val="0"/>
              <w:autoSpaceDN w:val="0"/>
              <w:spacing w:after="0" w:line="240" w:lineRule="auto"/>
              <w:ind w:firstLine="709"/>
              <w:jc w:val="center"/>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11</w:t>
            </w:r>
          </w:p>
        </w:tc>
        <w:tc>
          <w:tcPr>
            <w:tcW w:w="2324" w:type="dxa"/>
            <w:vAlign w:val="center"/>
          </w:tcPr>
          <w:p w14:paraId="3BC86307" w14:textId="6F44CD09" w:rsidR="00134078" w:rsidRPr="003056F6" w:rsidRDefault="00134078" w:rsidP="002A7BA4">
            <w:pPr>
              <w:widowControl w:val="0"/>
              <w:autoSpaceDE w:val="0"/>
              <w:autoSpaceDN w:val="0"/>
              <w:spacing w:after="0" w:line="240" w:lineRule="auto"/>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черный-белый </w:t>
            </w:r>
            <w:r w:rsidR="001A12B7" w:rsidRPr="003056F6">
              <w:rPr>
                <w:rFonts w:ascii="Arial" w:eastAsiaTheme="minorEastAsia" w:hAnsi="Arial" w:cs="Arial"/>
                <w:color w:val="000000" w:themeColor="text1"/>
                <w:sz w:val="24"/>
                <w:szCs w:val="24"/>
                <w:lang w:eastAsia="ru-RU"/>
              </w:rPr>
              <w:t>«</w:t>
            </w:r>
            <w:proofErr w:type="spellStart"/>
            <w:r w:rsidRPr="003056F6">
              <w:rPr>
                <w:rFonts w:ascii="Arial" w:eastAsiaTheme="minorEastAsia" w:hAnsi="Arial" w:cs="Arial"/>
                <w:color w:val="000000" w:themeColor="text1"/>
                <w:sz w:val="24"/>
                <w:szCs w:val="24"/>
                <w:lang w:eastAsia="ru-RU"/>
              </w:rPr>
              <w:t>цс</w:t>
            </w:r>
            <w:proofErr w:type="spellEnd"/>
            <w:r w:rsidR="001A12B7" w:rsidRPr="003056F6">
              <w:rPr>
                <w:rFonts w:ascii="Arial" w:eastAsiaTheme="minorEastAsia" w:hAnsi="Arial" w:cs="Arial"/>
                <w:color w:val="000000" w:themeColor="text1"/>
                <w:sz w:val="24"/>
                <w:szCs w:val="24"/>
                <w:lang w:eastAsia="ru-RU"/>
              </w:rPr>
              <w:t>»</w:t>
            </w:r>
          </w:p>
        </w:tc>
        <w:tc>
          <w:tcPr>
            <w:tcW w:w="0" w:type="auto"/>
            <w:vMerge/>
          </w:tcPr>
          <w:p w14:paraId="118BE1E1"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3E654284"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4DB58A42"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4885EAAE"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5488F3D8"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24FF8F1F"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r>
      <w:tr w:rsidR="00EF310F" w:rsidRPr="003056F6" w14:paraId="396D2057" w14:textId="77777777" w:rsidTr="00C23EA6">
        <w:tc>
          <w:tcPr>
            <w:tcW w:w="0" w:type="auto"/>
            <w:vMerge/>
          </w:tcPr>
          <w:p w14:paraId="6E671BD4"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531" w:type="dxa"/>
          </w:tcPr>
          <w:p w14:paraId="04A38AEE" w14:textId="77777777" w:rsidR="00134078" w:rsidRPr="003056F6" w:rsidRDefault="00134078" w:rsidP="00B51094">
            <w:pPr>
              <w:widowControl w:val="0"/>
              <w:autoSpaceDE w:val="0"/>
              <w:autoSpaceDN w:val="0"/>
              <w:spacing w:after="0" w:line="240" w:lineRule="auto"/>
              <w:ind w:firstLine="709"/>
              <w:jc w:val="center"/>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12</w:t>
            </w:r>
          </w:p>
        </w:tc>
        <w:tc>
          <w:tcPr>
            <w:tcW w:w="2324" w:type="dxa"/>
            <w:vAlign w:val="center"/>
          </w:tcPr>
          <w:p w14:paraId="11158A21" w14:textId="1505D37B" w:rsidR="00134078" w:rsidRPr="003056F6" w:rsidRDefault="00134078" w:rsidP="002A7BA4">
            <w:pPr>
              <w:widowControl w:val="0"/>
              <w:autoSpaceDE w:val="0"/>
              <w:autoSpaceDN w:val="0"/>
              <w:spacing w:after="0" w:line="240" w:lineRule="auto"/>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белый-синий </w:t>
            </w:r>
            <w:r w:rsidR="001A12B7" w:rsidRPr="003056F6">
              <w:rPr>
                <w:rFonts w:ascii="Arial" w:eastAsiaTheme="minorEastAsia" w:hAnsi="Arial" w:cs="Arial"/>
                <w:color w:val="000000" w:themeColor="text1"/>
                <w:sz w:val="24"/>
                <w:szCs w:val="24"/>
                <w:lang w:eastAsia="ru-RU"/>
              </w:rPr>
              <w:t>«</w:t>
            </w:r>
            <w:proofErr w:type="spellStart"/>
            <w:r w:rsidRPr="003056F6">
              <w:rPr>
                <w:rFonts w:ascii="Arial" w:eastAsiaTheme="minorEastAsia" w:hAnsi="Arial" w:cs="Arial"/>
                <w:color w:val="000000" w:themeColor="text1"/>
                <w:sz w:val="24"/>
                <w:szCs w:val="24"/>
                <w:lang w:eastAsia="ru-RU"/>
              </w:rPr>
              <w:t>цс</w:t>
            </w:r>
            <w:proofErr w:type="spellEnd"/>
            <w:r w:rsidR="001A12B7" w:rsidRPr="003056F6">
              <w:rPr>
                <w:rFonts w:ascii="Arial" w:eastAsiaTheme="minorEastAsia" w:hAnsi="Arial" w:cs="Arial"/>
                <w:color w:val="000000" w:themeColor="text1"/>
                <w:sz w:val="24"/>
                <w:szCs w:val="24"/>
                <w:lang w:eastAsia="ru-RU"/>
              </w:rPr>
              <w:t>»</w:t>
            </w:r>
          </w:p>
        </w:tc>
        <w:tc>
          <w:tcPr>
            <w:tcW w:w="1531" w:type="dxa"/>
            <w:vMerge w:val="restart"/>
            <w:vAlign w:val="center"/>
          </w:tcPr>
          <w:p w14:paraId="0260DA46" w14:textId="7C75C73E" w:rsidR="00134078" w:rsidRPr="003056F6" w:rsidRDefault="001A12B7" w:rsidP="00873D4C">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 АЗС</w:t>
            </w: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w:t>
            </w:r>
          </w:p>
          <w:p w14:paraId="6AE6D6DD" w14:textId="067EA7A9" w:rsidR="00134078" w:rsidRPr="003056F6" w:rsidRDefault="001A12B7" w:rsidP="00873D4C">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 декор ИЖС</w:t>
            </w:r>
            <w:r w:rsidRPr="003056F6">
              <w:rPr>
                <w:rFonts w:ascii="Arial" w:eastAsiaTheme="minorEastAsia" w:hAnsi="Arial" w:cs="Arial"/>
                <w:color w:val="000000" w:themeColor="text1"/>
                <w:sz w:val="24"/>
                <w:szCs w:val="24"/>
                <w:lang w:eastAsia="ru-RU"/>
              </w:rPr>
              <w:t>»</w:t>
            </w:r>
            <w:proofErr w:type="gramStart"/>
            <w:r w:rsidR="00134078" w:rsidRPr="003056F6">
              <w:rPr>
                <w:rFonts w:ascii="Arial" w:eastAsiaTheme="minorEastAsia" w:hAnsi="Arial" w:cs="Arial"/>
                <w:color w:val="000000" w:themeColor="text1"/>
                <w:sz w:val="24"/>
                <w:szCs w:val="24"/>
                <w:lang w:eastAsia="ru-RU"/>
              </w:rPr>
              <w:t>,</w:t>
            </w: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w:t>
            </w:r>
            <w:proofErr w:type="gramEnd"/>
            <w:r w:rsidR="00134078" w:rsidRPr="003056F6">
              <w:rPr>
                <w:rFonts w:ascii="Arial" w:eastAsiaTheme="minorEastAsia" w:hAnsi="Arial" w:cs="Arial"/>
                <w:color w:val="000000" w:themeColor="text1"/>
                <w:sz w:val="24"/>
                <w:szCs w:val="24"/>
                <w:lang w:eastAsia="ru-RU"/>
              </w:rPr>
              <w:t xml:space="preserve"> И-декор</w:t>
            </w:r>
            <w:r w:rsidRPr="003056F6">
              <w:rPr>
                <w:rFonts w:ascii="Arial" w:eastAsiaTheme="minorEastAsia" w:hAnsi="Arial" w:cs="Arial"/>
                <w:color w:val="000000" w:themeColor="text1"/>
                <w:sz w:val="24"/>
                <w:szCs w:val="24"/>
                <w:lang w:eastAsia="ru-RU"/>
              </w:rPr>
              <w:t>»</w:t>
            </w:r>
          </w:p>
        </w:tc>
        <w:tc>
          <w:tcPr>
            <w:tcW w:w="1531" w:type="dxa"/>
            <w:vMerge w:val="restart"/>
            <w:vAlign w:val="center"/>
          </w:tcPr>
          <w:p w14:paraId="571DA9EA" w14:textId="3B4F876C" w:rsidR="00134078" w:rsidRPr="003056F6" w:rsidRDefault="001A12B7" w:rsidP="00873D4C">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 декор ИЖС</w:t>
            </w: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w:t>
            </w:r>
            <w:r w:rsidR="00873D4C" w:rsidRPr="003056F6">
              <w:rPr>
                <w:rFonts w:ascii="Arial" w:eastAsiaTheme="minorEastAsia" w:hAnsi="Arial" w:cs="Arial"/>
                <w:color w:val="000000" w:themeColor="text1"/>
                <w:sz w:val="24"/>
                <w:szCs w:val="24"/>
                <w:lang w:eastAsia="ru-RU"/>
              </w:rPr>
              <w:t xml:space="preserve"> </w:t>
            </w: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 И-декор</w:t>
            </w:r>
            <w:r w:rsidRPr="003056F6">
              <w:rPr>
                <w:rFonts w:ascii="Arial" w:eastAsiaTheme="minorEastAsia" w:hAnsi="Arial" w:cs="Arial"/>
                <w:color w:val="000000" w:themeColor="text1"/>
                <w:sz w:val="24"/>
                <w:szCs w:val="24"/>
                <w:lang w:eastAsia="ru-RU"/>
              </w:rPr>
              <w:t>»</w:t>
            </w:r>
          </w:p>
        </w:tc>
        <w:tc>
          <w:tcPr>
            <w:tcW w:w="1701" w:type="dxa"/>
            <w:vMerge w:val="restart"/>
            <w:vAlign w:val="center"/>
          </w:tcPr>
          <w:p w14:paraId="280C57DE" w14:textId="6F993BFD" w:rsidR="00134078" w:rsidRPr="003056F6" w:rsidRDefault="001A12B7" w:rsidP="00873D4C">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 И-декор</w:t>
            </w:r>
            <w:r w:rsidRPr="003056F6">
              <w:rPr>
                <w:rFonts w:ascii="Arial" w:eastAsiaTheme="minorEastAsia" w:hAnsi="Arial" w:cs="Arial"/>
                <w:color w:val="000000" w:themeColor="text1"/>
                <w:sz w:val="24"/>
                <w:szCs w:val="24"/>
                <w:lang w:eastAsia="ru-RU"/>
              </w:rPr>
              <w:t>»</w:t>
            </w:r>
          </w:p>
        </w:tc>
        <w:tc>
          <w:tcPr>
            <w:tcW w:w="2268" w:type="dxa"/>
            <w:vMerge w:val="restart"/>
            <w:vAlign w:val="center"/>
          </w:tcPr>
          <w:p w14:paraId="7C939BAA" w14:textId="6B5DE277" w:rsidR="00134078" w:rsidRPr="003056F6" w:rsidRDefault="001A12B7" w:rsidP="00873D4C">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 декор ИЖС</w:t>
            </w: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w:t>
            </w:r>
          </w:p>
          <w:p w14:paraId="45C7B58E" w14:textId="5AB83140" w:rsidR="00134078" w:rsidRPr="003056F6" w:rsidRDefault="001A12B7" w:rsidP="00873D4C">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 И-декор</w:t>
            </w:r>
            <w:r w:rsidRPr="003056F6">
              <w:rPr>
                <w:rFonts w:ascii="Arial" w:eastAsiaTheme="minorEastAsia" w:hAnsi="Arial" w:cs="Arial"/>
                <w:color w:val="000000" w:themeColor="text1"/>
                <w:sz w:val="24"/>
                <w:szCs w:val="24"/>
                <w:lang w:eastAsia="ru-RU"/>
              </w:rPr>
              <w:t>»</w:t>
            </w:r>
          </w:p>
        </w:tc>
        <w:tc>
          <w:tcPr>
            <w:tcW w:w="2608" w:type="dxa"/>
            <w:vMerge w:val="restart"/>
            <w:vAlign w:val="center"/>
          </w:tcPr>
          <w:p w14:paraId="198CD889" w14:textId="2C3BAD47" w:rsidR="00134078" w:rsidRPr="003056F6" w:rsidRDefault="001A12B7" w:rsidP="00873D4C">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 И-декор</w:t>
            </w:r>
            <w:r w:rsidRPr="003056F6">
              <w:rPr>
                <w:rFonts w:ascii="Arial" w:eastAsiaTheme="minorEastAsia" w:hAnsi="Arial" w:cs="Arial"/>
                <w:color w:val="000000" w:themeColor="text1"/>
                <w:sz w:val="24"/>
                <w:szCs w:val="24"/>
                <w:lang w:eastAsia="ru-RU"/>
              </w:rPr>
              <w:t>»</w:t>
            </w:r>
          </w:p>
        </w:tc>
        <w:tc>
          <w:tcPr>
            <w:tcW w:w="1587" w:type="dxa"/>
            <w:vMerge w:val="restart"/>
            <w:vAlign w:val="center"/>
          </w:tcPr>
          <w:p w14:paraId="4B5BD257" w14:textId="4180D023" w:rsidR="00134078" w:rsidRPr="003056F6" w:rsidRDefault="001A12B7" w:rsidP="00873D4C">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w:t>
            </w: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w:t>
            </w:r>
          </w:p>
          <w:p w14:paraId="1CA133E4" w14:textId="3AD34EB0" w:rsidR="00134078" w:rsidRPr="003056F6" w:rsidRDefault="001A12B7" w:rsidP="00873D4C">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НЕТ окна О</w:t>
            </w: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w:t>
            </w:r>
          </w:p>
          <w:p w14:paraId="6F5074F6" w14:textId="640584E6" w:rsidR="00134078" w:rsidRPr="003056F6" w:rsidRDefault="001A12B7" w:rsidP="00873D4C">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НЕТ кровля</w:t>
            </w: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w:t>
            </w:r>
          </w:p>
          <w:p w14:paraId="7CA3F7FA" w14:textId="33161FE2" w:rsidR="00134078" w:rsidRPr="003056F6" w:rsidRDefault="001A12B7" w:rsidP="00873D4C">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НЕТ Н</w:t>
            </w:r>
            <w:r w:rsidRPr="003056F6">
              <w:rPr>
                <w:rFonts w:ascii="Arial" w:eastAsiaTheme="minorEastAsia" w:hAnsi="Arial" w:cs="Arial"/>
                <w:color w:val="000000" w:themeColor="text1"/>
                <w:sz w:val="24"/>
                <w:szCs w:val="24"/>
                <w:lang w:eastAsia="ru-RU"/>
              </w:rPr>
              <w:t>»</w:t>
            </w:r>
          </w:p>
        </w:tc>
      </w:tr>
      <w:tr w:rsidR="00EF310F" w:rsidRPr="003056F6" w14:paraId="0EFE4054" w14:textId="77777777" w:rsidTr="00C23EA6">
        <w:tc>
          <w:tcPr>
            <w:tcW w:w="0" w:type="auto"/>
            <w:vMerge/>
          </w:tcPr>
          <w:p w14:paraId="2A7E8073"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531" w:type="dxa"/>
          </w:tcPr>
          <w:p w14:paraId="52128342" w14:textId="77777777" w:rsidR="00134078" w:rsidRPr="003056F6" w:rsidRDefault="00134078" w:rsidP="00B51094">
            <w:pPr>
              <w:widowControl w:val="0"/>
              <w:autoSpaceDE w:val="0"/>
              <w:autoSpaceDN w:val="0"/>
              <w:spacing w:after="0" w:line="240" w:lineRule="auto"/>
              <w:ind w:firstLine="709"/>
              <w:jc w:val="center"/>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13</w:t>
            </w:r>
          </w:p>
        </w:tc>
        <w:tc>
          <w:tcPr>
            <w:tcW w:w="2324" w:type="dxa"/>
            <w:vAlign w:val="center"/>
          </w:tcPr>
          <w:p w14:paraId="2B425FC2" w14:textId="14D8C7CE" w:rsidR="00134078" w:rsidRPr="003056F6" w:rsidRDefault="00134078" w:rsidP="002A7BA4">
            <w:pPr>
              <w:widowControl w:val="0"/>
              <w:autoSpaceDE w:val="0"/>
              <w:autoSpaceDN w:val="0"/>
              <w:spacing w:after="0" w:line="240" w:lineRule="auto"/>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белый-красный </w:t>
            </w:r>
            <w:r w:rsidR="001A12B7" w:rsidRPr="003056F6">
              <w:rPr>
                <w:rFonts w:ascii="Arial" w:eastAsiaTheme="minorEastAsia" w:hAnsi="Arial" w:cs="Arial"/>
                <w:color w:val="000000" w:themeColor="text1"/>
                <w:sz w:val="24"/>
                <w:szCs w:val="24"/>
                <w:lang w:eastAsia="ru-RU"/>
              </w:rPr>
              <w:t>«</w:t>
            </w:r>
            <w:proofErr w:type="spellStart"/>
            <w:r w:rsidRPr="003056F6">
              <w:rPr>
                <w:rFonts w:ascii="Arial" w:eastAsiaTheme="minorEastAsia" w:hAnsi="Arial" w:cs="Arial"/>
                <w:color w:val="000000" w:themeColor="text1"/>
                <w:sz w:val="24"/>
                <w:szCs w:val="24"/>
                <w:lang w:eastAsia="ru-RU"/>
              </w:rPr>
              <w:t>цс</w:t>
            </w:r>
            <w:proofErr w:type="spellEnd"/>
            <w:r w:rsidR="001A12B7" w:rsidRPr="003056F6">
              <w:rPr>
                <w:rFonts w:ascii="Arial" w:eastAsiaTheme="minorEastAsia" w:hAnsi="Arial" w:cs="Arial"/>
                <w:color w:val="000000" w:themeColor="text1"/>
                <w:sz w:val="24"/>
                <w:szCs w:val="24"/>
                <w:lang w:eastAsia="ru-RU"/>
              </w:rPr>
              <w:t>»</w:t>
            </w:r>
          </w:p>
        </w:tc>
        <w:tc>
          <w:tcPr>
            <w:tcW w:w="0" w:type="auto"/>
            <w:vMerge/>
          </w:tcPr>
          <w:p w14:paraId="2C6054B8"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069ED603"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1684E94A"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03F67834"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216E1ED6"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18A1B736"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r>
      <w:tr w:rsidR="00EF310F" w:rsidRPr="003056F6" w14:paraId="3FD20168" w14:textId="77777777" w:rsidTr="00C23EA6">
        <w:tc>
          <w:tcPr>
            <w:tcW w:w="0" w:type="auto"/>
            <w:vMerge/>
          </w:tcPr>
          <w:p w14:paraId="4AF68259"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531" w:type="dxa"/>
          </w:tcPr>
          <w:p w14:paraId="6DF37422" w14:textId="77777777" w:rsidR="00134078" w:rsidRPr="003056F6" w:rsidRDefault="00134078" w:rsidP="00B51094">
            <w:pPr>
              <w:widowControl w:val="0"/>
              <w:autoSpaceDE w:val="0"/>
              <w:autoSpaceDN w:val="0"/>
              <w:spacing w:after="0" w:line="240" w:lineRule="auto"/>
              <w:ind w:firstLine="709"/>
              <w:jc w:val="center"/>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14</w:t>
            </w:r>
          </w:p>
        </w:tc>
        <w:tc>
          <w:tcPr>
            <w:tcW w:w="2324" w:type="dxa"/>
            <w:vAlign w:val="center"/>
          </w:tcPr>
          <w:p w14:paraId="2FBB3A75" w14:textId="438EC473" w:rsidR="00134078" w:rsidRPr="003056F6" w:rsidRDefault="00134078" w:rsidP="002A7BA4">
            <w:pPr>
              <w:widowControl w:val="0"/>
              <w:autoSpaceDE w:val="0"/>
              <w:autoSpaceDN w:val="0"/>
              <w:spacing w:after="0" w:line="240" w:lineRule="auto"/>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синий-красный </w:t>
            </w:r>
            <w:r w:rsidR="001A12B7" w:rsidRPr="003056F6">
              <w:rPr>
                <w:rFonts w:ascii="Arial" w:eastAsiaTheme="minorEastAsia" w:hAnsi="Arial" w:cs="Arial"/>
                <w:color w:val="000000" w:themeColor="text1"/>
                <w:sz w:val="24"/>
                <w:szCs w:val="24"/>
                <w:lang w:eastAsia="ru-RU"/>
              </w:rPr>
              <w:t>«</w:t>
            </w:r>
            <w:proofErr w:type="spellStart"/>
            <w:r w:rsidRPr="003056F6">
              <w:rPr>
                <w:rFonts w:ascii="Arial" w:eastAsiaTheme="minorEastAsia" w:hAnsi="Arial" w:cs="Arial"/>
                <w:color w:val="000000" w:themeColor="text1"/>
                <w:sz w:val="24"/>
                <w:szCs w:val="24"/>
                <w:lang w:eastAsia="ru-RU"/>
              </w:rPr>
              <w:t>цс</w:t>
            </w:r>
            <w:proofErr w:type="spellEnd"/>
            <w:r w:rsidR="001A12B7" w:rsidRPr="003056F6">
              <w:rPr>
                <w:rFonts w:ascii="Arial" w:eastAsiaTheme="minorEastAsia" w:hAnsi="Arial" w:cs="Arial"/>
                <w:color w:val="000000" w:themeColor="text1"/>
                <w:sz w:val="24"/>
                <w:szCs w:val="24"/>
                <w:lang w:eastAsia="ru-RU"/>
              </w:rPr>
              <w:t>»</w:t>
            </w:r>
          </w:p>
        </w:tc>
        <w:tc>
          <w:tcPr>
            <w:tcW w:w="1531" w:type="dxa"/>
            <w:vMerge w:val="restart"/>
            <w:vAlign w:val="center"/>
          </w:tcPr>
          <w:p w14:paraId="3CBE68F4" w14:textId="48CCF596" w:rsidR="00134078" w:rsidRPr="003056F6" w:rsidRDefault="001A12B7" w:rsidP="00873D4C">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 АЗС</w:t>
            </w: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w:t>
            </w:r>
          </w:p>
          <w:p w14:paraId="6FCD394C" w14:textId="4E62A3B3" w:rsidR="00134078" w:rsidRPr="003056F6" w:rsidRDefault="001A12B7" w:rsidP="00873D4C">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 И-декор</w:t>
            </w:r>
            <w:r w:rsidRPr="003056F6">
              <w:rPr>
                <w:rFonts w:ascii="Arial" w:eastAsiaTheme="minorEastAsia" w:hAnsi="Arial" w:cs="Arial"/>
                <w:color w:val="000000" w:themeColor="text1"/>
                <w:sz w:val="24"/>
                <w:szCs w:val="24"/>
                <w:lang w:eastAsia="ru-RU"/>
              </w:rPr>
              <w:t>»</w:t>
            </w:r>
          </w:p>
        </w:tc>
        <w:tc>
          <w:tcPr>
            <w:tcW w:w="1531" w:type="dxa"/>
            <w:vMerge w:val="restart"/>
            <w:vAlign w:val="center"/>
          </w:tcPr>
          <w:p w14:paraId="2F1BFE97" w14:textId="073DA98A" w:rsidR="00134078" w:rsidRPr="003056F6" w:rsidRDefault="001A12B7" w:rsidP="00873D4C">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 И-декор</w:t>
            </w:r>
            <w:r w:rsidRPr="003056F6">
              <w:rPr>
                <w:rFonts w:ascii="Arial" w:eastAsiaTheme="minorEastAsia" w:hAnsi="Arial" w:cs="Arial"/>
                <w:color w:val="000000" w:themeColor="text1"/>
                <w:sz w:val="24"/>
                <w:szCs w:val="24"/>
                <w:lang w:eastAsia="ru-RU"/>
              </w:rPr>
              <w:t>»</w:t>
            </w:r>
          </w:p>
        </w:tc>
        <w:tc>
          <w:tcPr>
            <w:tcW w:w="1701" w:type="dxa"/>
            <w:vMerge w:val="restart"/>
            <w:vAlign w:val="center"/>
          </w:tcPr>
          <w:p w14:paraId="6002A292" w14:textId="3CCC9765" w:rsidR="00134078" w:rsidRPr="003056F6" w:rsidRDefault="001A12B7" w:rsidP="00873D4C">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 И-декор</w:t>
            </w:r>
            <w:r w:rsidRPr="003056F6">
              <w:rPr>
                <w:rFonts w:ascii="Arial" w:eastAsiaTheme="minorEastAsia" w:hAnsi="Arial" w:cs="Arial"/>
                <w:color w:val="000000" w:themeColor="text1"/>
                <w:sz w:val="24"/>
                <w:szCs w:val="24"/>
                <w:lang w:eastAsia="ru-RU"/>
              </w:rPr>
              <w:t>»</w:t>
            </w:r>
          </w:p>
        </w:tc>
        <w:tc>
          <w:tcPr>
            <w:tcW w:w="2268" w:type="dxa"/>
            <w:vMerge w:val="restart"/>
            <w:vAlign w:val="center"/>
          </w:tcPr>
          <w:p w14:paraId="6023B253" w14:textId="0A6A6921" w:rsidR="00134078" w:rsidRPr="003056F6" w:rsidRDefault="001A12B7" w:rsidP="00873D4C">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 И-декор</w:t>
            </w:r>
            <w:r w:rsidRPr="003056F6">
              <w:rPr>
                <w:rFonts w:ascii="Arial" w:eastAsiaTheme="minorEastAsia" w:hAnsi="Arial" w:cs="Arial"/>
                <w:color w:val="000000" w:themeColor="text1"/>
                <w:sz w:val="24"/>
                <w:szCs w:val="24"/>
                <w:lang w:eastAsia="ru-RU"/>
              </w:rPr>
              <w:t>»</w:t>
            </w:r>
          </w:p>
        </w:tc>
        <w:tc>
          <w:tcPr>
            <w:tcW w:w="2608" w:type="dxa"/>
            <w:vMerge w:val="restart"/>
            <w:vAlign w:val="center"/>
          </w:tcPr>
          <w:p w14:paraId="547CFA96" w14:textId="38F371B7" w:rsidR="00134078" w:rsidRPr="003056F6" w:rsidRDefault="001A12B7" w:rsidP="00873D4C">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 И-декор</w:t>
            </w:r>
            <w:r w:rsidRPr="003056F6">
              <w:rPr>
                <w:rFonts w:ascii="Arial" w:eastAsiaTheme="minorEastAsia" w:hAnsi="Arial" w:cs="Arial"/>
                <w:color w:val="000000" w:themeColor="text1"/>
                <w:sz w:val="24"/>
                <w:szCs w:val="24"/>
                <w:lang w:eastAsia="ru-RU"/>
              </w:rPr>
              <w:t>»</w:t>
            </w:r>
          </w:p>
        </w:tc>
        <w:tc>
          <w:tcPr>
            <w:tcW w:w="1587" w:type="dxa"/>
            <w:vMerge w:val="restart"/>
            <w:vAlign w:val="center"/>
          </w:tcPr>
          <w:p w14:paraId="59A61D90" w14:textId="35ECE520" w:rsidR="00134078" w:rsidRPr="003056F6" w:rsidRDefault="001A12B7" w:rsidP="00873D4C">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 ИЖС</w:t>
            </w: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w:t>
            </w:r>
          </w:p>
          <w:p w14:paraId="54C90BAE" w14:textId="213185E1" w:rsidR="00134078" w:rsidRPr="003056F6" w:rsidRDefault="001A12B7" w:rsidP="00873D4C">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 И-декор</w:t>
            </w:r>
            <w:r w:rsidRPr="003056F6">
              <w:rPr>
                <w:rFonts w:ascii="Arial" w:eastAsiaTheme="minorEastAsia" w:hAnsi="Arial" w:cs="Arial"/>
                <w:color w:val="000000" w:themeColor="text1"/>
                <w:sz w:val="24"/>
                <w:szCs w:val="24"/>
                <w:lang w:eastAsia="ru-RU"/>
              </w:rPr>
              <w:t>»</w:t>
            </w:r>
          </w:p>
        </w:tc>
      </w:tr>
      <w:tr w:rsidR="00EF310F" w:rsidRPr="003056F6" w14:paraId="0E10C1C0" w14:textId="77777777" w:rsidTr="00C23EA6">
        <w:tc>
          <w:tcPr>
            <w:tcW w:w="0" w:type="auto"/>
            <w:vMerge/>
          </w:tcPr>
          <w:p w14:paraId="768CBB89"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531" w:type="dxa"/>
          </w:tcPr>
          <w:p w14:paraId="10035EEC" w14:textId="77777777" w:rsidR="00134078" w:rsidRPr="003056F6" w:rsidRDefault="00134078" w:rsidP="00B51094">
            <w:pPr>
              <w:widowControl w:val="0"/>
              <w:autoSpaceDE w:val="0"/>
              <w:autoSpaceDN w:val="0"/>
              <w:spacing w:after="0" w:line="240" w:lineRule="auto"/>
              <w:ind w:firstLine="709"/>
              <w:jc w:val="center"/>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15</w:t>
            </w:r>
          </w:p>
        </w:tc>
        <w:tc>
          <w:tcPr>
            <w:tcW w:w="2324" w:type="dxa"/>
            <w:vAlign w:val="center"/>
          </w:tcPr>
          <w:p w14:paraId="6C5D49CA" w14:textId="05026C1B" w:rsidR="00134078" w:rsidRPr="003056F6" w:rsidRDefault="00134078" w:rsidP="002A7BA4">
            <w:pPr>
              <w:widowControl w:val="0"/>
              <w:autoSpaceDE w:val="0"/>
              <w:autoSpaceDN w:val="0"/>
              <w:spacing w:after="0" w:line="240" w:lineRule="auto"/>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голубой-красный </w:t>
            </w:r>
            <w:r w:rsidR="001A12B7" w:rsidRPr="003056F6">
              <w:rPr>
                <w:rFonts w:ascii="Arial" w:eastAsiaTheme="minorEastAsia" w:hAnsi="Arial" w:cs="Arial"/>
                <w:color w:val="000000" w:themeColor="text1"/>
                <w:sz w:val="24"/>
                <w:szCs w:val="24"/>
                <w:lang w:eastAsia="ru-RU"/>
              </w:rPr>
              <w:t>«</w:t>
            </w:r>
            <w:proofErr w:type="spellStart"/>
            <w:r w:rsidRPr="003056F6">
              <w:rPr>
                <w:rFonts w:ascii="Arial" w:eastAsiaTheme="minorEastAsia" w:hAnsi="Arial" w:cs="Arial"/>
                <w:color w:val="000000" w:themeColor="text1"/>
                <w:sz w:val="24"/>
                <w:szCs w:val="24"/>
                <w:lang w:eastAsia="ru-RU"/>
              </w:rPr>
              <w:t>цс</w:t>
            </w:r>
            <w:proofErr w:type="spellEnd"/>
            <w:r w:rsidR="001A12B7" w:rsidRPr="003056F6">
              <w:rPr>
                <w:rFonts w:ascii="Arial" w:eastAsiaTheme="minorEastAsia" w:hAnsi="Arial" w:cs="Arial"/>
                <w:color w:val="000000" w:themeColor="text1"/>
                <w:sz w:val="24"/>
                <w:szCs w:val="24"/>
                <w:lang w:eastAsia="ru-RU"/>
              </w:rPr>
              <w:t>»</w:t>
            </w:r>
          </w:p>
        </w:tc>
        <w:tc>
          <w:tcPr>
            <w:tcW w:w="0" w:type="auto"/>
            <w:vMerge/>
          </w:tcPr>
          <w:p w14:paraId="51E4C437"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5048594E"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0296F1B0"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73C29313"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0A912B35"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7E3338A3"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r>
      <w:tr w:rsidR="00EF310F" w:rsidRPr="003056F6" w14:paraId="0BC6DCD3" w14:textId="77777777" w:rsidTr="00C23EA6">
        <w:tc>
          <w:tcPr>
            <w:tcW w:w="0" w:type="auto"/>
            <w:vMerge/>
          </w:tcPr>
          <w:p w14:paraId="33E59208"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531" w:type="dxa"/>
          </w:tcPr>
          <w:p w14:paraId="092007FD" w14:textId="77777777" w:rsidR="00134078" w:rsidRPr="003056F6" w:rsidRDefault="00134078" w:rsidP="00B51094">
            <w:pPr>
              <w:widowControl w:val="0"/>
              <w:autoSpaceDE w:val="0"/>
              <w:autoSpaceDN w:val="0"/>
              <w:spacing w:after="0" w:line="240" w:lineRule="auto"/>
              <w:ind w:firstLine="709"/>
              <w:jc w:val="center"/>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16</w:t>
            </w:r>
          </w:p>
        </w:tc>
        <w:tc>
          <w:tcPr>
            <w:tcW w:w="2324" w:type="dxa"/>
            <w:vAlign w:val="center"/>
          </w:tcPr>
          <w:p w14:paraId="2CDF288A" w14:textId="4A78DE50" w:rsidR="00134078" w:rsidRPr="003056F6" w:rsidRDefault="00134078" w:rsidP="002A7BA4">
            <w:pPr>
              <w:widowControl w:val="0"/>
              <w:autoSpaceDE w:val="0"/>
              <w:autoSpaceDN w:val="0"/>
              <w:spacing w:after="0" w:line="240" w:lineRule="auto"/>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красный-желтый </w:t>
            </w:r>
            <w:r w:rsidR="001A12B7" w:rsidRPr="003056F6">
              <w:rPr>
                <w:rFonts w:ascii="Arial" w:eastAsiaTheme="minorEastAsia" w:hAnsi="Arial" w:cs="Arial"/>
                <w:color w:val="000000" w:themeColor="text1"/>
                <w:sz w:val="24"/>
                <w:szCs w:val="24"/>
                <w:lang w:eastAsia="ru-RU"/>
              </w:rPr>
              <w:t>«</w:t>
            </w:r>
            <w:proofErr w:type="spellStart"/>
            <w:r w:rsidRPr="003056F6">
              <w:rPr>
                <w:rFonts w:ascii="Arial" w:eastAsiaTheme="minorEastAsia" w:hAnsi="Arial" w:cs="Arial"/>
                <w:color w:val="000000" w:themeColor="text1"/>
                <w:sz w:val="24"/>
                <w:szCs w:val="24"/>
                <w:lang w:eastAsia="ru-RU"/>
              </w:rPr>
              <w:t>цс</w:t>
            </w:r>
            <w:proofErr w:type="spellEnd"/>
            <w:r w:rsidR="001A12B7" w:rsidRPr="003056F6">
              <w:rPr>
                <w:rFonts w:ascii="Arial" w:eastAsiaTheme="minorEastAsia" w:hAnsi="Arial" w:cs="Arial"/>
                <w:color w:val="000000" w:themeColor="text1"/>
                <w:sz w:val="24"/>
                <w:szCs w:val="24"/>
                <w:lang w:eastAsia="ru-RU"/>
              </w:rPr>
              <w:t>»</w:t>
            </w:r>
          </w:p>
        </w:tc>
        <w:tc>
          <w:tcPr>
            <w:tcW w:w="0" w:type="auto"/>
            <w:vMerge/>
          </w:tcPr>
          <w:p w14:paraId="0822EF62"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3F462D63"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0247FDF1"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1EE5CB43"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70B39278"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3407013A"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r>
      <w:tr w:rsidR="00EF310F" w:rsidRPr="003056F6" w14:paraId="17031FA6" w14:textId="77777777" w:rsidTr="00C23EA6">
        <w:tc>
          <w:tcPr>
            <w:tcW w:w="0" w:type="auto"/>
            <w:vMerge/>
          </w:tcPr>
          <w:p w14:paraId="67123A74"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531" w:type="dxa"/>
          </w:tcPr>
          <w:p w14:paraId="41596FFF" w14:textId="77777777" w:rsidR="00134078" w:rsidRPr="003056F6" w:rsidRDefault="00134078" w:rsidP="00B51094">
            <w:pPr>
              <w:widowControl w:val="0"/>
              <w:autoSpaceDE w:val="0"/>
              <w:autoSpaceDN w:val="0"/>
              <w:spacing w:after="0" w:line="240" w:lineRule="auto"/>
              <w:ind w:firstLine="709"/>
              <w:jc w:val="center"/>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17</w:t>
            </w:r>
          </w:p>
        </w:tc>
        <w:tc>
          <w:tcPr>
            <w:tcW w:w="2324" w:type="dxa"/>
            <w:vAlign w:val="center"/>
          </w:tcPr>
          <w:p w14:paraId="1F2A6D25" w14:textId="07ACD667" w:rsidR="00134078" w:rsidRPr="003056F6" w:rsidRDefault="00134078" w:rsidP="002A7BA4">
            <w:pPr>
              <w:widowControl w:val="0"/>
              <w:autoSpaceDE w:val="0"/>
              <w:autoSpaceDN w:val="0"/>
              <w:spacing w:after="0" w:line="240" w:lineRule="auto"/>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черный-красный </w:t>
            </w:r>
            <w:r w:rsidR="001A12B7" w:rsidRPr="003056F6">
              <w:rPr>
                <w:rFonts w:ascii="Arial" w:eastAsiaTheme="minorEastAsia" w:hAnsi="Arial" w:cs="Arial"/>
                <w:color w:val="000000" w:themeColor="text1"/>
                <w:sz w:val="24"/>
                <w:szCs w:val="24"/>
                <w:lang w:eastAsia="ru-RU"/>
              </w:rPr>
              <w:t>«</w:t>
            </w:r>
            <w:proofErr w:type="spellStart"/>
            <w:r w:rsidRPr="003056F6">
              <w:rPr>
                <w:rFonts w:ascii="Arial" w:eastAsiaTheme="minorEastAsia" w:hAnsi="Arial" w:cs="Arial"/>
                <w:color w:val="000000" w:themeColor="text1"/>
                <w:sz w:val="24"/>
                <w:szCs w:val="24"/>
                <w:lang w:eastAsia="ru-RU"/>
              </w:rPr>
              <w:t>цс</w:t>
            </w:r>
            <w:proofErr w:type="spellEnd"/>
            <w:r w:rsidR="001A12B7" w:rsidRPr="003056F6">
              <w:rPr>
                <w:rFonts w:ascii="Arial" w:eastAsiaTheme="minorEastAsia" w:hAnsi="Arial" w:cs="Arial"/>
                <w:color w:val="000000" w:themeColor="text1"/>
                <w:sz w:val="24"/>
                <w:szCs w:val="24"/>
                <w:lang w:eastAsia="ru-RU"/>
              </w:rPr>
              <w:t>»</w:t>
            </w:r>
          </w:p>
        </w:tc>
        <w:tc>
          <w:tcPr>
            <w:tcW w:w="0" w:type="auto"/>
            <w:vMerge/>
          </w:tcPr>
          <w:p w14:paraId="39A9E04F"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450F158F"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6EBAE723"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134221E7"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6B1B5BE1"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13A0B316"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r>
      <w:tr w:rsidR="00EF310F" w:rsidRPr="003056F6" w14:paraId="77FFC2EE" w14:textId="77777777" w:rsidTr="00C23EA6">
        <w:tc>
          <w:tcPr>
            <w:tcW w:w="0" w:type="auto"/>
            <w:vMerge/>
          </w:tcPr>
          <w:p w14:paraId="6DE1CFCF"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531" w:type="dxa"/>
          </w:tcPr>
          <w:p w14:paraId="0AEE345C" w14:textId="77777777" w:rsidR="00134078" w:rsidRPr="003056F6" w:rsidRDefault="00134078" w:rsidP="00B51094">
            <w:pPr>
              <w:widowControl w:val="0"/>
              <w:autoSpaceDE w:val="0"/>
              <w:autoSpaceDN w:val="0"/>
              <w:spacing w:after="0" w:line="240" w:lineRule="auto"/>
              <w:ind w:firstLine="709"/>
              <w:jc w:val="center"/>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18</w:t>
            </w:r>
          </w:p>
        </w:tc>
        <w:tc>
          <w:tcPr>
            <w:tcW w:w="2324" w:type="dxa"/>
            <w:vAlign w:val="center"/>
          </w:tcPr>
          <w:p w14:paraId="6F5B6025" w14:textId="45959E1A" w:rsidR="00134078" w:rsidRPr="003056F6" w:rsidRDefault="00134078" w:rsidP="002A7BA4">
            <w:pPr>
              <w:widowControl w:val="0"/>
              <w:autoSpaceDE w:val="0"/>
              <w:autoSpaceDN w:val="0"/>
              <w:spacing w:after="0" w:line="240" w:lineRule="auto"/>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черный-оранжевый </w:t>
            </w:r>
            <w:r w:rsidR="001A12B7" w:rsidRPr="003056F6">
              <w:rPr>
                <w:rFonts w:ascii="Arial" w:eastAsiaTheme="minorEastAsia" w:hAnsi="Arial" w:cs="Arial"/>
                <w:color w:val="000000" w:themeColor="text1"/>
                <w:sz w:val="24"/>
                <w:szCs w:val="24"/>
                <w:lang w:eastAsia="ru-RU"/>
              </w:rPr>
              <w:t>«</w:t>
            </w:r>
            <w:proofErr w:type="spellStart"/>
            <w:r w:rsidRPr="003056F6">
              <w:rPr>
                <w:rFonts w:ascii="Arial" w:eastAsiaTheme="minorEastAsia" w:hAnsi="Arial" w:cs="Arial"/>
                <w:color w:val="000000" w:themeColor="text1"/>
                <w:sz w:val="24"/>
                <w:szCs w:val="24"/>
                <w:lang w:eastAsia="ru-RU"/>
              </w:rPr>
              <w:t>цс</w:t>
            </w:r>
            <w:proofErr w:type="spellEnd"/>
            <w:r w:rsidR="001A12B7" w:rsidRPr="003056F6">
              <w:rPr>
                <w:rFonts w:ascii="Arial" w:eastAsiaTheme="minorEastAsia" w:hAnsi="Arial" w:cs="Arial"/>
                <w:color w:val="000000" w:themeColor="text1"/>
                <w:sz w:val="24"/>
                <w:szCs w:val="24"/>
                <w:lang w:eastAsia="ru-RU"/>
              </w:rPr>
              <w:t>»</w:t>
            </w:r>
          </w:p>
        </w:tc>
        <w:tc>
          <w:tcPr>
            <w:tcW w:w="0" w:type="auto"/>
            <w:vMerge/>
          </w:tcPr>
          <w:p w14:paraId="1F846A86"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35F74C8E"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6B40AE10"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2B628AC8"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7E72F4F1"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1B2BBD09"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r>
      <w:tr w:rsidR="00EF310F" w:rsidRPr="003056F6" w14:paraId="2307E312" w14:textId="77777777" w:rsidTr="00C23EA6">
        <w:tc>
          <w:tcPr>
            <w:tcW w:w="0" w:type="auto"/>
            <w:vMerge/>
          </w:tcPr>
          <w:p w14:paraId="29E61B4D"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531" w:type="dxa"/>
          </w:tcPr>
          <w:p w14:paraId="7BB20FBE" w14:textId="77777777" w:rsidR="00134078" w:rsidRPr="003056F6" w:rsidRDefault="00134078" w:rsidP="00B51094">
            <w:pPr>
              <w:widowControl w:val="0"/>
              <w:autoSpaceDE w:val="0"/>
              <w:autoSpaceDN w:val="0"/>
              <w:spacing w:after="0" w:line="240" w:lineRule="auto"/>
              <w:ind w:firstLine="709"/>
              <w:jc w:val="center"/>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19</w:t>
            </w:r>
          </w:p>
        </w:tc>
        <w:tc>
          <w:tcPr>
            <w:tcW w:w="2324" w:type="dxa"/>
            <w:vAlign w:val="center"/>
          </w:tcPr>
          <w:p w14:paraId="7912E3C1" w14:textId="011AE0E8" w:rsidR="00134078" w:rsidRPr="003056F6" w:rsidRDefault="00134078" w:rsidP="002A7BA4">
            <w:pPr>
              <w:widowControl w:val="0"/>
              <w:autoSpaceDE w:val="0"/>
              <w:autoSpaceDN w:val="0"/>
              <w:spacing w:after="0" w:line="240" w:lineRule="auto"/>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черный-синий </w:t>
            </w:r>
            <w:r w:rsidR="001A12B7" w:rsidRPr="003056F6">
              <w:rPr>
                <w:rFonts w:ascii="Arial" w:eastAsiaTheme="minorEastAsia" w:hAnsi="Arial" w:cs="Arial"/>
                <w:color w:val="000000" w:themeColor="text1"/>
                <w:sz w:val="24"/>
                <w:szCs w:val="24"/>
                <w:lang w:eastAsia="ru-RU"/>
              </w:rPr>
              <w:t>«</w:t>
            </w:r>
            <w:proofErr w:type="spellStart"/>
            <w:r w:rsidRPr="003056F6">
              <w:rPr>
                <w:rFonts w:ascii="Arial" w:eastAsiaTheme="minorEastAsia" w:hAnsi="Arial" w:cs="Arial"/>
                <w:color w:val="000000" w:themeColor="text1"/>
                <w:sz w:val="24"/>
                <w:szCs w:val="24"/>
                <w:lang w:eastAsia="ru-RU"/>
              </w:rPr>
              <w:t>цс</w:t>
            </w:r>
            <w:proofErr w:type="spellEnd"/>
            <w:r w:rsidR="001A12B7" w:rsidRPr="003056F6">
              <w:rPr>
                <w:rFonts w:ascii="Arial" w:eastAsiaTheme="minorEastAsia" w:hAnsi="Arial" w:cs="Arial"/>
                <w:color w:val="000000" w:themeColor="text1"/>
                <w:sz w:val="24"/>
                <w:szCs w:val="24"/>
                <w:lang w:eastAsia="ru-RU"/>
              </w:rPr>
              <w:t>»</w:t>
            </w:r>
          </w:p>
        </w:tc>
        <w:tc>
          <w:tcPr>
            <w:tcW w:w="0" w:type="auto"/>
            <w:vMerge/>
          </w:tcPr>
          <w:p w14:paraId="64B86D81"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124DDA96"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4FC77579"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31F279A6"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3E31B537"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1401C5A4"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r>
      <w:tr w:rsidR="00EF310F" w:rsidRPr="003056F6" w14:paraId="7F4CA66B" w14:textId="77777777" w:rsidTr="00C23EA6">
        <w:tc>
          <w:tcPr>
            <w:tcW w:w="0" w:type="auto"/>
            <w:vMerge/>
          </w:tcPr>
          <w:p w14:paraId="009EEFC0"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531" w:type="dxa"/>
          </w:tcPr>
          <w:p w14:paraId="6C6053CB" w14:textId="77777777" w:rsidR="00134078" w:rsidRPr="003056F6" w:rsidRDefault="00134078" w:rsidP="00B51094">
            <w:pPr>
              <w:widowControl w:val="0"/>
              <w:autoSpaceDE w:val="0"/>
              <w:autoSpaceDN w:val="0"/>
              <w:spacing w:after="0" w:line="240" w:lineRule="auto"/>
              <w:ind w:firstLine="709"/>
              <w:jc w:val="center"/>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20</w:t>
            </w:r>
          </w:p>
        </w:tc>
        <w:tc>
          <w:tcPr>
            <w:tcW w:w="2324" w:type="dxa"/>
            <w:vAlign w:val="center"/>
          </w:tcPr>
          <w:p w14:paraId="467B71AE" w14:textId="71829E40" w:rsidR="00134078" w:rsidRPr="003056F6" w:rsidRDefault="00134078" w:rsidP="002A7BA4">
            <w:pPr>
              <w:widowControl w:val="0"/>
              <w:autoSpaceDE w:val="0"/>
              <w:autoSpaceDN w:val="0"/>
              <w:spacing w:after="0" w:line="240" w:lineRule="auto"/>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черный-голубой </w:t>
            </w:r>
            <w:r w:rsidR="001A12B7" w:rsidRPr="003056F6">
              <w:rPr>
                <w:rFonts w:ascii="Arial" w:eastAsiaTheme="minorEastAsia" w:hAnsi="Arial" w:cs="Arial"/>
                <w:color w:val="000000" w:themeColor="text1"/>
                <w:sz w:val="24"/>
                <w:szCs w:val="24"/>
                <w:lang w:eastAsia="ru-RU"/>
              </w:rPr>
              <w:t>«</w:t>
            </w:r>
            <w:proofErr w:type="spellStart"/>
            <w:r w:rsidRPr="003056F6">
              <w:rPr>
                <w:rFonts w:ascii="Arial" w:eastAsiaTheme="minorEastAsia" w:hAnsi="Arial" w:cs="Arial"/>
                <w:color w:val="000000" w:themeColor="text1"/>
                <w:sz w:val="24"/>
                <w:szCs w:val="24"/>
                <w:lang w:eastAsia="ru-RU"/>
              </w:rPr>
              <w:t>цс</w:t>
            </w:r>
            <w:proofErr w:type="spellEnd"/>
            <w:r w:rsidR="001A12B7" w:rsidRPr="003056F6">
              <w:rPr>
                <w:rFonts w:ascii="Arial" w:eastAsiaTheme="minorEastAsia" w:hAnsi="Arial" w:cs="Arial"/>
                <w:color w:val="000000" w:themeColor="text1"/>
                <w:sz w:val="24"/>
                <w:szCs w:val="24"/>
                <w:lang w:eastAsia="ru-RU"/>
              </w:rPr>
              <w:t>»</w:t>
            </w:r>
          </w:p>
        </w:tc>
        <w:tc>
          <w:tcPr>
            <w:tcW w:w="0" w:type="auto"/>
            <w:vMerge/>
          </w:tcPr>
          <w:p w14:paraId="08C50AFD"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0A43392C"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4FF4F55F"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037613AF"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63DDCFB4"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4F760FE5"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r>
      <w:tr w:rsidR="00EF310F" w:rsidRPr="003056F6" w14:paraId="31027067" w14:textId="77777777" w:rsidTr="00C23EA6">
        <w:tc>
          <w:tcPr>
            <w:tcW w:w="0" w:type="auto"/>
            <w:vMerge/>
          </w:tcPr>
          <w:p w14:paraId="3A995C18"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531" w:type="dxa"/>
          </w:tcPr>
          <w:p w14:paraId="286EDD10" w14:textId="77777777" w:rsidR="00134078" w:rsidRPr="003056F6" w:rsidRDefault="00134078" w:rsidP="00B51094">
            <w:pPr>
              <w:widowControl w:val="0"/>
              <w:autoSpaceDE w:val="0"/>
              <w:autoSpaceDN w:val="0"/>
              <w:spacing w:after="0" w:line="240" w:lineRule="auto"/>
              <w:ind w:firstLine="709"/>
              <w:jc w:val="center"/>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21</w:t>
            </w:r>
          </w:p>
        </w:tc>
        <w:tc>
          <w:tcPr>
            <w:tcW w:w="2324" w:type="dxa"/>
            <w:vAlign w:val="center"/>
          </w:tcPr>
          <w:p w14:paraId="40236835" w14:textId="73955DF4" w:rsidR="00134078" w:rsidRPr="003056F6" w:rsidRDefault="00134078" w:rsidP="002A7BA4">
            <w:pPr>
              <w:widowControl w:val="0"/>
              <w:autoSpaceDE w:val="0"/>
              <w:autoSpaceDN w:val="0"/>
              <w:spacing w:after="0" w:line="240" w:lineRule="auto"/>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черный-розовый </w:t>
            </w:r>
            <w:r w:rsidR="001A12B7" w:rsidRPr="003056F6">
              <w:rPr>
                <w:rFonts w:ascii="Arial" w:eastAsiaTheme="minorEastAsia" w:hAnsi="Arial" w:cs="Arial"/>
                <w:color w:val="000000" w:themeColor="text1"/>
                <w:sz w:val="24"/>
                <w:szCs w:val="24"/>
                <w:lang w:eastAsia="ru-RU"/>
              </w:rPr>
              <w:t>«</w:t>
            </w:r>
            <w:proofErr w:type="spellStart"/>
            <w:r w:rsidRPr="003056F6">
              <w:rPr>
                <w:rFonts w:ascii="Arial" w:eastAsiaTheme="minorEastAsia" w:hAnsi="Arial" w:cs="Arial"/>
                <w:color w:val="000000" w:themeColor="text1"/>
                <w:sz w:val="24"/>
                <w:szCs w:val="24"/>
                <w:lang w:eastAsia="ru-RU"/>
              </w:rPr>
              <w:t>цс</w:t>
            </w:r>
            <w:proofErr w:type="spellEnd"/>
            <w:r w:rsidR="001A12B7" w:rsidRPr="003056F6">
              <w:rPr>
                <w:rFonts w:ascii="Arial" w:eastAsiaTheme="minorEastAsia" w:hAnsi="Arial" w:cs="Arial"/>
                <w:color w:val="000000" w:themeColor="text1"/>
                <w:sz w:val="24"/>
                <w:szCs w:val="24"/>
                <w:lang w:eastAsia="ru-RU"/>
              </w:rPr>
              <w:t>»</w:t>
            </w:r>
          </w:p>
        </w:tc>
        <w:tc>
          <w:tcPr>
            <w:tcW w:w="0" w:type="auto"/>
            <w:vMerge/>
          </w:tcPr>
          <w:p w14:paraId="29619857"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201E0857"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3B32B711"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23A5C944"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2A26F11F"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32FD0DAD"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r>
      <w:tr w:rsidR="00EF310F" w:rsidRPr="003056F6" w14:paraId="3972CCC6" w14:textId="77777777" w:rsidTr="00C23EA6">
        <w:tc>
          <w:tcPr>
            <w:tcW w:w="0" w:type="auto"/>
            <w:vMerge/>
          </w:tcPr>
          <w:p w14:paraId="459EEEFE"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531" w:type="dxa"/>
          </w:tcPr>
          <w:p w14:paraId="7D435C5D" w14:textId="77777777" w:rsidR="00134078" w:rsidRPr="003056F6" w:rsidRDefault="00134078" w:rsidP="00B51094">
            <w:pPr>
              <w:widowControl w:val="0"/>
              <w:autoSpaceDE w:val="0"/>
              <w:autoSpaceDN w:val="0"/>
              <w:spacing w:after="0" w:line="240" w:lineRule="auto"/>
              <w:ind w:firstLine="709"/>
              <w:jc w:val="center"/>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22</w:t>
            </w:r>
          </w:p>
        </w:tc>
        <w:tc>
          <w:tcPr>
            <w:tcW w:w="2324" w:type="dxa"/>
            <w:vAlign w:val="center"/>
          </w:tcPr>
          <w:p w14:paraId="1C3B50AD" w14:textId="2FDC7429" w:rsidR="00134078" w:rsidRPr="003056F6" w:rsidRDefault="00134078" w:rsidP="002A7BA4">
            <w:pPr>
              <w:widowControl w:val="0"/>
              <w:autoSpaceDE w:val="0"/>
              <w:autoSpaceDN w:val="0"/>
              <w:spacing w:after="0" w:line="240" w:lineRule="auto"/>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черный-зеленый </w:t>
            </w:r>
            <w:r w:rsidR="001A12B7" w:rsidRPr="003056F6">
              <w:rPr>
                <w:rFonts w:ascii="Arial" w:eastAsiaTheme="minorEastAsia" w:hAnsi="Arial" w:cs="Arial"/>
                <w:color w:val="000000" w:themeColor="text1"/>
                <w:sz w:val="24"/>
                <w:szCs w:val="24"/>
                <w:lang w:eastAsia="ru-RU"/>
              </w:rPr>
              <w:t>«</w:t>
            </w:r>
            <w:proofErr w:type="spellStart"/>
            <w:r w:rsidRPr="003056F6">
              <w:rPr>
                <w:rFonts w:ascii="Arial" w:eastAsiaTheme="minorEastAsia" w:hAnsi="Arial" w:cs="Arial"/>
                <w:color w:val="000000" w:themeColor="text1"/>
                <w:sz w:val="24"/>
                <w:szCs w:val="24"/>
                <w:lang w:eastAsia="ru-RU"/>
              </w:rPr>
              <w:t>цс</w:t>
            </w:r>
            <w:proofErr w:type="spellEnd"/>
            <w:r w:rsidR="001A12B7" w:rsidRPr="003056F6">
              <w:rPr>
                <w:rFonts w:ascii="Arial" w:eastAsiaTheme="minorEastAsia" w:hAnsi="Arial" w:cs="Arial"/>
                <w:color w:val="000000" w:themeColor="text1"/>
                <w:sz w:val="24"/>
                <w:szCs w:val="24"/>
                <w:lang w:eastAsia="ru-RU"/>
              </w:rPr>
              <w:t>»</w:t>
            </w:r>
          </w:p>
        </w:tc>
        <w:tc>
          <w:tcPr>
            <w:tcW w:w="0" w:type="auto"/>
            <w:vMerge/>
          </w:tcPr>
          <w:p w14:paraId="2A92BE1D"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5A941A07"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7EB760EC"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5C0E2A87"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2682735B"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75903CA0"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r>
      <w:tr w:rsidR="00EF310F" w:rsidRPr="003056F6" w14:paraId="3B4F73F3" w14:textId="77777777" w:rsidTr="00C23EA6">
        <w:tc>
          <w:tcPr>
            <w:tcW w:w="0" w:type="auto"/>
            <w:vMerge/>
          </w:tcPr>
          <w:p w14:paraId="04268B25"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531" w:type="dxa"/>
          </w:tcPr>
          <w:p w14:paraId="55B4BB4B" w14:textId="77777777" w:rsidR="00134078" w:rsidRPr="003056F6" w:rsidRDefault="00134078" w:rsidP="00B51094">
            <w:pPr>
              <w:widowControl w:val="0"/>
              <w:autoSpaceDE w:val="0"/>
              <w:autoSpaceDN w:val="0"/>
              <w:spacing w:after="0" w:line="240" w:lineRule="auto"/>
              <w:ind w:firstLine="709"/>
              <w:jc w:val="center"/>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23</w:t>
            </w:r>
          </w:p>
        </w:tc>
        <w:tc>
          <w:tcPr>
            <w:tcW w:w="2324" w:type="dxa"/>
            <w:vAlign w:val="center"/>
          </w:tcPr>
          <w:p w14:paraId="11821693" w14:textId="5D2F0C6C" w:rsidR="00134078" w:rsidRPr="003056F6" w:rsidRDefault="00134078" w:rsidP="002A7BA4">
            <w:pPr>
              <w:widowControl w:val="0"/>
              <w:autoSpaceDE w:val="0"/>
              <w:autoSpaceDN w:val="0"/>
              <w:spacing w:after="0" w:line="240" w:lineRule="auto"/>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черный </w:t>
            </w:r>
            <w:r w:rsidR="001A12B7" w:rsidRPr="003056F6">
              <w:rPr>
                <w:rFonts w:ascii="Arial" w:eastAsiaTheme="minorEastAsia" w:hAnsi="Arial" w:cs="Arial"/>
                <w:color w:val="000000" w:themeColor="text1"/>
                <w:sz w:val="24"/>
                <w:szCs w:val="24"/>
                <w:lang w:eastAsia="ru-RU"/>
              </w:rPr>
              <w:t>«</w:t>
            </w:r>
            <w:r w:rsidRPr="003056F6">
              <w:rPr>
                <w:rFonts w:ascii="Arial" w:eastAsiaTheme="minorEastAsia" w:hAnsi="Arial" w:cs="Arial"/>
                <w:color w:val="000000" w:themeColor="text1"/>
                <w:sz w:val="24"/>
                <w:szCs w:val="24"/>
                <w:lang w:eastAsia="ru-RU"/>
              </w:rPr>
              <w:t>ц</w:t>
            </w:r>
            <w:r w:rsidR="001A12B7" w:rsidRPr="003056F6">
              <w:rPr>
                <w:rFonts w:ascii="Arial" w:eastAsiaTheme="minorEastAsia" w:hAnsi="Arial" w:cs="Arial"/>
                <w:color w:val="000000" w:themeColor="text1"/>
                <w:sz w:val="24"/>
                <w:szCs w:val="24"/>
                <w:lang w:eastAsia="ru-RU"/>
              </w:rPr>
              <w:t>»</w:t>
            </w:r>
          </w:p>
        </w:tc>
        <w:tc>
          <w:tcPr>
            <w:tcW w:w="1531" w:type="dxa"/>
            <w:vAlign w:val="center"/>
          </w:tcPr>
          <w:p w14:paraId="46A8AF36" w14:textId="386DE8D8" w:rsidR="00134078" w:rsidRPr="003056F6" w:rsidRDefault="001A12B7" w:rsidP="00873D4C">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 АЗС</w:t>
            </w: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w:t>
            </w:r>
          </w:p>
          <w:p w14:paraId="50569218" w14:textId="7F052C2E" w:rsidR="00134078" w:rsidRPr="003056F6" w:rsidRDefault="001A12B7" w:rsidP="00873D4C">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 декор ИЖС</w:t>
            </w: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w:t>
            </w:r>
          </w:p>
          <w:p w14:paraId="242F76A4" w14:textId="6C4D0C4F" w:rsidR="00134078" w:rsidRPr="003056F6" w:rsidRDefault="001A12B7" w:rsidP="00873D4C">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 И-декор</w:t>
            </w: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w:t>
            </w:r>
          </w:p>
          <w:p w14:paraId="4BE735D6" w14:textId="6BBB35C4" w:rsidR="00134078" w:rsidRPr="003056F6" w:rsidRDefault="001A12B7" w:rsidP="00873D4C">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 проем</w:t>
            </w:r>
            <w:r w:rsidRPr="003056F6">
              <w:rPr>
                <w:rFonts w:ascii="Arial" w:eastAsiaTheme="minorEastAsia" w:hAnsi="Arial" w:cs="Arial"/>
                <w:color w:val="000000" w:themeColor="text1"/>
                <w:sz w:val="24"/>
                <w:szCs w:val="24"/>
                <w:lang w:eastAsia="ru-RU"/>
              </w:rPr>
              <w:t>»</w:t>
            </w:r>
          </w:p>
        </w:tc>
        <w:tc>
          <w:tcPr>
            <w:tcW w:w="1531" w:type="dxa"/>
            <w:vAlign w:val="center"/>
          </w:tcPr>
          <w:p w14:paraId="00093ECB" w14:textId="7CF46BDE" w:rsidR="00134078" w:rsidRPr="003056F6" w:rsidRDefault="001A12B7" w:rsidP="00873D4C">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 декор ИЖС</w:t>
            </w: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w:t>
            </w:r>
          </w:p>
          <w:p w14:paraId="7DBAA25F" w14:textId="0B4996F2" w:rsidR="00134078" w:rsidRPr="003056F6" w:rsidRDefault="001A12B7" w:rsidP="00873D4C">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 И-декор</w:t>
            </w: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w:t>
            </w:r>
          </w:p>
          <w:p w14:paraId="7BF4124B" w14:textId="37586D10" w:rsidR="00134078" w:rsidRPr="003056F6" w:rsidRDefault="001A12B7" w:rsidP="00873D4C">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 проем</w:t>
            </w:r>
            <w:r w:rsidRPr="003056F6">
              <w:rPr>
                <w:rFonts w:ascii="Arial" w:eastAsiaTheme="minorEastAsia" w:hAnsi="Arial" w:cs="Arial"/>
                <w:color w:val="000000" w:themeColor="text1"/>
                <w:sz w:val="24"/>
                <w:szCs w:val="24"/>
                <w:lang w:eastAsia="ru-RU"/>
              </w:rPr>
              <w:t>»</w:t>
            </w:r>
          </w:p>
        </w:tc>
        <w:tc>
          <w:tcPr>
            <w:tcW w:w="1701" w:type="dxa"/>
            <w:vAlign w:val="center"/>
          </w:tcPr>
          <w:p w14:paraId="5D6EB191" w14:textId="48EFA513" w:rsidR="00134078" w:rsidRPr="003056F6" w:rsidRDefault="001A12B7" w:rsidP="00873D4C">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 И-декор</w:t>
            </w: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w:t>
            </w:r>
          </w:p>
          <w:p w14:paraId="7A9EFE49" w14:textId="1875F906" w:rsidR="00134078" w:rsidRPr="003056F6" w:rsidRDefault="001A12B7" w:rsidP="00873D4C">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 проем</w:t>
            </w:r>
            <w:r w:rsidRPr="003056F6">
              <w:rPr>
                <w:rFonts w:ascii="Arial" w:eastAsiaTheme="minorEastAsia" w:hAnsi="Arial" w:cs="Arial"/>
                <w:color w:val="000000" w:themeColor="text1"/>
                <w:sz w:val="24"/>
                <w:szCs w:val="24"/>
                <w:lang w:eastAsia="ru-RU"/>
              </w:rPr>
              <w:t>»</w:t>
            </w:r>
          </w:p>
        </w:tc>
        <w:tc>
          <w:tcPr>
            <w:tcW w:w="2268" w:type="dxa"/>
            <w:vAlign w:val="center"/>
          </w:tcPr>
          <w:p w14:paraId="408E24F7" w14:textId="5CE35C91" w:rsidR="00134078" w:rsidRPr="003056F6" w:rsidRDefault="001A12B7" w:rsidP="00873D4C">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 декор ИЖС</w:t>
            </w: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w:t>
            </w:r>
          </w:p>
          <w:p w14:paraId="282CE7AE" w14:textId="7A5C68BD" w:rsidR="00134078" w:rsidRPr="003056F6" w:rsidRDefault="001A12B7" w:rsidP="00873D4C">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 И-декор</w:t>
            </w: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w:t>
            </w:r>
          </w:p>
          <w:p w14:paraId="5DC0D0C8" w14:textId="27CA4518" w:rsidR="00134078" w:rsidRPr="003056F6" w:rsidRDefault="001A12B7" w:rsidP="00873D4C">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 проем</w:t>
            </w:r>
            <w:r w:rsidRPr="003056F6">
              <w:rPr>
                <w:rFonts w:ascii="Arial" w:eastAsiaTheme="minorEastAsia" w:hAnsi="Arial" w:cs="Arial"/>
                <w:color w:val="000000" w:themeColor="text1"/>
                <w:sz w:val="24"/>
                <w:szCs w:val="24"/>
                <w:lang w:eastAsia="ru-RU"/>
              </w:rPr>
              <w:t>»</w:t>
            </w:r>
          </w:p>
        </w:tc>
        <w:tc>
          <w:tcPr>
            <w:tcW w:w="2608" w:type="dxa"/>
            <w:vAlign w:val="center"/>
          </w:tcPr>
          <w:p w14:paraId="491668F0" w14:textId="505FFE0A" w:rsidR="00134078" w:rsidRPr="003056F6" w:rsidRDefault="001A12B7" w:rsidP="00873D4C">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 И-декор</w:t>
            </w: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w:t>
            </w:r>
          </w:p>
          <w:p w14:paraId="7BC4A8AF" w14:textId="75D9B120" w:rsidR="00134078" w:rsidRPr="003056F6" w:rsidRDefault="001A12B7" w:rsidP="00873D4C">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 проем</w:t>
            </w:r>
            <w:r w:rsidRPr="003056F6">
              <w:rPr>
                <w:rFonts w:ascii="Arial" w:eastAsiaTheme="minorEastAsia" w:hAnsi="Arial" w:cs="Arial"/>
                <w:color w:val="000000" w:themeColor="text1"/>
                <w:sz w:val="24"/>
                <w:szCs w:val="24"/>
                <w:lang w:eastAsia="ru-RU"/>
              </w:rPr>
              <w:t>»</w:t>
            </w:r>
          </w:p>
        </w:tc>
        <w:tc>
          <w:tcPr>
            <w:tcW w:w="1587" w:type="dxa"/>
            <w:vAlign w:val="center"/>
          </w:tcPr>
          <w:p w14:paraId="42883830" w14:textId="49D8602F" w:rsidR="00134078" w:rsidRPr="003056F6" w:rsidRDefault="001A12B7" w:rsidP="00873D4C">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 декор ИЖС</w:t>
            </w: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w:t>
            </w:r>
          </w:p>
          <w:p w14:paraId="7EE05197" w14:textId="771EAC55" w:rsidR="00134078" w:rsidRPr="003056F6" w:rsidRDefault="001A12B7" w:rsidP="00873D4C">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 И-декор</w:t>
            </w: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w:t>
            </w:r>
          </w:p>
          <w:p w14:paraId="7EA70AFB" w14:textId="3F43862C" w:rsidR="00134078" w:rsidRPr="003056F6" w:rsidRDefault="001A12B7" w:rsidP="00873D4C">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 проем</w:t>
            </w: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w:t>
            </w:r>
          </w:p>
          <w:p w14:paraId="695D4C92" w14:textId="152486F7" w:rsidR="00134078" w:rsidRPr="003056F6" w:rsidRDefault="001A12B7" w:rsidP="00873D4C">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 кровля</w:t>
            </w:r>
            <w:r w:rsidRPr="003056F6">
              <w:rPr>
                <w:rFonts w:ascii="Arial" w:eastAsiaTheme="minorEastAsia" w:hAnsi="Arial" w:cs="Arial"/>
                <w:color w:val="000000" w:themeColor="text1"/>
                <w:sz w:val="24"/>
                <w:szCs w:val="24"/>
                <w:lang w:eastAsia="ru-RU"/>
              </w:rPr>
              <w:t>»</w:t>
            </w:r>
          </w:p>
        </w:tc>
      </w:tr>
      <w:tr w:rsidR="00EF310F" w:rsidRPr="003056F6" w14:paraId="449C1D99" w14:textId="77777777" w:rsidTr="00C23EA6">
        <w:tc>
          <w:tcPr>
            <w:tcW w:w="0" w:type="auto"/>
            <w:vMerge/>
          </w:tcPr>
          <w:p w14:paraId="7220153B"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531" w:type="dxa"/>
          </w:tcPr>
          <w:p w14:paraId="53DB5E1C" w14:textId="77777777" w:rsidR="00134078" w:rsidRPr="003056F6" w:rsidRDefault="00134078" w:rsidP="00B51094">
            <w:pPr>
              <w:widowControl w:val="0"/>
              <w:autoSpaceDE w:val="0"/>
              <w:autoSpaceDN w:val="0"/>
              <w:spacing w:after="0" w:line="240" w:lineRule="auto"/>
              <w:ind w:firstLine="709"/>
              <w:jc w:val="center"/>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24</w:t>
            </w:r>
          </w:p>
        </w:tc>
        <w:tc>
          <w:tcPr>
            <w:tcW w:w="2324" w:type="dxa"/>
            <w:vAlign w:val="center"/>
          </w:tcPr>
          <w:p w14:paraId="21B644BF" w14:textId="24BB5995" w:rsidR="00134078" w:rsidRPr="003056F6" w:rsidRDefault="00134078" w:rsidP="002A7BA4">
            <w:pPr>
              <w:widowControl w:val="0"/>
              <w:autoSpaceDE w:val="0"/>
              <w:autoSpaceDN w:val="0"/>
              <w:spacing w:after="0" w:line="240" w:lineRule="auto"/>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розовый-желтый </w:t>
            </w:r>
            <w:r w:rsidR="001A12B7" w:rsidRPr="003056F6">
              <w:rPr>
                <w:rFonts w:ascii="Arial" w:eastAsiaTheme="minorEastAsia" w:hAnsi="Arial" w:cs="Arial"/>
                <w:color w:val="000000" w:themeColor="text1"/>
                <w:sz w:val="24"/>
                <w:szCs w:val="24"/>
                <w:lang w:eastAsia="ru-RU"/>
              </w:rPr>
              <w:t>«</w:t>
            </w:r>
            <w:proofErr w:type="spellStart"/>
            <w:r w:rsidRPr="003056F6">
              <w:rPr>
                <w:rFonts w:ascii="Arial" w:eastAsiaTheme="minorEastAsia" w:hAnsi="Arial" w:cs="Arial"/>
                <w:color w:val="000000" w:themeColor="text1"/>
                <w:sz w:val="24"/>
                <w:szCs w:val="24"/>
                <w:lang w:eastAsia="ru-RU"/>
              </w:rPr>
              <w:t>цс</w:t>
            </w:r>
            <w:proofErr w:type="spellEnd"/>
            <w:r w:rsidR="001A12B7" w:rsidRPr="003056F6">
              <w:rPr>
                <w:rFonts w:ascii="Arial" w:eastAsiaTheme="minorEastAsia" w:hAnsi="Arial" w:cs="Arial"/>
                <w:color w:val="000000" w:themeColor="text1"/>
                <w:sz w:val="24"/>
                <w:szCs w:val="24"/>
                <w:lang w:eastAsia="ru-RU"/>
              </w:rPr>
              <w:t>»</w:t>
            </w:r>
          </w:p>
        </w:tc>
        <w:tc>
          <w:tcPr>
            <w:tcW w:w="1531" w:type="dxa"/>
            <w:vMerge w:val="restart"/>
            <w:vAlign w:val="center"/>
          </w:tcPr>
          <w:p w14:paraId="68780E6E" w14:textId="59DC534A" w:rsidR="00134078" w:rsidRPr="003056F6" w:rsidRDefault="001A12B7" w:rsidP="00873D4C">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 АЗС</w:t>
            </w: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w:t>
            </w:r>
          </w:p>
          <w:p w14:paraId="60CE70E5" w14:textId="004B7869" w:rsidR="00134078" w:rsidRPr="003056F6" w:rsidRDefault="001A12B7" w:rsidP="00873D4C">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 ИЖС</w:t>
            </w: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w:t>
            </w:r>
          </w:p>
          <w:p w14:paraId="6ACDE059" w14:textId="20B1504A" w:rsidR="00134078" w:rsidRPr="003056F6" w:rsidRDefault="001A12B7" w:rsidP="00873D4C">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 И-декор</w:t>
            </w: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w:t>
            </w:r>
          </w:p>
          <w:p w14:paraId="7724AA65" w14:textId="4A4762A4" w:rsidR="00134078" w:rsidRPr="003056F6" w:rsidRDefault="001A12B7" w:rsidP="00873D4C">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 акценты СОЦ</w:t>
            </w:r>
            <w:r w:rsidRPr="003056F6">
              <w:rPr>
                <w:rFonts w:ascii="Arial" w:eastAsiaTheme="minorEastAsia" w:hAnsi="Arial" w:cs="Arial"/>
                <w:color w:val="000000" w:themeColor="text1"/>
                <w:sz w:val="24"/>
                <w:szCs w:val="24"/>
                <w:lang w:eastAsia="ru-RU"/>
              </w:rPr>
              <w:t>»</w:t>
            </w:r>
          </w:p>
        </w:tc>
        <w:tc>
          <w:tcPr>
            <w:tcW w:w="1531" w:type="dxa"/>
            <w:vMerge w:val="restart"/>
            <w:vAlign w:val="center"/>
          </w:tcPr>
          <w:p w14:paraId="54A9CC77" w14:textId="005449BA" w:rsidR="00134078" w:rsidRPr="003056F6" w:rsidRDefault="001A12B7" w:rsidP="00873D4C">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 ИЖС</w:t>
            </w: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w:t>
            </w:r>
          </w:p>
          <w:p w14:paraId="1115E11A" w14:textId="202772F8" w:rsidR="00134078" w:rsidRPr="003056F6" w:rsidRDefault="001A12B7" w:rsidP="00873D4C">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 И-декор</w:t>
            </w: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w:t>
            </w:r>
          </w:p>
          <w:p w14:paraId="0F695D31" w14:textId="581EDADF" w:rsidR="00134078" w:rsidRPr="003056F6" w:rsidRDefault="001A12B7" w:rsidP="00873D4C">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 акценты СОЦ</w:t>
            </w:r>
            <w:r w:rsidRPr="003056F6">
              <w:rPr>
                <w:rFonts w:ascii="Arial" w:eastAsiaTheme="minorEastAsia" w:hAnsi="Arial" w:cs="Arial"/>
                <w:color w:val="000000" w:themeColor="text1"/>
                <w:sz w:val="24"/>
                <w:szCs w:val="24"/>
                <w:lang w:eastAsia="ru-RU"/>
              </w:rPr>
              <w:t>»</w:t>
            </w:r>
          </w:p>
        </w:tc>
        <w:tc>
          <w:tcPr>
            <w:tcW w:w="1701" w:type="dxa"/>
            <w:vMerge w:val="restart"/>
            <w:vAlign w:val="center"/>
          </w:tcPr>
          <w:p w14:paraId="5828E3DC" w14:textId="1466FDA0" w:rsidR="00134078" w:rsidRPr="003056F6" w:rsidRDefault="001A12B7" w:rsidP="00873D4C">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 И-декор</w:t>
            </w:r>
            <w:r w:rsidRPr="003056F6">
              <w:rPr>
                <w:rFonts w:ascii="Arial" w:eastAsiaTheme="minorEastAsia" w:hAnsi="Arial" w:cs="Arial"/>
                <w:color w:val="000000" w:themeColor="text1"/>
                <w:sz w:val="24"/>
                <w:szCs w:val="24"/>
                <w:lang w:eastAsia="ru-RU"/>
              </w:rPr>
              <w:t>»</w:t>
            </w:r>
          </w:p>
        </w:tc>
        <w:tc>
          <w:tcPr>
            <w:tcW w:w="2268" w:type="dxa"/>
            <w:vMerge w:val="restart"/>
            <w:vAlign w:val="center"/>
          </w:tcPr>
          <w:p w14:paraId="33BA5E91" w14:textId="114AE51C" w:rsidR="00134078" w:rsidRPr="003056F6" w:rsidRDefault="001A12B7" w:rsidP="00873D4C">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 ИЖС</w:t>
            </w: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w:t>
            </w:r>
          </w:p>
          <w:p w14:paraId="0FCAACE2" w14:textId="327E1B63" w:rsidR="00134078" w:rsidRPr="003056F6" w:rsidRDefault="001A12B7" w:rsidP="00873D4C">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 И-декор</w:t>
            </w: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w:t>
            </w:r>
          </w:p>
          <w:p w14:paraId="6D570329" w14:textId="3FDF880C" w:rsidR="00134078" w:rsidRPr="003056F6" w:rsidRDefault="001A12B7" w:rsidP="00873D4C">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 акценты СОЦ</w:t>
            </w:r>
            <w:r w:rsidRPr="003056F6">
              <w:rPr>
                <w:rFonts w:ascii="Arial" w:eastAsiaTheme="minorEastAsia" w:hAnsi="Arial" w:cs="Arial"/>
                <w:color w:val="000000" w:themeColor="text1"/>
                <w:sz w:val="24"/>
                <w:szCs w:val="24"/>
                <w:lang w:eastAsia="ru-RU"/>
              </w:rPr>
              <w:t>»</w:t>
            </w:r>
          </w:p>
        </w:tc>
        <w:tc>
          <w:tcPr>
            <w:tcW w:w="2608" w:type="dxa"/>
            <w:vMerge w:val="restart"/>
            <w:vAlign w:val="center"/>
          </w:tcPr>
          <w:p w14:paraId="3E212A6A" w14:textId="6E04A49F" w:rsidR="00134078" w:rsidRPr="003056F6" w:rsidRDefault="001A12B7" w:rsidP="00873D4C">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 И-декор</w:t>
            </w:r>
            <w:r w:rsidRPr="003056F6">
              <w:rPr>
                <w:rFonts w:ascii="Arial" w:eastAsiaTheme="minorEastAsia" w:hAnsi="Arial" w:cs="Arial"/>
                <w:color w:val="000000" w:themeColor="text1"/>
                <w:sz w:val="24"/>
                <w:szCs w:val="24"/>
                <w:lang w:eastAsia="ru-RU"/>
              </w:rPr>
              <w:t>»</w:t>
            </w:r>
          </w:p>
        </w:tc>
        <w:tc>
          <w:tcPr>
            <w:tcW w:w="1587" w:type="dxa"/>
            <w:vMerge w:val="restart"/>
            <w:vAlign w:val="center"/>
          </w:tcPr>
          <w:p w14:paraId="1964FB5A" w14:textId="7A6D84DF" w:rsidR="00134078" w:rsidRPr="003056F6" w:rsidRDefault="001A12B7" w:rsidP="00873D4C">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w:t>
            </w: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w:t>
            </w:r>
          </w:p>
          <w:p w14:paraId="520B732D" w14:textId="2C729A21" w:rsidR="00134078" w:rsidRPr="003056F6" w:rsidRDefault="001A12B7" w:rsidP="00873D4C">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НЕТ окна О</w:t>
            </w: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w:t>
            </w:r>
          </w:p>
          <w:p w14:paraId="1C4E6A21" w14:textId="490541CD" w:rsidR="00134078" w:rsidRPr="003056F6" w:rsidRDefault="001A12B7" w:rsidP="00873D4C">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НЕТ кровля</w:t>
            </w: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w:t>
            </w:r>
          </w:p>
          <w:p w14:paraId="074A333B" w14:textId="0234CE45" w:rsidR="00134078" w:rsidRPr="003056F6" w:rsidRDefault="001A12B7" w:rsidP="00873D4C">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НЕТ Н</w:t>
            </w:r>
            <w:r w:rsidRPr="003056F6">
              <w:rPr>
                <w:rFonts w:ascii="Arial" w:eastAsiaTheme="minorEastAsia" w:hAnsi="Arial" w:cs="Arial"/>
                <w:color w:val="000000" w:themeColor="text1"/>
                <w:sz w:val="24"/>
                <w:szCs w:val="24"/>
                <w:lang w:eastAsia="ru-RU"/>
              </w:rPr>
              <w:t>»</w:t>
            </w:r>
          </w:p>
        </w:tc>
      </w:tr>
      <w:tr w:rsidR="00EF310F" w:rsidRPr="003056F6" w14:paraId="2ECD399D" w14:textId="77777777" w:rsidTr="00C23EA6">
        <w:tc>
          <w:tcPr>
            <w:tcW w:w="0" w:type="auto"/>
            <w:vMerge/>
          </w:tcPr>
          <w:p w14:paraId="34285525"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531" w:type="dxa"/>
          </w:tcPr>
          <w:p w14:paraId="0A5728C3" w14:textId="77777777" w:rsidR="00134078" w:rsidRPr="003056F6" w:rsidRDefault="00134078" w:rsidP="00B51094">
            <w:pPr>
              <w:widowControl w:val="0"/>
              <w:autoSpaceDE w:val="0"/>
              <w:autoSpaceDN w:val="0"/>
              <w:spacing w:after="0" w:line="240" w:lineRule="auto"/>
              <w:ind w:firstLine="709"/>
              <w:jc w:val="center"/>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25</w:t>
            </w:r>
          </w:p>
        </w:tc>
        <w:tc>
          <w:tcPr>
            <w:tcW w:w="2324" w:type="dxa"/>
            <w:vAlign w:val="center"/>
          </w:tcPr>
          <w:p w14:paraId="4CC37CC8" w14:textId="6BEED7E2" w:rsidR="00134078" w:rsidRPr="003056F6" w:rsidRDefault="00134078" w:rsidP="002A7BA4">
            <w:pPr>
              <w:widowControl w:val="0"/>
              <w:autoSpaceDE w:val="0"/>
              <w:autoSpaceDN w:val="0"/>
              <w:spacing w:after="0" w:line="240" w:lineRule="auto"/>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желтый-оранжевый </w:t>
            </w:r>
            <w:r w:rsidR="001A12B7" w:rsidRPr="003056F6">
              <w:rPr>
                <w:rFonts w:ascii="Arial" w:eastAsiaTheme="minorEastAsia" w:hAnsi="Arial" w:cs="Arial"/>
                <w:color w:val="000000" w:themeColor="text1"/>
                <w:sz w:val="24"/>
                <w:szCs w:val="24"/>
                <w:lang w:eastAsia="ru-RU"/>
              </w:rPr>
              <w:t>«</w:t>
            </w:r>
            <w:proofErr w:type="spellStart"/>
            <w:r w:rsidRPr="003056F6">
              <w:rPr>
                <w:rFonts w:ascii="Arial" w:eastAsiaTheme="minorEastAsia" w:hAnsi="Arial" w:cs="Arial"/>
                <w:color w:val="000000" w:themeColor="text1"/>
                <w:sz w:val="24"/>
                <w:szCs w:val="24"/>
                <w:lang w:eastAsia="ru-RU"/>
              </w:rPr>
              <w:t>цс</w:t>
            </w:r>
            <w:proofErr w:type="spellEnd"/>
            <w:r w:rsidR="001A12B7" w:rsidRPr="003056F6">
              <w:rPr>
                <w:rFonts w:ascii="Arial" w:eastAsiaTheme="minorEastAsia" w:hAnsi="Arial" w:cs="Arial"/>
                <w:color w:val="000000" w:themeColor="text1"/>
                <w:sz w:val="24"/>
                <w:szCs w:val="24"/>
                <w:lang w:eastAsia="ru-RU"/>
              </w:rPr>
              <w:t>»</w:t>
            </w:r>
          </w:p>
        </w:tc>
        <w:tc>
          <w:tcPr>
            <w:tcW w:w="0" w:type="auto"/>
            <w:vMerge/>
          </w:tcPr>
          <w:p w14:paraId="0296EA7D"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72AE6B1D"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28503019"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27520387"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105E20B9"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061A020C"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r>
      <w:tr w:rsidR="00EF310F" w:rsidRPr="003056F6" w14:paraId="382C1A98" w14:textId="77777777" w:rsidTr="00C23EA6">
        <w:tc>
          <w:tcPr>
            <w:tcW w:w="0" w:type="auto"/>
            <w:vMerge/>
          </w:tcPr>
          <w:p w14:paraId="1227F8CE"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531" w:type="dxa"/>
          </w:tcPr>
          <w:p w14:paraId="2280B63A" w14:textId="77777777" w:rsidR="00134078" w:rsidRPr="003056F6" w:rsidRDefault="00134078" w:rsidP="00B51094">
            <w:pPr>
              <w:widowControl w:val="0"/>
              <w:autoSpaceDE w:val="0"/>
              <w:autoSpaceDN w:val="0"/>
              <w:spacing w:after="0" w:line="240" w:lineRule="auto"/>
              <w:ind w:firstLine="709"/>
              <w:jc w:val="center"/>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26</w:t>
            </w:r>
          </w:p>
        </w:tc>
        <w:tc>
          <w:tcPr>
            <w:tcW w:w="2324" w:type="dxa"/>
            <w:vAlign w:val="center"/>
          </w:tcPr>
          <w:p w14:paraId="3EDB9C2C" w14:textId="56FBB235" w:rsidR="00134078" w:rsidRPr="003056F6" w:rsidRDefault="00134078" w:rsidP="002A7BA4">
            <w:pPr>
              <w:widowControl w:val="0"/>
              <w:autoSpaceDE w:val="0"/>
              <w:autoSpaceDN w:val="0"/>
              <w:spacing w:after="0" w:line="240" w:lineRule="auto"/>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красный-оранжевый </w:t>
            </w:r>
            <w:r w:rsidR="001A12B7" w:rsidRPr="003056F6">
              <w:rPr>
                <w:rFonts w:ascii="Arial" w:eastAsiaTheme="minorEastAsia" w:hAnsi="Arial" w:cs="Arial"/>
                <w:color w:val="000000" w:themeColor="text1"/>
                <w:sz w:val="24"/>
                <w:szCs w:val="24"/>
                <w:lang w:eastAsia="ru-RU"/>
              </w:rPr>
              <w:t>«</w:t>
            </w:r>
            <w:proofErr w:type="spellStart"/>
            <w:r w:rsidRPr="003056F6">
              <w:rPr>
                <w:rFonts w:ascii="Arial" w:eastAsiaTheme="minorEastAsia" w:hAnsi="Arial" w:cs="Arial"/>
                <w:color w:val="000000" w:themeColor="text1"/>
                <w:sz w:val="24"/>
                <w:szCs w:val="24"/>
                <w:lang w:eastAsia="ru-RU"/>
              </w:rPr>
              <w:t>цс</w:t>
            </w:r>
            <w:proofErr w:type="spellEnd"/>
            <w:r w:rsidR="001A12B7" w:rsidRPr="003056F6">
              <w:rPr>
                <w:rFonts w:ascii="Arial" w:eastAsiaTheme="minorEastAsia" w:hAnsi="Arial" w:cs="Arial"/>
                <w:color w:val="000000" w:themeColor="text1"/>
                <w:sz w:val="24"/>
                <w:szCs w:val="24"/>
                <w:lang w:eastAsia="ru-RU"/>
              </w:rPr>
              <w:t>»</w:t>
            </w:r>
          </w:p>
        </w:tc>
        <w:tc>
          <w:tcPr>
            <w:tcW w:w="0" w:type="auto"/>
            <w:vMerge/>
          </w:tcPr>
          <w:p w14:paraId="0A031A4E"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3414DF67"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1FCB4DAF"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556FEF31"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4238029E"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79C93CBD"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r>
      <w:tr w:rsidR="00EF310F" w:rsidRPr="003056F6" w14:paraId="23888215" w14:textId="77777777" w:rsidTr="00C23EA6">
        <w:tc>
          <w:tcPr>
            <w:tcW w:w="0" w:type="auto"/>
            <w:vMerge/>
          </w:tcPr>
          <w:p w14:paraId="0F04FD7B"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531" w:type="dxa"/>
          </w:tcPr>
          <w:p w14:paraId="4D7D1D5E" w14:textId="77777777" w:rsidR="00134078" w:rsidRPr="003056F6" w:rsidRDefault="00134078" w:rsidP="00B51094">
            <w:pPr>
              <w:widowControl w:val="0"/>
              <w:autoSpaceDE w:val="0"/>
              <w:autoSpaceDN w:val="0"/>
              <w:spacing w:after="0" w:line="240" w:lineRule="auto"/>
              <w:ind w:firstLine="709"/>
              <w:jc w:val="center"/>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27</w:t>
            </w:r>
          </w:p>
        </w:tc>
        <w:tc>
          <w:tcPr>
            <w:tcW w:w="2324" w:type="dxa"/>
            <w:vAlign w:val="center"/>
          </w:tcPr>
          <w:p w14:paraId="53DC7624" w14:textId="76692235" w:rsidR="00134078" w:rsidRPr="003056F6" w:rsidRDefault="00134078" w:rsidP="002A7BA4">
            <w:pPr>
              <w:widowControl w:val="0"/>
              <w:autoSpaceDE w:val="0"/>
              <w:autoSpaceDN w:val="0"/>
              <w:spacing w:after="0" w:line="240" w:lineRule="auto"/>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синий-голубой </w:t>
            </w:r>
            <w:r w:rsidR="001A12B7" w:rsidRPr="003056F6">
              <w:rPr>
                <w:rFonts w:ascii="Arial" w:eastAsiaTheme="minorEastAsia" w:hAnsi="Arial" w:cs="Arial"/>
                <w:color w:val="000000" w:themeColor="text1"/>
                <w:sz w:val="24"/>
                <w:szCs w:val="24"/>
                <w:lang w:eastAsia="ru-RU"/>
              </w:rPr>
              <w:t>«</w:t>
            </w:r>
            <w:proofErr w:type="spellStart"/>
            <w:r w:rsidRPr="003056F6">
              <w:rPr>
                <w:rFonts w:ascii="Arial" w:eastAsiaTheme="minorEastAsia" w:hAnsi="Arial" w:cs="Arial"/>
                <w:color w:val="000000" w:themeColor="text1"/>
                <w:sz w:val="24"/>
                <w:szCs w:val="24"/>
                <w:lang w:eastAsia="ru-RU"/>
              </w:rPr>
              <w:t>цс</w:t>
            </w:r>
            <w:proofErr w:type="spellEnd"/>
            <w:r w:rsidR="001A12B7" w:rsidRPr="003056F6">
              <w:rPr>
                <w:rFonts w:ascii="Arial" w:eastAsiaTheme="minorEastAsia" w:hAnsi="Arial" w:cs="Arial"/>
                <w:color w:val="000000" w:themeColor="text1"/>
                <w:sz w:val="24"/>
                <w:szCs w:val="24"/>
                <w:lang w:eastAsia="ru-RU"/>
              </w:rPr>
              <w:t>»</w:t>
            </w:r>
          </w:p>
        </w:tc>
        <w:tc>
          <w:tcPr>
            <w:tcW w:w="0" w:type="auto"/>
            <w:vMerge/>
          </w:tcPr>
          <w:p w14:paraId="4BAD187F"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4A919CAC"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4F3458D6"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2640E83B"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2319D4C9"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3104E316"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r>
      <w:tr w:rsidR="00EF310F" w:rsidRPr="003056F6" w14:paraId="4E7B6E29" w14:textId="77777777" w:rsidTr="00C23EA6">
        <w:tc>
          <w:tcPr>
            <w:tcW w:w="0" w:type="auto"/>
            <w:vMerge/>
          </w:tcPr>
          <w:p w14:paraId="46F33738"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531" w:type="dxa"/>
          </w:tcPr>
          <w:p w14:paraId="7B9A4624" w14:textId="77777777" w:rsidR="00134078" w:rsidRPr="003056F6" w:rsidRDefault="00134078" w:rsidP="00B51094">
            <w:pPr>
              <w:widowControl w:val="0"/>
              <w:autoSpaceDE w:val="0"/>
              <w:autoSpaceDN w:val="0"/>
              <w:spacing w:after="0" w:line="240" w:lineRule="auto"/>
              <w:ind w:firstLine="709"/>
              <w:jc w:val="center"/>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28</w:t>
            </w:r>
          </w:p>
        </w:tc>
        <w:tc>
          <w:tcPr>
            <w:tcW w:w="2324" w:type="dxa"/>
            <w:vAlign w:val="center"/>
          </w:tcPr>
          <w:p w14:paraId="6881DB5F" w14:textId="02AD18A0" w:rsidR="00134078" w:rsidRPr="003056F6" w:rsidRDefault="00134078" w:rsidP="002A7BA4">
            <w:pPr>
              <w:widowControl w:val="0"/>
              <w:autoSpaceDE w:val="0"/>
              <w:autoSpaceDN w:val="0"/>
              <w:spacing w:after="0" w:line="240" w:lineRule="auto"/>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голубой-</w:t>
            </w:r>
            <w:r w:rsidRPr="003056F6">
              <w:rPr>
                <w:rFonts w:ascii="Arial" w:eastAsiaTheme="minorEastAsia" w:hAnsi="Arial" w:cs="Arial"/>
                <w:color w:val="000000" w:themeColor="text1"/>
                <w:sz w:val="24"/>
                <w:szCs w:val="24"/>
                <w:lang w:eastAsia="ru-RU"/>
              </w:rPr>
              <w:lastRenderedPageBreak/>
              <w:t xml:space="preserve">розовый </w:t>
            </w:r>
            <w:r w:rsidR="001A12B7" w:rsidRPr="003056F6">
              <w:rPr>
                <w:rFonts w:ascii="Arial" w:eastAsiaTheme="minorEastAsia" w:hAnsi="Arial" w:cs="Arial"/>
                <w:color w:val="000000" w:themeColor="text1"/>
                <w:sz w:val="24"/>
                <w:szCs w:val="24"/>
                <w:lang w:eastAsia="ru-RU"/>
              </w:rPr>
              <w:t>«</w:t>
            </w:r>
            <w:proofErr w:type="spellStart"/>
            <w:r w:rsidRPr="003056F6">
              <w:rPr>
                <w:rFonts w:ascii="Arial" w:eastAsiaTheme="minorEastAsia" w:hAnsi="Arial" w:cs="Arial"/>
                <w:color w:val="000000" w:themeColor="text1"/>
                <w:sz w:val="24"/>
                <w:szCs w:val="24"/>
                <w:lang w:eastAsia="ru-RU"/>
              </w:rPr>
              <w:t>цс</w:t>
            </w:r>
            <w:proofErr w:type="spellEnd"/>
            <w:r w:rsidR="001A12B7" w:rsidRPr="003056F6">
              <w:rPr>
                <w:rFonts w:ascii="Arial" w:eastAsiaTheme="minorEastAsia" w:hAnsi="Arial" w:cs="Arial"/>
                <w:color w:val="000000" w:themeColor="text1"/>
                <w:sz w:val="24"/>
                <w:szCs w:val="24"/>
                <w:lang w:eastAsia="ru-RU"/>
              </w:rPr>
              <w:t>»</w:t>
            </w:r>
          </w:p>
        </w:tc>
        <w:tc>
          <w:tcPr>
            <w:tcW w:w="0" w:type="auto"/>
            <w:vMerge/>
          </w:tcPr>
          <w:p w14:paraId="58C9B4EF"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4D2F2478"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2496DBCC"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4A7AF088"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696A7FEC"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35BA7DDE"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r>
      <w:tr w:rsidR="00EF310F" w:rsidRPr="003056F6" w14:paraId="2565ACF5" w14:textId="77777777" w:rsidTr="00C23EA6">
        <w:tc>
          <w:tcPr>
            <w:tcW w:w="0" w:type="auto"/>
            <w:vMerge/>
          </w:tcPr>
          <w:p w14:paraId="703E03CB"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531" w:type="dxa"/>
          </w:tcPr>
          <w:p w14:paraId="162467FA" w14:textId="77777777" w:rsidR="00134078" w:rsidRPr="003056F6" w:rsidRDefault="00134078" w:rsidP="00B51094">
            <w:pPr>
              <w:widowControl w:val="0"/>
              <w:autoSpaceDE w:val="0"/>
              <w:autoSpaceDN w:val="0"/>
              <w:spacing w:after="0" w:line="240" w:lineRule="auto"/>
              <w:ind w:firstLine="709"/>
              <w:jc w:val="center"/>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29</w:t>
            </w:r>
          </w:p>
        </w:tc>
        <w:tc>
          <w:tcPr>
            <w:tcW w:w="2324" w:type="dxa"/>
            <w:vAlign w:val="center"/>
          </w:tcPr>
          <w:p w14:paraId="0DB5A496" w14:textId="3FE850F0" w:rsidR="00134078" w:rsidRPr="003056F6" w:rsidRDefault="00134078" w:rsidP="002A7BA4">
            <w:pPr>
              <w:widowControl w:val="0"/>
              <w:autoSpaceDE w:val="0"/>
              <w:autoSpaceDN w:val="0"/>
              <w:spacing w:after="0" w:line="240" w:lineRule="auto"/>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синий-зеленый </w:t>
            </w:r>
            <w:r w:rsidR="001A12B7" w:rsidRPr="003056F6">
              <w:rPr>
                <w:rFonts w:ascii="Arial" w:eastAsiaTheme="minorEastAsia" w:hAnsi="Arial" w:cs="Arial"/>
                <w:color w:val="000000" w:themeColor="text1"/>
                <w:sz w:val="24"/>
                <w:szCs w:val="24"/>
                <w:lang w:eastAsia="ru-RU"/>
              </w:rPr>
              <w:t>«</w:t>
            </w:r>
            <w:proofErr w:type="spellStart"/>
            <w:r w:rsidRPr="003056F6">
              <w:rPr>
                <w:rFonts w:ascii="Arial" w:eastAsiaTheme="minorEastAsia" w:hAnsi="Arial" w:cs="Arial"/>
                <w:color w:val="000000" w:themeColor="text1"/>
                <w:sz w:val="24"/>
                <w:szCs w:val="24"/>
                <w:lang w:eastAsia="ru-RU"/>
              </w:rPr>
              <w:t>цс</w:t>
            </w:r>
            <w:proofErr w:type="spellEnd"/>
            <w:r w:rsidR="001A12B7" w:rsidRPr="003056F6">
              <w:rPr>
                <w:rFonts w:ascii="Arial" w:eastAsiaTheme="minorEastAsia" w:hAnsi="Arial" w:cs="Arial"/>
                <w:color w:val="000000" w:themeColor="text1"/>
                <w:sz w:val="24"/>
                <w:szCs w:val="24"/>
                <w:lang w:eastAsia="ru-RU"/>
              </w:rPr>
              <w:t>»</w:t>
            </w:r>
          </w:p>
        </w:tc>
        <w:tc>
          <w:tcPr>
            <w:tcW w:w="0" w:type="auto"/>
            <w:vMerge/>
          </w:tcPr>
          <w:p w14:paraId="0C77BBE7"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6870433D"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35D06F73"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18506506"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5F404D47"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40E17C2D"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r>
      <w:tr w:rsidR="00EF310F" w:rsidRPr="003056F6" w14:paraId="19F44B41" w14:textId="77777777" w:rsidTr="00C23EA6">
        <w:tc>
          <w:tcPr>
            <w:tcW w:w="0" w:type="auto"/>
            <w:vMerge/>
          </w:tcPr>
          <w:p w14:paraId="48A8E7FA"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531" w:type="dxa"/>
          </w:tcPr>
          <w:p w14:paraId="12D84BC6" w14:textId="77777777" w:rsidR="00134078" w:rsidRPr="003056F6" w:rsidRDefault="00134078" w:rsidP="00B51094">
            <w:pPr>
              <w:widowControl w:val="0"/>
              <w:autoSpaceDE w:val="0"/>
              <w:autoSpaceDN w:val="0"/>
              <w:spacing w:after="0" w:line="240" w:lineRule="auto"/>
              <w:ind w:firstLine="709"/>
              <w:jc w:val="center"/>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30</w:t>
            </w:r>
          </w:p>
        </w:tc>
        <w:tc>
          <w:tcPr>
            <w:tcW w:w="2324" w:type="dxa"/>
            <w:vAlign w:val="center"/>
          </w:tcPr>
          <w:p w14:paraId="0EDF9844" w14:textId="4B7D4C21" w:rsidR="00134078" w:rsidRPr="003056F6" w:rsidRDefault="00134078" w:rsidP="002A7BA4">
            <w:pPr>
              <w:widowControl w:val="0"/>
              <w:autoSpaceDE w:val="0"/>
              <w:autoSpaceDN w:val="0"/>
              <w:spacing w:after="0" w:line="240" w:lineRule="auto"/>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голубой-зеленый </w:t>
            </w:r>
            <w:r w:rsidR="001A12B7" w:rsidRPr="003056F6">
              <w:rPr>
                <w:rFonts w:ascii="Arial" w:eastAsiaTheme="minorEastAsia" w:hAnsi="Arial" w:cs="Arial"/>
                <w:color w:val="000000" w:themeColor="text1"/>
                <w:sz w:val="24"/>
                <w:szCs w:val="24"/>
                <w:lang w:eastAsia="ru-RU"/>
              </w:rPr>
              <w:t>«</w:t>
            </w:r>
            <w:proofErr w:type="spellStart"/>
            <w:r w:rsidRPr="003056F6">
              <w:rPr>
                <w:rFonts w:ascii="Arial" w:eastAsiaTheme="minorEastAsia" w:hAnsi="Arial" w:cs="Arial"/>
                <w:color w:val="000000" w:themeColor="text1"/>
                <w:sz w:val="24"/>
                <w:szCs w:val="24"/>
                <w:lang w:eastAsia="ru-RU"/>
              </w:rPr>
              <w:t>цс</w:t>
            </w:r>
            <w:proofErr w:type="spellEnd"/>
            <w:r w:rsidR="001A12B7" w:rsidRPr="003056F6">
              <w:rPr>
                <w:rFonts w:ascii="Arial" w:eastAsiaTheme="minorEastAsia" w:hAnsi="Arial" w:cs="Arial"/>
                <w:color w:val="000000" w:themeColor="text1"/>
                <w:sz w:val="24"/>
                <w:szCs w:val="24"/>
                <w:lang w:eastAsia="ru-RU"/>
              </w:rPr>
              <w:t>»</w:t>
            </w:r>
          </w:p>
        </w:tc>
        <w:tc>
          <w:tcPr>
            <w:tcW w:w="0" w:type="auto"/>
            <w:vMerge/>
          </w:tcPr>
          <w:p w14:paraId="32E1180F"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0064C980"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3592E301"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5F1B7D59"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3CA49B58"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11E85AE9"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r>
      <w:tr w:rsidR="00EF310F" w:rsidRPr="003056F6" w14:paraId="141531A2" w14:textId="77777777" w:rsidTr="00C23EA6">
        <w:tc>
          <w:tcPr>
            <w:tcW w:w="0" w:type="auto"/>
            <w:vMerge/>
          </w:tcPr>
          <w:p w14:paraId="4BF7AF57"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531" w:type="dxa"/>
          </w:tcPr>
          <w:p w14:paraId="780E7551" w14:textId="77777777" w:rsidR="00134078" w:rsidRPr="003056F6" w:rsidRDefault="00134078" w:rsidP="00B51094">
            <w:pPr>
              <w:widowControl w:val="0"/>
              <w:autoSpaceDE w:val="0"/>
              <w:autoSpaceDN w:val="0"/>
              <w:spacing w:after="0" w:line="240" w:lineRule="auto"/>
              <w:ind w:firstLine="709"/>
              <w:jc w:val="center"/>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31</w:t>
            </w:r>
          </w:p>
        </w:tc>
        <w:tc>
          <w:tcPr>
            <w:tcW w:w="2324" w:type="dxa"/>
            <w:vAlign w:val="center"/>
          </w:tcPr>
          <w:p w14:paraId="5DB7A706" w14:textId="199E0947" w:rsidR="00134078" w:rsidRPr="003056F6" w:rsidRDefault="00134078" w:rsidP="002A7BA4">
            <w:pPr>
              <w:widowControl w:val="0"/>
              <w:autoSpaceDE w:val="0"/>
              <w:autoSpaceDN w:val="0"/>
              <w:spacing w:after="0" w:line="240" w:lineRule="auto"/>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красный </w:t>
            </w:r>
            <w:r w:rsidR="001A12B7" w:rsidRPr="003056F6">
              <w:rPr>
                <w:rFonts w:ascii="Arial" w:eastAsiaTheme="minorEastAsia" w:hAnsi="Arial" w:cs="Arial"/>
                <w:color w:val="000000" w:themeColor="text1"/>
                <w:sz w:val="24"/>
                <w:szCs w:val="24"/>
                <w:lang w:eastAsia="ru-RU"/>
              </w:rPr>
              <w:t>«</w:t>
            </w:r>
            <w:r w:rsidRPr="003056F6">
              <w:rPr>
                <w:rFonts w:ascii="Arial" w:eastAsiaTheme="minorEastAsia" w:hAnsi="Arial" w:cs="Arial"/>
                <w:color w:val="000000" w:themeColor="text1"/>
                <w:sz w:val="24"/>
                <w:szCs w:val="24"/>
                <w:lang w:eastAsia="ru-RU"/>
              </w:rPr>
              <w:t>ц</w:t>
            </w:r>
            <w:r w:rsidR="001A12B7" w:rsidRPr="003056F6">
              <w:rPr>
                <w:rFonts w:ascii="Arial" w:eastAsiaTheme="minorEastAsia" w:hAnsi="Arial" w:cs="Arial"/>
                <w:color w:val="000000" w:themeColor="text1"/>
                <w:sz w:val="24"/>
                <w:szCs w:val="24"/>
                <w:lang w:eastAsia="ru-RU"/>
              </w:rPr>
              <w:t>»</w:t>
            </w:r>
          </w:p>
        </w:tc>
        <w:tc>
          <w:tcPr>
            <w:tcW w:w="1531" w:type="dxa"/>
            <w:vMerge w:val="restart"/>
            <w:vAlign w:val="center"/>
          </w:tcPr>
          <w:p w14:paraId="698F8218" w14:textId="7ECAE9CB" w:rsidR="00134078" w:rsidRPr="003056F6" w:rsidRDefault="001A12B7" w:rsidP="00873D4C">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 АЗС</w:t>
            </w: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w:t>
            </w:r>
          </w:p>
          <w:p w14:paraId="417EC8A8" w14:textId="2B0A43E8" w:rsidR="00134078" w:rsidRPr="003056F6" w:rsidRDefault="001A12B7" w:rsidP="00873D4C">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 ИЖС</w:t>
            </w: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w:t>
            </w:r>
          </w:p>
          <w:p w14:paraId="37E4AB20" w14:textId="09020EF6" w:rsidR="00134078" w:rsidRPr="003056F6" w:rsidRDefault="001A12B7" w:rsidP="00873D4C">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 И-декор</w:t>
            </w: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w:t>
            </w:r>
          </w:p>
          <w:p w14:paraId="5A85B926" w14:textId="4E537A8E" w:rsidR="00134078" w:rsidRPr="003056F6" w:rsidRDefault="001A12B7" w:rsidP="00873D4C">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 акценты</w:t>
            </w: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w:t>
            </w:r>
          </w:p>
          <w:p w14:paraId="571CCE6E" w14:textId="5149A9A2" w:rsidR="00134078" w:rsidRPr="003056F6" w:rsidRDefault="001A12B7" w:rsidP="00873D4C">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 кровля</w:t>
            </w:r>
            <w:r w:rsidRPr="003056F6">
              <w:rPr>
                <w:rFonts w:ascii="Arial" w:eastAsiaTheme="minorEastAsia" w:hAnsi="Arial" w:cs="Arial"/>
                <w:color w:val="000000" w:themeColor="text1"/>
                <w:sz w:val="24"/>
                <w:szCs w:val="24"/>
                <w:lang w:eastAsia="ru-RU"/>
              </w:rPr>
              <w:t>»</w:t>
            </w:r>
          </w:p>
        </w:tc>
        <w:tc>
          <w:tcPr>
            <w:tcW w:w="1531" w:type="dxa"/>
            <w:vMerge w:val="restart"/>
            <w:vAlign w:val="center"/>
          </w:tcPr>
          <w:p w14:paraId="072833D2" w14:textId="4022385A" w:rsidR="00134078" w:rsidRPr="003056F6" w:rsidRDefault="001A12B7" w:rsidP="00873D4C">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 ИЖС</w:t>
            </w: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w:t>
            </w:r>
          </w:p>
          <w:p w14:paraId="2C58BB4F" w14:textId="23C878FF" w:rsidR="00134078" w:rsidRPr="003056F6" w:rsidRDefault="001A12B7" w:rsidP="00873D4C">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 И-декор</w:t>
            </w: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w:t>
            </w:r>
          </w:p>
          <w:p w14:paraId="63168C21" w14:textId="293B82F9" w:rsidR="00134078" w:rsidRPr="003056F6" w:rsidRDefault="001A12B7" w:rsidP="00873D4C">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 акценты</w:t>
            </w: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w:t>
            </w:r>
          </w:p>
          <w:p w14:paraId="730AC44C" w14:textId="1954D2DA" w:rsidR="00134078" w:rsidRPr="003056F6" w:rsidRDefault="001A12B7" w:rsidP="00873D4C">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 кровля</w:t>
            </w:r>
            <w:r w:rsidRPr="003056F6">
              <w:rPr>
                <w:rFonts w:ascii="Arial" w:eastAsiaTheme="minorEastAsia" w:hAnsi="Arial" w:cs="Arial"/>
                <w:color w:val="000000" w:themeColor="text1"/>
                <w:sz w:val="24"/>
                <w:szCs w:val="24"/>
                <w:lang w:eastAsia="ru-RU"/>
              </w:rPr>
              <w:t>»</w:t>
            </w:r>
          </w:p>
        </w:tc>
        <w:tc>
          <w:tcPr>
            <w:tcW w:w="1701" w:type="dxa"/>
            <w:vMerge w:val="restart"/>
            <w:vAlign w:val="center"/>
          </w:tcPr>
          <w:p w14:paraId="7F19908A" w14:textId="08E61FB3" w:rsidR="00134078" w:rsidRPr="003056F6" w:rsidRDefault="001A12B7" w:rsidP="00873D4C">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 ИЖС</w:t>
            </w: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w:t>
            </w:r>
          </w:p>
          <w:p w14:paraId="12CB04EF" w14:textId="3DE08022" w:rsidR="00134078" w:rsidRPr="003056F6" w:rsidRDefault="001A12B7" w:rsidP="00873D4C">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 И-декор</w:t>
            </w: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w:t>
            </w:r>
          </w:p>
          <w:p w14:paraId="1188EF9D" w14:textId="51A978FE" w:rsidR="00134078" w:rsidRPr="003056F6" w:rsidRDefault="001A12B7" w:rsidP="00873D4C">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 кровля</w:t>
            </w:r>
            <w:r w:rsidRPr="003056F6">
              <w:rPr>
                <w:rFonts w:ascii="Arial" w:eastAsiaTheme="minorEastAsia" w:hAnsi="Arial" w:cs="Arial"/>
                <w:color w:val="000000" w:themeColor="text1"/>
                <w:sz w:val="24"/>
                <w:szCs w:val="24"/>
                <w:lang w:eastAsia="ru-RU"/>
              </w:rPr>
              <w:t>»</w:t>
            </w:r>
          </w:p>
        </w:tc>
        <w:tc>
          <w:tcPr>
            <w:tcW w:w="2268" w:type="dxa"/>
            <w:vMerge w:val="restart"/>
            <w:vAlign w:val="center"/>
          </w:tcPr>
          <w:p w14:paraId="4D5D02A5" w14:textId="087031AC" w:rsidR="00134078" w:rsidRPr="003056F6" w:rsidRDefault="001A12B7" w:rsidP="00873D4C">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 ИЖС</w:t>
            </w: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w:t>
            </w:r>
          </w:p>
          <w:p w14:paraId="043B5F05" w14:textId="755ADB61" w:rsidR="00134078" w:rsidRPr="003056F6" w:rsidRDefault="001A12B7" w:rsidP="00873D4C">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 И-декор</w:t>
            </w: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w:t>
            </w:r>
          </w:p>
          <w:p w14:paraId="74B8E595" w14:textId="07D38E8F" w:rsidR="00134078" w:rsidRPr="003056F6" w:rsidRDefault="001A12B7" w:rsidP="00873D4C">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 акценты</w:t>
            </w: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w:t>
            </w:r>
          </w:p>
          <w:p w14:paraId="744C69C1" w14:textId="1D850B5E" w:rsidR="00134078" w:rsidRPr="003056F6" w:rsidRDefault="001A12B7" w:rsidP="00873D4C">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 кровля</w:t>
            </w:r>
            <w:r w:rsidRPr="003056F6">
              <w:rPr>
                <w:rFonts w:ascii="Arial" w:eastAsiaTheme="minorEastAsia" w:hAnsi="Arial" w:cs="Arial"/>
                <w:color w:val="000000" w:themeColor="text1"/>
                <w:sz w:val="24"/>
                <w:szCs w:val="24"/>
                <w:lang w:eastAsia="ru-RU"/>
              </w:rPr>
              <w:t>»</w:t>
            </w:r>
          </w:p>
        </w:tc>
        <w:tc>
          <w:tcPr>
            <w:tcW w:w="2608" w:type="dxa"/>
            <w:vMerge w:val="restart"/>
            <w:vAlign w:val="center"/>
          </w:tcPr>
          <w:p w14:paraId="32820F38" w14:textId="6481F48C" w:rsidR="00134078" w:rsidRPr="003056F6" w:rsidRDefault="001A12B7" w:rsidP="00873D4C">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 ИЖС</w:t>
            </w: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w:t>
            </w:r>
          </w:p>
          <w:p w14:paraId="428EA5CB" w14:textId="3025AB27" w:rsidR="00134078" w:rsidRPr="003056F6" w:rsidRDefault="001A12B7" w:rsidP="00873D4C">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 И-декор</w:t>
            </w: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w:t>
            </w:r>
          </w:p>
          <w:p w14:paraId="757B3D67" w14:textId="5CD99C95" w:rsidR="00134078" w:rsidRPr="003056F6" w:rsidRDefault="001A12B7" w:rsidP="00873D4C">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 кровля</w:t>
            </w:r>
            <w:r w:rsidRPr="003056F6">
              <w:rPr>
                <w:rFonts w:ascii="Arial" w:eastAsiaTheme="minorEastAsia" w:hAnsi="Arial" w:cs="Arial"/>
                <w:color w:val="000000" w:themeColor="text1"/>
                <w:sz w:val="24"/>
                <w:szCs w:val="24"/>
                <w:lang w:eastAsia="ru-RU"/>
              </w:rPr>
              <w:t>»</w:t>
            </w:r>
          </w:p>
        </w:tc>
        <w:tc>
          <w:tcPr>
            <w:tcW w:w="1587" w:type="dxa"/>
            <w:vMerge w:val="restart"/>
            <w:vAlign w:val="center"/>
          </w:tcPr>
          <w:p w14:paraId="13EF7E66" w14:textId="50266E1B" w:rsidR="00134078" w:rsidRPr="003056F6" w:rsidRDefault="001A12B7" w:rsidP="00873D4C">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w:t>
            </w: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w:t>
            </w:r>
          </w:p>
          <w:p w14:paraId="65D0CAC5" w14:textId="3E357409" w:rsidR="00134078" w:rsidRPr="003056F6" w:rsidRDefault="001A12B7" w:rsidP="00873D4C">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НЕТ окна О</w:t>
            </w: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w:t>
            </w:r>
          </w:p>
          <w:p w14:paraId="15FFDEDB" w14:textId="24D4FE27" w:rsidR="00134078" w:rsidRPr="003056F6" w:rsidRDefault="001A12B7" w:rsidP="00873D4C">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НЕТ Н</w:t>
            </w:r>
            <w:r w:rsidRPr="003056F6">
              <w:rPr>
                <w:rFonts w:ascii="Arial" w:eastAsiaTheme="minorEastAsia" w:hAnsi="Arial" w:cs="Arial"/>
                <w:color w:val="000000" w:themeColor="text1"/>
                <w:sz w:val="24"/>
                <w:szCs w:val="24"/>
                <w:lang w:eastAsia="ru-RU"/>
              </w:rPr>
              <w:t>»</w:t>
            </w:r>
          </w:p>
        </w:tc>
      </w:tr>
      <w:tr w:rsidR="00EF310F" w:rsidRPr="003056F6" w14:paraId="2A766546" w14:textId="77777777" w:rsidTr="00C23EA6">
        <w:tc>
          <w:tcPr>
            <w:tcW w:w="0" w:type="auto"/>
            <w:vMerge/>
          </w:tcPr>
          <w:p w14:paraId="0C1DBE90"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531" w:type="dxa"/>
          </w:tcPr>
          <w:p w14:paraId="6C246251" w14:textId="77777777" w:rsidR="00134078" w:rsidRPr="003056F6" w:rsidRDefault="00134078" w:rsidP="00B51094">
            <w:pPr>
              <w:widowControl w:val="0"/>
              <w:autoSpaceDE w:val="0"/>
              <w:autoSpaceDN w:val="0"/>
              <w:spacing w:after="0" w:line="240" w:lineRule="auto"/>
              <w:ind w:firstLine="709"/>
              <w:jc w:val="center"/>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32</w:t>
            </w:r>
          </w:p>
        </w:tc>
        <w:tc>
          <w:tcPr>
            <w:tcW w:w="2324" w:type="dxa"/>
            <w:vAlign w:val="center"/>
          </w:tcPr>
          <w:p w14:paraId="4ADCAC9E" w14:textId="3DE5F303" w:rsidR="00134078" w:rsidRPr="003056F6" w:rsidRDefault="00134078" w:rsidP="002A7BA4">
            <w:pPr>
              <w:widowControl w:val="0"/>
              <w:autoSpaceDE w:val="0"/>
              <w:autoSpaceDN w:val="0"/>
              <w:spacing w:after="0" w:line="240" w:lineRule="auto"/>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зеленый </w:t>
            </w:r>
            <w:r w:rsidR="001A12B7" w:rsidRPr="003056F6">
              <w:rPr>
                <w:rFonts w:ascii="Arial" w:eastAsiaTheme="minorEastAsia" w:hAnsi="Arial" w:cs="Arial"/>
                <w:color w:val="000000" w:themeColor="text1"/>
                <w:sz w:val="24"/>
                <w:szCs w:val="24"/>
                <w:lang w:eastAsia="ru-RU"/>
              </w:rPr>
              <w:t>«</w:t>
            </w:r>
            <w:r w:rsidRPr="003056F6">
              <w:rPr>
                <w:rFonts w:ascii="Arial" w:eastAsiaTheme="minorEastAsia" w:hAnsi="Arial" w:cs="Arial"/>
                <w:color w:val="000000" w:themeColor="text1"/>
                <w:sz w:val="24"/>
                <w:szCs w:val="24"/>
                <w:lang w:eastAsia="ru-RU"/>
              </w:rPr>
              <w:t>ц</w:t>
            </w:r>
            <w:r w:rsidR="001A12B7" w:rsidRPr="003056F6">
              <w:rPr>
                <w:rFonts w:ascii="Arial" w:eastAsiaTheme="minorEastAsia" w:hAnsi="Arial" w:cs="Arial"/>
                <w:color w:val="000000" w:themeColor="text1"/>
                <w:sz w:val="24"/>
                <w:szCs w:val="24"/>
                <w:lang w:eastAsia="ru-RU"/>
              </w:rPr>
              <w:t>»</w:t>
            </w:r>
          </w:p>
        </w:tc>
        <w:tc>
          <w:tcPr>
            <w:tcW w:w="0" w:type="auto"/>
            <w:vMerge/>
          </w:tcPr>
          <w:p w14:paraId="0ED71885"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6CD4681A"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2BAA99B8"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4AD7ED74"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58BD4B2A"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70F963CB"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r>
      <w:tr w:rsidR="00EF310F" w:rsidRPr="003056F6" w14:paraId="4BF963CA" w14:textId="77777777" w:rsidTr="00C23EA6">
        <w:tc>
          <w:tcPr>
            <w:tcW w:w="0" w:type="auto"/>
            <w:vMerge/>
          </w:tcPr>
          <w:p w14:paraId="1B17F218"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531" w:type="dxa"/>
          </w:tcPr>
          <w:p w14:paraId="00AF3706" w14:textId="77777777" w:rsidR="00134078" w:rsidRPr="003056F6" w:rsidRDefault="00134078" w:rsidP="00B51094">
            <w:pPr>
              <w:widowControl w:val="0"/>
              <w:autoSpaceDE w:val="0"/>
              <w:autoSpaceDN w:val="0"/>
              <w:spacing w:after="0" w:line="240" w:lineRule="auto"/>
              <w:ind w:firstLine="709"/>
              <w:jc w:val="center"/>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33</w:t>
            </w:r>
          </w:p>
        </w:tc>
        <w:tc>
          <w:tcPr>
            <w:tcW w:w="2324" w:type="dxa"/>
            <w:vAlign w:val="center"/>
          </w:tcPr>
          <w:p w14:paraId="5CDE8C69" w14:textId="4DA5BFE0" w:rsidR="00134078" w:rsidRPr="003056F6" w:rsidRDefault="00134078" w:rsidP="002A7BA4">
            <w:pPr>
              <w:widowControl w:val="0"/>
              <w:autoSpaceDE w:val="0"/>
              <w:autoSpaceDN w:val="0"/>
              <w:spacing w:after="0" w:line="240" w:lineRule="auto"/>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белый </w:t>
            </w:r>
            <w:r w:rsidR="001A12B7" w:rsidRPr="003056F6">
              <w:rPr>
                <w:rFonts w:ascii="Arial" w:eastAsiaTheme="minorEastAsia" w:hAnsi="Arial" w:cs="Arial"/>
                <w:color w:val="000000" w:themeColor="text1"/>
                <w:sz w:val="24"/>
                <w:szCs w:val="24"/>
                <w:lang w:eastAsia="ru-RU"/>
              </w:rPr>
              <w:t>«</w:t>
            </w:r>
            <w:r w:rsidRPr="003056F6">
              <w:rPr>
                <w:rFonts w:ascii="Arial" w:eastAsiaTheme="minorEastAsia" w:hAnsi="Arial" w:cs="Arial"/>
                <w:color w:val="000000" w:themeColor="text1"/>
                <w:sz w:val="24"/>
                <w:szCs w:val="24"/>
                <w:lang w:eastAsia="ru-RU"/>
              </w:rPr>
              <w:t>ц</w:t>
            </w:r>
            <w:r w:rsidR="001A12B7" w:rsidRPr="003056F6">
              <w:rPr>
                <w:rFonts w:ascii="Arial" w:eastAsiaTheme="minorEastAsia" w:hAnsi="Arial" w:cs="Arial"/>
                <w:color w:val="000000" w:themeColor="text1"/>
                <w:sz w:val="24"/>
                <w:szCs w:val="24"/>
                <w:lang w:eastAsia="ru-RU"/>
              </w:rPr>
              <w:t>»</w:t>
            </w:r>
          </w:p>
        </w:tc>
        <w:tc>
          <w:tcPr>
            <w:tcW w:w="1531" w:type="dxa"/>
            <w:vMerge w:val="restart"/>
            <w:vAlign w:val="center"/>
          </w:tcPr>
          <w:p w14:paraId="60BD90EE" w14:textId="3A7025A0" w:rsidR="00134078" w:rsidRPr="003056F6" w:rsidRDefault="001A12B7" w:rsidP="00873D4C">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w:t>
            </w: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w:t>
            </w:r>
          </w:p>
          <w:p w14:paraId="636DD845" w14:textId="3D088AC4" w:rsidR="00134078" w:rsidRPr="003056F6" w:rsidRDefault="001A12B7" w:rsidP="00873D4C">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НЕТ окна О</w:t>
            </w: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w:t>
            </w:r>
          </w:p>
          <w:p w14:paraId="080EB8CB" w14:textId="0C73ED83" w:rsidR="00134078" w:rsidRPr="003056F6" w:rsidRDefault="001A12B7" w:rsidP="00873D4C">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НЕТ кровля</w:t>
            </w: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w:t>
            </w:r>
          </w:p>
          <w:p w14:paraId="37D40289" w14:textId="21E64CC1" w:rsidR="00134078" w:rsidRPr="003056F6" w:rsidRDefault="001A12B7" w:rsidP="00873D4C">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НЕТ Н</w:t>
            </w:r>
            <w:r w:rsidRPr="003056F6">
              <w:rPr>
                <w:rFonts w:ascii="Arial" w:eastAsiaTheme="minorEastAsia" w:hAnsi="Arial" w:cs="Arial"/>
                <w:color w:val="000000" w:themeColor="text1"/>
                <w:sz w:val="24"/>
                <w:szCs w:val="24"/>
                <w:lang w:eastAsia="ru-RU"/>
              </w:rPr>
              <w:t>»</w:t>
            </w:r>
          </w:p>
        </w:tc>
        <w:tc>
          <w:tcPr>
            <w:tcW w:w="1531" w:type="dxa"/>
            <w:vMerge w:val="restart"/>
            <w:vAlign w:val="center"/>
          </w:tcPr>
          <w:p w14:paraId="5B7223D9" w14:textId="4D88DC01" w:rsidR="00134078" w:rsidRPr="003056F6" w:rsidRDefault="001A12B7" w:rsidP="00873D4C">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w:t>
            </w: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w:t>
            </w:r>
          </w:p>
          <w:p w14:paraId="44D6331E" w14:textId="386FE45C" w:rsidR="00134078" w:rsidRPr="003056F6" w:rsidRDefault="001A12B7" w:rsidP="00873D4C">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НЕТ окна О</w:t>
            </w: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w:t>
            </w:r>
          </w:p>
          <w:p w14:paraId="6873E654" w14:textId="137A6A4A" w:rsidR="00134078" w:rsidRPr="003056F6" w:rsidRDefault="001A12B7" w:rsidP="00873D4C">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НЕТ кровля</w:t>
            </w: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w:t>
            </w:r>
          </w:p>
          <w:p w14:paraId="41581BF4" w14:textId="59F8A734" w:rsidR="00134078" w:rsidRPr="003056F6" w:rsidRDefault="001A12B7" w:rsidP="00873D4C">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НЕТ Н</w:t>
            </w:r>
            <w:r w:rsidRPr="003056F6">
              <w:rPr>
                <w:rFonts w:ascii="Arial" w:eastAsiaTheme="minorEastAsia" w:hAnsi="Arial" w:cs="Arial"/>
                <w:color w:val="000000" w:themeColor="text1"/>
                <w:sz w:val="24"/>
                <w:szCs w:val="24"/>
                <w:lang w:eastAsia="ru-RU"/>
              </w:rPr>
              <w:t>»</w:t>
            </w:r>
          </w:p>
        </w:tc>
        <w:tc>
          <w:tcPr>
            <w:tcW w:w="1701" w:type="dxa"/>
            <w:vMerge w:val="restart"/>
            <w:vAlign w:val="center"/>
          </w:tcPr>
          <w:p w14:paraId="6C3527A5" w14:textId="51C320A6" w:rsidR="00134078" w:rsidRPr="003056F6" w:rsidRDefault="001A12B7" w:rsidP="00873D4C">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w:t>
            </w: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w:t>
            </w:r>
          </w:p>
          <w:p w14:paraId="4E3ED422" w14:textId="0499624A" w:rsidR="00134078" w:rsidRPr="003056F6" w:rsidRDefault="001A12B7" w:rsidP="00873D4C">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НЕТ окна О</w:t>
            </w: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w:t>
            </w:r>
          </w:p>
          <w:p w14:paraId="5B5D0B78" w14:textId="369A282F" w:rsidR="00134078" w:rsidRPr="003056F6" w:rsidRDefault="001A12B7" w:rsidP="00873D4C">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НЕТ кровля</w:t>
            </w: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w:t>
            </w:r>
          </w:p>
          <w:p w14:paraId="1B8DE2BF" w14:textId="12F94BB6" w:rsidR="00134078" w:rsidRPr="003056F6" w:rsidRDefault="001A12B7" w:rsidP="00873D4C">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НЕТ Н</w:t>
            </w:r>
            <w:r w:rsidRPr="003056F6">
              <w:rPr>
                <w:rFonts w:ascii="Arial" w:eastAsiaTheme="minorEastAsia" w:hAnsi="Arial" w:cs="Arial"/>
                <w:color w:val="000000" w:themeColor="text1"/>
                <w:sz w:val="24"/>
                <w:szCs w:val="24"/>
                <w:lang w:eastAsia="ru-RU"/>
              </w:rPr>
              <w:t>»</w:t>
            </w:r>
          </w:p>
        </w:tc>
        <w:tc>
          <w:tcPr>
            <w:tcW w:w="2268" w:type="dxa"/>
            <w:vMerge w:val="restart"/>
            <w:vAlign w:val="center"/>
          </w:tcPr>
          <w:p w14:paraId="2D407F4C" w14:textId="6246ED71" w:rsidR="00134078" w:rsidRPr="003056F6" w:rsidRDefault="001A12B7" w:rsidP="00873D4C">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w:t>
            </w: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w:t>
            </w:r>
          </w:p>
          <w:p w14:paraId="1E604C25" w14:textId="465F5BCD" w:rsidR="00134078" w:rsidRPr="003056F6" w:rsidRDefault="001A12B7" w:rsidP="00873D4C">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НЕТ окна О</w:t>
            </w: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w:t>
            </w:r>
          </w:p>
          <w:p w14:paraId="6F55F07E" w14:textId="771412D3" w:rsidR="00134078" w:rsidRPr="003056F6" w:rsidRDefault="001A12B7" w:rsidP="00873D4C">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НЕТ кровля</w:t>
            </w: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w:t>
            </w:r>
          </w:p>
          <w:p w14:paraId="4EF815CC" w14:textId="16639A2F" w:rsidR="00134078" w:rsidRPr="003056F6" w:rsidRDefault="001A12B7" w:rsidP="00873D4C">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НЕТ Н</w:t>
            </w:r>
            <w:r w:rsidRPr="003056F6">
              <w:rPr>
                <w:rFonts w:ascii="Arial" w:eastAsiaTheme="minorEastAsia" w:hAnsi="Arial" w:cs="Arial"/>
                <w:color w:val="000000" w:themeColor="text1"/>
                <w:sz w:val="24"/>
                <w:szCs w:val="24"/>
                <w:lang w:eastAsia="ru-RU"/>
              </w:rPr>
              <w:t>»</w:t>
            </w:r>
          </w:p>
        </w:tc>
        <w:tc>
          <w:tcPr>
            <w:tcW w:w="2608" w:type="dxa"/>
            <w:vMerge w:val="restart"/>
            <w:vAlign w:val="center"/>
          </w:tcPr>
          <w:p w14:paraId="1E690F0C" w14:textId="0F60D59A" w:rsidR="00134078" w:rsidRPr="003056F6" w:rsidRDefault="001A12B7" w:rsidP="00873D4C">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w:t>
            </w: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w:t>
            </w:r>
          </w:p>
          <w:p w14:paraId="3F731454" w14:textId="7FB48F0D" w:rsidR="00134078" w:rsidRPr="003056F6" w:rsidRDefault="001A12B7" w:rsidP="00873D4C">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НЕТ окна О</w:t>
            </w: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w:t>
            </w:r>
          </w:p>
          <w:p w14:paraId="3CDFB39B" w14:textId="33AF41CE" w:rsidR="00134078" w:rsidRPr="003056F6" w:rsidRDefault="001A12B7" w:rsidP="00873D4C">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НЕТ кровля</w:t>
            </w: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w:t>
            </w:r>
          </w:p>
          <w:p w14:paraId="6CFA1A05" w14:textId="480E925B" w:rsidR="00134078" w:rsidRPr="003056F6" w:rsidRDefault="001A12B7" w:rsidP="00873D4C">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НЕТ Н</w:t>
            </w:r>
            <w:r w:rsidRPr="003056F6">
              <w:rPr>
                <w:rFonts w:ascii="Arial" w:eastAsiaTheme="minorEastAsia" w:hAnsi="Arial" w:cs="Arial"/>
                <w:color w:val="000000" w:themeColor="text1"/>
                <w:sz w:val="24"/>
                <w:szCs w:val="24"/>
                <w:lang w:eastAsia="ru-RU"/>
              </w:rPr>
              <w:t>»</w:t>
            </w:r>
          </w:p>
        </w:tc>
        <w:tc>
          <w:tcPr>
            <w:tcW w:w="1587" w:type="dxa"/>
            <w:vMerge w:val="restart"/>
            <w:vAlign w:val="center"/>
          </w:tcPr>
          <w:p w14:paraId="51C5346A" w14:textId="1E4F7BC6" w:rsidR="00134078" w:rsidRPr="003056F6" w:rsidRDefault="001A12B7" w:rsidP="00873D4C">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w:t>
            </w: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w:t>
            </w:r>
          </w:p>
          <w:p w14:paraId="1578B76D" w14:textId="4967C6E1" w:rsidR="00134078" w:rsidRPr="003056F6" w:rsidRDefault="001A12B7" w:rsidP="00873D4C">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НЕТ окна О</w:t>
            </w: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w:t>
            </w:r>
          </w:p>
          <w:p w14:paraId="5321A02C" w14:textId="0C1E70F6" w:rsidR="00134078" w:rsidRPr="003056F6" w:rsidRDefault="001A12B7" w:rsidP="00873D4C">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НЕТ кровля</w:t>
            </w: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w:t>
            </w:r>
          </w:p>
          <w:p w14:paraId="4C0A8E14" w14:textId="069994DB" w:rsidR="00134078" w:rsidRPr="003056F6" w:rsidRDefault="001A12B7" w:rsidP="00873D4C">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НЕТ Н</w:t>
            </w:r>
            <w:r w:rsidRPr="003056F6">
              <w:rPr>
                <w:rFonts w:ascii="Arial" w:eastAsiaTheme="minorEastAsia" w:hAnsi="Arial" w:cs="Arial"/>
                <w:color w:val="000000" w:themeColor="text1"/>
                <w:sz w:val="24"/>
                <w:szCs w:val="24"/>
                <w:lang w:eastAsia="ru-RU"/>
              </w:rPr>
              <w:t>»</w:t>
            </w:r>
          </w:p>
        </w:tc>
      </w:tr>
      <w:tr w:rsidR="00EF310F" w:rsidRPr="003056F6" w14:paraId="7026FDFB" w14:textId="77777777" w:rsidTr="00C23EA6">
        <w:tc>
          <w:tcPr>
            <w:tcW w:w="0" w:type="auto"/>
            <w:vMerge/>
          </w:tcPr>
          <w:p w14:paraId="39762402"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531" w:type="dxa"/>
          </w:tcPr>
          <w:p w14:paraId="04504296" w14:textId="77777777" w:rsidR="00134078" w:rsidRPr="003056F6" w:rsidRDefault="00134078" w:rsidP="00B51094">
            <w:pPr>
              <w:widowControl w:val="0"/>
              <w:autoSpaceDE w:val="0"/>
              <w:autoSpaceDN w:val="0"/>
              <w:spacing w:after="0" w:line="240" w:lineRule="auto"/>
              <w:ind w:firstLine="709"/>
              <w:jc w:val="center"/>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34</w:t>
            </w:r>
          </w:p>
        </w:tc>
        <w:tc>
          <w:tcPr>
            <w:tcW w:w="2324" w:type="dxa"/>
            <w:vAlign w:val="center"/>
          </w:tcPr>
          <w:p w14:paraId="16173083" w14:textId="2333505B" w:rsidR="00134078" w:rsidRPr="003056F6" w:rsidRDefault="00134078" w:rsidP="002A7BA4">
            <w:pPr>
              <w:widowControl w:val="0"/>
              <w:autoSpaceDE w:val="0"/>
              <w:autoSpaceDN w:val="0"/>
              <w:spacing w:after="0" w:line="240" w:lineRule="auto"/>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желтый </w:t>
            </w:r>
            <w:r w:rsidR="001A12B7" w:rsidRPr="003056F6">
              <w:rPr>
                <w:rFonts w:ascii="Arial" w:eastAsiaTheme="minorEastAsia" w:hAnsi="Arial" w:cs="Arial"/>
                <w:color w:val="000000" w:themeColor="text1"/>
                <w:sz w:val="24"/>
                <w:szCs w:val="24"/>
                <w:lang w:eastAsia="ru-RU"/>
              </w:rPr>
              <w:t>«</w:t>
            </w:r>
            <w:r w:rsidRPr="003056F6">
              <w:rPr>
                <w:rFonts w:ascii="Arial" w:eastAsiaTheme="minorEastAsia" w:hAnsi="Arial" w:cs="Arial"/>
                <w:color w:val="000000" w:themeColor="text1"/>
                <w:sz w:val="24"/>
                <w:szCs w:val="24"/>
                <w:lang w:eastAsia="ru-RU"/>
              </w:rPr>
              <w:t>ц</w:t>
            </w:r>
            <w:r w:rsidR="001A12B7" w:rsidRPr="003056F6">
              <w:rPr>
                <w:rFonts w:ascii="Arial" w:eastAsiaTheme="minorEastAsia" w:hAnsi="Arial" w:cs="Arial"/>
                <w:color w:val="000000" w:themeColor="text1"/>
                <w:sz w:val="24"/>
                <w:szCs w:val="24"/>
                <w:lang w:eastAsia="ru-RU"/>
              </w:rPr>
              <w:t>»</w:t>
            </w:r>
          </w:p>
        </w:tc>
        <w:tc>
          <w:tcPr>
            <w:tcW w:w="0" w:type="auto"/>
            <w:vMerge/>
          </w:tcPr>
          <w:p w14:paraId="12ACD807"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0BE82E22"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653E7A8F"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28F0A03C"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323FE0EF"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57A50112"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r>
      <w:tr w:rsidR="00EF310F" w:rsidRPr="003056F6" w14:paraId="693D991B" w14:textId="77777777" w:rsidTr="00C23EA6">
        <w:tc>
          <w:tcPr>
            <w:tcW w:w="0" w:type="auto"/>
            <w:vMerge/>
          </w:tcPr>
          <w:p w14:paraId="22EA7C59"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531" w:type="dxa"/>
          </w:tcPr>
          <w:p w14:paraId="18B1270B" w14:textId="77777777" w:rsidR="00134078" w:rsidRPr="003056F6" w:rsidRDefault="00134078" w:rsidP="00B51094">
            <w:pPr>
              <w:widowControl w:val="0"/>
              <w:autoSpaceDE w:val="0"/>
              <w:autoSpaceDN w:val="0"/>
              <w:spacing w:after="0" w:line="240" w:lineRule="auto"/>
              <w:ind w:firstLine="709"/>
              <w:jc w:val="center"/>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35</w:t>
            </w:r>
          </w:p>
        </w:tc>
        <w:tc>
          <w:tcPr>
            <w:tcW w:w="2324" w:type="dxa"/>
            <w:vAlign w:val="center"/>
          </w:tcPr>
          <w:p w14:paraId="5F339A20" w14:textId="0906A295" w:rsidR="00134078" w:rsidRPr="003056F6" w:rsidRDefault="00134078" w:rsidP="002A7BA4">
            <w:pPr>
              <w:widowControl w:val="0"/>
              <w:autoSpaceDE w:val="0"/>
              <w:autoSpaceDN w:val="0"/>
              <w:spacing w:after="0" w:line="240" w:lineRule="auto"/>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голубой </w:t>
            </w:r>
            <w:r w:rsidR="001A12B7" w:rsidRPr="003056F6">
              <w:rPr>
                <w:rFonts w:ascii="Arial" w:eastAsiaTheme="minorEastAsia" w:hAnsi="Arial" w:cs="Arial"/>
                <w:color w:val="000000" w:themeColor="text1"/>
                <w:sz w:val="24"/>
                <w:szCs w:val="24"/>
                <w:lang w:eastAsia="ru-RU"/>
              </w:rPr>
              <w:t>«</w:t>
            </w:r>
            <w:r w:rsidRPr="003056F6">
              <w:rPr>
                <w:rFonts w:ascii="Arial" w:eastAsiaTheme="minorEastAsia" w:hAnsi="Arial" w:cs="Arial"/>
                <w:color w:val="000000" w:themeColor="text1"/>
                <w:sz w:val="24"/>
                <w:szCs w:val="24"/>
                <w:lang w:eastAsia="ru-RU"/>
              </w:rPr>
              <w:t>ц</w:t>
            </w:r>
            <w:r w:rsidR="001A12B7" w:rsidRPr="003056F6">
              <w:rPr>
                <w:rFonts w:ascii="Arial" w:eastAsiaTheme="minorEastAsia" w:hAnsi="Arial" w:cs="Arial"/>
                <w:color w:val="000000" w:themeColor="text1"/>
                <w:sz w:val="24"/>
                <w:szCs w:val="24"/>
                <w:lang w:eastAsia="ru-RU"/>
              </w:rPr>
              <w:t>»</w:t>
            </w:r>
          </w:p>
        </w:tc>
        <w:tc>
          <w:tcPr>
            <w:tcW w:w="0" w:type="auto"/>
            <w:vMerge/>
          </w:tcPr>
          <w:p w14:paraId="59ACA241"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4ED96F47"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068EE491"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32E34620"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5405FCFC"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04C734B4"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r>
      <w:tr w:rsidR="00EF310F" w:rsidRPr="003056F6" w14:paraId="50565B7D" w14:textId="77777777" w:rsidTr="00C23EA6">
        <w:tc>
          <w:tcPr>
            <w:tcW w:w="0" w:type="auto"/>
            <w:vMerge/>
          </w:tcPr>
          <w:p w14:paraId="7B279817"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531" w:type="dxa"/>
          </w:tcPr>
          <w:p w14:paraId="3902B127" w14:textId="77777777" w:rsidR="00134078" w:rsidRPr="003056F6" w:rsidRDefault="00134078" w:rsidP="00B51094">
            <w:pPr>
              <w:widowControl w:val="0"/>
              <w:autoSpaceDE w:val="0"/>
              <w:autoSpaceDN w:val="0"/>
              <w:spacing w:after="0" w:line="240" w:lineRule="auto"/>
              <w:ind w:firstLine="709"/>
              <w:jc w:val="center"/>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36</w:t>
            </w:r>
          </w:p>
        </w:tc>
        <w:tc>
          <w:tcPr>
            <w:tcW w:w="2324" w:type="dxa"/>
            <w:vAlign w:val="center"/>
          </w:tcPr>
          <w:p w14:paraId="3752F651" w14:textId="29297529" w:rsidR="00134078" w:rsidRPr="003056F6" w:rsidRDefault="00134078" w:rsidP="002A7BA4">
            <w:pPr>
              <w:widowControl w:val="0"/>
              <w:autoSpaceDE w:val="0"/>
              <w:autoSpaceDN w:val="0"/>
              <w:spacing w:after="0" w:line="240" w:lineRule="auto"/>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розовый </w:t>
            </w:r>
            <w:r w:rsidR="001A12B7" w:rsidRPr="003056F6">
              <w:rPr>
                <w:rFonts w:ascii="Arial" w:eastAsiaTheme="minorEastAsia" w:hAnsi="Arial" w:cs="Arial"/>
                <w:color w:val="000000" w:themeColor="text1"/>
                <w:sz w:val="24"/>
                <w:szCs w:val="24"/>
                <w:lang w:eastAsia="ru-RU"/>
              </w:rPr>
              <w:t>«</w:t>
            </w:r>
            <w:r w:rsidRPr="003056F6">
              <w:rPr>
                <w:rFonts w:ascii="Arial" w:eastAsiaTheme="minorEastAsia" w:hAnsi="Arial" w:cs="Arial"/>
                <w:color w:val="000000" w:themeColor="text1"/>
                <w:sz w:val="24"/>
                <w:szCs w:val="24"/>
                <w:lang w:eastAsia="ru-RU"/>
              </w:rPr>
              <w:t>ц</w:t>
            </w:r>
            <w:r w:rsidR="001A12B7" w:rsidRPr="003056F6">
              <w:rPr>
                <w:rFonts w:ascii="Arial" w:eastAsiaTheme="minorEastAsia" w:hAnsi="Arial" w:cs="Arial"/>
                <w:color w:val="000000" w:themeColor="text1"/>
                <w:sz w:val="24"/>
                <w:szCs w:val="24"/>
                <w:lang w:eastAsia="ru-RU"/>
              </w:rPr>
              <w:t>»</w:t>
            </w:r>
          </w:p>
        </w:tc>
        <w:tc>
          <w:tcPr>
            <w:tcW w:w="0" w:type="auto"/>
            <w:vMerge/>
          </w:tcPr>
          <w:p w14:paraId="04C05067"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60D94420"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0A176F1F"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400EB687"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0F7D30B6"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50C27D86"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r>
      <w:tr w:rsidR="00EF310F" w:rsidRPr="003056F6" w14:paraId="735AB414" w14:textId="77777777" w:rsidTr="00C23EA6">
        <w:tc>
          <w:tcPr>
            <w:tcW w:w="0" w:type="auto"/>
            <w:vMerge/>
          </w:tcPr>
          <w:p w14:paraId="1C00B423"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531" w:type="dxa"/>
          </w:tcPr>
          <w:p w14:paraId="620B6181" w14:textId="77777777" w:rsidR="00134078" w:rsidRPr="003056F6" w:rsidRDefault="00134078" w:rsidP="00B51094">
            <w:pPr>
              <w:widowControl w:val="0"/>
              <w:autoSpaceDE w:val="0"/>
              <w:autoSpaceDN w:val="0"/>
              <w:spacing w:after="0" w:line="240" w:lineRule="auto"/>
              <w:ind w:firstLine="709"/>
              <w:jc w:val="center"/>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37</w:t>
            </w:r>
          </w:p>
        </w:tc>
        <w:tc>
          <w:tcPr>
            <w:tcW w:w="2324" w:type="dxa"/>
            <w:vAlign w:val="center"/>
          </w:tcPr>
          <w:p w14:paraId="69A873F1" w14:textId="63654381" w:rsidR="00134078" w:rsidRPr="003056F6" w:rsidRDefault="00134078" w:rsidP="002A7BA4">
            <w:pPr>
              <w:widowControl w:val="0"/>
              <w:autoSpaceDE w:val="0"/>
              <w:autoSpaceDN w:val="0"/>
              <w:spacing w:after="0" w:line="240" w:lineRule="auto"/>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оранжевый </w:t>
            </w:r>
            <w:r w:rsidR="001A12B7" w:rsidRPr="003056F6">
              <w:rPr>
                <w:rFonts w:ascii="Arial" w:eastAsiaTheme="minorEastAsia" w:hAnsi="Arial" w:cs="Arial"/>
                <w:color w:val="000000" w:themeColor="text1"/>
                <w:sz w:val="24"/>
                <w:szCs w:val="24"/>
                <w:lang w:eastAsia="ru-RU"/>
              </w:rPr>
              <w:t>«</w:t>
            </w:r>
            <w:r w:rsidRPr="003056F6">
              <w:rPr>
                <w:rFonts w:ascii="Arial" w:eastAsiaTheme="minorEastAsia" w:hAnsi="Arial" w:cs="Arial"/>
                <w:color w:val="000000" w:themeColor="text1"/>
                <w:sz w:val="24"/>
                <w:szCs w:val="24"/>
                <w:lang w:eastAsia="ru-RU"/>
              </w:rPr>
              <w:t>ц</w:t>
            </w:r>
            <w:r w:rsidR="001A12B7" w:rsidRPr="003056F6">
              <w:rPr>
                <w:rFonts w:ascii="Arial" w:eastAsiaTheme="minorEastAsia" w:hAnsi="Arial" w:cs="Arial"/>
                <w:color w:val="000000" w:themeColor="text1"/>
                <w:sz w:val="24"/>
                <w:szCs w:val="24"/>
                <w:lang w:eastAsia="ru-RU"/>
              </w:rPr>
              <w:t>»</w:t>
            </w:r>
          </w:p>
        </w:tc>
        <w:tc>
          <w:tcPr>
            <w:tcW w:w="0" w:type="auto"/>
            <w:vMerge/>
          </w:tcPr>
          <w:p w14:paraId="7E74DBD5"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6422812C"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1AC26C7F"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2FC9131D"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4FEF043E"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1F82AE05"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r>
      <w:tr w:rsidR="00EF310F" w:rsidRPr="003056F6" w14:paraId="65B87500" w14:textId="77777777" w:rsidTr="00C23EA6">
        <w:tc>
          <w:tcPr>
            <w:tcW w:w="0" w:type="auto"/>
            <w:vMerge/>
          </w:tcPr>
          <w:p w14:paraId="79BB614B"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531" w:type="dxa"/>
          </w:tcPr>
          <w:p w14:paraId="2490682B" w14:textId="77777777" w:rsidR="00134078" w:rsidRPr="003056F6" w:rsidRDefault="00134078" w:rsidP="00B51094">
            <w:pPr>
              <w:widowControl w:val="0"/>
              <w:autoSpaceDE w:val="0"/>
              <w:autoSpaceDN w:val="0"/>
              <w:spacing w:after="0" w:line="240" w:lineRule="auto"/>
              <w:ind w:firstLine="709"/>
              <w:jc w:val="center"/>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38</w:t>
            </w:r>
          </w:p>
        </w:tc>
        <w:tc>
          <w:tcPr>
            <w:tcW w:w="2324" w:type="dxa"/>
            <w:vAlign w:val="center"/>
          </w:tcPr>
          <w:p w14:paraId="52F8FF14" w14:textId="1F86EDAB" w:rsidR="00134078" w:rsidRPr="003056F6" w:rsidRDefault="00134078" w:rsidP="002A7BA4">
            <w:pPr>
              <w:widowControl w:val="0"/>
              <w:autoSpaceDE w:val="0"/>
              <w:autoSpaceDN w:val="0"/>
              <w:spacing w:after="0" w:line="240" w:lineRule="auto"/>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синий </w:t>
            </w:r>
            <w:r w:rsidR="001A12B7" w:rsidRPr="003056F6">
              <w:rPr>
                <w:rFonts w:ascii="Arial" w:eastAsiaTheme="minorEastAsia" w:hAnsi="Arial" w:cs="Arial"/>
                <w:color w:val="000000" w:themeColor="text1"/>
                <w:sz w:val="24"/>
                <w:szCs w:val="24"/>
                <w:lang w:eastAsia="ru-RU"/>
              </w:rPr>
              <w:t>«</w:t>
            </w:r>
            <w:r w:rsidRPr="003056F6">
              <w:rPr>
                <w:rFonts w:ascii="Arial" w:eastAsiaTheme="minorEastAsia" w:hAnsi="Arial" w:cs="Arial"/>
                <w:color w:val="000000" w:themeColor="text1"/>
                <w:sz w:val="24"/>
                <w:szCs w:val="24"/>
                <w:lang w:eastAsia="ru-RU"/>
              </w:rPr>
              <w:t>ц</w:t>
            </w:r>
            <w:r w:rsidR="001A12B7" w:rsidRPr="003056F6">
              <w:rPr>
                <w:rFonts w:ascii="Arial" w:eastAsiaTheme="minorEastAsia" w:hAnsi="Arial" w:cs="Arial"/>
                <w:color w:val="000000" w:themeColor="text1"/>
                <w:sz w:val="24"/>
                <w:szCs w:val="24"/>
                <w:lang w:eastAsia="ru-RU"/>
              </w:rPr>
              <w:t>»</w:t>
            </w:r>
          </w:p>
        </w:tc>
        <w:tc>
          <w:tcPr>
            <w:tcW w:w="0" w:type="auto"/>
            <w:vMerge/>
          </w:tcPr>
          <w:p w14:paraId="355E8AB7"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06FC7044"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1D6B95C1"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435CD7AB"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5BCA8AB2"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0437A4C3"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r>
      <w:tr w:rsidR="00EF310F" w:rsidRPr="003056F6" w14:paraId="450AA8FA" w14:textId="77777777" w:rsidTr="00C23EA6">
        <w:tc>
          <w:tcPr>
            <w:tcW w:w="0" w:type="auto"/>
            <w:vMerge/>
          </w:tcPr>
          <w:p w14:paraId="706D68A0"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531" w:type="dxa"/>
          </w:tcPr>
          <w:p w14:paraId="3053A3FC" w14:textId="77777777" w:rsidR="00134078" w:rsidRPr="003056F6" w:rsidRDefault="00134078" w:rsidP="00B51094">
            <w:pPr>
              <w:widowControl w:val="0"/>
              <w:autoSpaceDE w:val="0"/>
              <w:autoSpaceDN w:val="0"/>
              <w:spacing w:after="0" w:line="240" w:lineRule="auto"/>
              <w:ind w:firstLine="709"/>
              <w:jc w:val="center"/>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39</w:t>
            </w:r>
          </w:p>
        </w:tc>
        <w:tc>
          <w:tcPr>
            <w:tcW w:w="2324" w:type="dxa"/>
            <w:vAlign w:val="center"/>
          </w:tcPr>
          <w:p w14:paraId="13C6B6B8" w14:textId="003561CD" w:rsidR="00134078" w:rsidRPr="003056F6" w:rsidRDefault="00134078" w:rsidP="002A7BA4">
            <w:pPr>
              <w:widowControl w:val="0"/>
              <w:autoSpaceDE w:val="0"/>
              <w:autoSpaceDN w:val="0"/>
              <w:spacing w:after="0" w:line="240" w:lineRule="auto"/>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серый </w:t>
            </w:r>
            <w:r w:rsidR="001A12B7" w:rsidRPr="003056F6">
              <w:rPr>
                <w:rFonts w:ascii="Arial" w:eastAsiaTheme="minorEastAsia" w:hAnsi="Arial" w:cs="Arial"/>
                <w:color w:val="000000" w:themeColor="text1"/>
                <w:sz w:val="24"/>
                <w:szCs w:val="24"/>
                <w:lang w:eastAsia="ru-RU"/>
              </w:rPr>
              <w:t>«</w:t>
            </w:r>
            <w:r w:rsidRPr="003056F6">
              <w:rPr>
                <w:rFonts w:ascii="Arial" w:eastAsiaTheme="minorEastAsia" w:hAnsi="Arial" w:cs="Arial"/>
                <w:color w:val="000000" w:themeColor="text1"/>
                <w:sz w:val="24"/>
                <w:szCs w:val="24"/>
                <w:lang w:eastAsia="ru-RU"/>
              </w:rPr>
              <w:t>ц/</w:t>
            </w:r>
            <w:proofErr w:type="spellStart"/>
            <w:r w:rsidRPr="003056F6">
              <w:rPr>
                <w:rFonts w:ascii="Arial" w:eastAsiaTheme="minorEastAsia" w:hAnsi="Arial" w:cs="Arial"/>
                <w:color w:val="000000" w:themeColor="text1"/>
                <w:sz w:val="24"/>
                <w:szCs w:val="24"/>
                <w:lang w:eastAsia="ru-RU"/>
              </w:rPr>
              <w:t>цс</w:t>
            </w:r>
            <w:proofErr w:type="spellEnd"/>
            <w:r w:rsidR="001A12B7" w:rsidRPr="003056F6">
              <w:rPr>
                <w:rFonts w:ascii="Arial" w:eastAsiaTheme="minorEastAsia" w:hAnsi="Arial" w:cs="Arial"/>
                <w:color w:val="000000" w:themeColor="text1"/>
                <w:sz w:val="24"/>
                <w:szCs w:val="24"/>
                <w:lang w:eastAsia="ru-RU"/>
              </w:rPr>
              <w:t>»</w:t>
            </w:r>
          </w:p>
        </w:tc>
        <w:tc>
          <w:tcPr>
            <w:tcW w:w="1531" w:type="dxa"/>
            <w:vMerge w:val="restart"/>
            <w:vAlign w:val="center"/>
          </w:tcPr>
          <w:p w14:paraId="495C5ED9" w14:textId="49402D90" w:rsidR="00134078" w:rsidRPr="003056F6" w:rsidRDefault="001A12B7" w:rsidP="008F5564">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w:t>
            </w:r>
            <w:r w:rsidRPr="003056F6">
              <w:rPr>
                <w:rFonts w:ascii="Arial" w:eastAsiaTheme="minorEastAsia" w:hAnsi="Arial" w:cs="Arial"/>
                <w:color w:val="000000" w:themeColor="text1"/>
                <w:sz w:val="24"/>
                <w:szCs w:val="24"/>
                <w:lang w:eastAsia="ru-RU"/>
              </w:rPr>
              <w:t>»</w:t>
            </w:r>
          </w:p>
        </w:tc>
        <w:tc>
          <w:tcPr>
            <w:tcW w:w="1531" w:type="dxa"/>
            <w:vMerge w:val="restart"/>
            <w:vAlign w:val="center"/>
          </w:tcPr>
          <w:p w14:paraId="77AF98E6" w14:textId="0895BE39" w:rsidR="00134078" w:rsidRPr="003056F6" w:rsidRDefault="001A12B7" w:rsidP="008F5564">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w:t>
            </w:r>
            <w:r w:rsidRPr="003056F6">
              <w:rPr>
                <w:rFonts w:ascii="Arial" w:eastAsiaTheme="minorEastAsia" w:hAnsi="Arial" w:cs="Arial"/>
                <w:color w:val="000000" w:themeColor="text1"/>
                <w:sz w:val="24"/>
                <w:szCs w:val="24"/>
                <w:lang w:eastAsia="ru-RU"/>
              </w:rPr>
              <w:t>»</w:t>
            </w:r>
          </w:p>
        </w:tc>
        <w:tc>
          <w:tcPr>
            <w:tcW w:w="1701" w:type="dxa"/>
            <w:vMerge w:val="restart"/>
            <w:vAlign w:val="center"/>
          </w:tcPr>
          <w:p w14:paraId="2689A93D" w14:textId="070389E3" w:rsidR="00134078" w:rsidRPr="003056F6" w:rsidRDefault="001A12B7" w:rsidP="008F5564">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w:t>
            </w:r>
            <w:r w:rsidRPr="003056F6">
              <w:rPr>
                <w:rFonts w:ascii="Arial" w:eastAsiaTheme="minorEastAsia" w:hAnsi="Arial" w:cs="Arial"/>
                <w:color w:val="000000" w:themeColor="text1"/>
                <w:sz w:val="24"/>
                <w:szCs w:val="24"/>
                <w:lang w:eastAsia="ru-RU"/>
              </w:rPr>
              <w:t>»</w:t>
            </w:r>
          </w:p>
        </w:tc>
        <w:tc>
          <w:tcPr>
            <w:tcW w:w="2268" w:type="dxa"/>
            <w:vMerge w:val="restart"/>
            <w:vAlign w:val="center"/>
          </w:tcPr>
          <w:p w14:paraId="0A2E6267" w14:textId="75253375" w:rsidR="00134078" w:rsidRPr="003056F6" w:rsidRDefault="001A12B7" w:rsidP="008F5564">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w:t>
            </w:r>
            <w:r w:rsidRPr="003056F6">
              <w:rPr>
                <w:rFonts w:ascii="Arial" w:eastAsiaTheme="minorEastAsia" w:hAnsi="Arial" w:cs="Arial"/>
                <w:color w:val="000000" w:themeColor="text1"/>
                <w:sz w:val="24"/>
                <w:szCs w:val="24"/>
                <w:lang w:eastAsia="ru-RU"/>
              </w:rPr>
              <w:t>»</w:t>
            </w:r>
          </w:p>
        </w:tc>
        <w:tc>
          <w:tcPr>
            <w:tcW w:w="2608" w:type="dxa"/>
            <w:vMerge w:val="restart"/>
            <w:vAlign w:val="center"/>
          </w:tcPr>
          <w:p w14:paraId="3081C9B5" w14:textId="0534C887" w:rsidR="00134078" w:rsidRPr="003056F6" w:rsidRDefault="001A12B7" w:rsidP="008F5564">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w:t>
            </w:r>
            <w:r w:rsidRPr="003056F6">
              <w:rPr>
                <w:rFonts w:ascii="Arial" w:eastAsiaTheme="minorEastAsia" w:hAnsi="Arial" w:cs="Arial"/>
                <w:color w:val="000000" w:themeColor="text1"/>
                <w:sz w:val="24"/>
                <w:szCs w:val="24"/>
                <w:lang w:eastAsia="ru-RU"/>
              </w:rPr>
              <w:t>»</w:t>
            </w:r>
          </w:p>
        </w:tc>
        <w:tc>
          <w:tcPr>
            <w:tcW w:w="1587" w:type="dxa"/>
            <w:vMerge w:val="restart"/>
            <w:vAlign w:val="center"/>
          </w:tcPr>
          <w:p w14:paraId="7E23F8BF" w14:textId="23157FF1" w:rsidR="00134078" w:rsidRPr="003056F6" w:rsidRDefault="001A12B7" w:rsidP="008F5564">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w:t>
            </w:r>
            <w:r w:rsidRPr="003056F6">
              <w:rPr>
                <w:rFonts w:ascii="Arial" w:eastAsiaTheme="minorEastAsia" w:hAnsi="Arial" w:cs="Arial"/>
                <w:color w:val="000000" w:themeColor="text1"/>
                <w:sz w:val="24"/>
                <w:szCs w:val="24"/>
                <w:lang w:eastAsia="ru-RU"/>
              </w:rPr>
              <w:t>»</w:t>
            </w:r>
          </w:p>
        </w:tc>
      </w:tr>
      <w:tr w:rsidR="00EF310F" w:rsidRPr="003056F6" w14:paraId="70D820A5" w14:textId="77777777" w:rsidTr="00C23EA6">
        <w:tc>
          <w:tcPr>
            <w:tcW w:w="0" w:type="auto"/>
            <w:vMerge/>
          </w:tcPr>
          <w:p w14:paraId="450166BF"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531" w:type="dxa"/>
          </w:tcPr>
          <w:p w14:paraId="61CF84C0" w14:textId="77777777" w:rsidR="00134078" w:rsidRPr="003056F6" w:rsidRDefault="00134078" w:rsidP="00B51094">
            <w:pPr>
              <w:widowControl w:val="0"/>
              <w:autoSpaceDE w:val="0"/>
              <w:autoSpaceDN w:val="0"/>
              <w:spacing w:after="0" w:line="240" w:lineRule="auto"/>
              <w:ind w:firstLine="709"/>
              <w:jc w:val="center"/>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40</w:t>
            </w:r>
          </w:p>
        </w:tc>
        <w:tc>
          <w:tcPr>
            <w:tcW w:w="2324" w:type="dxa"/>
            <w:vAlign w:val="center"/>
          </w:tcPr>
          <w:p w14:paraId="7124B202" w14:textId="7B6761ED" w:rsidR="00134078" w:rsidRPr="003056F6" w:rsidRDefault="00134078" w:rsidP="002A7BA4">
            <w:pPr>
              <w:widowControl w:val="0"/>
              <w:autoSpaceDE w:val="0"/>
              <w:autoSpaceDN w:val="0"/>
              <w:spacing w:after="0" w:line="240" w:lineRule="auto"/>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коричневый </w:t>
            </w:r>
            <w:r w:rsidR="001A12B7" w:rsidRPr="003056F6">
              <w:rPr>
                <w:rFonts w:ascii="Arial" w:eastAsiaTheme="minorEastAsia" w:hAnsi="Arial" w:cs="Arial"/>
                <w:color w:val="000000" w:themeColor="text1"/>
                <w:sz w:val="24"/>
                <w:szCs w:val="24"/>
                <w:lang w:eastAsia="ru-RU"/>
              </w:rPr>
              <w:t>«</w:t>
            </w:r>
            <w:r w:rsidRPr="003056F6">
              <w:rPr>
                <w:rFonts w:ascii="Arial" w:eastAsiaTheme="minorEastAsia" w:hAnsi="Arial" w:cs="Arial"/>
                <w:color w:val="000000" w:themeColor="text1"/>
                <w:sz w:val="24"/>
                <w:szCs w:val="24"/>
                <w:lang w:eastAsia="ru-RU"/>
              </w:rPr>
              <w:t>ц/</w:t>
            </w:r>
            <w:proofErr w:type="spellStart"/>
            <w:r w:rsidRPr="003056F6">
              <w:rPr>
                <w:rFonts w:ascii="Arial" w:eastAsiaTheme="minorEastAsia" w:hAnsi="Arial" w:cs="Arial"/>
                <w:color w:val="000000" w:themeColor="text1"/>
                <w:sz w:val="24"/>
                <w:szCs w:val="24"/>
                <w:lang w:eastAsia="ru-RU"/>
              </w:rPr>
              <w:t>цс</w:t>
            </w:r>
            <w:proofErr w:type="spellEnd"/>
            <w:r w:rsidR="001A12B7" w:rsidRPr="003056F6">
              <w:rPr>
                <w:rFonts w:ascii="Arial" w:eastAsiaTheme="minorEastAsia" w:hAnsi="Arial" w:cs="Arial"/>
                <w:color w:val="000000" w:themeColor="text1"/>
                <w:sz w:val="24"/>
                <w:szCs w:val="24"/>
                <w:lang w:eastAsia="ru-RU"/>
              </w:rPr>
              <w:t>»</w:t>
            </w:r>
          </w:p>
        </w:tc>
        <w:tc>
          <w:tcPr>
            <w:tcW w:w="0" w:type="auto"/>
            <w:vMerge/>
          </w:tcPr>
          <w:p w14:paraId="27CDE506"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20D7D90B"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13AE47E0"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20081DCA"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726B97CF"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24ABE0B4"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r>
      <w:tr w:rsidR="00EF310F" w:rsidRPr="003056F6" w14:paraId="2CF4E11C" w14:textId="77777777" w:rsidTr="00C23EA6">
        <w:tc>
          <w:tcPr>
            <w:tcW w:w="0" w:type="auto"/>
            <w:vMerge/>
          </w:tcPr>
          <w:p w14:paraId="2E69502E"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531" w:type="dxa"/>
          </w:tcPr>
          <w:p w14:paraId="1935C077" w14:textId="77777777" w:rsidR="00134078" w:rsidRPr="003056F6" w:rsidRDefault="00134078" w:rsidP="00B51094">
            <w:pPr>
              <w:widowControl w:val="0"/>
              <w:autoSpaceDE w:val="0"/>
              <w:autoSpaceDN w:val="0"/>
              <w:spacing w:after="0" w:line="240" w:lineRule="auto"/>
              <w:ind w:firstLine="709"/>
              <w:jc w:val="center"/>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41</w:t>
            </w:r>
          </w:p>
        </w:tc>
        <w:tc>
          <w:tcPr>
            <w:tcW w:w="2324" w:type="dxa"/>
            <w:vAlign w:val="center"/>
          </w:tcPr>
          <w:p w14:paraId="3E256135" w14:textId="25BF0BB2" w:rsidR="00134078" w:rsidRPr="003056F6" w:rsidRDefault="00134078" w:rsidP="002A7BA4">
            <w:pPr>
              <w:widowControl w:val="0"/>
              <w:autoSpaceDE w:val="0"/>
              <w:autoSpaceDN w:val="0"/>
              <w:spacing w:after="0" w:line="240" w:lineRule="auto"/>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бежевый </w:t>
            </w:r>
            <w:r w:rsidR="001A12B7" w:rsidRPr="003056F6">
              <w:rPr>
                <w:rFonts w:ascii="Arial" w:eastAsiaTheme="minorEastAsia" w:hAnsi="Arial" w:cs="Arial"/>
                <w:color w:val="000000" w:themeColor="text1"/>
                <w:sz w:val="24"/>
                <w:szCs w:val="24"/>
                <w:lang w:eastAsia="ru-RU"/>
              </w:rPr>
              <w:t>«</w:t>
            </w:r>
            <w:r w:rsidRPr="003056F6">
              <w:rPr>
                <w:rFonts w:ascii="Arial" w:eastAsiaTheme="minorEastAsia" w:hAnsi="Arial" w:cs="Arial"/>
                <w:color w:val="000000" w:themeColor="text1"/>
                <w:sz w:val="24"/>
                <w:szCs w:val="24"/>
                <w:lang w:eastAsia="ru-RU"/>
              </w:rPr>
              <w:t>ц/</w:t>
            </w:r>
            <w:proofErr w:type="spellStart"/>
            <w:r w:rsidRPr="003056F6">
              <w:rPr>
                <w:rFonts w:ascii="Arial" w:eastAsiaTheme="minorEastAsia" w:hAnsi="Arial" w:cs="Arial"/>
                <w:color w:val="000000" w:themeColor="text1"/>
                <w:sz w:val="24"/>
                <w:szCs w:val="24"/>
                <w:lang w:eastAsia="ru-RU"/>
              </w:rPr>
              <w:t>цс</w:t>
            </w:r>
            <w:proofErr w:type="spellEnd"/>
            <w:r w:rsidR="001A12B7" w:rsidRPr="003056F6">
              <w:rPr>
                <w:rFonts w:ascii="Arial" w:eastAsiaTheme="minorEastAsia" w:hAnsi="Arial" w:cs="Arial"/>
                <w:color w:val="000000" w:themeColor="text1"/>
                <w:sz w:val="24"/>
                <w:szCs w:val="24"/>
                <w:lang w:eastAsia="ru-RU"/>
              </w:rPr>
              <w:t>»</w:t>
            </w:r>
          </w:p>
        </w:tc>
        <w:tc>
          <w:tcPr>
            <w:tcW w:w="0" w:type="auto"/>
            <w:vMerge/>
          </w:tcPr>
          <w:p w14:paraId="3B0F0F23"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4BC4863C"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4D5E8170"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3D989721"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21EAA6FB"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4214A46E"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r>
      <w:tr w:rsidR="00EF310F" w:rsidRPr="003056F6" w14:paraId="63C4C268" w14:textId="77777777" w:rsidTr="00C23EA6">
        <w:tc>
          <w:tcPr>
            <w:tcW w:w="0" w:type="auto"/>
            <w:vMerge/>
          </w:tcPr>
          <w:p w14:paraId="496CBE25"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531" w:type="dxa"/>
          </w:tcPr>
          <w:p w14:paraId="6BC77C83" w14:textId="77777777" w:rsidR="00134078" w:rsidRPr="003056F6" w:rsidRDefault="00134078" w:rsidP="00B51094">
            <w:pPr>
              <w:widowControl w:val="0"/>
              <w:autoSpaceDE w:val="0"/>
              <w:autoSpaceDN w:val="0"/>
              <w:spacing w:after="0" w:line="240" w:lineRule="auto"/>
              <w:ind w:firstLine="709"/>
              <w:jc w:val="center"/>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42</w:t>
            </w:r>
          </w:p>
        </w:tc>
        <w:tc>
          <w:tcPr>
            <w:tcW w:w="2324" w:type="dxa"/>
            <w:vAlign w:val="center"/>
          </w:tcPr>
          <w:p w14:paraId="5F009D15" w14:textId="1BB5D1F7" w:rsidR="00134078" w:rsidRPr="003056F6" w:rsidRDefault="00134078" w:rsidP="002A7BA4">
            <w:pPr>
              <w:widowControl w:val="0"/>
              <w:autoSpaceDE w:val="0"/>
              <w:autoSpaceDN w:val="0"/>
              <w:spacing w:after="0" w:line="240" w:lineRule="auto"/>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природные поверхности </w:t>
            </w:r>
            <w:hyperlink w:anchor="P3551" w:tooltip="&lt;*&gt; для зданий, строений, сооружений нежилого назначения и многоквартирных домов не допускается внешний вид изделий из дерева, камня, металла, керамики (имитаций природных поверхностей): повторяющиеся цветовая градиента или пятна (вкрапления), имитация пыли, г">
              <w:r w:rsidRPr="003056F6">
                <w:rPr>
                  <w:rFonts w:ascii="Arial" w:eastAsiaTheme="minorEastAsia" w:hAnsi="Arial" w:cs="Arial"/>
                  <w:color w:val="000000" w:themeColor="text1"/>
                  <w:sz w:val="24"/>
                  <w:szCs w:val="24"/>
                  <w:lang w:eastAsia="ru-RU"/>
                </w:rPr>
                <w:t>&lt;*&gt;</w:t>
              </w:r>
            </w:hyperlink>
            <w:r w:rsidRPr="003056F6">
              <w:rPr>
                <w:rFonts w:ascii="Arial" w:eastAsiaTheme="minorEastAsia" w:hAnsi="Arial" w:cs="Arial"/>
                <w:color w:val="000000" w:themeColor="text1"/>
                <w:sz w:val="24"/>
                <w:szCs w:val="24"/>
                <w:lang w:eastAsia="ru-RU"/>
              </w:rPr>
              <w:t>(дерево, камень, металл, керамика (имитации)</w:t>
            </w:r>
          </w:p>
        </w:tc>
        <w:tc>
          <w:tcPr>
            <w:tcW w:w="0" w:type="auto"/>
            <w:vMerge/>
          </w:tcPr>
          <w:p w14:paraId="35971342"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7FCAA2A4"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1BCE5B5A"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56934337"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6A8685AC"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45C2F884"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r>
      <w:tr w:rsidR="00EF310F" w:rsidRPr="003056F6" w14:paraId="0E482BCF" w14:textId="77777777" w:rsidTr="00C23EA6">
        <w:tc>
          <w:tcPr>
            <w:tcW w:w="2154" w:type="dxa"/>
            <w:vMerge w:val="restart"/>
          </w:tcPr>
          <w:p w14:paraId="0E63038C" w14:textId="77777777" w:rsidR="00134078" w:rsidRPr="003056F6" w:rsidRDefault="00134078" w:rsidP="002A7BA4">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Район, микрорайон, квартал с застройкой преимущественно малоэтажными многоквартирными жилыми домами, блокированными жилыми домами, </w:t>
            </w:r>
            <w:proofErr w:type="spellStart"/>
            <w:r w:rsidRPr="003056F6">
              <w:rPr>
                <w:rFonts w:ascii="Arial" w:eastAsiaTheme="minorEastAsia" w:hAnsi="Arial" w:cs="Arial"/>
                <w:color w:val="000000" w:themeColor="text1"/>
                <w:sz w:val="24"/>
                <w:szCs w:val="24"/>
                <w:lang w:eastAsia="ru-RU"/>
              </w:rPr>
              <w:t>среднеэтажными</w:t>
            </w:r>
            <w:proofErr w:type="spellEnd"/>
            <w:r w:rsidRPr="003056F6">
              <w:rPr>
                <w:rFonts w:ascii="Arial" w:eastAsiaTheme="minorEastAsia" w:hAnsi="Arial" w:cs="Arial"/>
                <w:color w:val="000000" w:themeColor="text1"/>
                <w:sz w:val="24"/>
                <w:szCs w:val="24"/>
                <w:lang w:eastAsia="ru-RU"/>
              </w:rPr>
              <w:t xml:space="preserve"> жилыми домами</w:t>
            </w:r>
          </w:p>
        </w:tc>
        <w:tc>
          <w:tcPr>
            <w:tcW w:w="1531" w:type="dxa"/>
          </w:tcPr>
          <w:p w14:paraId="078BDDB1" w14:textId="77777777" w:rsidR="00134078" w:rsidRPr="003056F6" w:rsidRDefault="00134078" w:rsidP="00B51094">
            <w:pPr>
              <w:widowControl w:val="0"/>
              <w:autoSpaceDE w:val="0"/>
              <w:autoSpaceDN w:val="0"/>
              <w:spacing w:after="0" w:line="240" w:lineRule="auto"/>
              <w:ind w:firstLine="709"/>
              <w:jc w:val="center"/>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1</w:t>
            </w:r>
          </w:p>
        </w:tc>
        <w:tc>
          <w:tcPr>
            <w:tcW w:w="2324" w:type="dxa"/>
            <w:vAlign w:val="center"/>
          </w:tcPr>
          <w:p w14:paraId="1BC47BE3" w14:textId="284497BB" w:rsidR="00134078" w:rsidRPr="003056F6" w:rsidRDefault="00134078" w:rsidP="002A7BA4">
            <w:pPr>
              <w:widowControl w:val="0"/>
              <w:autoSpaceDE w:val="0"/>
              <w:autoSpaceDN w:val="0"/>
              <w:spacing w:after="0" w:line="240" w:lineRule="auto"/>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неоновый, флуоресцентный </w:t>
            </w:r>
            <w:r w:rsidR="001A12B7" w:rsidRPr="003056F6">
              <w:rPr>
                <w:rFonts w:ascii="Arial" w:eastAsiaTheme="minorEastAsia" w:hAnsi="Arial" w:cs="Arial"/>
                <w:color w:val="000000" w:themeColor="text1"/>
                <w:sz w:val="24"/>
                <w:szCs w:val="24"/>
                <w:lang w:eastAsia="ru-RU"/>
              </w:rPr>
              <w:t>«</w:t>
            </w:r>
            <w:r w:rsidRPr="003056F6">
              <w:rPr>
                <w:rFonts w:ascii="Arial" w:eastAsiaTheme="minorEastAsia" w:hAnsi="Arial" w:cs="Arial"/>
                <w:color w:val="000000" w:themeColor="text1"/>
                <w:sz w:val="24"/>
                <w:szCs w:val="24"/>
                <w:lang w:eastAsia="ru-RU"/>
              </w:rPr>
              <w:t>ц/</w:t>
            </w:r>
            <w:proofErr w:type="spellStart"/>
            <w:r w:rsidRPr="003056F6">
              <w:rPr>
                <w:rFonts w:ascii="Arial" w:eastAsiaTheme="minorEastAsia" w:hAnsi="Arial" w:cs="Arial"/>
                <w:color w:val="000000" w:themeColor="text1"/>
                <w:sz w:val="24"/>
                <w:szCs w:val="24"/>
                <w:lang w:eastAsia="ru-RU"/>
              </w:rPr>
              <w:t>цс</w:t>
            </w:r>
            <w:proofErr w:type="spellEnd"/>
            <w:r w:rsidR="001A12B7" w:rsidRPr="003056F6">
              <w:rPr>
                <w:rFonts w:ascii="Arial" w:eastAsiaTheme="minorEastAsia" w:hAnsi="Arial" w:cs="Arial"/>
                <w:color w:val="000000" w:themeColor="text1"/>
                <w:sz w:val="24"/>
                <w:szCs w:val="24"/>
                <w:lang w:eastAsia="ru-RU"/>
              </w:rPr>
              <w:t>»</w:t>
            </w:r>
          </w:p>
        </w:tc>
        <w:tc>
          <w:tcPr>
            <w:tcW w:w="1531" w:type="dxa"/>
            <w:vAlign w:val="center"/>
          </w:tcPr>
          <w:p w14:paraId="5BD169DD" w14:textId="1239CE49" w:rsidR="00134078" w:rsidRPr="003056F6" w:rsidRDefault="001A12B7" w:rsidP="008F5564">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НЕТ</w:t>
            </w:r>
            <w:r w:rsidRPr="003056F6">
              <w:rPr>
                <w:rFonts w:ascii="Arial" w:eastAsiaTheme="minorEastAsia" w:hAnsi="Arial" w:cs="Arial"/>
                <w:color w:val="000000" w:themeColor="text1"/>
                <w:sz w:val="24"/>
                <w:szCs w:val="24"/>
                <w:lang w:eastAsia="ru-RU"/>
              </w:rPr>
              <w:t>»</w:t>
            </w:r>
          </w:p>
        </w:tc>
        <w:tc>
          <w:tcPr>
            <w:tcW w:w="1531" w:type="dxa"/>
            <w:vAlign w:val="center"/>
          </w:tcPr>
          <w:p w14:paraId="0BD7182F" w14:textId="0A46F932" w:rsidR="00134078" w:rsidRPr="003056F6" w:rsidRDefault="001A12B7" w:rsidP="008F5564">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НЕТ</w:t>
            </w:r>
            <w:r w:rsidRPr="003056F6">
              <w:rPr>
                <w:rFonts w:ascii="Arial" w:eastAsiaTheme="minorEastAsia" w:hAnsi="Arial" w:cs="Arial"/>
                <w:color w:val="000000" w:themeColor="text1"/>
                <w:sz w:val="24"/>
                <w:szCs w:val="24"/>
                <w:lang w:eastAsia="ru-RU"/>
              </w:rPr>
              <w:t>»</w:t>
            </w:r>
          </w:p>
        </w:tc>
        <w:tc>
          <w:tcPr>
            <w:tcW w:w="1701" w:type="dxa"/>
            <w:vAlign w:val="center"/>
          </w:tcPr>
          <w:p w14:paraId="55C76ED5" w14:textId="02944F18" w:rsidR="00134078" w:rsidRPr="003056F6" w:rsidRDefault="001A12B7" w:rsidP="008F5564">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НЕТ</w:t>
            </w:r>
            <w:r w:rsidRPr="003056F6">
              <w:rPr>
                <w:rFonts w:ascii="Arial" w:eastAsiaTheme="minorEastAsia" w:hAnsi="Arial" w:cs="Arial"/>
                <w:color w:val="000000" w:themeColor="text1"/>
                <w:sz w:val="24"/>
                <w:szCs w:val="24"/>
                <w:lang w:eastAsia="ru-RU"/>
              </w:rPr>
              <w:t>»</w:t>
            </w:r>
          </w:p>
        </w:tc>
        <w:tc>
          <w:tcPr>
            <w:tcW w:w="2268" w:type="dxa"/>
            <w:vAlign w:val="center"/>
          </w:tcPr>
          <w:p w14:paraId="5EF3BE37" w14:textId="08467217" w:rsidR="00134078" w:rsidRPr="003056F6" w:rsidRDefault="001A12B7" w:rsidP="008F5564">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НЕТ</w:t>
            </w:r>
            <w:r w:rsidRPr="003056F6">
              <w:rPr>
                <w:rFonts w:ascii="Arial" w:eastAsiaTheme="minorEastAsia" w:hAnsi="Arial" w:cs="Arial"/>
                <w:color w:val="000000" w:themeColor="text1"/>
                <w:sz w:val="24"/>
                <w:szCs w:val="24"/>
                <w:lang w:eastAsia="ru-RU"/>
              </w:rPr>
              <w:t>»</w:t>
            </w:r>
          </w:p>
        </w:tc>
        <w:tc>
          <w:tcPr>
            <w:tcW w:w="2608" w:type="dxa"/>
            <w:vAlign w:val="center"/>
          </w:tcPr>
          <w:p w14:paraId="47D51FD8" w14:textId="502FD803" w:rsidR="00134078" w:rsidRPr="003056F6" w:rsidRDefault="001A12B7" w:rsidP="008F5564">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НЕТ</w:t>
            </w:r>
            <w:r w:rsidRPr="003056F6">
              <w:rPr>
                <w:rFonts w:ascii="Arial" w:eastAsiaTheme="minorEastAsia" w:hAnsi="Arial" w:cs="Arial"/>
                <w:color w:val="000000" w:themeColor="text1"/>
                <w:sz w:val="24"/>
                <w:szCs w:val="24"/>
                <w:lang w:eastAsia="ru-RU"/>
              </w:rPr>
              <w:t>»</w:t>
            </w:r>
          </w:p>
        </w:tc>
        <w:tc>
          <w:tcPr>
            <w:tcW w:w="1587" w:type="dxa"/>
            <w:vAlign w:val="center"/>
          </w:tcPr>
          <w:p w14:paraId="56336F78" w14:textId="51AEE7F4" w:rsidR="00134078" w:rsidRPr="003056F6" w:rsidRDefault="001A12B7" w:rsidP="008F5564">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НЕТ</w:t>
            </w:r>
            <w:r w:rsidRPr="003056F6">
              <w:rPr>
                <w:rFonts w:ascii="Arial" w:eastAsiaTheme="minorEastAsia" w:hAnsi="Arial" w:cs="Arial"/>
                <w:color w:val="000000" w:themeColor="text1"/>
                <w:sz w:val="24"/>
                <w:szCs w:val="24"/>
                <w:lang w:eastAsia="ru-RU"/>
              </w:rPr>
              <w:t>»</w:t>
            </w:r>
          </w:p>
        </w:tc>
      </w:tr>
      <w:tr w:rsidR="00EF310F" w:rsidRPr="003056F6" w14:paraId="19051466" w14:textId="77777777" w:rsidTr="00C23EA6">
        <w:tc>
          <w:tcPr>
            <w:tcW w:w="0" w:type="auto"/>
            <w:vMerge/>
          </w:tcPr>
          <w:p w14:paraId="01C5562E"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531" w:type="dxa"/>
          </w:tcPr>
          <w:p w14:paraId="0A87DC1C" w14:textId="77777777" w:rsidR="00134078" w:rsidRPr="003056F6" w:rsidRDefault="00134078" w:rsidP="00B51094">
            <w:pPr>
              <w:widowControl w:val="0"/>
              <w:autoSpaceDE w:val="0"/>
              <w:autoSpaceDN w:val="0"/>
              <w:spacing w:after="0" w:line="240" w:lineRule="auto"/>
              <w:ind w:firstLine="709"/>
              <w:jc w:val="center"/>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2</w:t>
            </w:r>
          </w:p>
        </w:tc>
        <w:tc>
          <w:tcPr>
            <w:tcW w:w="2324" w:type="dxa"/>
            <w:vAlign w:val="center"/>
          </w:tcPr>
          <w:p w14:paraId="1913D6E6" w14:textId="6AB90651" w:rsidR="00134078" w:rsidRPr="003056F6" w:rsidRDefault="00134078" w:rsidP="002A7BA4">
            <w:pPr>
              <w:widowControl w:val="0"/>
              <w:autoSpaceDE w:val="0"/>
              <w:autoSpaceDN w:val="0"/>
              <w:spacing w:after="0" w:line="240" w:lineRule="auto"/>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золотой </w:t>
            </w:r>
            <w:r w:rsidR="001A12B7" w:rsidRPr="003056F6">
              <w:rPr>
                <w:rFonts w:ascii="Arial" w:eastAsiaTheme="minorEastAsia" w:hAnsi="Arial" w:cs="Arial"/>
                <w:color w:val="000000" w:themeColor="text1"/>
                <w:sz w:val="24"/>
                <w:szCs w:val="24"/>
                <w:lang w:eastAsia="ru-RU"/>
              </w:rPr>
              <w:t>«</w:t>
            </w:r>
            <w:r w:rsidRPr="003056F6">
              <w:rPr>
                <w:rFonts w:ascii="Arial" w:eastAsiaTheme="minorEastAsia" w:hAnsi="Arial" w:cs="Arial"/>
                <w:color w:val="000000" w:themeColor="text1"/>
                <w:sz w:val="24"/>
                <w:szCs w:val="24"/>
                <w:lang w:eastAsia="ru-RU"/>
              </w:rPr>
              <w:t>ц/</w:t>
            </w:r>
            <w:proofErr w:type="spellStart"/>
            <w:r w:rsidRPr="003056F6">
              <w:rPr>
                <w:rFonts w:ascii="Arial" w:eastAsiaTheme="minorEastAsia" w:hAnsi="Arial" w:cs="Arial"/>
                <w:color w:val="000000" w:themeColor="text1"/>
                <w:sz w:val="24"/>
                <w:szCs w:val="24"/>
                <w:lang w:eastAsia="ru-RU"/>
              </w:rPr>
              <w:t>цс</w:t>
            </w:r>
            <w:proofErr w:type="spellEnd"/>
            <w:r w:rsidR="001A12B7" w:rsidRPr="003056F6">
              <w:rPr>
                <w:rFonts w:ascii="Arial" w:eastAsiaTheme="minorEastAsia" w:hAnsi="Arial" w:cs="Arial"/>
                <w:color w:val="000000" w:themeColor="text1"/>
                <w:sz w:val="24"/>
                <w:szCs w:val="24"/>
                <w:lang w:eastAsia="ru-RU"/>
              </w:rPr>
              <w:t>»</w:t>
            </w:r>
          </w:p>
        </w:tc>
        <w:tc>
          <w:tcPr>
            <w:tcW w:w="1531" w:type="dxa"/>
            <w:vAlign w:val="center"/>
          </w:tcPr>
          <w:p w14:paraId="2927ECEB" w14:textId="3E4BD3A7" w:rsidR="00134078" w:rsidRPr="003056F6" w:rsidRDefault="001A12B7" w:rsidP="008F5564">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 И-декор</w:t>
            </w:r>
            <w:r w:rsidRPr="003056F6">
              <w:rPr>
                <w:rFonts w:ascii="Arial" w:eastAsiaTheme="minorEastAsia" w:hAnsi="Arial" w:cs="Arial"/>
                <w:color w:val="000000" w:themeColor="text1"/>
                <w:sz w:val="24"/>
                <w:szCs w:val="24"/>
                <w:lang w:eastAsia="ru-RU"/>
              </w:rPr>
              <w:t>»</w:t>
            </w:r>
          </w:p>
        </w:tc>
        <w:tc>
          <w:tcPr>
            <w:tcW w:w="1531" w:type="dxa"/>
            <w:vAlign w:val="center"/>
          </w:tcPr>
          <w:p w14:paraId="7BB8C6E0" w14:textId="2F51C67C" w:rsidR="00134078" w:rsidRPr="003056F6" w:rsidRDefault="001A12B7" w:rsidP="008F5564">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 И-декор</w:t>
            </w:r>
            <w:r w:rsidRPr="003056F6">
              <w:rPr>
                <w:rFonts w:ascii="Arial" w:eastAsiaTheme="minorEastAsia" w:hAnsi="Arial" w:cs="Arial"/>
                <w:color w:val="000000" w:themeColor="text1"/>
                <w:sz w:val="24"/>
                <w:szCs w:val="24"/>
                <w:lang w:eastAsia="ru-RU"/>
              </w:rPr>
              <w:t>»</w:t>
            </w:r>
          </w:p>
        </w:tc>
        <w:tc>
          <w:tcPr>
            <w:tcW w:w="1701" w:type="dxa"/>
            <w:vAlign w:val="center"/>
          </w:tcPr>
          <w:p w14:paraId="7AB27D37" w14:textId="0D1EA8A5" w:rsidR="00134078" w:rsidRPr="003056F6" w:rsidRDefault="001A12B7" w:rsidP="008F5564">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 И-декор</w:t>
            </w:r>
            <w:r w:rsidRPr="003056F6">
              <w:rPr>
                <w:rFonts w:ascii="Arial" w:eastAsiaTheme="minorEastAsia" w:hAnsi="Arial" w:cs="Arial"/>
                <w:color w:val="000000" w:themeColor="text1"/>
                <w:sz w:val="24"/>
                <w:szCs w:val="24"/>
                <w:lang w:eastAsia="ru-RU"/>
              </w:rPr>
              <w:t>»</w:t>
            </w:r>
          </w:p>
        </w:tc>
        <w:tc>
          <w:tcPr>
            <w:tcW w:w="2268" w:type="dxa"/>
            <w:vAlign w:val="center"/>
          </w:tcPr>
          <w:p w14:paraId="2C7A968D" w14:textId="44FE94FF" w:rsidR="00134078" w:rsidRPr="003056F6" w:rsidRDefault="001A12B7" w:rsidP="008F5564">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 И-декор</w:t>
            </w:r>
            <w:r w:rsidRPr="003056F6">
              <w:rPr>
                <w:rFonts w:ascii="Arial" w:eastAsiaTheme="minorEastAsia" w:hAnsi="Arial" w:cs="Arial"/>
                <w:color w:val="000000" w:themeColor="text1"/>
                <w:sz w:val="24"/>
                <w:szCs w:val="24"/>
                <w:lang w:eastAsia="ru-RU"/>
              </w:rPr>
              <w:t>»</w:t>
            </w:r>
          </w:p>
        </w:tc>
        <w:tc>
          <w:tcPr>
            <w:tcW w:w="2608" w:type="dxa"/>
            <w:vAlign w:val="center"/>
          </w:tcPr>
          <w:p w14:paraId="75EE6487" w14:textId="400A21BA" w:rsidR="00134078" w:rsidRPr="003056F6" w:rsidRDefault="001A12B7" w:rsidP="008F5564">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 И-декор</w:t>
            </w:r>
            <w:r w:rsidRPr="003056F6">
              <w:rPr>
                <w:rFonts w:ascii="Arial" w:eastAsiaTheme="minorEastAsia" w:hAnsi="Arial" w:cs="Arial"/>
                <w:color w:val="000000" w:themeColor="text1"/>
                <w:sz w:val="24"/>
                <w:szCs w:val="24"/>
                <w:lang w:eastAsia="ru-RU"/>
              </w:rPr>
              <w:t>»</w:t>
            </w:r>
          </w:p>
        </w:tc>
        <w:tc>
          <w:tcPr>
            <w:tcW w:w="1587" w:type="dxa"/>
            <w:vAlign w:val="center"/>
          </w:tcPr>
          <w:p w14:paraId="55938FEB" w14:textId="7A9E7DB6" w:rsidR="00134078" w:rsidRPr="003056F6" w:rsidRDefault="001A12B7" w:rsidP="008F5564">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 И-декор</w:t>
            </w:r>
            <w:r w:rsidRPr="003056F6">
              <w:rPr>
                <w:rFonts w:ascii="Arial" w:eastAsiaTheme="minorEastAsia" w:hAnsi="Arial" w:cs="Arial"/>
                <w:color w:val="000000" w:themeColor="text1"/>
                <w:sz w:val="24"/>
                <w:szCs w:val="24"/>
                <w:lang w:eastAsia="ru-RU"/>
              </w:rPr>
              <w:t>»</w:t>
            </w:r>
          </w:p>
        </w:tc>
      </w:tr>
      <w:tr w:rsidR="00EF310F" w:rsidRPr="003056F6" w14:paraId="28AFAFC6" w14:textId="77777777" w:rsidTr="00C23EA6">
        <w:tc>
          <w:tcPr>
            <w:tcW w:w="0" w:type="auto"/>
            <w:vMerge/>
          </w:tcPr>
          <w:p w14:paraId="72EC415A"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531" w:type="dxa"/>
          </w:tcPr>
          <w:p w14:paraId="6C9411A7" w14:textId="77777777" w:rsidR="00134078" w:rsidRPr="003056F6" w:rsidRDefault="00134078" w:rsidP="00B51094">
            <w:pPr>
              <w:widowControl w:val="0"/>
              <w:autoSpaceDE w:val="0"/>
              <w:autoSpaceDN w:val="0"/>
              <w:spacing w:after="0" w:line="240" w:lineRule="auto"/>
              <w:ind w:firstLine="709"/>
              <w:jc w:val="center"/>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3</w:t>
            </w:r>
          </w:p>
        </w:tc>
        <w:tc>
          <w:tcPr>
            <w:tcW w:w="2324" w:type="dxa"/>
            <w:vAlign w:val="center"/>
          </w:tcPr>
          <w:p w14:paraId="07762C88" w14:textId="6632475D" w:rsidR="00134078" w:rsidRPr="003056F6" w:rsidRDefault="00134078" w:rsidP="002A7BA4">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фиолетовый </w:t>
            </w:r>
            <w:r w:rsidR="001A12B7" w:rsidRPr="003056F6">
              <w:rPr>
                <w:rFonts w:ascii="Arial" w:eastAsiaTheme="minorEastAsia" w:hAnsi="Arial" w:cs="Arial"/>
                <w:color w:val="000000" w:themeColor="text1"/>
                <w:sz w:val="24"/>
                <w:szCs w:val="24"/>
                <w:lang w:eastAsia="ru-RU"/>
              </w:rPr>
              <w:t>«</w:t>
            </w:r>
            <w:r w:rsidRPr="003056F6">
              <w:rPr>
                <w:rFonts w:ascii="Arial" w:eastAsiaTheme="minorEastAsia" w:hAnsi="Arial" w:cs="Arial"/>
                <w:color w:val="000000" w:themeColor="text1"/>
                <w:sz w:val="24"/>
                <w:szCs w:val="24"/>
                <w:lang w:eastAsia="ru-RU"/>
              </w:rPr>
              <w:t>ц/</w:t>
            </w:r>
            <w:proofErr w:type="spellStart"/>
            <w:r w:rsidRPr="003056F6">
              <w:rPr>
                <w:rFonts w:ascii="Arial" w:eastAsiaTheme="minorEastAsia" w:hAnsi="Arial" w:cs="Arial"/>
                <w:color w:val="000000" w:themeColor="text1"/>
                <w:sz w:val="24"/>
                <w:szCs w:val="24"/>
                <w:lang w:eastAsia="ru-RU"/>
              </w:rPr>
              <w:t>цс</w:t>
            </w:r>
            <w:proofErr w:type="spellEnd"/>
            <w:r w:rsidR="001A12B7" w:rsidRPr="003056F6">
              <w:rPr>
                <w:rFonts w:ascii="Arial" w:eastAsiaTheme="minorEastAsia" w:hAnsi="Arial" w:cs="Arial"/>
                <w:color w:val="000000" w:themeColor="text1"/>
                <w:sz w:val="24"/>
                <w:szCs w:val="24"/>
                <w:lang w:eastAsia="ru-RU"/>
              </w:rPr>
              <w:t>»</w:t>
            </w:r>
          </w:p>
        </w:tc>
        <w:tc>
          <w:tcPr>
            <w:tcW w:w="1531" w:type="dxa"/>
            <w:vMerge w:val="restart"/>
            <w:vAlign w:val="center"/>
          </w:tcPr>
          <w:p w14:paraId="5B97106E" w14:textId="33C22D4A" w:rsidR="00134078" w:rsidRPr="003056F6" w:rsidRDefault="001A12B7" w:rsidP="008F5564">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 АЗС</w:t>
            </w: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w:t>
            </w:r>
          </w:p>
          <w:p w14:paraId="4D5E408D" w14:textId="10E73B76" w:rsidR="00134078" w:rsidRPr="003056F6" w:rsidRDefault="001A12B7" w:rsidP="008F5564">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 И-декор</w:t>
            </w:r>
            <w:r w:rsidRPr="003056F6">
              <w:rPr>
                <w:rFonts w:ascii="Arial" w:eastAsiaTheme="minorEastAsia" w:hAnsi="Arial" w:cs="Arial"/>
                <w:color w:val="000000" w:themeColor="text1"/>
                <w:sz w:val="24"/>
                <w:szCs w:val="24"/>
                <w:lang w:eastAsia="ru-RU"/>
              </w:rPr>
              <w:t>»</w:t>
            </w:r>
          </w:p>
        </w:tc>
        <w:tc>
          <w:tcPr>
            <w:tcW w:w="1531" w:type="dxa"/>
            <w:vMerge w:val="restart"/>
            <w:vAlign w:val="center"/>
          </w:tcPr>
          <w:p w14:paraId="33DF2CFA" w14:textId="0C778B0B" w:rsidR="00134078" w:rsidRPr="003056F6" w:rsidRDefault="001A12B7" w:rsidP="008F5564">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 И-декор</w:t>
            </w:r>
            <w:r w:rsidRPr="003056F6">
              <w:rPr>
                <w:rFonts w:ascii="Arial" w:eastAsiaTheme="minorEastAsia" w:hAnsi="Arial" w:cs="Arial"/>
                <w:color w:val="000000" w:themeColor="text1"/>
                <w:sz w:val="24"/>
                <w:szCs w:val="24"/>
                <w:lang w:eastAsia="ru-RU"/>
              </w:rPr>
              <w:t>»</w:t>
            </w:r>
          </w:p>
        </w:tc>
        <w:tc>
          <w:tcPr>
            <w:tcW w:w="1701" w:type="dxa"/>
            <w:vMerge w:val="restart"/>
            <w:vAlign w:val="center"/>
          </w:tcPr>
          <w:p w14:paraId="13CD3ECD" w14:textId="119D8D52" w:rsidR="00134078" w:rsidRPr="003056F6" w:rsidRDefault="001A12B7" w:rsidP="008F5564">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 И-декор</w:t>
            </w:r>
            <w:r w:rsidRPr="003056F6">
              <w:rPr>
                <w:rFonts w:ascii="Arial" w:eastAsiaTheme="minorEastAsia" w:hAnsi="Arial" w:cs="Arial"/>
                <w:color w:val="000000" w:themeColor="text1"/>
                <w:sz w:val="24"/>
                <w:szCs w:val="24"/>
                <w:lang w:eastAsia="ru-RU"/>
              </w:rPr>
              <w:t>»</w:t>
            </w:r>
          </w:p>
        </w:tc>
        <w:tc>
          <w:tcPr>
            <w:tcW w:w="2268" w:type="dxa"/>
            <w:vMerge w:val="restart"/>
            <w:vAlign w:val="center"/>
          </w:tcPr>
          <w:p w14:paraId="43EEF8FE" w14:textId="6FD485B6" w:rsidR="00134078" w:rsidRPr="003056F6" w:rsidRDefault="001A12B7" w:rsidP="008F5564">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 И-декор</w:t>
            </w:r>
            <w:r w:rsidRPr="003056F6">
              <w:rPr>
                <w:rFonts w:ascii="Arial" w:eastAsiaTheme="minorEastAsia" w:hAnsi="Arial" w:cs="Arial"/>
                <w:color w:val="000000" w:themeColor="text1"/>
                <w:sz w:val="24"/>
                <w:szCs w:val="24"/>
                <w:lang w:eastAsia="ru-RU"/>
              </w:rPr>
              <w:t>»</w:t>
            </w:r>
          </w:p>
        </w:tc>
        <w:tc>
          <w:tcPr>
            <w:tcW w:w="2608" w:type="dxa"/>
            <w:vMerge w:val="restart"/>
            <w:vAlign w:val="center"/>
          </w:tcPr>
          <w:p w14:paraId="41D2FCCB" w14:textId="11AAF78B" w:rsidR="00134078" w:rsidRPr="003056F6" w:rsidRDefault="001A12B7" w:rsidP="008F5564">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 И-декор</w:t>
            </w:r>
            <w:r w:rsidRPr="003056F6">
              <w:rPr>
                <w:rFonts w:ascii="Arial" w:eastAsiaTheme="minorEastAsia" w:hAnsi="Arial" w:cs="Arial"/>
                <w:color w:val="000000" w:themeColor="text1"/>
                <w:sz w:val="24"/>
                <w:szCs w:val="24"/>
                <w:lang w:eastAsia="ru-RU"/>
              </w:rPr>
              <w:t>»</w:t>
            </w:r>
          </w:p>
        </w:tc>
        <w:tc>
          <w:tcPr>
            <w:tcW w:w="1587" w:type="dxa"/>
            <w:vMerge w:val="restart"/>
            <w:vAlign w:val="center"/>
          </w:tcPr>
          <w:p w14:paraId="5638CD63" w14:textId="1AE4BD6F" w:rsidR="00134078" w:rsidRPr="003056F6" w:rsidRDefault="001A12B7" w:rsidP="008F5564">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 ИЖС</w:t>
            </w: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w:t>
            </w:r>
          </w:p>
          <w:p w14:paraId="5C2C4068" w14:textId="0884A9D0" w:rsidR="00134078" w:rsidRPr="003056F6" w:rsidRDefault="001A12B7" w:rsidP="008F5564">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 И-декор</w:t>
            </w:r>
            <w:r w:rsidRPr="003056F6">
              <w:rPr>
                <w:rFonts w:ascii="Arial" w:eastAsiaTheme="minorEastAsia" w:hAnsi="Arial" w:cs="Arial"/>
                <w:color w:val="000000" w:themeColor="text1"/>
                <w:sz w:val="24"/>
                <w:szCs w:val="24"/>
                <w:lang w:eastAsia="ru-RU"/>
              </w:rPr>
              <w:t>»</w:t>
            </w:r>
          </w:p>
        </w:tc>
      </w:tr>
      <w:tr w:rsidR="00EF310F" w:rsidRPr="003056F6" w14:paraId="54595F24" w14:textId="77777777" w:rsidTr="00C23EA6">
        <w:tc>
          <w:tcPr>
            <w:tcW w:w="0" w:type="auto"/>
            <w:vMerge/>
          </w:tcPr>
          <w:p w14:paraId="76F6F82C"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531" w:type="dxa"/>
          </w:tcPr>
          <w:p w14:paraId="7B9BA77E" w14:textId="77777777" w:rsidR="00134078" w:rsidRPr="003056F6" w:rsidRDefault="00134078" w:rsidP="00B51094">
            <w:pPr>
              <w:widowControl w:val="0"/>
              <w:autoSpaceDE w:val="0"/>
              <w:autoSpaceDN w:val="0"/>
              <w:spacing w:after="0" w:line="240" w:lineRule="auto"/>
              <w:ind w:firstLine="709"/>
              <w:jc w:val="center"/>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4</w:t>
            </w:r>
          </w:p>
        </w:tc>
        <w:tc>
          <w:tcPr>
            <w:tcW w:w="2324" w:type="dxa"/>
            <w:vAlign w:val="center"/>
          </w:tcPr>
          <w:p w14:paraId="1D758230" w14:textId="65FE9875" w:rsidR="00134078" w:rsidRPr="003056F6" w:rsidRDefault="00134078" w:rsidP="002A7BA4">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более 5 цветов </w:t>
            </w:r>
            <w:r w:rsidR="001A12B7" w:rsidRPr="003056F6">
              <w:rPr>
                <w:rFonts w:ascii="Arial" w:eastAsiaTheme="minorEastAsia" w:hAnsi="Arial" w:cs="Arial"/>
                <w:color w:val="000000" w:themeColor="text1"/>
                <w:sz w:val="24"/>
                <w:szCs w:val="24"/>
                <w:lang w:eastAsia="ru-RU"/>
              </w:rPr>
              <w:t>«</w:t>
            </w:r>
            <w:proofErr w:type="spellStart"/>
            <w:r w:rsidRPr="003056F6">
              <w:rPr>
                <w:rFonts w:ascii="Arial" w:eastAsiaTheme="minorEastAsia" w:hAnsi="Arial" w:cs="Arial"/>
                <w:color w:val="000000" w:themeColor="text1"/>
                <w:sz w:val="24"/>
                <w:szCs w:val="24"/>
                <w:lang w:eastAsia="ru-RU"/>
              </w:rPr>
              <w:t>цс</w:t>
            </w:r>
            <w:proofErr w:type="spellEnd"/>
            <w:r w:rsidR="001A12B7" w:rsidRPr="003056F6">
              <w:rPr>
                <w:rFonts w:ascii="Arial" w:eastAsiaTheme="minorEastAsia" w:hAnsi="Arial" w:cs="Arial"/>
                <w:color w:val="000000" w:themeColor="text1"/>
                <w:sz w:val="24"/>
                <w:szCs w:val="24"/>
                <w:lang w:eastAsia="ru-RU"/>
              </w:rPr>
              <w:t>»</w:t>
            </w:r>
          </w:p>
        </w:tc>
        <w:tc>
          <w:tcPr>
            <w:tcW w:w="0" w:type="auto"/>
            <w:vMerge/>
          </w:tcPr>
          <w:p w14:paraId="40103731"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49221EC7"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3D03992D"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4E1827DE"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0FBE454B"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11751954"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r>
      <w:tr w:rsidR="00EF310F" w:rsidRPr="003056F6" w14:paraId="11AD0D08" w14:textId="77777777" w:rsidTr="00C23EA6">
        <w:tc>
          <w:tcPr>
            <w:tcW w:w="0" w:type="auto"/>
            <w:vMerge/>
          </w:tcPr>
          <w:p w14:paraId="03A3C7B1"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531" w:type="dxa"/>
          </w:tcPr>
          <w:p w14:paraId="3D307C16" w14:textId="77777777" w:rsidR="00134078" w:rsidRPr="003056F6" w:rsidRDefault="00134078" w:rsidP="00B51094">
            <w:pPr>
              <w:widowControl w:val="0"/>
              <w:autoSpaceDE w:val="0"/>
              <w:autoSpaceDN w:val="0"/>
              <w:spacing w:after="0" w:line="240" w:lineRule="auto"/>
              <w:ind w:firstLine="709"/>
              <w:jc w:val="center"/>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5</w:t>
            </w:r>
          </w:p>
        </w:tc>
        <w:tc>
          <w:tcPr>
            <w:tcW w:w="2324" w:type="dxa"/>
            <w:vAlign w:val="center"/>
          </w:tcPr>
          <w:p w14:paraId="081526F8" w14:textId="6682CD38" w:rsidR="00134078" w:rsidRPr="003056F6" w:rsidRDefault="00134078" w:rsidP="002A7BA4">
            <w:pPr>
              <w:widowControl w:val="0"/>
              <w:autoSpaceDE w:val="0"/>
              <w:autoSpaceDN w:val="0"/>
              <w:spacing w:after="0" w:line="240" w:lineRule="auto"/>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черный-желтый </w:t>
            </w:r>
            <w:r w:rsidR="001A12B7" w:rsidRPr="003056F6">
              <w:rPr>
                <w:rFonts w:ascii="Arial" w:eastAsiaTheme="minorEastAsia" w:hAnsi="Arial" w:cs="Arial"/>
                <w:color w:val="000000" w:themeColor="text1"/>
                <w:sz w:val="24"/>
                <w:szCs w:val="24"/>
                <w:lang w:eastAsia="ru-RU"/>
              </w:rPr>
              <w:t>«</w:t>
            </w:r>
            <w:r w:rsidRPr="003056F6">
              <w:rPr>
                <w:rFonts w:ascii="Arial" w:eastAsiaTheme="minorEastAsia" w:hAnsi="Arial" w:cs="Arial"/>
                <w:color w:val="000000" w:themeColor="text1"/>
                <w:sz w:val="24"/>
                <w:szCs w:val="24"/>
                <w:lang w:eastAsia="ru-RU"/>
              </w:rPr>
              <w:t>ц/</w:t>
            </w:r>
            <w:proofErr w:type="spellStart"/>
            <w:r w:rsidRPr="003056F6">
              <w:rPr>
                <w:rFonts w:ascii="Arial" w:eastAsiaTheme="minorEastAsia" w:hAnsi="Arial" w:cs="Arial"/>
                <w:color w:val="000000" w:themeColor="text1"/>
                <w:sz w:val="24"/>
                <w:szCs w:val="24"/>
                <w:lang w:eastAsia="ru-RU"/>
              </w:rPr>
              <w:t>цс</w:t>
            </w:r>
            <w:proofErr w:type="spellEnd"/>
            <w:r w:rsidR="001A12B7" w:rsidRPr="003056F6">
              <w:rPr>
                <w:rFonts w:ascii="Arial" w:eastAsiaTheme="minorEastAsia" w:hAnsi="Arial" w:cs="Arial"/>
                <w:color w:val="000000" w:themeColor="text1"/>
                <w:sz w:val="24"/>
                <w:szCs w:val="24"/>
                <w:lang w:eastAsia="ru-RU"/>
              </w:rPr>
              <w:t>»</w:t>
            </w:r>
          </w:p>
        </w:tc>
        <w:tc>
          <w:tcPr>
            <w:tcW w:w="0" w:type="auto"/>
            <w:vMerge/>
          </w:tcPr>
          <w:p w14:paraId="2E84BCCE"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354BF3F8"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3DDB2F5C"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1CB4B417"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5B6D9DC3"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174A1FA7"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r>
      <w:tr w:rsidR="00EF310F" w:rsidRPr="003056F6" w14:paraId="50C53638" w14:textId="77777777" w:rsidTr="00C23EA6">
        <w:tc>
          <w:tcPr>
            <w:tcW w:w="0" w:type="auto"/>
            <w:vMerge/>
          </w:tcPr>
          <w:p w14:paraId="36D9AAB2"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531" w:type="dxa"/>
          </w:tcPr>
          <w:p w14:paraId="577650BE" w14:textId="77777777" w:rsidR="00134078" w:rsidRPr="003056F6" w:rsidRDefault="00134078" w:rsidP="00B51094">
            <w:pPr>
              <w:widowControl w:val="0"/>
              <w:autoSpaceDE w:val="0"/>
              <w:autoSpaceDN w:val="0"/>
              <w:spacing w:after="0" w:line="240" w:lineRule="auto"/>
              <w:ind w:firstLine="709"/>
              <w:jc w:val="center"/>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6</w:t>
            </w:r>
          </w:p>
        </w:tc>
        <w:tc>
          <w:tcPr>
            <w:tcW w:w="2324" w:type="dxa"/>
            <w:vAlign w:val="center"/>
          </w:tcPr>
          <w:p w14:paraId="7104804E" w14:textId="4F9C7E9D" w:rsidR="00134078" w:rsidRPr="003056F6" w:rsidRDefault="00134078" w:rsidP="002A7BA4">
            <w:pPr>
              <w:widowControl w:val="0"/>
              <w:autoSpaceDE w:val="0"/>
              <w:autoSpaceDN w:val="0"/>
              <w:spacing w:after="0" w:line="240" w:lineRule="auto"/>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красный-зеле</w:t>
            </w:r>
            <w:r w:rsidR="002A7BA4" w:rsidRPr="003056F6">
              <w:rPr>
                <w:rFonts w:ascii="Arial" w:eastAsiaTheme="minorEastAsia" w:hAnsi="Arial" w:cs="Arial"/>
                <w:color w:val="000000" w:themeColor="text1"/>
                <w:sz w:val="24"/>
                <w:szCs w:val="24"/>
                <w:lang w:eastAsia="ru-RU"/>
              </w:rPr>
              <w:t>н</w:t>
            </w:r>
            <w:r w:rsidRPr="003056F6">
              <w:rPr>
                <w:rFonts w:ascii="Arial" w:eastAsiaTheme="minorEastAsia" w:hAnsi="Arial" w:cs="Arial"/>
                <w:color w:val="000000" w:themeColor="text1"/>
                <w:sz w:val="24"/>
                <w:szCs w:val="24"/>
                <w:lang w:eastAsia="ru-RU"/>
              </w:rPr>
              <w:t xml:space="preserve">ый </w:t>
            </w:r>
            <w:r w:rsidR="001A12B7" w:rsidRPr="003056F6">
              <w:rPr>
                <w:rFonts w:ascii="Arial" w:eastAsiaTheme="minorEastAsia" w:hAnsi="Arial" w:cs="Arial"/>
                <w:color w:val="000000" w:themeColor="text1"/>
                <w:sz w:val="24"/>
                <w:szCs w:val="24"/>
                <w:lang w:eastAsia="ru-RU"/>
              </w:rPr>
              <w:t>«</w:t>
            </w:r>
            <w:proofErr w:type="spellStart"/>
            <w:r w:rsidRPr="003056F6">
              <w:rPr>
                <w:rFonts w:ascii="Arial" w:eastAsiaTheme="minorEastAsia" w:hAnsi="Arial" w:cs="Arial"/>
                <w:color w:val="000000" w:themeColor="text1"/>
                <w:sz w:val="24"/>
                <w:szCs w:val="24"/>
                <w:lang w:eastAsia="ru-RU"/>
              </w:rPr>
              <w:t>цс</w:t>
            </w:r>
            <w:proofErr w:type="spellEnd"/>
            <w:r w:rsidR="001A12B7" w:rsidRPr="003056F6">
              <w:rPr>
                <w:rFonts w:ascii="Arial" w:eastAsiaTheme="minorEastAsia" w:hAnsi="Arial" w:cs="Arial"/>
                <w:color w:val="000000" w:themeColor="text1"/>
                <w:sz w:val="24"/>
                <w:szCs w:val="24"/>
                <w:lang w:eastAsia="ru-RU"/>
              </w:rPr>
              <w:t>»</w:t>
            </w:r>
          </w:p>
        </w:tc>
        <w:tc>
          <w:tcPr>
            <w:tcW w:w="0" w:type="auto"/>
            <w:vMerge/>
          </w:tcPr>
          <w:p w14:paraId="54BB3722"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2D3EE480"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60D0D179"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4600FA08"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2E84CE0A"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37E113E6"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r>
      <w:tr w:rsidR="00EF310F" w:rsidRPr="003056F6" w14:paraId="70363615" w14:textId="77777777" w:rsidTr="00C23EA6">
        <w:tc>
          <w:tcPr>
            <w:tcW w:w="0" w:type="auto"/>
            <w:vMerge/>
          </w:tcPr>
          <w:p w14:paraId="38BDF01D"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531" w:type="dxa"/>
          </w:tcPr>
          <w:p w14:paraId="69B16658" w14:textId="77777777" w:rsidR="00134078" w:rsidRPr="003056F6" w:rsidRDefault="00134078" w:rsidP="00B51094">
            <w:pPr>
              <w:widowControl w:val="0"/>
              <w:autoSpaceDE w:val="0"/>
              <w:autoSpaceDN w:val="0"/>
              <w:spacing w:after="0" w:line="240" w:lineRule="auto"/>
              <w:ind w:firstLine="709"/>
              <w:jc w:val="center"/>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7</w:t>
            </w:r>
          </w:p>
        </w:tc>
        <w:tc>
          <w:tcPr>
            <w:tcW w:w="2324" w:type="dxa"/>
            <w:vAlign w:val="center"/>
          </w:tcPr>
          <w:p w14:paraId="55B027B1" w14:textId="1CBE5993" w:rsidR="00134078" w:rsidRPr="003056F6" w:rsidRDefault="00134078" w:rsidP="002A7BA4">
            <w:pPr>
              <w:widowControl w:val="0"/>
              <w:autoSpaceDE w:val="0"/>
              <w:autoSpaceDN w:val="0"/>
              <w:spacing w:after="0" w:line="240" w:lineRule="auto"/>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оранжевый-синий </w:t>
            </w:r>
            <w:r w:rsidR="001A12B7" w:rsidRPr="003056F6">
              <w:rPr>
                <w:rFonts w:ascii="Arial" w:eastAsiaTheme="minorEastAsia" w:hAnsi="Arial" w:cs="Arial"/>
                <w:color w:val="000000" w:themeColor="text1"/>
                <w:sz w:val="24"/>
                <w:szCs w:val="24"/>
                <w:lang w:eastAsia="ru-RU"/>
              </w:rPr>
              <w:t>«</w:t>
            </w:r>
            <w:proofErr w:type="spellStart"/>
            <w:r w:rsidRPr="003056F6">
              <w:rPr>
                <w:rFonts w:ascii="Arial" w:eastAsiaTheme="minorEastAsia" w:hAnsi="Arial" w:cs="Arial"/>
                <w:color w:val="000000" w:themeColor="text1"/>
                <w:sz w:val="24"/>
                <w:szCs w:val="24"/>
                <w:lang w:eastAsia="ru-RU"/>
              </w:rPr>
              <w:t>цс</w:t>
            </w:r>
            <w:proofErr w:type="spellEnd"/>
            <w:r w:rsidR="001A12B7" w:rsidRPr="003056F6">
              <w:rPr>
                <w:rFonts w:ascii="Arial" w:eastAsiaTheme="minorEastAsia" w:hAnsi="Arial" w:cs="Arial"/>
                <w:color w:val="000000" w:themeColor="text1"/>
                <w:sz w:val="24"/>
                <w:szCs w:val="24"/>
                <w:lang w:eastAsia="ru-RU"/>
              </w:rPr>
              <w:t>»</w:t>
            </w:r>
          </w:p>
        </w:tc>
        <w:tc>
          <w:tcPr>
            <w:tcW w:w="0" w:type="auto"/>
            <w:vMerge/>
          </w:tcPr>
          <w:p w14:paraId="61EF9674"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3F6BC239"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2406D5A2"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353E61EC"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353F6BCF"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5D17AC34"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r>
      <w:tr w:rsidR="00EF310F" w:rsidRPr="003056F6" w14:paraId="678CA1BF" w14:textId="77777777" w:rsidTr="00C23EA6">
        <w:tc>
          <w:tcPr>
            <w:tcW w:w="0" w:type="auto"/>
            <w:vMerge/>
          </w:tcPr>
          <w:p w14:paraId="6AC5B2BF"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531" w:type="dxa"/>
          </w:tcPr>
          <w:p w14:paraId="3D67319D" w14:textId="77777777" w:rsidR="00134078" w:rsidRPr="003056F6" w:rsidRDefault="00134078" w:rsidP="00B51094">
            <w:pPr>
              <w:widowControl w:val="0"/>
              <w:autoSpaceDE w:val="0"/>
              <w:autoSpaceDN w:val="0"/>
              <w:spacing w:after="0" w:line="240" w:lineRule="auto"/>
              <w:ind w:firstLine="709"/>
              <w:jc w:val="center"/>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8</w:t>
            </w:r>
          </w:p>
        </w:tc>
        <w:tc>
          <w:tcPr>
            <w:tcW w:w="2324" w:type="dxa"/>
            <w:vAlign w:val="center"/>
          </w:tcPr>
          <w:p w14:paraId="3AE720FD" w14:textId="15030874" w:rsidR="00134078" w:rsidRPr="003056F6" w:rsidRDefault="00134078" w:rsidP="002A7BA4">
            <w:pPr>
              <w:widowControl w:val="0"/>
              <w:autoSpaceDE w:val="0"/>
              <w:autoSpaceDN w:val="0"/>
              <w:spacing w:after="0" w:line="240" w:lineRule="auto"/>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розовый-зеленый </w:t>
            </w:r>
            <w:r w:rsidR="001A12B7" w:rsidRPr="003056F6">
              <w:rPr>
                <w:rFonts w:ascii="Arial" w:eastAsiaTheme="minorEastAsia" w:hAnsi="Arial" w:cs="Arial"/>
                <w:color w:val="000000" w:themeColor="text1"/>
                <w:sz w:val="24"/>
                <w:szCs w:val="24"/>
                <w:lang w:eastAsia="ru-RU"/>
              </w:rPr>
              <w:t>«</w:t>
            </w:r>
            <w:proofErr w:type="spellStart"/>
            <w:r w:rsidRPr="003056F6">
              <w:rPr>
                <w:rFonts w:ascii="Arial" w:eastAsiaTheme="minorEastAsia" w:hAnsi="Arial" w:cs="Arial"/>
                <w:color w:val="000000" w:themeColor="text1"/>
                <w:sz w:val="24"/>
                <w:szCs w:val="24"/>
                <w:lang w:eastAsia="ru-RU"/>
              </w:rPr>
              <w:t>цс</w:t>
            </w:r>
            <w:proofErr w:type="spellEnd"/>
            <w:r w:rsidR="001A12B7" w:rsidRPr="003056F6">
              <w:rPr>
                <w:rFonts w:ascii="Arial" w:eastAsiaTheme="minorEastAsia" w:hAnsi="Arial" w:cs="Arial"/>
                <w:color w:val="000000" w:themeColor="text1"/>
                <w:sz w:val="24"/>
                <w:szCs w:val="24"/>
                <w:lang w:eastAsia="ru-RU"/>
              </w:rPr>
              <w:t>»</w:t>
            </w:r>
          </w:p>
        </w:tc>
        <w:tc>
          <w:tcPr>
            <w:tcW w:w="0" w:type="auto"/>
            <w:vMerge/>
          </w:tcPr>
          <w:p w14:paraId="4FE9524A"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4506CC8E"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30E23E1A"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72752F1A"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149CF97A"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651B68B4"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r>
      <w:tr w:rsidR="00EF310F" w:rsidRPr="003056F6" w14:paraId="77233691" w14:textId="77777777" w:rsidTr="00C23EA6">
        <w:tc>
          <w:tcPr>
            <w:tcW w:w="0" w:type="auto"/>
            <w:vMerge/>
          </w:tcPr>
          <w:p w14:paraId="19260CDB"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531" w:type="dxa"/>
          </w:tcPr>
          <w:p w14:paraId="63C7F9AF" w14:textId="77777777" w:rsidR="00134078" w:rsidRPr="003056F6" w:rsidRDefault="00134078" w:rsidP="00B51094">
            <w:pPr>
              <w:widowControl w:val="0"/>
              <w:autoSpaceDE w:val="0"/>
              <w:autoSpaceDN w:val="0"/>
              <w:spacing w:after="0" w:line="240" w:lineRule="auto"/>
              <w:ind w:firstLine="709"/>
              <w:jc w:val="center"/>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9</w:t>
            </w:r>
          </w:p>
        </w:tc>
        <w:tc>
          <w:tcPr>
            <w:tcW w:w="2324" w:type="dxa"/>
            <w:vAlign w:val="center"/>
          </w:tcPr>
          <w:p w14:paraId="09C29D66" w14:textId="2593C9DD" w:rsidR="00134078" w:rsidRPr="003056F6" w:rsidRDefault="00134078" w:rsidP="002A7BA4">
            <w:pPr>
              <w:widowControl w:val="0"/>
              <w:autoSpaceDE w:val="0"/>
              <w:autoSpaceDN w:val="0"/>
              <w:spacing w:after="0" w:line="240" w:lineRule="auto"/>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оранжевый-голубой </w:t>
            </w:r>
            <w:r w:rsidR="001A12B7" w:rsidRPr="003056F6">
              <w:rPr>
                <w:rFonts w:ascii="Arial" w:eastAsiaTheme="minorEastAsia" w:hAnsi="Arial" w:cs="Arial"/>
                <w:color w:val="000000" w:themeColor="text1"/>
                <w:sz w:val="24"/>
                <w:szCs w:val="24"/>
                <w:lang w:eastAsia="ru-RU"/>
              </w:rPr>
              <w:t>«</w:t>
            </w:r>
            <w:proofErr w:type="spellStart"/>
            <w:r w:rsidRPr="003056F6">
              <w:rPr>
                <w:rFonts w:ascii="Arial" w:eastAsiaTheme="minorEastAsia" w:hAnsi="Arial" w:cs="Arial"/>
                <w:color w:val="000000" w:themeColor="text1"/>
                <w:sz w:val="24"/>
                <w:szCs w:val="24"/>
                <w:lang w:eastAsia="ru-RU"/>
              </w:rPr>
              <w:t>цс</w:t>
            </w:r>
            <w:proofErr w:type="spellEnd"/>
            <w:r w:rsidR="001A12B7" w:rsidRPr="003056F6">
              <w:rPr>
                <w:rFonts w:ascii="Arial" w:eastAsiaTheme="minorEastAsia" w:hAnsi="Arial" w:cs="Arial"/>
                <w:color w:val="000000" w:themeColor="text1"/>
                <w:sz w:val="24"/>
                <w:szCs w:val="24"/>
                <w:lang w:eastAsia="ru-RU"/>
              </w:rPr>
              <w:t>»</w:t>
            </w:r>
          </w:p>
        </w:tc>
        <w:tc>
          <w:tcPr>
            <w:tcW w:w="0" w:type="auto"/>
            <w:vMerge/>
          </w:tcPr>
          <w:p w14:paraId="0A1CF7F9"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1461BB7D"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04626E73"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4F33E28E"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148744F2"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246CA5D9"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r>
      <w:tr w:rsidR="00EF310F" w:rsidRPr="003056F6" w14:paraId="4337094E" w14:textId="77777777" w:rsidTr="00C23EA6">
        <w:tc>
          <w:tcPr>
            <w:tcW w:w="0" w:type="auto"/>
            <w:vMerge/>
          </w:tcPr>
          <w:p w14:paraId="1CF1567C"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531" w:type="dxa"/>
          </w:tcPr>
          <w:p w14:paraId="718F859F" w14:textId="77777777" w:rsidR="00134078" w:rsidRPr="003056F6" w:rsidRDefault="00134078" w:rsidP="00B51094">
            <w:pPr>
              <w:widowControl w:val="0"/>
              <w:autoSpaceDE w:val="0"/>
              <w:autoSpaceDN w:val="0"/>
              <w:spacing w:after="0" w:line="240" w:lineRule="auto"/>
              <w:ind w:firstLine="709"/>
              <w:jc w:val="center"/>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10</w:t>
            </w:r>
          </w:p>
        </w:tc>
        <w:tc>
          <w:tcPr>
            <w:tcW w:w="2324" w:type="dxa"/>
            <w:vAlign w:val="center"/>
          </w:tcPr>
          <w:p w14:paraId="2A0615E8" w14:textId="03783D60" w:rsidR="00134078" w:rsidRPr="003056F6" w:rsidRDefault="00134078" w:rsidP="002A7BA4">
            <w:pPr>
              <w:widowControl w:val="0"/>
              <w:autoSpaceDE w:val="0"/>
              <w:autoSpaceDN w:val="0"/>
              <w:spacing w:after="0" w:line="240" w:lineRule="auto"/>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желтый-синий </w:t>
            </w:r>
            <w:r w:rsidR="001A12B7" w:rsidRPr="003056F6">
              <w:rPr>
                <w:rFonts w:ascii="Arial" w:eastAsiaTheme="minorEastAsia" w:hAnsi="Arial" w:cs="Arial"/>
                <w:color w:val="000000" w:themeColor="text1"/>
                <w:sz w:val="24"/>
                <w:szCs w:val="24"/>
                <w:lang w:eastAsia="ru-RU"/>
              </w:rPr>
              <w:t>«</w:t>
            </w:r>
            <w:proofErr w:type="spellStart"/>
            <w:r w:rsidRPr="003056F6">
              <w:rPr>
                <w:rFonts w:ascii="Arial" w:eastAsiaTheme="minorEastAsia" w:hAnsi="Arial" w:cs="Arial"/>
                <w:color w:val="000000" w:themeColor="text1"/>
                <w:sz w:val="24"/>
                <w:szCs w:val="24"/>
                <w:lang w:eastAsia="ru-RU"/>
              </w:rPr>
              <w:t>цс</w:t>
            </w:r>
            <w:proofErr w:type="spellEnd"/>
            <w:r w:rsidR="001A12B7" w:rsidRPr="003056F6">
              <w:rPr>
                <w:rFonts w:ascii="Arial" w:eastAsiaTheme="minorEastAsia" w:hAnsi="Arial" w:cs="Arial"/>
                <w:color w:val="000000" w:themeColor="text1"/>
                <w:sz w:val="24"/>
                <w:szCs w:val="24"/>
                <w:lang w:eastAsia="ru-RU"/>
              </w:rPr>
              <w:t>»</w:t>
            </w:r>
          </w:p>
        </w:tc>
        <w:tc>
          <w:tcPr>
            <w:tcW w:w="0" w:type="auto"/>
            <w:vMerge/>
          </w:tcPr>
          <w:p w14:paraId="4683238C"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2FF78987"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4663C773"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7CE76496"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540AB837"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3A49FB36"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r>
      <w:tr w:rsidR="00EF310F" w:rsidRPr="003056F6" w14:paraId="7445E84F" w14:textId="77777777" w:rsidTr="00C23EA6">
        <w:tc>
          <w:tcPr>
            <w:tcW w:w="0" w:type="auto"/>
            <w:vMerge/>
          </w:tcPr>
          <w:p w14:paraId="316CC223"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531" w:type="dxa"/>
          </w:tcPr>
          <w:p w14:paraId="34609986" w14:textId="77777777" w:rsidR="00134078" w:rsidRPr="003056F6" w:rsidRDefault="00134078" w:rsidP="00B51094">
            <w:pPr>
              <w:widowControl w:val="0"/>
              <w:autoSpaceDE w:val="0"/>
              <w:autoSpaceDN w:val="0"/>
              <w:spacing w:after="0" w:line="240" w:lineRule="auto"/>
              <w:ind w:firstLine="709"/>
              <w:jc w:val="center"/>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11</w:t>
            </w:r>
          </w:p>
        </w:tc>
        <w:tc>
          <w:tcPr>
            <w:tcW w:w="2324" w:type="dxa"/>
            <w:vAlign w:val="center"/>
          </w:tcPr>
          <w:p w14:paraId="78EE773A" w14:textId="765D6740" w:rsidR="00134078" w:rsidRPr="003056F6" w:rsidRDefault="00134078" w:rsidP="002A7BA4">
            <w:pPr>
              <w:widowControl w:val="0"/>
              <w:autoSpaceDE w:val="0"/>
              <w:autoSpaceDN w:val="0"/>
              <w:spacing w:after="0" w:line="240" w:lineRule="auto"/>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черный-белый </w:t>
            </w:r>
            <w:r w:rsidR="001A12B7" w:rsidRPr="003056F6">
              <w:rPr>
                <w:rFonts w:ascii="Arial" w:eastAsiaTheme="minorEastAsia" w:hAnsi="Arial" w:cs="Arial"/>
                <w:color w:val="000000" w:themeColor="text1"/>
                <w:sz w:val="24"/>
                <w:szCs w:val="24"/>
                <w:lang w:eastAsia="ru-RU"/>
              </w:rPr>
              <w:t>«</w:t>
            </w:r>
            <w:proofErr w:type="spellStart"/>
            <w:r w:rsidRPr="003056F6">
              <w:rPr>
                <w:rFonts w:ascii="Arial" w:eastAsiaTheme="minorEastAsia" w:hAnsi="Arial" w:cs="Arial"/>
                <w:color w:val="000000" w:themeColor="text1"/>
                <w:sz w:val="24"/>
                <w:szCs w:val="24"/>
                <w:lang w:eastAsia="ru-RU"/>
              </w:rPr>
              <w:t>цс</w:t>
            </w:r>
            <w:proofErr w:type="spellEnd"/>
            <w:r w:rsidR="001A12B7" w:rsidRPr="003056F6">
              <w:rPr>
                <w:rFonts w:ascii="Arial" w:eastAsiaTheme="minorEastAsia" w:hAnsi="Arial" w:cs="Arial"/>
                <w:color w:val="000000" w:themeColor="text1"/>
                <w:sz w:val="24"/>
                <w:szCs w:val="24"/>
                <w:lang w:eastAsia="ru-RU"/>
              </w:rPr>
              <w:t>»</w:t>
            </w:r>
          </w:p>
        </w:tc>
        <w:tc>
          <w:tcPr>
            <w:tcW w:w="0" w:type="auto"/>
            <w:vMerge/>
          </w:tcPr>
          <w:p w14:paraId="6F60EC32"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74522B61"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0F5713C4"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1A9DEC7E"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378670A5"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3B9C3FBC"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r>
      <w:tr w:rsidR="00EF310F" w:rsidRPr="003056F6" w14:paraId="01B1CB88" w14:textId="77777777" w:rsidTr="00C23EA6">
        <w:tc>
          <w:tcPr>
            <w:tcW w:w="0" w:type="auto"/>
            <w:vMerge/>
          </w:tcPr>
          <w:p w14:paraId="38EE16CF"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531" w:type="dxa"/>
          </w:tcPr>
          <w:p w14:paraId="20EDE3A2" w14:textId="77777777" w:rsidR="00134078" w:rsidRPr="003056F6" w:rsidRDefault="00134078" w:rsidP="00B51094">
            <w:pPr>
              <w:widowControl w:val="0"/>
              <w:autoSpaceDE w:val="0"/>
              <w:autoSpaceDN w:val="0"/>
              <w:spacing w:after="0" w:line="240" w:lineRule="auto"/>
              <w:ind w:firstLine="709"/>
              <w:jc w:val="center"/>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12</w:t>
            </w:r>
          </w:p>
        </w:tc>
        <w:tc>
          <w:tcPr>
            <w:tcW w:w="2324" w:type="dxa"/>
            <w:vAlign w:val="center"/>
          </w:tcPr>
          <w:p w14:paraId="61428EEC" w14:textId="75178956" w:rsidR="00134078" w:rsidRPr="003056F6" w:rsidRDefault="00134078" w:rsidP="002A7BA4">
            <w:pPr>
              <w:widowControl w:val="0"/>
              <w:autoSpaceDE w:val="0"/>
              <w:autoSpaceDN w:val="0"/>
              <w:spacing w:after="0" w:line="240" w:lineRule="auto"/>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белый-синий </w:t>
            </w:r>
            <w:r w:rsidR="001A12B7" w:rsidRPr="003056F6">
              <w:rPr>
                <w:rFonts w:ascii="Arial" w:eastAsiaTheme="minorEastAsia" w:hAnsi="Arial" w:cs="Arial"/>
                <w:color w:val="000000" w:themeColor="text1"/>
                <w:sz w:val="24"/>
                <w:szCs w:val="24"/>
                <w:lang w:eastAsia="ru-RU"/>
              </w:rPr>
              <w:t>«</w:t>
            </w:r>
            <w:proofErr w:type="spellStart"/>
            <w:r w:rsidRPr="003056F6">
              <w:rPr>
                <w:rFonts w:ascii="Arial" w:eastAsiaTheme="minorEastAsia" w:hAnsi="Arial" w:cs="Arial"/>
                <w:color w:val="000000" w:themeColor="text1"/>
                <w:sz w:val="24"/>
                <w:szCs w:val="24"/>
                <w:lang w:eastAsia="ru-RU"/>
              </w:rPr>
              <w:t>цс</w:t>
            </w:r>
            <w:proofErr w:type="spellEnd"/>
            <w:r w:rsidR="001A12B7" w:rsidRPr="003056F6">
              <w:rPr>
                <w:rFonts w:ascii="Arial" w:eastAsiaTheme="minorEastAsia" w:hAnsi="Arial" w:cs="Arial"/>
                <w:color w:val="000000" w:themeColor="text1"/>
                <w:sz w:val="24"/>
                <w:szCs w:val="24"/>
                <w:lang w:eastAsia="ru-RU"/>
              </w:rPr>
              <w:t>»</w:t>
            </w:r>
          </w:p>
        </w:tc>
        <w:tc>
          <w:tcPr>
            <w:tcW w:w="1531" w:type="dxa"/>
            <w:vMerge w:val="restart"/>
            <w:vAlign w:val="center"/>
          </w:tcPr>
          <w:p w14:paraId="5171E21A" w14:textId="4D80E42D" w:rsidR="00134078" w:rsidRPr="003056F6" w:rsidRDefault="001A12B7" w:rsidP="008F5564">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 АЗС</w:t>
            </w: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w:t>
            </w:r>
          </w:p>
          <w:p w14:paraId="18FBEEA4" w14:textId="1A12C939" w:rsidR="00134078" w:rsidRPr="003056F6" w:rsidRDefault="001A12B7" w:rsidP="008F5564">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 декор ИЖС</w:t>
            </w: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w:t>
            </w:r>
          </w:p>
          <w:p w14:paraId="13FED256" w14:textId="317A57D1" w:rsidR="00134078" w:rsidRPr="003056F6" w:rsidRDefault="001A12B7" w:rsidP="008F5564">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 И-декор</w:t>
            </w:r>
            <w:r w:rsidRPr="003056F6">
              <w:rPr>
                <w:rFonts w:ascii="Arial" w:eastAsiaTheme="minorEastAsia" w:hAnsi="Arial" w:cs="Arial"/>
                <w:color w:val="000000" w:themeColor="text1"/>
                <w:sz w:val="24"/>
                <w:szCs w:val="24"/>
                <w:lang w:eastAsia="ru-RU"/>
              </w:rPr>
              <w:t>»</w:t>
            </w:r>
          </w:p>
        </w:tc>
        <w:tc>
          <w:tcPr>
            <w:tcW w:w="1531" w:type="dxa"/>
            <w:vMerge w:val="restart"/>
            <w:vAlign w:val="center"/>
          </w:tcPr>
          <w:p w14:paraId="31D7EF08" w14:textId="5BBD1A7F" w:rsidR="00134078" w:rsidRPr="003056F6" w:rsidRDefault="001A12B7" w:rsidP="008F5564">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 декор ИЖС</w:t>
            </w: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w:t>
            </w:r>
          </w:p>
          <w:p w14:paraId="43F9CBD0" w14:textId="265EBD67" w:rsidR="00134078" w:rsidRPr="003056F6" w:rsidRDefault="001A12B7" w:rsidP="008F5564">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 И-декор</w:t>
            </w:r>
            <w:r w:rsidRPr="003056F6">
              <w:rPr>
                <w:rFonts w:ascii="Arial" w:eastAsiaTheme="minorEastAsia" w:hAnsi="Arial" w:cs="Arial"/>
                <w:color w:val="000000" w:themeColor="text1"/>
                <w:sz w:val="24"/>
                <w:szCs w:val="24"/>
                <w:lang w:eastAsia="ru-RU"/>
              </w:rPr>
              <w:t>»</w:t>
            </w:r>
          </w:p>
        </w:tc>
        <w:tc>
          <w:tcPr>
            <w:tcW w:w="1701" w:type="dxa"/>
            <w:vMerge w:val="restart"/>
            <w:vAlign w:val="center"/>
          </w:tcPr>
          <w:p w14:paraId="610CD675" w14:textId="5FDA665F" w:rsidR="00134078" w:rsidRPr="003056F6" w:rsidRDefault="001A12B7" w:rsidP="008F5564">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 И-декор</w:t>
            </w:r>
            <w:r w:rsidRPr="003056F6">
              <w:rPr>
                <w:rFonts w:ascii="Arial" w:eastAsiaTheme="minorEastAsia" w:hAnsi="Arial" w:cs="Arial"/>
                <w:color w:val="000000" w:themeColor="text1"/>
                <w:sz w:val="24"/>
                <w:szCs w:val="24"/>
                <w:lang w:eastAsia="ru-RU"/>
              </w:rPr>
              <w:t>»</w:t>
            </w:r>
          </w:p>
        </w:tc>
        <w:tc>
          <w:tcPr>
            <w:tcW w:w="2268" w:type="dxa"/>
            <w:vMerge w:val="restart"/>
            <w:vAlign w:val="center"/>
          </w:tcPr>
          <w:p w14:paraId="448C35EC" w14:textId="35C4E36C" w:rsidR="00134078" w:rsidRPr="003056F6" w:rsidRDefault="001A12B7" w:rsidP="008F5564">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 декор ИЖС</w:t>
            </w: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w:t>
            </w:r>
          </w:p>
          <w:p w14:paraId="51FD7C65" w14:textId="4CC269DF" w:rsidR="00134078" w:rsidRPr="003056F6" w:rsidRDefault="001A12B7" w:rsidP="008F5564">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 И-декор</w:t>
            </w:r>
            <w:r w:rsidRPr="003056F6">
              <w:rPr>
                <w:rFonts w:ascii="Arial" w:eastAsiaTheme="minorEastAsia" w:hAnsi="Arial" w:cs="Arial"/>
                <w:color w:val="000000" w:themeColor="text1"/>
                <w:sz w:val="24"/>
                <w:szCs w:val="24"/>
                <w:lang w:eastAsia="ru-RU"/>
              </w:rPr>
              <w:t>»</w:t>
            </w:r>
          </w:p>
        </w:tc>
        <w:tc>
          <w:tcPr>
            <w:tcW w:w="2608" w:type="dxa"/>
            <w:vMerge w:val="restart"/>
            <w:vAlign w:val="center"/>
          </w:tcPr>
          <w:p w14:paraId="049A0A7C" w14:textId="23967FBD" w:rsidR="00134078" w:rsidRPr="003056F6" w:rsidRDefault="001A12B7" w:rsidP="008F5564">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 И-декор</w:t>
            </w:r>
            <w:r w:rsidRPr="003056F6">
              <w:rPr>
                <w:rFonts w:ascii="Arial" w:eastAsiaTheme="minorEastAsia" w:hAnsi="Arial" w:cs="Arial"/>
                <w:color w:val="000000" w:themeColor="text1"/>
                <w:sz w:val="24"/>
                <w:szCs w:val="24"/>
                <w:lang w:eastAsia="ru-RU"/>
              </w:rPr>
              <w:t>»</w:t>
            </w:r>
          </w:p>
        </w:tc>
        <w:tc>
          <w:tcPr>
            <w:tcW w:w="1587" w:type="dxa"/>
            <w:vMerge w:val="restart"/>
            <w:vAlign w:val="center"/>
          </w:tcPr>
          <w:p w14:paraId="2490D7B8" w14:textId="50A6B4BB" w:rsidR="00134078" w:rsidRPr="003056F6" w:rsidRDefault="001A12B7" w:rsidP="008F5564">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 декор ИЖС</w:t>
            </w: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w:t>
            </w:r>
          </w:p>
          <w:p w14:paraId="63B068CF" w14:textId="6CD7262C" w:rsidR="00134078" w:rsidRPr="003056F6" w:rsidRDefault="001A12B7" w:rsidP="008F5564">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 И-декор</w:t>
            </w:r>
            <w:r w:rsidRPr="003056F6">
              <w:rPr>
                <w:rFonts w:ascii="Arial" w:eastAsiaTheme="minorEastAsia" w:hAnsi="Arial" w:cs="Arial"/>
                <w:color w:val="000000" w:themeColor="text1"/>
                <w:sz w:val="24"/>
                <w:szCs w:val="24"/>
                <w:lang w:eastAsia="ru-RU"/>
              </w:rPr>
              <w:t>»</w:t>
            </w:r>
          </w:p>
        </w:tc>
      </w:tr>
      <w:tr w:rsidR="00EF310F" w:rsidRPr="003056F6" w14:paraId="21317C93" w14:textId="77777777" w:rsidTr="00C23EA6">
        <w:tc>
          <w:tcPr>
            <w:tcW w:w="0" w:type="auto"/>
            <w:vMerge/>
          </w:tcPr>
          <w:p w14:paraId="1CD9DD53"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531" w:type="dxa"/>
          </w:tcPr>
          <w:p w14:paraId="6D0C867A" w14:textId="77777777" w:rsidR="00134078" w:rsidRPr="003056F6" w:rsidRDefault="00134078" w:rsidP="00B51094">
            <w:pPr>
              <w:widowControl w:val="0"/>
              <w:autoSpaceDE w:val="0"/>
              <w:autoSpaceDN w:val="0"/>
              <w:spacing w:after="0" w:line="240" w:lineRule="auto"/>
              <w:ind w:firstLine="709"/>
              <w:jc w:val="center"/>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13</w:t>
            </w:r>
          </w:p>
        </w:tc>
        <w:tc>
          <w:tcPr>
            <w:tcW w:w="2324" w:type="dxa"/>
            <w:vAlign w:val="center"/>
          </w:tcPr>
          <w:p w14:paraId="148FF88C" w14:textId="51A9EB9E" w:rsidR="00134078" w:rsidRPr="003056F6" w:rsidRDefault="00134078" w:rsidP="002A7BA4">
            <w:pPr>
              <w:widowControl w:val="0"/>
              <w:autoSpaceDE w:val="0"/>
              <w:autoSpaceDN w:val="0"/>
              <w:spacing w:after="0" w:line="240" w:lineRule="auto"/>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белый-красный </w:t>
            </w:r>
            <w:r w:rsidR="001A12B7" w:rsidRPr="003056F6">
              <w:rPr>
                <w:rFonts w:ascii="Arial" w:eastAsiaTheme="minorEastAsia" w:hAnsi="Arial" w:cs="Arial"/>
                <w:color w:val="000000" w:themeColor="text1"/>
                <w:sz w:val="24"/>
                <w:szCs w:val="24"/>
                <w:lang w:eastAsia="ru-RU"/>
              </w:rPr>
              <w:t>«</w:t>
            </w:r>
            <w:proofErr w:type="spellStart"/>
            <w:r w:rsidRPr="003056F6">
              <w:rPr>
                <w:rFonts w:ascii="Arial" w:eastAsiaTheme="minorEastAsia" w:hAnsi="Arial" w:cs="Arial"/>
                <w:color w:val="000000" w:themeColor="text1"/>
                <w:sz w:val="24"/>
                <w:szCs w:val="24"/>
                <w:lang w:eastAsia="ru-RU"/>
              </w:rPr>
              <w:t>цс</w:t>
            </w:r>
            <w:proofErr w:type="spellEnd"/>
            <w:r w:rsidR="001A12B7" w:rsidRPr="003056F6">
              <w:rPr>
                <w:rFonts w:ascii="Arial" w:eastAsiaTheme="minorEastAsia" w:hAnsi="Arial" w:cs="Arial"/>
                <w:color w:val="000000" w:themeColor="text1"/>
                <w:sz w:val="24"/>
                <w:szCs w:val="24"/>
                <w:lang w:eastAsia="ru-RU"/>
              </w:rPr>
              <w:t>»</w:t>
            </w:r>
          </w:p>
        </w:tc>
        <w:tc>
          <w:tcPr>
            <w:tcW w:w="0" w:type="auto"/>
            <w:vMerge/>
          </w:tcPr>
          <w:p w14:paraId="723EE102"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714AF4DF"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63A1059F"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33619348"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415C07EC"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02A8CF9D"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r>
      <w:tr w:rsidR="00EF310F" w:rsidRPr="003056F6" w14:paraId="36FBCDEA" w14:textId="77777777" w:rsidTr="00C23EA6">
        <w:tc>
          <w:tcPr>
            <w:tcW w:w="0" w:type="auto"/>
            <w:vMerge/>
          </w:tcPr>
          <w:p w14:paraId="0284D246"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531" w:type="dxa"/>
          </w:tcPr>
          <w:p w14:paraId="3C837AC2" w14:textId="77777777" w:rsidR="00134078" w:rsidRPr="003056F6" w:rsidRDefault="00134078" w:rsidP="00B51094">
            <w:pPr>
              <w:widowControl w:val="0"/>
              <w:autoSpaceDE w:val="0"/>
              <w:autoSpaceDN w:val="0"/>
              <w:spacing w:after="0" w:line="240" w:lineRule="auto"/>
              <w:ind w:firstLine="709"/>
              <w:jc w:val="center"/>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14</w:t>
            </w:r>
          </w:p>
        </w:tc>
        <w:tc>
          <w:tcPr>
            <w:tcW w:w="2324" w:type="dxa"/>
            <w:vAlign w:val="center"/>
          </w:tcPr>
          <w:p w14:paraId="1B092837" w14:textId="2627230D" w:rsidR="00134078" w:rsidRPr="003056F6" w:rsidRDefault="00134078" w:rsidP="002A7BA4">
            <w:pPr>
              <w:widowControl w:val="0"/>
              <w:autoSpaceDE w:val="0"/>
              <w:autoSpaceDN w:val="0"/>
              <w:spacing w:after="0" w:line="240" w:lineRule="auto"/>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черный-красный </w:t>
            </w:r>
            <w:r w:rsidR="001A12B7" w:rsidRPr="003056F6">
              <w:rPr>
                <w:rFonts w:ascii="Arial" w:eastAsiaTheme="minorEastAsia" w:hAnsi="Arial" w:cs="Arial"/>
                <w:color w:val="000000" w:themeColor="text1"/>
                <w:sz w:val="24"/>
                <w:szCs w:val="24"/>
                <w:lang w:eastAsia="ru-RU"/>
              </w:rPr>
              <w:t>«</w:t>
            </w:r>
            <w:proofErr w:type="spellStart"/>
            <w:r w:rsidRPr="003056F6">
              <w:rPr>
                <w:rFonts w:ascii="Arial" w:eastAsiaTheme="minorEastAsia" w:hAnsi="Arial" w:cs="Arial"/>
                <w:color w:val="000000" w:themeColor="text1"/>
                <w:sz w:val="24"/>
                <w:szCs w:val="24"/>
                <w:lang w:eastAsia="ru-RU"/>
              </w:rPr>
              <w:t>цс</w:t>
            </w:r>
            <w:proofErr w:type="spellEnd"/>
            <w:r w:rsidR="001A12B7" w:rsidRPr="003056F6">
              <w:rPr>
                <w:rFonts w:ascii="Arial" w:eastAsiaTheme="minorEastAsia" w:hAnsi="Arial" w:cs="Arial"/>
                <w:color w:val="000000" w:themeColor="text1"/>
                <w:sz w:val="24"/>
                <w:szCs w:val="24"/>
                <w:lang w:eastAsia="ru-RU"/>
              </w:rPr>
              <w:t>»</w:t>
            </w:r>
          </w:p>
        </w:tc>
        <w:tc>
          <w:tcPr>
            <w:tcW w:w="1531" w:type="dxa"/>
            <w:vMerge w:val="restart"/>
            <w:vAlign w:val="center"/>
          </w:tcPr>
          <w:p w14:paraId="49589840" w14:textId="5EFF233C" w:rsidR="00134078" w:rsidRPr="003056F6" w:rsidRDefault="001A12B7" w:rsidP="008F5564">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 АЗС</w:t>
            </w: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w:t>
            </w:r>
          </w:p>
          <w:p w14:paraId="66D5BA05" w14:textId="6C23C484" w:rsidR="00134078" w:rsidRPr="003056F6" w:rsidRDefault="001A12B7" w:rsidP="008F5564">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 И-декор</w:t>
            </w:r>
            <w:r w:rsidRPr="003056F6">
              <w:rPr>
                <w:rFonts w:ascii="Arial" w:eastAsiaTheme="minorEastAsia" w:hAnsi="Arial" w:cs="Arial"/>
                <w:color w:val="000000" w:themeColor="text1"/>
                <w:sz w:val="24"/>
                <w:szCs w:val="24"/>
                <w:lang w:eastAsia="ru-RU"/>
              </w:rPr>
              <w:t>»</w:t>
            </w:r>
          </w:p>
        </w:tc>
        <w:tc>
          <w:tcPr>
            <w:tcW w:w="1531" w:type="dxa"/>
            <w:vMerge w:val="restart"/>
            <w:vAlign w:val="center"/>
          </w:tcPr>
          <w:p w14:paraId="304E4BCD" w14:textId="4F199163" w:rsidR="00134078" w:rsidRPr="003056F6" w:rsidRDefault="001A12B7" w:rsidP="008F5564">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 И-декор</w:t>
            </w:r>
            <w:r w:rsidRPr="003056F6">
              <w:rPr>
                <w:rFonts w:ascii="Arial" w:eastAsiaTheme="minorEastAsia" w:hAnsi="Arial" w:cs="Arial"/>
                <w:color w:val="000000" w:themeColor="text1"/>
                <w:sz w:val="24"/>
                <w:szCs w:val="24"/>
                <w:lang w:eastAsia="ru-RU"/>
              </w:rPr>
              <w:t>»</w:t>
            </w:r>
          </w:p>
        </w:tc>
        <w:tc>
          <w:tcPr>
            <w:tcW w:w="1701" w:type="dxa"/>
            <w:vMerge w:val="restart"/>
            <w:vAlign w:val="center"/>
          </w:tcPr>
          <w:p w14:paraId="46BEC639" w14:textId="28BFCD73" w:rsidR="00134078" w:rsidRPr="003056F6" w:rsidRDefault="001A12B7" w:rsidP="008F5564">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 И-декор</w:t>
            </w:r>
            <w:r w:rsidRPr="003056F6">
              <w:rPr>
                <w:rFonts w:ascii="Arial" w:eastAsiaTheme="minorEastAsia" w:hAnsi="Arial" w:cs="Arial"/>
                <w:color w:val="000000" w:themeColor="text1"/>
                <w:sz w:val="24"/>
                <w:szCs w:val="24"/>
                <w:lang w:eastAsia="ru-RU"/>
              </w:rPr>
              <w:t>»</w:t>
            </w:r>
          </w:p>
        </w:tc>
        <w:tc>
          <w:tcPr>
            <w:tcW w:w="2268" w:type="dxa"/>
            <w:vMerge w:val="restart"/>
            <w:vAlign w:val="center"/>
          </w:tcPr>
          <w:p w14:paraId="1FC74EE0" w14:textId="616F70C3" w:rsidR="00134078" w:rsidRPr="003056F6" w:rsidRDefault="001A12B7" w:rsidP="008F5564">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 И-декор</w:t>
            </w:r>
            <w:r w:rsidRPr="003056F6">
              <w:rPr>
                <w:rFonts w:ascii="Arial" w:eastAsiaTheme="minorEastAsia" w:hAnsi="Arial" w:cs="Arial"/>
                <w:color w:val="000000" w:themeColor="text1"/>
                <w:sz w:val="24"/>
                <w:szCs w:val="24"/>
                <w:lang w:eastAsia="ru-RU"/>
              </w:rPr>
              <w:t>»</w:t>
            </w:r>
          </w:p>
        </w:tc>
        <w:tc>
          <w:tcPr>
            <w:tcW w:w="2608" w:type="dxa"/>
            <w:vMerge w:val="restart"/>
            <w:vAlign w:val="center"/>
          </w:tcPr>
          <w:p w14:paraId="3C29BCDE" w14:textId="784E6E26" w:rsidR="00134078" w:rsidRPr="003056F6" w:rsidRDefault="001A12B7" w:rsidP="008F5564">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 И-декор</w:t>
            </w:r>
            <w:r w:rsidRPr="003056F6">
              <w:rPr>
                <w:rFonts w:ascii="Arial" w:eastAsiaTheme="minorEastAsia" w:hAnsi="Arial" w:cs="Arial"/>
                <w:color w:val="000000" w:themeColor="text1"/>
                <w:sz w:val="24"/>
                <w:szCs w:val="24"/>
                <w:lang w:eastAsia="ru-RU"/>
              </w:rPr>
              <w:t>»</w:t>
            </w:r>
          </w:p>
        </w:tc>
        <w:tc>
          <w:tcPr>
            <w:tcW w:w="1587" w:type="dxa"/>
            <w:vMerge w:val="restart"/>
            <w:vAlign w:val="center"/>
          </w:tcPr>
          <w:p w14:paraId="283F7428" w14:textId="268A9C8E" w:rsidR="00134078" w:rsidRPr="003056F6" w:rsidRDefault="001A12B7" w:rsidP="008F5564">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 декор ИЖС</w:t>
            </w: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w:t>
            </w:r>
          </w:p>
          <w:p w14:paraId="2557DE67" w14:textId="021A292B" w:rsidR="00134078" w:rsidRPr="003056F6" w:rsidRDefault="001A12B7" w:rsidP="008F5564">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 И-декор</w:t>
            </w:r>
            <w:r w:rsidRPr="003056F6">
              <w:rPr>
                <w:rFonts w:ascii="Arial" w:eastAsiaTheme="minorEastAsia" w:hAnsi="Arial" w:cs="Arial"/>
                <w:color w:val="000000" w:themeColor="text1"/>
                <w:sz w:val="24"/>
                <w:szCs w:val="24"/>
                <w:lang w:eastAsia="ru-RU"/>
              </w:rPr>
              <w:t>»</w:t>
            </w:r>
          </w:p>
        </w:tc>
      </w:tr>
      <w:tr w:rsidR="00EF310F" w:rsidRPr="003056F6" w14:paraId="27025B2D" w14:textId="77777777" w:rsidTr="00C23EA6">
        <w:tc>
          <w:tcPr>
            <w:tcW w:w="0" w:type="auto"/>
            <w:vMerge/>
          </w:tcPr>
          <w:p w14:paraId="75176232"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531" w:type="dxa"/>
          </w:tcPr>
          <w:p w14:paraId="1D1F105A" w14:textId="77777777" w:rsidR="00134078" w:rsidRPr="003056F6" w:rsidRDefault="00134078" w:rsidP="00B51094">
            <w:pPr>
              <w:widowControl w:val="0"/>
              <w:autoSpaceDE w:val="0"/>
              <w:autoSpaceDN w:val="0"/>
              <w:spacing w:after="0" w:line="240" w:lineRule="auto"/>
              <w:ind w:firstLine="709"/>
              <w:jc w:val="center"/>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15</w:t>
            </w:r>
          </w:p>
        </w:tc>
        <w:tc>
          <w:tcPr>
            <w:tcW w:w="2324" w:type="dxa"/>
            <w:vAlign w:val="center"/>
          </w:tcPr>
          <w:p w14:paraId="4BC30DA8" w14:textId="1BCFA164" w:rsidR="00134078" w:rsidRPr="003056F6" w:rsidRDefault="00134078" w:rsidP="002A7BA4">
            <w:pPr>
              <w:widowControl w:val="0"/>
              <w:autoSpaceDE w:val="0"/>
              <w:autoSpaceDN w:val="0"/>
              <w:spacing w:after="0" w:line="240" w:lineRule="auto"/>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черный-оранжевый </w:t>
            </w:r>
            <w:r w:rsidR="001A12B7" w:rsidRPr="003056F6">
              <w:rPr>
                <w:rFonts w:ascii="Arial" w:eastAsiaTheme="minorEastAsia" w:hAnsi="Arial" w:cs="Arial"/>
                <w:color w:val="000000" w:themeColor="text1"/>
                <w:sz w:val="24"/>
                <w:szCs w:val="24"/>
                <w:lang w:eastAsia="ru-RU"/>
              </w:rPr>
              <w:t>«</w:t>
            </w:r>
            <w:proofErr w:type="spellStart"/>
            <w:r w:rsidRPr="003056F6">
              <w:rPr>
                <w:rFonts w:ascii="Arial" w:eastAsiaTheme="minorEastAsia" w:hAnsi="Arial" w:cs="Arial"/>
                <w:color w:val="000000" w:themeColor="text1"/>
                <w:sz w:val="24"/>
                <w:szCs w:val="24"/>
                <w:lang w:eastAsia="ru-RU"/>
              </w:rPr>
              <w:t>цс</w:t>
            </w:r>
            <w:proofErr w:type="spellEnd"/>
            <w:r w:rsidR="001A12B7" w:rsidRPr="003056F6">
              <w:rPr>
                <w:rFonts w:ascii="Arial" w:eastAsiaTheme="minorEastAsia" w:hAnsi="Arial" w:cs="Arial"/>
                <w:color w:val="000000" w:themeColor="text1"/>
                <w:sz w:val="24"/>
                <w:szCs w:val="24"/>
                <w:lang w:eastAsia="ru-RU"/>
              </w:rPr>
              <w:t>»</w:t>
            </w:r>
          </w:p>
        </w:tc>
        <w:tc>
          <w:tcPr>
            <w:tcW w:w="0" w:type="auto"/>
            <w:vMerge/>
          </w:tcPr>
          <w:p w14:paraId="14EFD261"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4F669FBD"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2F0B00F5"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5430950A"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66D278E5"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3374E859"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r>
      <w:tr w:rsidR="00EF310F" w:rsidRPr="003056F6" w14:paraId="2E821545" w14:textId="77777777" w:rsidTr="00C23EA6">
        <w:tc>
          <w:tcPr>
            <w:tcW w:w="0" w:type="auto"/>
            <w:vMerge/>
          </w:tcPr>
          <w:p w14:paraId="207093B5"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531" w:type="dxa"/>
          </w:tcPr>
          <w:p w14:paraId="19DF4FBD" w14:textId="77777777" w:rsidR="00134078" w:rsidRPr="003056F6" w:rsidRDefault="00134078" w:rsidP="00B51094">
            <w:pPr>
              <w:widowControl w:val="0"/>
              <w:autoSpaceDE w:val="0"/>
              <w:autoSpaceDN w:val="0"/>
              <w:spacing w:after="0" w:line="240" w:lineRule="auto"/>
              <w:ind w:firstLine="709"/>
              <w:jc w:val="center"/>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16</w:t>
            </w:r>
          </w:p>
        </w:tc>
        <w:tc>
          <w:tcPr>
            <w:tcW w:w="2324" w:type="dxa"/>
            <w:vAlign w:val="center"/>
          </w:tcPr>
          <w:p w14:paraId="2702B5FE" w14:textId="13615CBC" w:rsidR="00134078" w:rsidRPr="003056F6" w:rsidRDefault="00134078" w:rsidP="002A7BA4">
            <w:pPr>
              <w:widowControl w:val="0"/>
              <w:autoSpaceDE w:val="0"/>
              <w:autoSpaceDN w:val="0"/>
              <w:spacing w:after="0" w:line="240" w:lineRule="auto"/>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черный-синий </w:t>
            </w:r>
            <w:r w:rsidR="001A12B7" w:rsidRPr="003056F6">
              <w:rPr>
                <w:rFonts w:ascii="Arial" w:eastAsiaTheme="minorEastAsia" w:hAnsi="Arial" w:cs="Arial"/>
                <w:color w:val="000000" w:themeColor="text1"/>
                <w:sz w:val="24"/>
                <w:szCs w:val="24"/>
                <w:lang w:eastAsia="ru-RU"/>
              </w:rPr>
              <w:t>«</w:t>
            </w:r>
            <w:proofErr w:type="spellStart"/>
            <w:r w:rsidRPr="003056F6">
              <w:rPr>
                <w:rFonts w:ascii="Arial" w:eastAsiaTheme="minorEastAsia" w:hAnsi="Arial" w:cs="Arial"/>
                <w:color w:val="000000" w:themeColor="text1"/>
                <w:sz w:val="24"/>
                <w:szCs w:val="24"/>
                <w:lang w:eastAsia="ru-RU"/>
              </w:rPr>
              <w:t>цс</w:t>
            </w:r>
            <w:proofErr w:type="spellEnd"/>
            <w:r w:rsidR="001A12B7" w:rsidRPr="003056F6">
              <w:rPr>
                <w:rFonts w:ascii="Arial" w:eastAsiaTheme="minorEastAsia" w:hAnsi="Arial" w:cs="Arial"/>
                <w:color w:val="000000" w:themeColor="text1"/>
                <w:sz w:val="24"/>
                <w:szCs w:val="24"/>
                <w:lang w:eastAsia="ru-RU"/>
              </w:rPr>
              <w:t>»</w:t>
            </w:r>
          </w:p>
        </w:tc>
        <w:tc>
          <w:tcPr>
            <w:tcW w:w="0" w:type="auto"/>
            <w:vMerge/>
          </w:tcPr>
          <w:p w14:paraId="2E0C8AD2"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323660F3"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6B3208C4"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798733C5"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52DA1469"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134DE620"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r>
      <w:tr w:rsidR="00EF310F" w:rsidRPr="003056F6" w14:paraId="70B73E3E" w14:textId="77777777" w:rsidTr="00C23EA6">
        <w:tc>
          <w:tcPr>
            <w:tcW w:w="0" w:type="auto"/>
            <w:vMerge/>
          </w:tcPr>
          <w:p w14:paraId="4F76C205"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531" w:type="dxa"/>
          </w:tcPr>
          <w:p w14:paraId="19FE1E5F" w14:textId="77777777" w:rsidR="00134078" w:rsidRPr="003056F6" w:rsidRDefault="00134078" w:rsidP="00B51094">
            <w:pPr>
              <w:widowControl w:val="0"/>
              <w:autoSpaceDE w:val="0"/>
              <w:autoSpaceDN w:val="0"/>
              <w:spacing w:after="0" w:line="240" w:lineRule="auto"/>
              <w:ind w:firstLine="709"/>
              <w:jc w:val="center"/>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17</w:t>
            </w:r>
          </w:p>
        </w:tc>
        <w:tc>
          <w:tcPr>
            <w:tcW w:w="2324" w:type="dxa"/>
            <w:vAlign w:val="center"/>
          </w:tcPr>
          <w:p w14:paraId="44DFF336" w14:textId="30D199FB" w:rsidR="00134078" w:rsidRPr="003056F6" w:rsidRDefault="00134078" w:rsidP="002A7BA4">
            <w:pPr>
              <w:widowControl w:val="0"/>
              <w:autoSpaceDE w:val="0"/>
              <w:autoSpaceDN w:val="0"/>
              <w:spacing w:after="0" w:line="240" w:lineRule="auto"/>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черный-голубой </w:t>
            </w:r>
            <w:r w:rsidR="001A12B7" w:rsidRPr="003056F6">
              <w:rPr>
                <w:rFonts w:ascii="Arial" w:eastAsiaTheme="minorEastAsia" w:hAnsi="Arial" w:cs="Arial"/>
                <w:color w:val="000000" w:themeColor="text1"/>
                <w:sz w:val="24"/>
                <w:szCs w:val="24"/>
                <w:lang w:eastAsia="ru-RU"/>
              </w:rPr>
              <w:t>«</w:t>
            </w:r>
            <w:proofErr w:type="spellStart"/>
            <w:r w:rsidRPr="003056F6">
              <w:rPr>
                <w:rFonts w:ascii="Arial" w:eastAsiaTheme="minorEastAsia" w:hAnsi="Arial" w:cs="Arial"/>
                <w:color w:val="000000" w:themeColor="text1"/>
                <w:sz w:val="24"/>
                <w:szCs w:val="24"/>
                <w:lang w:eastAsia="ru-RU"/>
              </w:rPr>
              <w:t>цс</w:t>
            </w:r>
            <w:proofErr w:type="spellEnd"/>
            <w:r w:rsidR="001A12B7" w:rsidRPr="003056F6">
              <w:rPr>
                <w:rFonts w:ascii="Arial" w:eastAsiaTheme="minorEastAsia" w:hAnsi="Arial" w:cs="Arial"/>
                <w:color w:val="000000" w:themeColor="text1"/>
                <w:sz w:val="24"/>
                <w:szCs w:val="24"/>
                <w:lang w:eastAsia="ru-RU"/>
              </w:rPr>
              <w:t>»</w:t>
            </w:r>
          </w:p>
        </w:tc>
        <w:tc>
          <w:tcPr>
            <w:tcW w:w="0" w:type="auto"/>
            <w:vMerge/>
          </w:tcPr>
          <w:p w14:paraId="5E822A25"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4297AAE1"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4F83409F"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7952E727"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7C7AC9BC"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0D9A3A32"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r>
      <w:tr w:rsidR="00EF310F" w:rsidRPr="003056F6" w14:paraId="1CAB7842" w14:textId="77777777" w:rsidTr="00C23EA6">
        <w:tc>
          <w:tcPr>
            <w:tcW w:w="0" w:type="auto"/>
            <w:vMerge/>
          </w:tcPr>
          <w:p w14:paraId="40DBC590"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531" w:type="dxa"/>
          </w:tcPr>
          <w:p w14:paraId="4A36F4A9" w14:textId="77777777" w:rsidR="00134078" w:rsidRPr="003056F6" w:rsidRDefault="00134078" w:rsidP="00B51094">
            <w:pPr>
              <w:widowControl w:val="0"/>
              <w:autoSpaceDE w:val="0"/>
              <w:autoSpaceDN w:val="0"/>
              <w:spacing w:after="0" w:line="240" w:lineRule="auto"/>
              <w:ind w:firstLine="709"/>
              <w:jc w:val="center"/>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18</w:t>
            </w:r>
          </w:p>
        </w:tc>
        <w:tc>
          <w:tcPr>
            <w:tcW w:w="2324" w:type="dxa"/>
            <w:vAlign w:val="center"/>
          </w:tcPr>
          <w:p w14:paraId="3954DEF2" w14:textId="52B64565" w:rsidR="00134078" w:rsidRPr="003056F6" w:rsidRDefault="00134078" w:rsidP="002A7BA4">
            <w:pPr>
              <w:widowControl w:val="0"/>
              <w:autoSpaceDE w:val="0"/>
              <w:autoSpaceDN w:val="0"/>
              <w:spacing w:after="0" w:line="240" w:lineRule="auto"/>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черный-розовый </w:t>
            </w:r>
            <w:r w:rsidR="001A12B7" w:rsidRPr="003056F6">
              <w:rPr>
                <w:rFonts w:ascii="Arial" w:eastAsiaTheme="minorEastAsia" w:hAnsi="Arial" w:cs="Arial"/>
                <w:color w:val="000000" w:themeColor="text1"/>
                <w:sz w:val="24"/>
                <w:szCs w:val="24"/>
                <w:lang w:eastAsia="ru-RU"/>
              </w:rPr>
              <w:t>«</w:t>
            </w:r>
            <w:proofErr w:type="spellStart"/>
            <w:r w:rsidRPr="003056F6">
              <w:rPr>
                <w:rFonts w:ascii="Arial" w:eastAsiaTheme="minorEastAsia" w:hAnsi="Arial" w:cs="Arial"/>
                <w:color w:val="000000" w:themeColor="text1"/>
                <w:sz w:val="24"/>
                <w:szCs w:val="24"/>
                <w:lang w:eastAsia="ru-RU"/>
              </w:rPr>
              <w:t>цс</w:t>
            </w:r>
            <w:proofErr w:type="spellEnd"/>
            <w:r w:rsidR="001A12B7" w:rsidRPr="003056F6">
              <w:rPr>
                <w:rFonts w:ascii="Arial" w:eastAsiaTheme="minorEastAsia" w:hAnsi="Arial" w:cs="Arial"/>
                <w:color w:val="000000" w:themeColor="text1"/>
                <w:sz w:val="24"/>
                <w:szCs w:val="24"/>
                <w:lang w:eastAsia="ru-RU"/>
              </w:rPr>
              <w:t>»</w:t>
            </w:r>
          </w:p>
        </w:tc>
        <w:tc>
          <w:tcPr>
            <w:tcW w:w="0" w:type="auto"/>
            <w:vMerge/>
          </w:tcPr>
          <w:p w14:paraId="07F9C4CE"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13FFD2FA"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584D86E1"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313C3936"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6E6B8D6D"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2F1D935F"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r>
      <w:tr w:rsidR="00EF310F" w:rsidRPr="003056F6" w14:paraId="06E6EB6A" w14:textId="77777777" w:rsidTr="00C23EA6">
        <w:tc>
          <w:tcPr>
            <w:tcW w:w="0" w:type="auto"/>
            <w:vMerge/>
          </w:tcPr>
          <w:p w14:paraId="79314028"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531" w:type="dxa"/>
          </w:tcPr>
          <w:p w14:paraId="717749F8" w14:textId="77777777" w:rsidR="00134078" w:rsidRPr="003056F6" w:rsidRDefault="00134078" w:rsidP="00B51094">
            <w:pPr>
              <w:widowControl w:val="0"/>
              <w:autoSpaceDE w:val="0"/>
              <w:autoSpaceDN w:val="0"/>
              <w:spacing w:after="0" w:line="240" w:lineRule="auto"/>
              <w:ind w:firstLine="709"/>
              <w:jc w:val="center"/>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19</w:t>
            </w:r>
          </w:p>
        </w:tc>
        <w:tc>
          <w:tcPr>
            <w:tcW w:w="2324" w:type="dxa"/>
            <w:vAlign w:val="center"/>
          </w:tcPr>
          <w:p w14:paraId="085DB0A6" w14:textId="2D3B0EA2" w:rsidR="00134078" w:rsidRPr="003056F6" w:rsidRDefault="00134078" w:rsidP="002A7BA4">
            <w:pPr>
              <w:widowControl w:val="0"/>
              <w:autoSpaceDE w:val="0"/>
              <w:autoSpaceDN w:val="0"/>
              <w:spacing w:after="0" w:line="240" w:lineRule="auto"/>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черный-</w:t>
            </w:r>
            <w:r w:rsidRPr="003056F6">
              <w:rPr>
                <w:rFonts w:ascii="Arial" w:eastAsiaTheme="minorEastAsia" w:hAnsi="Arial" w:cs="Arial"/>
                <w:color w:val="000000" w:themeColor="text1"/>
                <w:sz w:val="24"/>
                <w:szCs w:val="24"/>
                <w:lang w:eastAsia="ru-RU"/>
              </w:rPr>
              <w:lastRenderedPageBreak/>
              <w:t xml:space="preserve">зеленый </w:t>
            </w:r>
            <w:r w:rsidR="001A12B7" w:rsidRPr="003056F6">
              <w:rPr>
                <w:rFonts w:ascii="Arial" w:eastAsiaTheme="minorEastAsia" w:hAnsi="Arial" w:cs="Arial"/>
                <w:color w:val="000000" w:themeColor="text1"/>
                <w:sz w:val="24"/>
                <w:szCs w:val="24"/>
                <w:lang w:eastAsia="ru-RU"/>
              </w:rPr>
              <w:t>«</w:t>
            </w:r>
            <w:proofErr w:type="spellStart"/>
            <w:r w:rsidRPr="003056F6">
              <w:rPr>
                <w:rFonts w:ascii="Arial" w:eastAsiaTheme="minorEastAsia" w:hAnsi="Arial" w:cs="Arial"/>
                <w:color w:val="000000" w:themeColor="text1"/>
                <w:sz w:val="24"/>
                <w:szCs w:val="24"/>
                <w:lang w:eastAsia="ru-RU"/>
              </w:rPr>
              <w:t>цс</w:t>
            </w:r>
            <w:proofErr w:type="spellEnd"/>
            <w:r w:rsidR="001A12B7" w:rsidRPr="003056F6">
              <w:rPr>
                <w:rFonts w:ascii="Arial" w:eastAsiaTheme="minorEastAsia" w:hAnsi="Arial" w:cs="Arial"/>
                <w:color w:val="000000" w:themeColor="text1"/>
                <w:sz w:val="24"/>
                <w:szCs w:val="24"/>
                <w:lang w:eastAsia="ru-RU"/>
              </w:rPr>
              <w:t>»</w:t>
            </w:r>
          </w:p>
        </w:tc>
        <w:tc>
          <w:tcPr>
            <w:tcW w:w="0" w:type="auto"/>
            <w:vMerge/>
          </w:tcPr>
          <w:p w14:paraId="0D4E8608"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18789D73"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663D159F"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50737497"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784C9A0C"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2DBEAC5B"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r>
      <w:tr w:rsidR="00EF310F" w:rsidRPr="003056F6" w14:paraId="12171E12" w14:textId="77777777" w:rsidTr="00C23EA6">
        <w:tc>
          <w:tcPr>
            <w:tcW w:w="0" w:type="auto"/>
            <w:vMerge/>
          </w:tcPr>
          <w:p w14:paraId="63E1F881"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531" w:type="dxa"/>
          </w:tcPr>
          <w:p w14:paraId="6F075323" w14:textId="77777777" w:rsidR="00134078" w:rsidRPr="003056F6" w:rsidRDefault="00134078" w:rsidP="00B51094">
            <w:pPr>
              <w:widowControl w:val="0"/>
              <w:autoSpaceDE w:val="0"/>
              <w:autoSpaceDN w:val="0"/>
              <w:spacing w:after="0" w:line="240" w:lineRule="auto"/>
              <w:ind w:firstLine="709"/>
              <w:jc w:val="center"/>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20</w:t>
            </w:r>
          </w:p>
        </w:tc>
        <w:tc>
          <w:tcPr>
            <w:tcW w:w="2324" w:type="dxa"/>
            <w:vAlign w:val="center"/>
          </w:tcPr>
          <w:p w14:paraId="070D6399" w14:textId="02FDDDDF" w:rsidR="00134078" w:rsidRPr="003056F6" w:rsidRDefault="00134078" w:rsidP="002A7BA4">
            <w:pPr>
              <w:widowControl w:val="0"/>
              <w:autoSpaceDE w:val="0"/>
              <w:autoSpaceDN w:val="0"/>
              <w:spacing w:after="0" w:line="240" w:lineRule="auto"/>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синий-красный </w:t>
            </w:r>
            <w:r w:rsidR="001A12B7" w:rsidRPr="003056F6">
              <w:rPr>
                <w:rFonts w:ascii="Arial" w:eastAsiaTheme="minorEastAsia" w:hAnsi="Arial" w:cs="Arial"/>
                <w:color w:val="000000" w:themeColor="text1"/>
                <w:sz w:val="24"/>
                <w:szCs w:val="24"/>
                <w:lang w:eastAsia="ru-RU"/>
              </w:rPr>
              <w:t>«</w:t>
            </w:r>
            <w:proofErr w:type="spellStart"/>
            <w:r w:rsidRPr="003056F6">
              <w:rPr>
                <w:rFonts w:ascii="Arial" w:eastAsiaTheme="minorEastAsia" w:hAnsi="Arial" w:cs="Arial"/>
                <w:color w:val="000000" w:themeColor="text1"/>
                <w:sz w:val="24"/>
                <w:szCs w:val="24"/>
                <w:lang w:eastAsia="ru-RU"/>
              </w:rPr>
              <w:t>цс</w:t>
            </w:r>
            <w:proofErr w:type="spellEnd"/>
            <w:r w:rsidR="001A12B7" w:rsidRPr="003056F6">
              <w:rPr>
                <w:rFonts w:ascii="Arial" w:eastAsiaTheme="minorEastAsia" w:hAnsi="Arial" w:cs="Arial"/>
                <w:color w:val="000000" w:themeColor="text1"/>
                <w:sz w:val="24"/>
                <w:szCs w:val="24"/>
                <w:lang w:eastAsia="ru-RU"/>
              </w:rPr>
              <w:t>»</w:t>
            </w:r>
          </w:p>
        </w:tc>
        <w:tc>
          <w:tcPr>
            <w:tcW w:w="0" w:type="auto"/>
            <w:vMerge/>
          </w:tcPr>
          <w:p w14:paraId="27B29E0E"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0A663EC7"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0F831AE8"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33ABFC1E"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67F3C976"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0E84A769"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r>
      <w:tr w:rsidR="00EF310F" w:rsidRPr="003056F6" w14:paraId="39042156" w14:textId="77777777" w:rsidTr="00C23EA6">
        <w:tc>
          <w:tcPr>
            <w:tcW w:w="0" w:type="auto"/>
            <w:vMerge/>
          </w:tcPr>
          <w:p w14:paraId="1BE9517D"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531" w:type="dxa"/>
          </w:tcPr>
          <w:p w14:paraId="60E7DDAF" w14:textId="77777777" w:rsidR="00134078" w:rsidRPr="003056F6" w:rsidRDefault="00134078" w:rsidP="00B51094">
            <w:pPr>
              <w:widowControl w:val="0"/>
              <w:autoSpaceDE w:val="0"/>
              <w:autoSpaceDN w:val="0"/>
              <w:spacing w:after="0" w:line="240" w:lineRule="auto"/>
              <w:ind w:firstLine="709"/>
              <w:jc w:val="center"/>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21</w:t>
            </w:r>
          </w:p>
        </w:tc>
        <w:tc>
          <w:tcPr>
            <w:tcW w:w="2324" w:type="dxa"/>
            <w:vAlign w:val="center"/>
          </w:tcPr>
          <w:p w14:paraId="3A306209" w14:textId="4DA44C70" w:rsidR="00134078" w:rsidRPr="003056F6" w:rsidRDefault="00134078" w:rsidP="002A7BA4">
            <w:pPr>
              <w:widowControl w:val="0"/>
              <w:autoSpaceDE w:val="0"/>
              <w:autoSpaceDN w:val="0"/>
              <w:spacing w:after="0" w:line="240" w:lineRule="auto"/>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голубой-красный </w:t>
            </w:r>
            <w:r w:rsidR="001A12B7" w:rsidRPr="003056F6">
              <w:rPr>
                <w:rFonts w:ascii="Arial" w:eastAsiaTheme="minorEastAsia" w:hAnsi="Arial" w:cs="Arial"/>
                <w:color w:val="000000" w:themeColor="text1"/>
                <w:sz w:val="24"/>
                <w:szCs w:val="24"/>
                <w:lang w:eastAsia="ru-RU"/>
              </w:rPr>
              <w:t>«</w:t>
            </w:r>
            <w:proofErr w:type="spellStart"/>
            <w:r w:rsidRPr="003056F6">
              <w:rPr>
                <w:rFonts w:ascii="Arial" w:eastAsiaTheme="minorEastAsia" w:hAnsi="Arial" w:cs="Arial"/>
                <w:color w:val="000000" w:themeColor="text1"/>
                <w:sz w:val="24"/>
                <w:szCs w:val="24"/>
                <w:lang w:eastAsia="ru-RU"/>
              </w:rPr>
              <w:t>цс</w:t>
            </w:r>
            <w:proofErr w:type="spellEnd"/>
            <w:r w:rsidR="001A12B7" w:rsidRPr="003056F6">
              <w:rPr>
                <w:rFonts w:ascii="Arial" w:eastAsiaTheme="minorEastAsia" w:hAnsi="Arial" w:cs="Arial"/>
                <w:color w:val="000000" w:themeColor="text1"/>
                <w:sz w:val="24"/>
                <w:szCs w:val="24"/>
                <w:lang w:eastAsia="ru-RU"/>
              </w:rPr>
              <w:t>»</w:t>
            </w:r>
          </w:p>
        </w:tc>
        <w:tc>
          <w:tcPr>
            <w:tcW w:w="0" w:type="auto"/>
            <w:vMerge/>
          </w:tcPr>
          <w:p w14:paraId="6D2DB67A"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0DBE63E7"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5C0B58E0"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3A5D7FEA"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3000F51F"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2FC87A2F"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r>
      <w:tr w:rsidR="00EF310F" w:rsidRPr="003056F6" w14:paraId="58521A5F" w14:textId="77777777" w:rsidTr="00C23EA6">
        <w:tc>
          <w:tcPr>
            <w:tcW w:w="0" w:type="auto"/>
            <w:vMerge/>
          </w:tcPr>
          <w:p w14:paraId="6E7FA5EC"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531" w:type="dxa"/>
          </w:tcPr>
          <w:p w14:paraId="320D4C17" w14:textId="77777777" w:rsidR="00134078" w:rsidRPr="003056F6" w:rsidRDefault="00134078" w:rsidP="00B51094">
            <w:pPr>
              <w:widowControl w:val="0"/>
              <w:autoSpaceDE w:val="0"/>
              <w:autoSpaceDN w:val="0"/>
              <w:spacing w:after="0" w:line="240" w:lineRule="auto"/>
              <w:ind w:firstLine="709"/>
              <w:jc w:val="center"/>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22</w:t>
            </w:r>
          </w:p>
        </w:tc>
        <w:tc>
          <w:tcPr>
            <w:tcW w:w="2324" w:type="dxa"/>
            <w:vAlign w:val="center"/>
          </w:tcPr>
          <w:p w14:paraId="432CE3D9" w14:textId="31F3A286" w:rsidR="00134078" w:rsidRPr="003056F6" w:rsidRDefault="00134078" w:rsidP="002A7BA4">
            <w:pPr>
              <w:widowControl w:val="0"/>
              <w:autoSpaceDE w:val="0"/>
              <w:autoSpaceDN w:val="0"/>
              <w:spacing w:after="0" w:line="240" w:lineRule="auto"/>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красный-желтый </w:t>
            </w:r>
            <w:r w:rsidR="001A12B7" w:rsidRPr="003056F6">
              <w:rPr>
                <w:rFonts w:ascii="Arial" w:eastAsiaTheme="minorEastAsia" w:hAnsi="Arial" w:cs="Arial"/>
                <w:color w:val="000000" w:themeColor="text1"/>
                <w:sz w:val="24"/>
                <w:szCs w:val="24"/>
                <w:lang w:eastAsia="ru-RU"/>
              </w:rPr>
              <w:t>«</w:t>
            </w:r>
            <w:proofErr w:type="spellStart"/>
            <w:r w:rsidRPr="003056F6">
              <w:rPr>
                <w:rFonts w:ascii="Arial" w:eastAsiaTheme="minorEastAsia" w:hAnsi="Arial" w:cs="Arial"/>
                <w:color w:val="000000" w:themeColor="text1"/>
                <w:sz w:val="24"/>
                <w:szCs w:val="24"/>
                <w:lang w:eastAsia="ru-RU"/>
              </w:rPr>
              <w:t>цс</w:t>
            </w:r>
            <w:proofErr w:type="spellEnd"/>
            <w:r w:rsidR="001A12B7" w:rsidRPr="003056F6">
              <w:rPr>
                <w:rFonts w:ascii="Arial" w:eastAsiaTheme="minorEastAsia" w:hAnsi="Arial" w:cs="Arial"/>
                <w:color w:val="000000" w:themeColor="text1"/>
                <w:sz w:val="24"/>
                <w:szCs w:val="24"/>
                <w:lang w:eastAsia="ru-RU"/>
              </w:rPr>
              <w:t>»</w:t>
            </w:r>
          </w:p>
        </w:tc>
        <w:tc>
          <w:tcPr>
            <w:tcW w:w="0" w:type="auto"/>
            <w:vMerge/>
          </w:tcPr>
          <w:p w14:paraId="2C2DDF57"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76DDC878"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3560A8D1"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58393244"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254A3A77"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2BB19FF4"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r>
      <w:tr w:rsidR="00EF310F" w:rsidRPr="003056F6" w14:paraId="0037D628" w14:textId="77777777" w:rsidTr="00C23EA6">
        <w:tc>
          <w:tcPr>
            <w:tcW w:w="0" w:type="auto"/>
            <w:vMerge/>
          </w:tcPr>
          <w:p w14:paraId="60CA9A55"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531" w:type="dxa"/>
          </w:tcPr>
          <w:p w14:paraId="578F9754" w14:textId="77777777" w:rsidR="00134078" w:rsidRPr="003056F6" w:rsidRDefault="00134078" w:rsidP="00B51094">
            <w:pPr>
              <w:widowControl w:val="0"/>
              <w:autoSpaceDE w:val="0"/>
              <w:autoSpaceDN w:val="0"/>
              <w:spacing w:after="0" w:line="240" w:lineRule="auto"/>
              <w:ind w:firstLine="709"/>
              <w:jc w:val="center"/>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23</w:t>
            </w:r>
          </w:p>
        </w:tc>
        <w:tc>
          <w:tcPr>
            <w:tcW w:w="2324" w:type="dxa"/>
            <w:vAlign w:val="center"/>
          </w:tcPr>
          <w:p w14:paraId="3AAD534C" w14:textId="125FE819" w:rsidR="00134078" w:rsidRPr="003056F6" w:rsidRDefault="00134078" w:rsidP="002A7BA4">
            <w:pPr>
              <w:widowControl w:val="0"/>
              <w:autoSpaceDE w:val="0"/>
              <w:autoSpaceDN w:val="0"/>
              <w:spacing w:after="0" w:line="240" w:lineRule="auto"/>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черный </w:t>
            </w:r>
            <w:r w:rsidR="001A12B7" w:rsidRPr="003056F6">
              <w:rPr>
                <w:rFonts w:ascii="Arial" w:eastAsiaTheme="minorEastAsia" w:hAnsi="Arial" w:cs="Arial"/>
                <w:color w:val="000000" w:themeColor="text1"/>
                <w:sz w:val="24"/>
                <w:szCs w:val="24"/>
                <w:lang w:eastAsia="ru-RU"/>
              </w:rPr>
              <w:t>«</w:t>
            </w:r>
            <w:r w:rsidRPr="003056F6">
              <w:rPr>
                <w:rFonts w:ascii="Arial" w:eastAsiaTheme="minorEastAsia" w:hAnsi="Arial" w:cs="Arial"/>
                <w:color w:val="000000" w:themeColor="text1"/>
                <w:sz w:val="24"/>
                <w:szCs w:val="24"/>
                <w:lang w:eastAsia="ru-RU"/>
              </w:rPr>
              <w:t>ц</w:t>
            </w:r>
            <w:r w:rsidR="001A12B7" w:rsidRPr="003056F6">
              <w:rPr>
                <w:rFonts w:ascii="Arial" w:eastAsiaTheme="minorEastAsia" w:hAnsi="Arial" w:cs="Arial"/>
                <w:color w:val="000000" w:themeColor="text1"/>
                <w:sz w:val="24"/>
                <w:szCs w:val="24"/>
                <w:lang w:eastAsia="ru-RU"/>
              </w:rPr>
              <w:t>»</w:t>
            </w:r>
          </w:p>
        </w:tc>
        <w:tc>
          <w:tcPr>
            <w:tcW w:w="1531" w:type="dxa"/>
            <w:vAlign w:val="center"/>
          </w:tcPr>
          <w:p w14:paraId="26616606" w14:textId="23FB0AB3" w:rsidR="00134078" w:rsidRPr="003056F6" w:rsidRDefault="001A12B7" w:rsidP="008F5564">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 АЗС</w:t>
            </w: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w:t>
            </w:r>
          </w:p>
          <w:p w14:paraId="0193BEBD" w14:textId="573D5DDC" w:rsidR="00134078" w:rsidRPr="003056F6" w:rsidRDefault="001A12B7" w:rsidP="008F5564">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 И-декор</w:t>
            </w: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w:t>
            </w:r>
          </w:p>
          <w:p w14:paraId="1C0901E0" w14:textId="403158BF" w:rsidR="00134078" w:rsidRPr="003056F6" w:rsidRDefault="001A12B7" w:rsidP="008F5564">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 проем</w:t>
            </w:r>
            <w:r w:rsidRPr="003056F6">
              <w:rPr>
                <w:rFonts w:ascii="Arial" w:eastAsiaTheme="minorEastAsia" w:hAnsi="Arial" w:cs="Arial"/>
                <w:color w:val="000000" w:themeColor="text1"/>
                <w:sz w:val="24"/>
                <w:szCs w:val="24"/>
                <w:lang w:eastAsia="ru-RU"/>
              </w:rPr>
              <w:t>»</w:t>
            </w:r>
          </w:p>
        </w:tc>
        <w:tc>
          <w:tcPr>
            <w:tcW w:w="1531" w:type="dxa"/>
            <w:vAlign w:val="center"/>
          </w:tcPr>
          <w:p w14:paraId="20999E1C" w14:textId="0E29A037" w:rsidR="00134078" w:rsidRPr="003056F6" w:rsidRDefault="001A12B7" w:rsidP="008F5564">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 И-декор</w:t>
            </w: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w:t>
            </w:r>
          </w:p>
          <w:p w14:paraId="40534BD6" w14:textId="1363AA7C" w:rsidR="00134078" w:rsidRPr="003056F6" w:rsidRDefault="001A12B7" w:rsidP="008F5564">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 проем</w:t>
            </w:r>
            <w:r w:rsidRPr="003056F6">
              <w:rPr>
                <w:rFonts w:ascii="Arial" w:eastAsiaTheme="minorEastAsia" w:hAnsi="Arial" w:cs="Arial"/>
                <w:color w:val="000000" w:themeColor="text1"/>
                <w:sz w:val="24"/>
                <w:szCs w:val="24"/>
                <w:lang w:eastAsia="ru-RU"/>
              </w:rPr>
              <w:t>»</w:t>
            </w:r>
          </w:p>
        </w:tc>
        <w:tc>
          <w:tcPr>
            <w:tcW w:w="1701" w:type="dxa"/>
            <w:vAlign w:val="center"/>
          </w:tcPr>
          <w:p w14:paraId="569120A7" w14:textId="6B18A6AB" w:rsidR="00134078" w:rsidRPr="003056F6" w:rsidRDefault="001A12B7" w:rsidP="008F5564">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 И-декор</w:t>
            </w: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w:t>
            </w:r>
          </w:p>
          <w:p w14:paraId="189E88FA" w14:textId="538FB1FA" w:rsidR="00134078" w:rsidRPr="003056F6" w:rsidRDefault="001A12B7" w:rsidP="008F5564">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 проем</w:t>
            </w:r>
            <w:r w:rsidRPr="003056F6">
              <w:rPr>
                <w:rFonts w:ascii="Arial" w:eastAsiaTheme="minorEastAsia" w:hAnsi="Arial" w:cs="Arial"/>
                <w:color w:val="000000" w:themeColor="text1"/>
                <w:sz w:val="24"/>
                <w:szCs w:val="24"/>
                <w:lang w:eastAsia="ru-RU"/>
              </w:rPr>
              <w:t>»</w:t>
            </w:r>
          </w:p>
        </w:tc>
        <w:tc>
          <w:tcPr>
            <w:tcW w:w="2268" w:type="dxa"/>
            <w:vAlign w:val="center"/>
          </w:tcPr>
          <w:p w14:paraId="14F99E4A" w14:textId="17EB751A" w:rsidR="00134078" w:rsidRPr="003056F6" w:rsidRDefault="001A12B7" w:rsidP="008F5564">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 И-декор</w:t>
            </w: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w:t>
            </w:r>
          </w:p>
          <w:p w14:paraId="473A2A97" w14:textId="0DFC8833" w:rsidR="00134078" w:rsidRPr="003056F6" w:rsidRDefault="001A12B7" w:rsidP="008F5564">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 проем</w:t>
            </w:r>
            <w:r w:rsidRPr="003056F6">
              <w:rPr>
                <w:rFonts w:ascii="Arial" w:eastAsiaTheme="minorEastAsia" w:hAnsi="Arial" w:cs="Arial"/>
                <w:color w:val="000000" w:themeColor="text1"/>
                <w:sz w:val="24"/>
                <w:szCs w:val="24"/>
                <w:lang w:eastAsia="ru-RU"/>
              </w:rPr>
              <w:t>»</w:t>
            </w:r>
          </w:p>
        </w:tc>
        <w:tc>
          <w:tcPr>
            <w:tcW w:w="2608" w:type="dxa"/>
            <w:vAlign w:val="center"/>
          </w:tcPr>
          <w:p w14:paraId="1D80B50E" w14:textId="7F455576" w:rsidR="00134078" w:rsidRPr="003056F6" w:rsidRDefault="001A12B7" w:rsidP="008F5564">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 И-декор</w:t>
            </w: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w:t>
            </w:r>
          </w:p>
          <w:p w14:paraId="6DAE9786" w14:textId="657F179C" w:rsidR="00134078" w:rsidRPr="003056F6" w:rsidRDefault="001A12B7" w:rsidP="008F5564">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 проем</w:t>
            </w:r>
            <w:r w:rsidRPr="003056F6">
              <w:rPr>
                <w:rFonts w:ascii="Arial" w:eastAsiaTheme="minorEastAsia" w:hAnsi="Arial" w:cs="Arial"/>
                <w:color w:val="000000" w:themeColor="text1"/>
                <w:sz w:val="24"/>
                <w:szCs w:val="24"/>
                <w:lang w:eastAsia="ru-RU"/>
              </w:rPr>
              <w:t>»</w:t>
            </w:r>
          </w:p>
        </w:tc>
        <w:tc>
          <w:tcPr>
            <w:tcW w:w="1587" w:type="dxa"/>
            <w:vAlign w:val="center"/>
          </w:tcPr>
          <w:p w14:paraId="5DF7EDC8" w14:textId="2EEC4A92" w:rsidR="00134078" w:rsidRPr="003056F6" w:rsidRDefault="001A12B7" w:rsidP="008F5564">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 декор ИЖС</w:t>
            </w: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w:t>
            </w:r>
          </w:p>
          <w:p w14:paraId="0B6A0679" w14:textId="76BDC89E" w:rsidR="00134078" w:rsidRPr="003056F6" w:rsidRDefault="001A12B7" w:rsidP="008F5564">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 И-декор</w:t>
            </w: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w:t>
            </w:r>
          </w:p>
          <w:p w14:paraId="7D870A3F" w14:textId="3C4E0457" w:rsidR="00134078" w:rsidRPr="003056F6" w:rsidRDefault="001A12B7" w:rsidP="008F5564">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 проем</w:t>
            </w: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w:t>
            </w:r>
          </w:p>
          <w:p w14:paraId="40A11F3A" w14:textId="488FEE1E" w:rsidR="00134078" w:rsidRPr="003056F6" w:rsidRDefault="001A12B7" w:rsidP="008F5564">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 кровля</w:t>
            </w:r>
            <w:r w:rsidRPr="003056F6">
              <w:rPr>
                <w:rFonts w:ascii="Arial" w:eastAsiaTheme="minorEastAsia" w:hAnsi="Arial" w:cs="Arial"/>
                <w:color w:val="000000" w:themeColor="text1"/>
                <w:sz w:val="24"/>
                <w:szCs w:val="24"/>
                <w:lang w:eastAsia="ru-RU"/>
              </w:rPr>
              <w:t>»</w:t>
            </w:r>
          </w:p>
        </w:tc>
      </w:tr>
      <w:tr w:rsidR="00EF310F" w:rsidRPr="003056F6" w14:paraId="60DEE872" w14:textId="77777777" w:rsidTr="00C23EA6">
        <w:tc>
          <w:tcPr>
            <w:tcW w:w="0" w:type="auto"/>
            <w:vMerge/>
          </w:tcPr>
          <w:p w14:paraId="791F6716"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531" w:type="dxa"/>
          </w:tcPr>
          <w:p w14:paraId="44C2BDCA" w14:textId="77777777" w:rsidR="00134078" w:rsidRPr="003056F6" w:rsidRDefault="00134078" w:rsidP="00B51094">
            <w:pPr>
              <w:widowControl w:val="0"/>
              <w:autoSpaceDE w:val="0"/>
              <w:autoSpaceDN w:val="0"/>
              <w:spacing w:after="0" w:line="240" w:lineRule="auto"/>
              <w:ind w:firstLine="709"/>
              <w:jc w:val="center"/>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24</w:t>
            </w:r>
          </w:p>
        </w:tc>
        <w:tc>
          <w:tcPr>
            <w:tcW w:w="2324" w:type="dxa"/>
            <w:vAlign w:val="center"/>
          </w:tcPr>
          <w:p w14:paraId="7DF7CDEA" w14:textId="388B4C0F" w:rsidR="00134078" w:rsidRPr="003056F6" w:rsidRDefault="00134078" w:rsidP="002A7BA4">
            <w:pPr>
              <w:widowControl w:val="0"/>
              <w:autoSpaceDE w:val="0"/>
              <w:autoSpaceDN w:val="0"/>
              <w:spacing w:after="0" w:line="240" w:lineRule="auto"/>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желтый-оранжевый </w:t>
            </w:r>
            <w:r w:rsidR="001A12B7" w:rsidRPr="003056F6">
              <w:rPr>
                <w:rFonts w:ascii="Arial" w:eastAsiaTheme="minorEastAsia" w:hAnsi="Arial" w:cs="Arial"/>
                <w:color w:val="000000" w:themeColor="text1"/>
                <w:sz w:val="24"/>
                <w:szCs w:val="24"/>
                <w:lang w:eastAsia="ru-RU"/>
              </w:rPr>
              <w:t>«</w:t>
            </w:r>
            <w:proofErr w:type="spellStart"/>
            <w:r w:rsidRPr="003056F6">
              <w:rPr>
                <w:rFonts w:ascii="Arial" w:eastAsiaTheme="minorEastAsia" w:hAnsi="Arial" w:cs="Arial"/>
                <w:color w:val="000000" w:themeColor="text1"/>
                <w:sz w:val="24"/>
                <w:szCs w:val="24"/>
                <w:lang w:eastAsia="ru-RU"/>
              </w:rPr>
              <w:t>цс</w:t>
            </w:r>
            <w:proofErr w:type="spellEnd"/>
            <w:r w:rsidR="001A12B7" w:rsidRPr="003056F6">
              <w:rPr>
                <w:rFonts w:ascii="Arial" w:eastAsiaTheme="minorEastAsia" w:hAnsi="Arial" w:cs="Arial"/>
                <w:color w:val="000000" w:themeColor="text1"/>
                <w:sz w:val="24"/>
                <w:szCs w:val="24"/>
                <w:lang w:eastAsia="ru-RU"/>
              </w:rPr>
              <w:t>»</w:t>
            </w:r>
          </w:p>
        </w:tc>
        <w:tc>
          <w:tcPr>
            <w:tcW w:w="1531" w:type="dxa"/>
            <w:vMerge w:val="restart"/>
            <w:vAlign w:val="center"/>
          </w:tcPr>
          <w:p w14:paraId="26A37A8D" w14:textId="755F0B71" w:rsidR="00134078" w:rsidRPr="003056F6" w:rsidRDefault="001A12B7" w:rsidP="008F5564">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 АЗС</w:t>
            </w: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w:t>
            </w:r>
          </w:p>
          <w:p w14:paraId="68A14677" w14:textId="5D907FA1" w:rsidR="00134078" w:rsidRPr="003056F6" w:rsidRDefault="001A12B7" w:rsidP="008F5564">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 ИЖС</w:t>
            </w: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w:t>
            </w:r>
          </w:p>
          <w:p w14:paraId="0E193BDE" w14:textId="08480768" w:rsidR="00134078" w:rsidRPr="003056F6" w:rsidRDefault="001A12B7" w:rsidP="008F5564">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 И-декор</w:t>
            </w: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w:t>
            </w:r>
          </w:p>
          <w:p w14:paraId="791A780E" w14:textId="0AAEA0B1" w:rsidR="00134078" w:rsidRPr="003056F6" w:rsidRDefault="001A12B7" w:rsidP="008F5564">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 акценты СОЦ</w:t>
            </w: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w:t>
            </w:r>
          </w:p>
          <w:p w14:paraId="077CAB13" w14:textId="200247E6" w:rsidR="00134078" w:rsidRPr="003056F6" w:rsidRDefault="001A12B7" w:rsidP="008F5564">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 акценты МКД</w:t>
            </w:r>
            <w:r w:rsidRPr="003056F6">
              <w:rPr>
                <w:rFonts w:ascii="Arial" w:eastAsiaTheme="minorEastAsia" w:hAnsi="Arial" w:cs="Arial"/>
                <w:color w:val="000000" w:themeColor="text1"/>
                <w:sz w:val="24"/>
                <w:szCs w:val="24"/>
                <w:lang w:eastAsia="ru-RU"/>
              </w:rPr>
              <w:t>»</w:t>
            </w:r>
          </w:p>
        </w:tc>
        <w:tc>
          <w:tcPr>
            <w:tcW w:w="1531" w:type="dxa"/>
            <w:vMerge w:val="restart"/>
            <w:vAlign w:val="center"/>
          </w:tcPr>
          <w:p w14:paraId="54BBA04A" w14:textId="48ACB593" w:rsidR="00134078" w:rsidRPr="003056F6" w:rsidRDefault="001A12B7" w:rsidP="008F5564">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 ИЖС</w:t>
            </w: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w:t>
            </w:r>
          </w:p>
          <w:p w14:paraId="3D010D0D" w14:textId="2A7D1861" w:rsidR="00134078" w:rsidRPr="003056F6" w:rsidRDefault="001A12B7" w:rsidP="008F5564">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 И-декор</w:t>
            </w: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w:t>
            </w:r>
          </w:p>
          <w:p w14:paraId="6C5E8137" w14:textId="199EEF1B" w:rsidR="00134078" w:rsidRPr="003056F6" w:rsidRDefault="001A12B7" w:rsidP="008F5564">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 акценты СОЦ</w:t>
            </w: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w:t>
            </w:r>
          </w:p>
          <w:p w14:paraId="008FFE7D" w14:textId="7BD80E28" w:rsidR="00134078" w:rsidRPr="003056F6" w:rsidRDefault="001A12B7" w:rsidP="008F5564">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 акценты МКД</w:t>
            </w:r>
            <w:r w:rsidRPr="003056F6">
              <w:rPr>
                <w:rFonts w:ascii="Arial" w:eastAsiaTheme="minorEastAsia" w:hAnsi="Arial" w:cs="Arial"/>
                <w:color w:val="000000" w:themeColor="text1"/>
                <w:sz w:val="24"/>
                <w:szCs w:val="24"/>
                <w:lang w:eastAsia="ru-RU"/>
              </w:rPr>
              <w:t>»</w:t>
            </w:r>
          </w:p>
        </w:tc>
        <w:tc>
          <w:tcPr>
            <w:tcW w:w="1701" w:type="dxa"/>
            <w:vMerge w:val="restart"/>
            <w:vAlign w:val="center"/>
          </w:tcPr>
          <w:p w14:paraId="2F22BD47" w14:textId="2A618592" w:rsidR="00134078" w:rsidRPr="003056F6" w:rsidRDefault="001A12B7" w:rsidP="008F5564">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 И-декор</w:t>
            </w:r>
            <w:r w:rsidRPr="003056F6">
              <w:rPr>
                <w:rFonts w:ascii="Arial" w:eastAsiaTheme="minorEastAsia" w:hAnsi="Arial" w:cs="Arial"/>
                <w:color w:val="000000" w:themeColor="text1"/>
                <w:sz w:val="24"/>
                <w:szCs w:val="24"/>
                <w:lang w:eastAsia="ru-RU"/>
              </w:rPr>
              <w:t>»</w:t>
            </w:r>
          </w:p>
        </w:tc>
        <w:tc>
          <w:tcPr>
            <w:tcW w:w="2268" w:type="dxa"/>
            <w:vMerge w:val="restart"/>
            <w:vAlign w:val="center"/>
          </w:tcPr>
          <w:p w14:paraId="62C42BA7" w14:textId="0624CEAB" w:rsidR="00134078" w:rsidRPr="003056F6" w:rsidRDefault="001A12B7" w:rsidP="008F5564">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 ИЖС</w:t>
            </w: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w:t>
            </w:r>
          </w:p>
          <w:p w14:paraId="1ACB895D" w14:textId="6ED82BD8" w:rsidR="00134078" w:rsidRPr="003056F6" w:rsidRDefault="001A12B7" w:rsidP="008F5564">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 И-декор</w:t>
            </w: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w:t>
            </w:r>
          </w:p>
          <w:p w14:paraId="0D616EEF" w14:textId="349FB2CA" w:rsidR="00134078" w:rsidRPr="003056F6" w:rsidRDefault="001A12B7" w:rsidP="008F5564">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 акценты СОЦ</w:t>
            </w: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w:t>
            </w:r>
          </w:p>
          <w:p w14:paraId="6DE97880" w14:textId="0272C27E" w:rsidR="00134078" w:rsidRPr="003056F6" w:rsidRDefault="001A12B7" w:rsidP="008F5564">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 акценты МКД</w:t>
            </w:r>
            <w:r w:rsidRPr="003056F6">
              <w:rPr>
                <w:rFonts w:ascii="Arial" w:eastAsiaTheme="minorEastAsia" w:hAnsi="Arial" w:cs="Arial"/>
                <w:color w:val="000000" w:themeColor="text1"/>
                <w:sz w:val="24"/>
                <w:szCs w:val="24"/>
                <w:lang w:eastAsia="ru-RU"/>
              </w:rPr>
              <w:t>»</w:t>
            </w:r>
          </w:p>
        </w:tc>
        <w:tc>
          <w:tcPr>
            <w:tcW w:w="2608" w:type="dxa"/>
            <w:vMerge w:val="restart"/>
            <w:vAlign w:val="center"/>
          </w:tcPr>
          <w:p w14:paraId="30C0B0C0" w14:textId="0E9EA5C0" w:rsidR="00134078" w:rsidRPr="003056F6" w:rsidRDefault="001A12B7" w:rsidP="008F5564">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 И-декор</w:t>
            </w:r>
            <w:r w:rsidRPr="003056F6">
              <w:rPr>
                <w:rFonts w:ascii="Arial" w:eastAsiaTheme="minorEastAsia" w:hAnsi="Arial" w:cs="Arial"/>
                <w:color w:val="000000" w:themeColor="text1"/>
                <w:sz w:val="24"/>
                <w:szCs w:val="24"/>
                <w:lang w:eastAsia="ru-RU"/>
              </w:rPr>
              <w:t>»</w:t>
            </w:r>
          </w:p>
        </w:tc>
        <w:tc>
          <w:tcPr>
            <w:tcW w:w="1587" w:type="dxa"/>
            <w:vMerge w:val="restart"/>
            <w:vAlign w:val="center"/>
          </w:tcPr>
          <w:p w14:paraId="6B497F1A" w14:textId="3EA56C26" w:rsidR="00134078" w:rsidRPr="003056F6" w:rsidRDefault="001A12B7" w:rsidP="008F5564">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 ИЖС</w:t>
            </w: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w:t>
            </w:r>
          </w:p>
          <w:p w14:paraId="7D9E01FA" w14:textId="66001A85" w:rsidR="00134078" w:rsidRPr="003056F6" w:rsidRDefault="001A12B7" w:rsidP="008F5564">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 И-декор</w:t>
            </w: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w:t>
            </w:r>
          </w:p>
          <w:p w14:paraId="31BEC5A3" w14:textId="1ACE4899" w:rsidR="00134078" w:rsidRPr="003056F6" w:rsidRDefault="001A12B7" w:rsidP="008F5564">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 акценты СОЦ</w:t>
            </w: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w:t>
            </w:r>
          </w:p>
          <w:p w14:paraId="7EB0D4C1" w14:textId="43CE848B" w:rsidR="00134078" w:rsidRPr="003056F6" w:rsidRDefault="001A12B7" w:rsidP="008F5564">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 акценты МКД</w:t>
            </w:r>
            <w:r w:rsidRPr="003056F6">
              <w:rPr>
                <w:rFonts w:ascii="Arial" w:eastAsiaTheme="minorEastAsia" w:hAnsi="Arial" w:cs="Arial"/>
                <w:color w:val="000000" w:themeColor="text1"/>
                <w:sz w:val="24"/>
                <w:szCs w:val="24"/>
                <w:lang w:eastAsia="ru-RU"/>
              </w:rPr>
              <w:t>»</w:t>
            </w:r>
          </w:p>
        </w:tc>
      </w:tr>
      <w:tr w:rsidR="00EF310F" w:rsidRPr="003056F6" w14:paraId="7BB11307" w14:textId="77777777" w:rsidTr="00C23EA6">
        <w:tc>
          <w:tcPr>
            <w:tcW w:w="0" w:type="auto"/>
            <w:vMerge/>
          </w:tcPr>
          <w:p w14:paraId="628852D3"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531" w:type="dxa"/>
          </w:tcPr>
          <w:p w14:paraId="22DE5AB2" w14:textId="77777777" w:rsidR="00134078" w:rsidRPr="003056F6" w:rsidRDefault="00134078" w:rsidP="00B51094">
            <w:pPr>
              <w:widowControl w:val="0"/>
              <w:autoSpaceDE w:val="0"/>
              <w:autoSpaceDN w:val="0"/>
              <w:spacing w:after="0" w:line="240" w:lineRule="auto"/>
              <w:ind w:firstLine="709"/>
              <w:jc w:val="center"/>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25</w:t>
            </w:r>
          </w:p>
        </w:tc>
        <w:tc>
          <w:tcPr>
            <w:tcW w:w="2324" w:type="dxa"/>
            <w:vAlign w:val="center"/>
          </w:tcPr>
          <w:p w14:paraId="474A23AC" w14:textId="38A57541" w:rsidR="00134078" w:rsidRPr="003056F6" w:rsidRDefault="00134078" w:rsidP="002A7BA4">
            <w:pPr>
              <w:widowControl w:val="0"/>
              <w:autoSpaceDE w:val="0"/>
              <w:autoSpaceDN w:val="0"/>
              <w:spacing w:after="0" w:line="240" w:lineRule="auto"/>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красный-оранжевый </w:t>
            </w:r>
            <w:r w:rsidR="001A12B7" w:rsidRPr="003056F6">
              <w:rPr>
                <w:rFonts w:ascii="Arial" w:eastAsiaTheme="minorEastAsia" w:hAnsi="Arial" w:cs="Arial"/>
                <w:color w:val="000000" w:themeColor="text1"/>
                <w:sz w:val="24"/>
                <w:szCs w:val="24"/>
                <w:lang w:eastAsia="ru-RU"/>
              </w:rPr>
              <w:t>«</w:t>
            </w:r>
            <w:proofErr w:type="spellStart"/>
            <w:r w:rsidRPr="003056F6">
              <w:rPr>
                <w:rFonts w:ascii="Arial" w:eastAsiaTheme="minorEastAsia" w:hAnsi="Arial" w:cs="Arial"/>
                <w:color w:val="000000" w:themeColor="text1"/>
                <w:sz w:val="24"/>
                <w:szCs w:val="24"/>
                <w:lang w:eastAsia="ru-RU"/>
              </w:rPr>
              <w:t>цс</w:t>
            </w:r>
            <w:proofErr w:type="spellEnd"/>
            <w:r w:rsidR="001A12B7" w:rsidRPr="003056F6">
              <w:rPr>
                <w:rFonts w:ascii="Arial" w:eastAsiaTheme="minorEastAsia" w:hAnsi="Arial" w:cs="Arial"/>
                <w:color w:val="000000" w:themeColor="text1"/>
                <w:sz w:val="24"/>
                <w:szCs w:val="24"/>
                <w:lang w:eastAsia="ru-RU"/>
              </w:rPr>
              <w:t>»</w:t>
            </w:r>
          </w:p>
        </w:tc>
        <w:tc>
          <w:tcPr>
            <w:tcW w:w="0" w:type="auto"/>
            <w:vMerge/>
          </w:tcPr>
          <w:p w14:paraId="0247627E"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079A298F"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403905C1"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669E8D6D"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6BA474B9"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1F1ECD27"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r>
      <w:tr w:rsidR="00EF310F" w:rsidRPr="003056F6" w14:paraId="6BDB5E49" w14:textId="77777777" w:rsidTr="00C23EA6">
        <w:tc>
          <w:tcPr>
            <w:tcW w:w="0" w:type="auto"/>
            <w:vMerge/>
          </w:tcPr>
          <w:p w14:paraId="5333E6C8"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531" w:type="dxa"/>
          </w:tcPr>
          <w:p w14:paraId="09296E96" w14:textId="77777777" w:rsidR="00134078" w:rsidRPr="003056F6" w:rsidRDefault="00134078" w:rsidP="00B51094">
            <w:pPr>
              <w:widowControl w:val="0"/>
              <w:autoSpaceDE w:val="0"/>
              <w:autoSpaceDN w:val="0"/>
              <w:spacing w:after="0" w:line="240" w:lineRule="auto"/>
              <w:ind w:firstLine="709"/>
              <w:jc w:val="center"/>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26</w:t>
            </w:r>
          </w:p>
        </w:tc>
        <w:tc>
          <w:tcPr>
            <w:tcW w:w="2324" w:type="dxa"/>
            <w:vAlign w:val="center"/>
          </w:tcPr>
          <w:p w14:paraId="15842180" w14:textId="4324473B" w:rsidR="00134078" w:rsidRPr="003056F6" w:rsidRDefault="00134078" w:rsidP="002A7BA4">
            <w:pPr>
              <w:widowControl w:val="0"/>
              <w:autoSpaceDE w:val="0"/>
              <w:autoSpaceDN w:val="0"/>
              <w:spacing w:after="0" w:line="240" w:lineRule="auto"/>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синий-голубой </w:t>
            </w:r>
            <w:r w:rsidR="001A12B7" w:rsidRPr="003056F6">
              <w:rPr>
                <w:rFonts w:ascii="Arial" w:eastAsiaTheme="minorEastAsia" w:hAnsi="Arial" w:cs="Arial"/>
                <w:color w:val="000000" w:themeColor="text1"/>
                <w:sz w:val="24"/>
                <w:szCs w:val="24"/>
                <w:lang w:eastAsia="ru-RU"/>
              </w:rPr>
              <w:t>«</w:t>
            </w:r>
            <w:proofErr w:type="spellStart"/>
            <w:r w:rsidRPr="003056F6">
              <w:rPr>
                <w:rFonts w:ascii="Arial" w:eastAsiaTheme="minorEastAsia" w:hAnsi="Arial" w:cs="Arial"/>
                <w:color w:val="000000" w:themeColor="text1"/>
                <w:sz w:val="24"/>
                <w:szCs w:val="24"/>
                <w:lang w:eastAsia="ru-RU"/>
              </w:rPr>
              <w:t>цс</w:t>
            </w:r>
            <w:proofErr w:type="spellEnd"/>
            <w:r w:rsidR="001A12B7" w:rsidRPr="003056F6">
              <w:rPr>
                <w:rFonts w:ascii="Arial" w:eastAsiaTheme="minorEastAsia" w:hAnsi="Arial" w:cs="Arial"/>
                <w:color w:val="000000" w:themeColor="text1"/>
                <w:sz w:val="24"/>
                <w:szCs w:val="24"/>
                <w:lang w:eastAsia="ru-RU"/>
              </w:rPr>
              <w:t>»</w:t>
            </w:r>
          </w:p>
        </w:tc>
        <w:tc>
          <w:tcPr>
            <w:tcW w:w="0" w:type="auto"/>
            <w:vMerge/>
          </w:tcPr>
          <w:p w14:paraId="0905D709"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40173C33"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566D58C0"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3BF2B0FE"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687CC1AF"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151F465F"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r>
      <w:tr w:rsidR="00EF310F" w:rsidRPr="003056F6" w14:paraId="4A932E3A" w14:textId="77777777" w:rsidTr="00C23EA6">
        <w:tc>
          <w:tcPr>
            <w:tcW w:w="0" w:type="auto"/>
            <w:vMerge/>
          </w:tcPr>
          <w:p w14:paraId="59BD0410"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531" w:type="dxa"/>
          </w:tcPr>
          <w:p w14:paraId="4351C93B" w14:textId="77777777" w:rsidR="00134078" w:rsidRPr="003056F6" w:rsidRDefault="00134078" w:rsidP="00B51094">
            <w:pPr>
              <w:widowControl w:val="0"/>
              <w:autoSpaceDE w:val="0"/>
              <w:autoSpaceDN w:val="0"/>
              <w:spacing w:after="0" w:line="240" w:lineRule="auto"/>
              <w:ind w:firstLine="709"/>
              <w:jc w:val="center"/>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27</w:t>
            </w:r>
          </w:p>
        </w:tc>
        <w:tc>
          <w:tcPr>
            <w:tcW w:w="2324" w:type="dxa"/>
            <w:vAlign w:val="center"/>
          </w:tcPr>
          <w:p w14:paraId="33A1BA18" w14:textId="51389E9B" w:rsidR="00134078" w:rsidRPr="003056F6" w:rsidRDefault="00134078" w:rsidP="002A7BA4">
            <w:pPr>
              <w:widowControl w:val="0"/>
              <w:autoSpaceDE w:val="0"/>
              <w:autoSpaceDN w:val="0"/>
              <w:spacing w:after="0" w:line="240" w:lineRule="auto"/>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розовый-желтый </w:t>
            </w:r>
            <w:r w:rsidR="001A12B7" w:rsidRPr="003056F6">
              <w:rPr>
                <w:rFonts w:ascii="Arial" w:eastAsiaTheme="minorEastAsia" w:hAnsi="Arial" w:cs="Arial"/>
                <w:color w:val="000000" w:themeColor="text1"/>
                <w:sz w:val="24"/>
                <w:szCs w:val="24"/>
                <w:lang w:eastAsia="ru-RU"/>
              </w:rPr>
              <w:t>«</w:t>
            </w:r>
            <w:proofErr w:type="spellStart"/>
            <w:r w:rsidRPr="003056F6">
              <w:rPr>
                <w:rFonts w:ascii="Arial" w:eastAsiaTheme="minorEastAsia" w:hAnsi="Arial" w:cs="Arial"/>
                <w:color w:val="000000" w:themeColor="text1"/>
                <w:sz w:val="24"/>
                <w:szCs w:val="24"/>
                <w:lang w:eastAsia="ru-RU"/>
              </w:rPr>
              <w:t>цс</w:t>
            </w:r>
            <w:proofErr w:type="spellEnd"/>
            <w:r w:rsidR="001A12B7" w:rsidRPr="003056F6">
              <w:rPr>
                <w:rFonts w:ascii="Arial" w:eastAsiaTheme="minorEastAsia" w:hAnsi="Arial" w:cs="Arial"/>
                <w:color w:val="000000" w:themeColor="text1"/>
                <w:sz w:val="24"/>
                <w:szCs w:val="24"/>
                <w:lang w:eastAsia="ru-RU"/>
              </w:rPr>
              <w:t>»</w:t>
            </w:r>
          </w:p>
        </w:tc>
        <w:tc>
          <w:tcPr>
            <w:tcW w:w="0" w:type="auto"/>
            <w:vMerge/>
          </w:tcPr>
          <w:p w14:paraId="5E6D0681"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179F7043"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5AA2754F"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257B2FAB"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01E0700B"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1A36FCF6"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r>
      <w:tr w:rsidR="00EF310F" w:rsidRPr="003056F6" w14:paraId="1EEDAF46" w14:textId="77777777" w:rsidTr="00C23EA6">
        <w:tc>
          <w:tcPr>
            <w:tcW w:w="0" w:type="auto"/>
            <w:vMerge/>
          </w:tcPr>
          <w:p w14:paraId="0B615525"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531" w:type="dxa"/>
          </w:tcPr>
          <w:p w14:paraId="300C1966" w14:textId="77777777" w:rsidR="00134078" w:rsidRPr="003056F6" w:rsidRDefault="00134078" w:rsidP="00B51094">
            <w:pPr>
              <w:widowControl w:val="0"/>
              <w:autoSpaceDE w:val="0"/>
              <w:autoSpaceDN w:val="0"/>
              <w:spacing w:after="0" w:line="240" w:lineRule="auto"/>
              <w:ind w:firstLine="709"/>
              <w:jc w:val="center"/>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28</w:t>
            </w:r>
          </w:p>
        </w:tc>
        <w:tc>
          <w:tcPr>
            <w:tcW w:w="2324" w:type="dxa"/>
            <w:vAlign w:val="center"/>
          </w:tcPr>
          <w:p w14:paraId="5B37374B" w14:textId="0AC7C98E" w:rsidR="00134078" w:rsidRPr="003056F6" w:rsidRDefault="00134078" w:rsidP="002A7BA4">
            <w:pPr>
              <w:widowControl w:val="0"/>
              <w:autoSpaceDE w:val="0"/>
              <w:autoSpaceDN w:val="0"/>
              <w:spacing w:after="0" w:line="240" w:lineRule="auto"/>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голубой-розовый </w:t>
            </w:r>
            <w:r w:rsidR="001A12B7" w:rsidRPr="003056F6">
              <w:rPr>
                <w:rFonts w:ascii="Arial" w:eastAsiaTheme="minorEastAsia" w:hAnsi="Arial" w:cs="Arial"/>
                <w:color w:val="000000" w:themeColor="text1"/>
                <w:sz w:val="24"/>
                <w:szCs w:val="24"/>
                <w:lang w:eastAsia="ru-RU"/>
              </w:rPr>
              <w:t>«</w:t>
            </w:r>
            <w:proofErr w:type="spellStart"/>
            <w:r w:rsidRPr="003056F6">
              <w:rPr>
                <w:rFonts w:ascii="Arial" w:eastAsiaTheme="minorEastAsia" w:hAnsi="Arial" w:cs="Arial"/>
                <w:color w:val="000000" w:themeColor="text1"/>
                <w:sz w:val="24"/>
                <w:szCs w:val="24"/>
                <w:lang w:eastAsia="ru-RU"/>
              </w:rPr>
              <w:t>цс</w:t>
            </w:r>
            <w:proofErr w:type="spellEnd"/>
            <w:r w:rsidR="001A12B7" w:rsidRPr="003056F6">
              <w:rPr>
                <w:rFonts w:ascii="Arial" w:eastAsiaTheme="minorEastAsia" w:hAnsi="Arial" w:cs="Arial"/>
                <w:color w:val="000000" w:themeColor="text1"/>
                <w:sz w:val="24"/>
                <w:szCs w:val="24"/>
                <w:lang w:eastAsia="ru-RU"/>
              </w:rPr>
              <w:t>»</w:t>
            </w:r>
          </w:p>
        </w:tc>
        <w:tc>
          <w:tcPr>
            <w:tcW w:w="0" w:type="auto"/>
            <w:vMerge/>
          </w:tcPr>
          <w:p w14:paraId="70511EE5"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731B318C"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7548B986"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020238A7"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2A441298"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108A2658"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r>
      <w:tr w:rsidR="00EF310F" w:rsidRPr="003056F6" w14:paraId="146F336B" w14:textId="77777777" w:rsidTr="00C23EA6">
        <w:tc>
          <w:tcPr>
            <w:tcW w:w="0" w:type="auto"/>
            <w:vMerge/>
          </w:tcPr>
          <w:p w14:paraId="1F69D7D7"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531" w:type="dxa"/>
          </w:tcPr>
          <w:p w14:paraId="3A8A0A8E" w14:textId="77777777" w:rsidR="00134078" w:rsidRPr="003056F6" w:rsidRDefault="00134078" w:rsidP="00B51094">
            <w:pPr>
              <w:widowControl w:val="0"/>
              <w:autoSpaceDE w:val="0"/>
              <w:autoSpaceDN w:val="0"/>
              <w:spacing w:after="0" w:line="240" w:lineRule="auto"/>
              <w:ind w:firstLine="709"/>
              <w:jc w:val="center"/>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29</w:t>
            </w:r>
          </w:p>
        </w:tc>
        <w:tc>
          <w:tcPr>
            <w:tcW w:w="2324" w:type="dxa"/>
            <w:vAlign w:val="center"/>
          </w:tcPr>
          <w:p w14:paraId="5CC3ACF2" w14:textId="44EA2A25" w:rsidR="00134078" w:rsidRPr="003056F6" w:rsidRDefault="00134078" w:rsidP="002A7BA4">
            <w:pPr>
              <w:widowControl w:val="0"/>
              <w:autoSpaceDE w:val="0"/>
              <w:autoSpaceDN w:val="0"/>
              <w:spacing w:after="0" w:line="240" w:lineRule="auto"/>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синий-зеленый </w:t>
            </w:r>
            <w:r w:rsidR="001A12B7" w:rsidRPr="003056F6">
              <w:rPr>
                <w:rFonts w:ascii="Arial" w:eastAsiaTheme="minorEastAsia" w:hAnsi="Arial" w:cs="Arial"/>
                <w:color w:val="000000" w:themeColor="text1"/>
                <w:sz w:val="24"/>
                <w:szCs w:val="24"/>
                <w:lang w:eastAsia="ru-RU"/>
              </w:rPr>
              <w:t>«</w:t>
            </w:r>
            <w:proofErr w:type="spellStart"/>
            <w:r w:rsidRPr="003056F6">
              <w:rPr>
                <w:rFonts w:ascii="Arial" w:eastAsiaTheme="minorEastAsia" w:hAnsi="Arial" w:cs="Arial"/>
                <w:color w:val="000000" w:themeColor="text1"/>
                <w:sz w:val="24"/>
                <w:szCs w:val="24"/>
                <w:lang w:eastAsia="ru-RU"/>
              </w:rPr>
              <w:t>цс</w:t>
            </w:r>
            <w:proofErr w:type="spellEnd"/>
            <w:r w:rsidR="001A12B7" w:rsidRPr="003056F6">
              <w:rPr>
                <w:rFonts w:ascii="Arial" w:eastAsiaTheme="minorEastAsia" w:hAnsi="Arial" w:cs="Arial"/>
                <w:color w:val="000000" w:themeColor="text1"/>
                <w:sz w:val="24"/>
                <w:szCs w:val="24"/>
                <w:lang w:eastAsia="ru-RU"/>
              </w:rPr>
              <w:t>»</w:t>
            </w:r>
          </w:p>
        </w:tc>
        <w:tc>
          <w:tcPr>
            <w:tcW w:w="0" w:type="auto"/>
            <w:vMerge/>
          </w:tcPr>
          <w:p w14:paraId="59CEA511"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679F5F41"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681637E6"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376B52FD"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2B5B84FC"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71097F8D"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r>
      <w:tr w:rsidR="00EF310F" w:rsidRPr="003056F6" w14:paraId="23D0B640" w14:textId="77777777" w:rsidTr="00C23EA6">
        <w:tc>
          <w:tcPr>
            <w:tcW w:w="0" w:type="auto"/>
            <w:vMerge/>
          </w:tcPr>
          <w:p w14:paraId="091458A1"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531" w:type="dxa"/>
          </w:tcPr>
          <w:p w14:paraId="6C98DA46" w14:textId="77777777" w:rsidR="00134078" w:rsidRPr="003056F6" w:rsidRDefault="00134078" w:rsidP="00B51094">
            <w:pPr>
              <w:widowControl w:val="0"/>
              <w:autoSpaceDE w:val="0"/>
              <w:autoSpaceDN w:val="0"/>
              <w:spacing w:after="0" w:line="240" w:lineRule="auto"/>
              <w:ind w:firstLine="709"/>
              <w:jc w:val="center"/>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30</w:t>
            </w:r>
          </w:p>
        </w:tc>
        <w:tc>
          <w:tcPr>
            <w:tcW w:w="2324" w:type="dxa"/>
            <w:vAlign w:val="center"/>
          </w:tcPr>
          <w:p w14:paraId="3EFA9BB4" w14:textId="1BAE8502" w:rsidR="00134078" w:rsidRPr="003056F6" w:rsidRDefault="00134078" w:rsidP="002A7BA4">
            <w:pPr>
              <w:widowControl w:val="0"/>
              <w:autoSpaceDE w:val="0"/>
              <w:autoSpaceDN w:val="0"/>
              <w:spacing w:after="0" w:line="240" w:lineRule="auto"/>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голубой-зеленый </w:t>
            </w:r>
            <w:r w:rsidR="001A12B7" w:rsidRPr="003056F6">
              <w:rPr>
                <w:rFonts w:ascii="Arial" w:eastAsiaTheme="minorEastAsia" w:hAnsi="Arial" w:cs="Arial"/>
                <w:color w:val="000000" w:themeColor="text1"/>
                <w:sz w:val="24"/>
                <w:szCs w:val="24"/>
                <w:lang w:eastAsia="ru-RU"/>
              </w:rPr>
              <w:t>«</w:t>
            </w:r>
            <w:proofErr w:type="spellStart"/>
            <w:r w:rsidRPr="003056F6">
              <w:rPr>
                <w:rFonts w:ascii="Arial" w:eastAsiaTheme="minorEastAsia" w:hAnsi="Arial" w:cs="Arial"/>
                <w:color w:val="000000" w:themeColor="text1"/>
                <w:sz w:val="24"/>
                <w:szCs w:val="24"/>
                <w:lang w:eastAsia="ru-RU"/>
              </w:rPr>
              <w:t>цс</w:t>
            </w:r>
            <w:proofErr w:type="spellEnd"/>
            <w:r w:rsidR="001A12B7" w:rsidRPr="003056F6">
              <w:rPr>
                <w:rFonts w:ascii="Arial" w:eastAsiaTheme="minorEastAsia" w:hAnsi="Arial" w:cs="Arial"/>
                <w:color w:val="000000" w:themeColor="text1"/>
                <w:sz w:val="24"/>
                <w:szCs w:val="24"/>
                <w:lang w:eastAsia="ru-RU"/>
              </w:rPr>
              <w:t>»</w:t>
            </w:r>
          </w:p>
        </w:tc>
        <w:tc>
          <w:tcPr>
            <w:tcW w:w="0" w:type="auto"/>
            <w:vMerge/>
          </w:tcPr>
          <w:p w14:paraId="2F340E00"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7B09E605"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45CA4DB8"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7D146814"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12E9B81C"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2B48D2EE"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r>
      <w:tr w:rsidR="00EF310F" w:rsidRPr="003056F6" w14:paraId="22706473" w14:textId="77777777" w:rsidTr="00C23EA6">
        <w:tc>
          <w:tcPr>
            <w:tcW w:w="0" w:type="auto"/>
            <w:vMerge/>
          </w:tcPr>
          <w:p w14:paraId="18EC7B29"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531" w:type="dxa"/>
          </w:tcPr>
          <w:p w14:paraId="433D996E" w14:textId="77777777" w:rsidR="00134078" w:rsidRPr="003056F6" w:rsidRDefault="00134078" w:rsidP="00B51094">
            <w:pPr>
              <w:widowControl w:val="0"/>
              <w:autoSpaceDE w:val="0"/>
              <w:autoSpaceDN w:val="0"/>
              <w:spacing w:after="0" w:line="240" w:lineRule="auto"/>
              <w:ind w:firstLine="709"/>
              <w:jc w:val="center"/>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31</w:t>
            </w:r>
          </w:p>
        </w:tc>
        <w:tc>
          <w:tcPr>
            <w:tcW w:w="2324" w:type="dxa"/>
            <w:vAlign w:val="center"/>
          </w:tcPr>
          <w:p w14:paraId="2D33DA04" w14:textId="5D4BA647" w:rsidR="00134078" w:rsidRPr="003056F6" w:rsidRDefault="00134078" w:rsidP="002A7BA4">
            <w:pPr>
              <w:widowControl w:val="0"/>
              <w:autoSpaceDE w:val="0"/>
              <w:autoSpaceDN w:val="0"/>
              <w:spacing w:after="0" w:line="240" w:lineRule="auto"/>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оранжевый </w:t>
            </w:r>
            <w:r w:rsidR="001A12B7" w:rsidRPr="003056F6">
              <w:rPr>
                <w:rFonts w:ascii="Arial" w:eastAsiaTheme="minorEastAsia" w:hAnsi="Arial" w:cs="Arial"/>
                <w:color w:val="000000" w:themeColor="text1"/>
                <w:sz w:val="24"/>
                <w:szCs w:val="24"/>
                <w:lang w:eastAsia="ru-RU"/>
              </w:rPr>
              <w:t>«</w:t>
            </w:r>
            <w:r w:rsidRPr="003056F6">
              <w:rPr>
                <w:rFonts w:ascii="Arial" w:eastAsiaTheme="minorEastAsia" w:hAnsi="Arial" w:cs="Arial"/>
                <w:color w:val="000000" w:themeColor="text1"/>
                <w:sz w:val="24"/>
                <w:szCs w:val="24"/>
                <w:lang w:eastAsia="ru-RU"/>
              </w:rPr>
              <w:t>ц</w:t>
            </w:r>
            <w:r w:rsidR="001A12B7" w:rsidRPr="003056F6">
              <w:rPr>
                <w:rFonts w:ascii="Arial" w:eastAsiaTheme="minorEastAsia" w:hAnsi="Arial" w:cs="Arial"/>
                <w:color w:val="000000" w:themeColor="text1"/>
                <w:sz w:val="24"/>
                <w:szCs w:val="24"/>
                <w:lang w:eastAsia="ru-RU"/>
              </w:rPr>
              <w:t>»</w:t>
            </w:r>
          </w:p>
        </w:tc>
        <w:tc>
          <w:tcPr>
            <w:tcW w:w="0" w:type="auto"/>
            <w:vMerge/>
          </w:tcPr>
          <w:p w14:paraId="393FA91D"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5A479952"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07D1CC30"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16930869"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21B655C0"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6B0463AA"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r>
      <w:tr w:rsidR="00EF310F" w:rsidRPr="003056F6" w14:paraId="118C11B6" w14:textId="77777777" w:rsidTr="00C23EA6">
        <w:tc>
          <w:tcPr>
            <w:tcW w:w="0" w:type="auto"/>
            <w:vMerge/>
          </w:tcPr>
          <w:p w14:paraId="4CCA54A3"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531" w:type="dxa"/>
          </w:tcPr>
          <w:p w14:paraId="091DC849" w14:textId="77777777" w:rsidR="00134078" w:rsidRPr="003056F6" w:rsidRDefault="00134078" w:rsidP="00B51094">
            <w:pPr>
              <w:widowControl w:val="0"/>
              <w:autoSpaceDE w:val="0"/>
              <w:autoSpaceDN w:val="0"/>
              <w:spacing w:after="0" w:line="240" w:lineRule="auto"/>
              <w:ind w:firstLine="709"/>
              <w:jc w:val="center"/>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32</w:t>
            </w:r>
          </w:p>
        </w:tc>
        <w:tc>
          <w:tcPr>
            <w:tcW w:w="2324" w:type="dxa"/>
            <w:vAlign w:val="center"/>
          </w:tcPr>
          <w:p w14:paraId="56994E8B" w14:textId="27736BE8" w:rsidR="00134078" w:rsidRPr="003056F6" w:rsidRDefault="00134078" w:rsidP="002A7BA4">
            <w:pPr>
              <w:widowControl w:val="0"/>
              <w:autoSpaceDE w:val="0"/>
              <w:autoSpaceDN w:val="0"/>
              <w:spacing w:after="0" w:line="240" w:lineRule="auto"/>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синий </w:t>
            </w:r>
            <w:r w:rsidR="001A12B7" w:rsidRPr="003056F6">
              <w:rPr>
                <w:rFonts w:ascii="Arial" w:eastAsiaTheme="minorEastAsia" w:hAnsi="Arial" w:cs="Arial"/>
                <w:color w:val="000000" w:themeColor="text1"/>
                <w:sz w:val="24"/>
                <w:szCs w:val="24"/>
                <w:lang w:eastAsia="ru-RU"/>
              </w:rPr>
              <w:t>«</w:t>
            </w:r>
            <w:proofErr w:type="spellStart"/>
            <w:r w:rsidRPr="003056F6">
              <w:rPr>
                <w:rFonts w:ascii="Arial" w:eastAsiaTheme="minorEastAsia" w:hAnsi="Arial" w:cs="Arial"/>
                <w:color w:val="000000" w:themeColor="text1"/>
                <w:sz w:val="24"/>
                <w:szCs w:val="24"/>
                <w:lang w:eastAsia="ru-RU"/>
              </w:rPr>
              <w:t>цс</w:t>
            </w:r>
            <w:proofErr w:type="spellEnd"/>
            <w:r w:rsidR="001A12B7" w:rsidRPr="003056F6">
              <w:rPr>
                <w:rFonts w:ascii="Arial" w:eastAsiaTheme="minorEastAsia" w:hAnsi="Arial" w:cs="Arial"/>
                <w:color w:val="000000" w:themeColor="text1"/>
                <w:sz w:val="24"/>
                <w:szCs w:val="24"/>
                <w:lang w:eastAsia="ru-RU"/>
              </w:rPr>
              <w:t>»</w:t>
            </w:r>
          </w:p>
        </w:tc>
        <w:tc>
          <w:tcPr>
            <w:tcW w:w="0" w:type="auto"/>
            <w:vMerge/>
          </w:tcPr>
          <w:p w14:paraId="526702E9"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54E78B5F"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51DA9679"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49CB8D6D"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20FD76E6"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36C72966"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r>
      <w:tr w:rsidR="00EF310F" w:rsidRPr="003056F6" w14:paraId="03B24E34" w14:textId="77777777" w:rsidTr="00C23EA6">
        <w:tc>
          <w:tcPr>
            <w:tcW w:w="0" w:type="auto"/>
            <w:vMerge/>
          </w:tcPr>
          <w:p w14:paraId="45903CEC"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531" w:type="dxa"/>
          </w:tcPr>
          <w:p w14:paraId="497E005A" w14:textId="77777777" w:rsidR="00134078" w:rsidRPr="003056F6" w:rsidRDefault="00134078" w:rsidP="00B51094">
            <w:pPr>
              <w:widowControl w:val="0"/>
              <w:autoSpaceDE w:val="0"/>
              <w:autoSpaceDN w:val="0"/>
              <w:spacing w:after="0" w:line="240" w:lineRule="auto"/>
              <w:ind w:firstLine="709"/>
              <w:jc w:val="center"/>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33</w:t>
            </w:r>
          </w:p>
        </w:tc>
        <w:tc>
          <w:tcPr>
            <w:tcW w:w="2324" w:type="dxa"/>
            <w:vAlign w:val="center"/>
          </w:tcPr>
          <w:p w14:paraId="01E055A4" w14:textId="159F3A2B" w:rsidR="00134078" w:rsidRPr="003056F6" w:rsidRDefault="00134078" w:rsidP="002A7BA4">
            <w:pPr>
              <w:widowControl w:val="0"/>
              <w:autoSpaceDE w:val="0"/>
              <w:autoSpaceDN w:val="0"/>
              <w:spacing w:after="0" w:line="240" w:lineRule="auto"/>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красный </w:t>
            </w:r>
            <w:r w:rsidR="001A12B7" w:rsidRPr="003056F6">
              <w:rPr>
                <w:rFonts w:ascii="Arial" w:eastAsiaTheme="minorEastAsia" w:hAnsi="Arial" w:cs="Arial"/>
                <w:color w:val="000000" w:themeColor="text1"/>
                <w:sz w:val="24"/>
                <w:szCs w:val="24"/>
                <w:lang w:eastAsia="ru-RU"/>
              </w:rPr>
              <w:t>«</w:t>
            </w:r>
            <w:r w:rsidRPr="003056F6">
              <w:rPr>
                <w:rFonts w:ascii="Arial" w:eastAsiaTheme="minorEastAsia" w:hAnsi="Arial" w:cs="Arial"/>
                <w:color w:val="000000" w:themeColor="text1"/>
                <w:sz w:val="24"/>
                <w:szCs w:val="24"/>
                <w:lang w:eastAsia="ru-RU"/>
              </w:rPr>
              <w:t>ц</w:t>
            </w:r>
            <w:r w:rsidR="001A12B7" w:rsidRPr="003056F6">
              <w:rPr>
                <w:rFonts w:ascii="Arial" w:eastAsiaTheme="minorEastAsia" w:hAnsi="Arial" w:cs="Arial"/>
                <w:color w:val="000000" w:themeColor="text1"/>
                <w:sz w:val="24"/>
                <w:szCs w:val="24"/>
                <w:lang w:eastAsia="ru-RU"/>
              </w:rPr>
              <w:t>»</w:t>
            </w:r>
          </w:p>
        </w:tc>
        <w:tc>
          <w:tcPr>
            <w:tcW w:w="1531" w:type="dxa"/>
            <w:vMerge w:val="restart"/>
            <w:vAlign w:val="center"/>
          </w:tcPr>
          <w:p w14:paraId="164218FF" w14:textId="0B83B77B" w:rsidR="00134078" w:rsidRPr="003056F6" w:rsidRDefault="001A12B7" w:rsidP="008F5564">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 АЗС</w:t>
            </w: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w:t>
            </w:r>
          </w:p>
          <w:p w14:paraId="00C5ACC2" w14:textId="10D16662" w:rsidR="00134078" w:rsidRPr="003056F6" w:rsidRDefault="001A12B7" w:rsidP="008F5564">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 ИЖС</w:t>
            </w: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w:t>
            </w:r>
          </w:p>
          <w:p w14:paraId="3A8148D9" w14:textId="7AB4AFBC" w:rsidR="00134078" w:rsidRPr="003056F6" w:rsidRDefault="001A12B7" w:rsidP="008F5564">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 И-декор</w:t>
            </w: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w:t>
            </w:r>
          </w:p>
          <w:p w14:paraId="0CD4736B" w14:textId="06BFC6D3" w:rsidR="00134078" w:rsidRPr="003056F6" w:rsidRDefault="001A12B7" w:rsidP="008F5564">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 акценты СОЦ</w:t>
            </w: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 xml:space="preserve">, </w:t>
            </w: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 кровля</w:t>
            </w:r>
            <w:r w:rsidRPr="003056F6">
              <w:rPr>
                <w:rFonts w:ascii="Arial" w:eastAsiaTheme="minorEastAsia" w:hAnsi="Arial" w:cs="Arial"/>
                <w:color w:val="000000" w:themeColor="text1"/>
                <w:sz w:val="24"/>
                <w:szCs w:val="24"/>
                <w:lang w:eastAsia="ru-RU"/>
              </w:rPr>
              <w:t>»</w:t>
            </w:r>
          </w:p>
        </w:tc>
        <w:tc>
          <w:tcPr>
            <w:tcW w:w="1531" w:type="dxa"/>
            <w:vMerge w:val="restart"/>
            <w:vAlign w:val="center"/>
          </w:tcPr>
          <w:p w14:paraId="4D5C92DB" w14:textId="43B0DE29" w:rsidR="00134078" w:rsidRPr="003056F6" w:rsidRDefault="001A12B7" w:rsidP="008F5564">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 ИЖС</w:t>
            </w: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w:t>
            </w:r>
          </w:p>
          <w:p w14:paraId="737AC43B" w14:textId="33405B6C" w:rsidR="00134078" w:rsidRPr="003056F6" w:rsidRDefault="001A12B7" w:rsidP="008F5564">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 И-декор</w:t>
            </w: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w:t>
            </w:r>
          </w:p>
          <w:p w14:paraId="47C7021F" w14:textId="3420A53C" w:rsidR="00134078" w:rsidRPr="003056F6" w:rsidRDefault="001A12B7" w:rsidP="008F5564">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 акценты СОЦ</w:t>
            </w: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 xml:space="preserve">, </w:t>
            </w: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 кровля</w:t>
            </w:r>
            <w:r w:rsidRPr="003056F6">
              <w:rPr>
                <w:rFonts w:ascii="Arial" w:eastAsiaTheme="minorEastAsia" w:hAnsi="Arial" w:cs="Arial"/>
                <w:color w:val="000000" w:themeColor="text1"/>
                <w:sz w:val="24"/>
                <w:szCs w:val="24"/>
                <w:lang w:eastAsia="ru-RU"/>
              </w:rPr>
              <w:t>»</w:t>
            </w:r>
          </w:p>
        </w:tc>
        <w:tc>
          <w:tcPr>
            <w:tcW w:w="1701" w:type="dxa"/>
            <w:vMerge w:val="restart"/>
            <w:vAlign w:val="center"/>
          </w:tcPr>
          <w:p w14:paraId="38A92E50" w14:textId="3475790D" w:rsidR="00134078" w:rsidRPr="003056F6" w:rsidRDefault="001A12B7" w:rsidP="008F5564">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 ИЖС</w:t>
            </w: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w:t>
            </w:r>
          </w:p>
          <w:p w14:paraId="4D627EBD" w14:textId="3A4BEF28" w:rsidR="00134078" w:rsidRPr="003056F6" w:rsidRDefault="001A12B7" w:rsidP="008F5564">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 И-декор</w:t>
            </w: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w:t>
            </w:r>
          </w:p>
          <w:p w14:paraId="56A50408" w14:textId="03439F0A" w:rsidR="00134078" w:rsidRPr="003056F6" w:rsidRDefault="001A12B7" w:rsidP="008F5564">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 кровля</w:t>
            </w:r>
            <w:r w:rsidRPr="003056F6">
              <w:rPr>
                <w:rFonts w:ascii="Arial" w:eastAsiaTheme="minorEastAsia" w:hAnsi="Arial" w:cs="Arial"/>
                <w:color w:val="000000" w:themeColor="text1"/>
                <w:sz w:val="24"/>
                <w:szCs w:val="24"/>
                <w:lang w:eastAsia="ru-RU"/>
              </w:rPr>
              <w:t>»</w:t>
            </w:r>
          </w:p>
        </w:tc>
        <w:tc>
          <w:tcPr>
            <w:tcW w:w="2268" w:type="dxa"/>
            <w:vMerge w:val="restart"/>
            <w:vAlign w:val="center"/>
          </w:tcPr>
          <w:p w14:paraId="13988BEA" w14:textId="71E5B6B8" w:rsidR="00134078" w:rsidRPr="003056F6" w:rsidRDefault="001A12B7" w:rsidP="008F5564">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 ИЖС</w:t>
            </w: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w:t>
            </w:r>
          </w:p>
          <w:p w14:paraId="5E3C3DCA" w14:textId="61DD9E12" w:rsidR="00134078" w:rsidRPr="003056F6" w:rsidRDefault="001A12B7" w:rsidP="008F5564">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 И-декор</w:t>
            </w: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w:t>
            </w:r>
          </w:p>
          <w:p w14:paraId="481B478C" w14:textId="5B5D3362" w:rsidR="00134078" w:rsidRPr="003056F6" w:rsidRDefault="001A12B7" w:rsidP="008F5564">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 акценты СОЦ</w:t>
            </w: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w:t>
            </w:r>
          </w:p>
          <w:p w14:paraId="5994A58B" w14:textId="758F8DC0" w:rsidR="00134078" w:rsidRPr="003056F6" w:rsidRDefault="001A12B7" w:rsidP="008F5564">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 кровля</w:t>
            </w:r>
            <w:r w:rsidRPr="003056F6">
              <w:rPr>
                <w:rFonts w:ascii="Arial" w:eastAsiaTheme="minorEastAsia" w:hAnsi="Arial" w:cs="Arial"/>
                <w:color w:val="000000" w:themeColor="text1"/>
                <w:sz w:val="24"/>
                <w:szCs w:val="24"/>
                <w:lang w:eastAsia="ru-RU"/>
              </w:rPr>
              <w:t>»</w:t>
            </w:r>
          </w:p>
        </w:tc>
        <w:tc>
          <w:tcPr>
            <w:tcW w:w="2608" w:type="dxa"/>
            <w:vMerge w:val="restart"/>
            <w:vAlign w:val="center"/>
          </w:tcPr>
          <w:p w14:paraId="369F9D9D" w14:textId="7AD17786" w:rsidR="00134078" w:rsidRPr="003056F6" w:rsidRDefault="001A12B7" w:rsidP="008F5564">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 ИЖС</w:t>
            </w: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w:t>
            </w:r>
          </w:p>
          <w:p w14:paraId="246E5AE4" w14:textId="5E8E5A2F" w:rsidR="00134078" w:rsidRPr="003056F6" w:rsidRDefault="001A12B7" w:rsidP="008F5564">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 И-декор</w:t>
            </w: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w:t>
            </w:r>
          </w:p>
          <w:p w14:paraId="38A1A1EA" w14:textId="7273B887" w:rsidR="00134078" w:rsidRPr="003056F6" w:rsidRDefault="001A12B7" w:rsidP="008F5564">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 кровля</w:t>
            </w:r>
            <w:r w:rsidRPr="003056F6">
              <w:rPr>
                <w:rFonts w:ascii="Arial" w:eastAsiaTheme="minorEastAsia" w:hAnsi="Arial" w:cs="Arial"/>
                <w:color w:val="000000" w:themeColor="text1"/>
                <w:sz w:val="24"/>
                <w:szCs w:val="24"/>
                <w:lang w:eastAsia="ru-RU"/>
              </w:rPr>
              <w:t>»</w:t>
            </w:r>
          </w:p>
        </w:tc>
        <w:tc>
          <w:tcPr>
            <w:tcW w:w="1587" w:type="dxa"/>
            <w:vMerge w:val="restart"/>
            <w:vAlign w:val="center"/>
          </w:tcPr>
          <w:p w14:paraId="2BCD539E" w14:textId="0EE8FE80" w:rsidR="00134078" w:rsidRPr="003056F6" w:rsidRDefault="001A12B7" w:rsidP="008F5564">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 ИЖС</w:t>
            </w: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w:t>
            </w:r>
          </w:p>
          <w:p w14:paraId="7F0DA46B" w14:textId="751FEC91" w:rsidR="00134078" w:rsidRPr="003056F6" w:rsidRDefault="001A12B7" w:rsidP="008F5564">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 И-декор</w:t>
            </w: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w:t>
            </w:r>
          </w:p>
          <w:p w14:paraId="49699CC6" w14:textId="70C31A62" w:rsidR="00134078" w:rsidRPr="003056F6" w:rsidRDefault="001A12B7" w:rsidP="008F5564">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 акценты СОЦ</w:t>
            </w: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w:t>
            </w:r>
          </w:p>
          <w:p w14:paraId="73B0342A" w14:textId="4080E3F1" w:rsidR="00134078" w:rsidRPr="003056F6" w:rsidRDefault="001A12B7" w:rsidP="008F5564">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 акценты МКД</w:t>
            </w: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w:t>
            </w:r>
          </w:p>
          <w:p w14:paraId="49CE2019" w14:textId="0D910AD6" w:rsidR="00134078" w:rsidRPr="003056F6" w:rsidRDefault="001A12B7" w:rsidP="008F5564">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 кровля</w:t>
            </w:r>
            <w:r w:rsidRPr="003056F6">
              <w:rPr>
                <w:rFonts w:ascii="Arial" w:eastAsiaTheme="minorEastAsia" w:hAnsi="Arial" w:cs="Arial"/>
                <w:color w:val="000000" w:themeColor="text1"/>
                <w:sz w:val="24"/>
                <w:szCs w:val="24"/>
                <w:lang w:eastAsia="ru-RU"/>
              </w:rPr>
              <w:t>»</w:t>
            </w:r>
          </w:p>
        </w:tc>
      </w:tr>
      <w:tr w:rsidR="00EF310F" w:rsidRPr="003056F6" w14:paraId="09DB6562" w14:textId="77777777" w:rsidTr="00C23EA6">
        <w:tc>
          <w:tcPr>
            <w:tcW w:w="0" w:type="auto"/>
            <w:vMerge/>
          </w:tcPr>
          <w:p w14:paraId="6A6EE2AD"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531" w:type="dxa"/>
          </w:tcPr>
          <w:p w14:paraId="3AFAF31F" w14:textId="77777777" w:rsidR="00134078" w:rsidRPr="003056F6" w:rsidRDefault="00134078" w:rsidP="00B51094">
            <w:pPr>
              <w:widowControl w:val="0"/>
              <w:autoSpaceDE w:val="0"/>
              <w:autoSpaceDN w:val="0"/>
              <w:spacing w:after="0" w:line="240" w:lineRule="auto"/>
              <w:ind w:firstLine="709"/>
              <w:jc w:val="center"/>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34</w:t>
            </w:r>
          </w:p>
        </w:tc>
        <w:tc>
          <w:tcPr>
            <w:tcW w:w="2324" w:type="dxa"/>
            <w:vAlign w:val="center"/>
          </w:tcPr>
          <w:p w14:paraId="484DB1CC" w14:textId="07410BEB" w:rsidR="00134078" w:rsidRPr="003056F6" w:rsidRDefault="00134078" w:rsidP="002A7BA4">
            <w:pPr>
              <w:widowControl w:val="0"/>
              <w:autoSpaceDE w:val="0"/>
              <w:autoSpaceDN w:val="0"/>
              <w:spacing w:after="0" w:line="240" w:lineRule="auto"/>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зеленый </w:t>
            </w:r>
            <w:r w:rsidR="001A12B7" w:rsidRPr="003056F6">
              <w:rPr>
                <w:rFonts w:ascii="Arial" w:eastAsiaTheme="minorEastAsia" w:hAnsi="Arial" w:cs="Arial"/>
                <w:color w:val="000000" w:themeColor="text1"/>
                <w:sz w:val="24"/>
                <w:szCs w:val="24"/>
                <w:lang w:eastAsia="ru-RU"/>
              </w:rPr>
              <w:t>«</w:t>
            </w:r>
            <w:r w:rsidRPr="003056F6">
              <w:rPr>
                <w:rFonts w:ascii="Arial" w:eastAsiaTheme="minorEastAsia" w:hAnsi="Arial" w:cs="Arial"/>
                <w:color w:val="000000" w:themeColor="text1"/>
                <w:sz w:val="24"/>
                <w:szCs w:val="24"/>
                <w:lang w:eastAsia="ru-RU"/>
              </w:rPr>
              <w:t>ц</w:t>
            </w:r>
            <w:r w:rsidR="001A12B7" w:rsidRPr="003056F6">
              <w:rPr>
                <w:rFonts w:ascii="Arial" w:eastAsiaTheme="minorEastAsia" w:hAnsi="Arial" w:cs="Arial"/>
                <w:color w:val="000000" w:themeColor="text1"/>
                <w:sz w:val="24"/>
                <w:szCs w:val="24"/>
                <w:lang w:eastAsia="ru-RU"/>
              </w:rPr>
              <w:t>»</w:t>
            </w:r>
          </w:p>
        </w:tc>
        <w:tc>
          <w:tcPr>
            <w:tcW w:w="0" w:type="auto"/>
            <w:vMerge/>
          </w:tcPr>
          <w:p w14:paraId="67AAA82A"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190230EC"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041B832A"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2E8382EE"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06429F6F"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44EB16ED"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r>
      <w:tr w:rsidR="00EF310F" w:rsidRPr="003056F6" w14:paraId="693D9A87" w14:textId="77777777" w:rsidTr="00C23EA6">
        <w:tc>
          <w:tcPr>
            <w:tcW w:w="0" w:type="auto"/>
            <w:vMerge/>
          </w:tcPr>
          <w:p w14:paraId="40CD0791"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531" w:type="dxa"/>
          </w:tcPr>
          <w:p w14:paraId="14A80A8A" w14:textId="77777777" w:rsidR="00134078" w:rsidRPr="003056F6" w:rsidRDefault="00134078" w:rsidP="00B51094">
            <w:pPr>
              <w:widowControl w:val="0"/>
              <w:autoSpaceDE w:val="0"/>
              <w:autoSpaceDN w:val="0"/>
              <w:spacing w:after="0" w:line="240" w:lineRule="auto"/>
              <w:ind w:firstLine="709"/>
              <w:jc w:val="center"/>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35</w:t>
            </w:r>
          </w:p>
        </w:tc>
        <w:tc>
          <w:tcPr>
            <w:tcW w:w="2324" w:type="dxa"/>
            <w:vAlign w:val="center"/>
          </w:tcPr>
          <w:p w14:paraId="0DA900D7" w14:textId="714F8B29" w:rsidR="00134078" w:rsidRPr="003056F6" w:rsidRDefault="00134078" w:rsidP="002A7BA4">
            <w:pPr>
              <w:widowControl w:val="0"/>
              <w:autoSpaceDE w:val="0"/>
              <w:autoSpaceDN w:val="0"/>
              <w:spacing w:after="0" w:line="240" w:lineRule="auto"/>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белый </w:t>
            </w:r>
            <w:r w:rsidR="001A12B7" w:rsidRPr="003056F6">
              <w:rPr>
                <w:rFonts w:ascii="Arial" w:eastAsiaTheme="minorEastAsia" w:hAnsi="Arial" w:cs="Arial"/>
                <w:color w:val="000000" w:themeColor="text1"/>
                <w:sz w:val="24"/>
                <w:szCs w:val="24"/>
                <w:lang w:eastAsia="ru-RU"/>
              </w:rPr>
              <w:t>«</w:t>
            </w:r>
            <w:r w:rsidRPr="003056F6">
              <w:rPr>
                <w:rFonts w:ascii="Arial" w:eastAsiaTheme="minorEastAsia" w:hAnsi="Arial" w:cs="Arial"/>
                <w:color w:val="000000" w:themeColor="text1"/>
                <w:sz w:val="24"/>
                <w:szCs w:val="24"/>
                <w:lang w:eastAsia="ru-RU"/>
              </w:rPr>
              <w:t>ц</w:t>
            </w:r>
            <w:r w:rsidR="001A12B7" w:rsidRPr="003056F6">
              <w:rPr>
                <w:rFonts w:ascii="Arial" w:eastAsiaTheme="minorEastAsia" w:hAnsi="Arial" w:cs="Arial"/>
                <w:color w:val="000000" w:themeColor="text1"/>
                <w:sz w:val="24"/>
                <w:szCs w:val="24"/>
                <w:lang w:eastAsia="ru-RU"/>
              </w:rPr>
              <w:t>»</w:t>
            </w:r>
          </w:p>
        </w:tc>
        <w:tc>
          <w:tcPr>
            <w:tcW w:w="1531" w:type="dxa"/>
            <w:vMerge w:val="restart"/>
            <w:vAlign w:val="center"/>
          </w:tcPr>
          <w:p w14:paraId="2791EE21" w14:textId="2C2CB7C5" w:rsidR="00134078" w:rsidRPr="003056F6" w:rsidRDefault="001A12B7" w:rsidP="008F5564">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w:t>
            </w: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w:t>
            </w:r>
          </w:p>
          <w:p w14:paraId="24694068" w14:textId="666EE0C1" w:rsidR="00134078" w:rsidRPr="003056F6" w:rsidRDefault="001A12B7" w:rsidP="008F5564">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НЕТ окна О</w:t>
            </w: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w:t>
            </w:r>
          </w:p>
          <w:p w14:paraId="74D89624" w14:textId="16906CDA" w:rsidR="00134078" w:rsidRPr="003056F6" w:rsidRDefault="001A12B7" w:rsidP="008F5564">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НЕТ кровля</w:t>
            </w: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w:t>
            </w:r>
          </w:p>
          <w:p w14:paraId="3404E468" w14:textId="2EE5CBF7" w:rsidR="00134078" w:rsidRPr="003056F6" w:rsidRDefault="001A12B7" w:rsidP="008F5564">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НЕТ Н</w:t>
            </w:r>
            <w:r w:rsidRPr="003056F6">
              <w:rPr>
                <w:rFonts w:ascii="Arial" w:eastAsiaTheme="minorEastAsia" w:hAnsi="Arial" w:cs="Arial"/>
                <w:color w:val="000000" w:themeColor="text1"/>
                <w:sz w:val="24"/>
                <w:szCs w:val="24"/>
                <w:lang w:eastAsia="ru-RU"/>
              </w:rPr>
              <w:t>»</w:t>
            </w:r>
          </w:p>
        </w:tc>
        <w:tc>
          <w:tcPr>
            <w:tcW w:w="1531" w:type="dxa"/>
            <w:vMerge w:val="restart"/>
            <w:vAlign w:val="center"/>
          </w:tcPr>
          <w:p w14:paraId="3ABB310A" w14:textId="61A58223" w:rsidR="00134078" w:rsidRPr="003056F6" w:rsidRDefault="001A12B7" w:rsidP="008F5564">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w:t>
            </w: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w:t>
            </w:r>
          </w:p>
          <w:p w14:paraId="3A551C82" w14:textId="12B1618A" w:rsidR="00134078" w:rsidRPr="003056F6" w:rsidRDefault="001A12B7" w:rsidP="008F5564">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НЕТ окна О</w:t>
            </w: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w:t>
            </w:r>
          </w:p>
          <w:p w14:paraId="6E3372D4" w14:textId="7334E471" w:rsidR="00134078" w:rsidRPr="003056F6" w:rsidRDefault="001A12B7" w:rsidP="008F5564">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НЕТ кровля</w:t>
            </w: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w:t>
            </w:r>
          </w:p>
          <w:p w14:paraId="46C9136B" w14:textId="60AF7B10" w:rsidR="00134078" w:rsidRPr="003056F6" w:rsidRDefault="001A12B7" w:rsidP="008F5564">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НЕТ Н</w:t>
            </w:r>
            <w:r w:rsidRPr="003056F6">
              <w:rPr>
                <w:rFonts w:ascii="Arial" w:eastAsiaTheme="minorEastAsia" w:hAnsi="Arial" w:cs="Arial"/>
                <w:color w:val="000000" w:themeColor="text1"/>
                <w:sz w:val="24"/>
                <w:szCs w:val="24"/>
                <w:lang w:eastAsia="ru-RU"/>
              </w:rPr>
              <w:t>»</w:t>
            </w:r>
          </w:p>
        </w:tc>
        <w:tc>
          <w:tcPr>
            <w:tcW w:w="1701" w:type="dxa"/>
            <w:vMerge w:val="restart"/>
            <w:vAlign w:val="center"/>
          </w:tcPr>
          <w:p w14:paraId="2AFAD8FF" w14:textId="4568B137" w:rsidR="00134078" w:rsidRPr="003056F6" w:rsidRDefault="001A12B7" w:rsidP="008F5564">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w:t>
            </w: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w:t>
            </w:r>
          </w:p>
          <w:p w14:paraId="74638267" w14:textId="5339ADC9" w:rsidR="00134078" w:rsidRPr="003056F6" w:rsidRDefault="001A12B7" w:rsidP="008F5564">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НЕТ окна О</w:t>
            </w: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w:t>
            </w:r>
          </w:p>
          <w:p w14:paraId="288EAC78" w14:textId="50C0F003" w:rsidR="00134078" w:rsidRPr="003056F6" w:rsidRDefault="001A12B7" w:rsidP="008F5564">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НЕТ кровля</w:t>
            </w: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w:t>
            </w:r>
          </w:p>
          <w:p w14:paraId="047B4599" w14:textId="7431B55F" w:rsidR="00134078" w:rsidRPr="003056F6" w:rsidRDefault="001A12B7" w:rsidP="008F5564">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НЕТ Н</w:t>
            </w:r>
            <w:r w:rsidRPr="003056F6">
              <w:rPr>
                <w:rFonts w:ascii="Arial" w:eastAsiaTheme="minorEastAsia" w:hAnsi="Arial" w:cs="Arial"/>
                <w:color w:val="000000" w:themeColor="text1"/>
                <w:sz w:val="24"/>
                <w:szCs w:val="24"/>
                <w:lang w:eastAsia="ru-RU"/>
              </w:rPr>
              <w:t>»</w:t>
            </w:r>
          </w:p>
        </w:tc>
        <w:tc>
          <w:tcPr>
            <w:tcW w:w="2268" w:type="dxa"/>
            <w:vMerge w:val="restart"/>
            <w:vAlign w:val="center"/>
          </w:tcPr>
          <w:p w14:paraId="0829B56F" w14:textId="68EFFE8F" w:rsidR="00134078" w:rsidRPr="003056F6" w:rsidRDefault="001A12B7" w:rsidP="008F5564">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w:t>
            </w: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w:t>
            </w:r>
          </w:p>
          <w:p w14:paraId="4322154D" w14:textId="1B36F44F" w:rsidR="00134078" w:rsidRPr="003056F6" w:rsidRDefault="001A12B7" w:rsidP="008F5564">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НЕТ окна О</w:t>
            </w: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w:t>
            </w:r>
          </w:p>
          <w:p w14:paraId="0D980ABC" w14:textId="74467B24" w:rsidR="00134078" w:rsidRPr="003056F6" w:rsidRDefault="001A12B7" w:rsidP="008F5564">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НЕТ кровля</w:t>
            </w: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w:t>
            </w:r>
          </w:p>
          <w:p w14:paraId="1CE08705" w14:textId="0D7F6189" w:rsidR="00134078" w:rsidRPr="003056F6" w:rsidRDefault="001A12B7" w:rsidP="008F5564">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НЕТ Н</w:t>
            </w:r>
            <w:r w:rsidRPr="003056F6">
              <w:rPr>
                <w:rFonts w:ascii="Arial" w:eastAsiaTheme="minorEastAsia" w:hAnsi="Arial" w:cs="Arial"/>
                <w:color w:val="000000" w:themeColor="text1"/>
                <w:sz w:val="24"/>
                <w:szCs w:val="24"/>
                <w:lang w:eastAsia="ru-RU"/>
              </w:rPr>
              <w:t>»</w:t>
            </w:r>
          </w:p>
        </w:tc>
        <w:tc>
          <w:tcPr>
            <w:tcW w:w="2608" w:type="dxa"/>
            <w:vMerge w:val="restart"/>
            <w:vAlign w:val="center"/>
          </w:tcPr>
          <w:p w14:paraId="6CA8918C" w14:textId="74B2535A" w:rsidR="00134078" w:rsidRPr="003056F6" w:rsidRDefault="001A12B7" w:rsidP="008F5564">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w:t>
            </w: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w:t>
            </w:r>
          </w:p>
          <w:p w14:paraId="19E493AF" w14:textId="5F521CB9" w:rsidR="00134078" w:rsidRPr="003056F6" w:rsidRDefault="001A12B7" w:rsidP="008F5564">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НЕТ окна О</w:t>
            </w: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w:t>
            </w:r>
          </w:p>
          <w:p w14:paraId="710262BC" w14:textId="3D568E8A" w:rsidR="00134078" w:rsidRPr="003056F6" w:rsidRDefault="001A12B7" w:rsidP="008F5564">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НЕТ кровля</w:t>
            </w: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w:t>
            </w:r>
          </w:p>
          <w:p w14:paraId="0392AF0D" w14:textId="7F9B820D" w:rsidR="00134078" w:rsidRPr="003056F6" w:rsidRDefault="001A12B7" w:rsidP="008F5564">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НЕТ Н</w:t>
            </w:r>
            <w:r w:rsidRPr="003056F6">
              <w:rPr>
                <w:rFonts w:ascii="Arial" w:eastAsiaTheme="minorEastAsia" w:hAnsi="Arial" w:cs="Arial"/>
                <w:color w:val="000000" w:themeColor="text1"/>
                <w:sz w:val="24"/>
                <w:szCs w:val="24"/>
                <w:lang w:eastAsia="ru-RU"/>
              </w:rPr>
              <w:t>»</w:t>
            </w:r>
          </w:p>
        </w:tc>
        <w:tc>
          <w:tcPr>
            <w:tcW w:w="1587" w:type="dxa"/>
            <w:vMerge w:val="restart"/>
            <w:vAlign w:val="center"/>
          </w:tcPr>
          <w:p w14:paraId="2D5236CD" w14:textId="772583C0" w:rsidR="00134078" w:rsidRPr="003056F6" w:rsidRDefault="001A12B7" w:rsidP="008F5564">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w:t>
            </w: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w:t>
            </w:r>
          </w:p>
          <w:p w14:paraId="460D2F56" w14:textId="110130A5" w:rsidR="00134078" w:rsidRPr="003056F6" w:rsidRDefault="001A12B7" w:rsidP="008F5564">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НЕТ окна О</w:t>
            </w: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w:t>
            </w:r>
          </w:p>
          <w:p w14:paraId="02DDE06B" w14:textId="6B6D8201" w:rsidR="00134078" w:rsidRPr="003056F6" w:rsidRDefault="001A12B7" w:rsidP="008F5564">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НЕТ кровля</w:t>
            </w: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w:t>
            </w:r>
          </w:p>
          <w:p w14:paraId="14F72B1C" w14:textId="3AEC296E" w:rsidR="00134078" w:rsidRPr="003056F6" w:rsidRDefault="001A12B7" w:rsidP="008F5564">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НЕТ Н</w:t>
            </w:r>
            <w:r w:rsidRPr="003056F6">
              <w:rPr>
                <w:rFonts w:ascii="Arial" w:eastAsiaTheme="minorEastAsia" w:hAnsi="Arial" w:cs="Arial"/>
                <w:color w:val="000000" w:themeColor="text1"/>
                <w:sz w:val="24"/>
                <w:szCs w:val="24"/>
                <w:lang w:eastAsia="ru-RU"/>
              </w:rPr>
              <w:t>»</w:t>
            </w:r>
          </w:p>
        </w:tc>
      </w:tr>
      <w:tr w:rsidR="00EF310F" w:rsidRPr="003056F6" w14:paraId="0F8000AC" w14:textId="77777777" w:rsidTr="00C23EA6">
        <w:tc>
          <w:tcPr>
            <w:tcW w:w="0" w:type="auto"/>
            <w:vMerge/>
          </w:tcPr>
          <w:p w14:paraId="7B5E1737"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531" w:type="dxa"/>
          </w:tcPr>
          <w:p w14:paraId="63AD8194" w14:textId="77777777" w:rsidR="00134078" w:rsidRPr="003056F6" w:rsidRDefault="00134078" w:rsidP="00B51094">
            <w:pPr>
              <w:widowControl w:val="0"/>
              <w:autoSpaceDE w:val="0"/>
              <w:autoSpaceDN w:val="0"/>
              <w:spacing w:after="0" w:line="240" w:lineRule="auto"/>
              <w:ind w:firstLine="709"/>
              <w:jc w:val="center"/>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36</w:t>
            </w:r>
          </w:p>
        </w:tc>
        <w:tc>
          <w:tcPr>
            <w:tcW w:w="2324" w:type="dxa"/>
            <w:vAlign w:val="center"/>
          </w:tcPr>
          <w:p w14:paraId="1250FA7D" w14:textId="4CF9A112" w:rsidR="00134078" w:rsidRPr="003056F6" w:rsidRDefault="00134078" w:rsidP="002A7BA4">
            <w:pPr>
              <w:widowControl w:val="0"/>
              <w:autoSpaceDE w:val="0"/>
              <w:autoSpaceDN w:val="0"/>
              <w:spacing w:after="0" w:line="240" w:lineRule="auto"/>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желтый </w:t>
            </w:r>
            <w:r w:rsidR="001A12B7" w:rsidRPr="003056F6">
              <w:rPr>
                <w:rFonts w:ascii="Arial" w:eastAsiaTheme="minorEastAsia" w:hAnsi="Arial" w:cs="Arial"/>
                <w:color w:val="000000" w:themeColor="text1"/>
                <w:sz w:val="24"/>
                <w:szCs w:val="24"/>
                <w:lang w:eastAsia="ru-RU"/>
              </w:rPr>
              <w:t>«</w:t>
            </w:r>
            <w:r w:rsidRPr="003056F6">
              <w:rPr>
                <w:rFonts w:ascii="Arial" w:eastAsiaTheme="minorEastAsia" w:hAnsi="Arial" w:cs="Arial"/>
                <w:color w:val="000000" w:themeColor="text1"/>
                <w:sz w:val="24"/>
                <w:szCs w:val="24"/>
                <w:lang w:eastAsia="ru-RU"/>
              </w:rPr>
              <w:t>ц</w:t>
            </w:r>
            <w:r w:rsidR="001A12B7" w:rsidRPr="003056F6">
              <w:rPr>
                <w:rFonts w:ascii="Arial" w:eastAsiaTheme="minorEastAsia" w:hAnsi="Arial" w:cs="Arial"/>
                <w:color w:val="000000" w:themeColor="text1"/>
                <w:sz w:val="24"/>
                <w:szCs w:val="24"/>
                <w:lang w:eastAsia="ru-RU"/>
              </w:rPr>
              <w:t>»</w:t>
            </w:r>
          </w:p>
        </w:tc>
        <w:tc>
          <w:tcPr>
            <w:tcW w:w="0" w:type="auto"/>
            <w:vMerge/>
          </w:tcPr>
          <w:p w14:paraId="47A63A38"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4F1441A5"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572745D6"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18AEF5FE"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0B1FBD2F"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5BA9787B"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r>
      <w:tr w:rsidR="00EF310F" w:rsidRPr="003056F6" w14:paraId="64D1BB6E" w14:textId="77777777" w:rsidTr="00C23EA6">
        <w:tc>
          <w:tcPr>
            <w:tcW w:w="0" w:type="auto"/>
            <w:vMerge/>
          </w:tcPr>
          <w:p w14:paraId="3CA66EDF"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531" w:type="dxa"/>
          </w:tcPr>
          <w:p w14:paraId="57F8372E" w14:textId="77777777" w:rsidR="00134078" w:rsidRPr="003056F6" w:rsidRDefault="00134078" w:rsidP="00B51094">
            <w:pPr>
              <w:widowControl w:val="0"/>
              <w:autoSpaceDE w:val="0"/>
              <w:autoSpaceDN w:val="0"/>
              <w:spacing w:after="0" w:line="240" w:lineRule="auto"/>
              <w:ind w:firstLine="709"/>
              <w:jc w:val="center"/>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37</w:t>
            </w:r>
          </w:p>
        </w:tc>
        <w:tc>
          <w:tcPr>
            <w:tcW w:w="2324" w:type="dxa"/>
            <w:vAlign w:val="center"/>
          </w:tcPr>
          <w:p w14:paraId="6869B534" w14:textId="688BB5C6" w:rsidR="00134078" w:rsidRPr="003056F6" w:rsidRDefault="00134078" w:rsidP="002A7BA4">
            <w:pPr>
              <w:widowControl w:val="0"/>
              <w:autoSpaceDE w:val="0"/>
              <w:autoSpaceDN w:val="0"/>
              <w:spacing w:after="0" w:line="240" w:lineRule="auto"/>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голубой </w:t>
            </w:r>
            <w:r w:rsidR="001A12B7" w:rsidRPr="003056F6">
              <w:rPr>
                <w:rFonts w:ascii="Arial" w:eastAsiaTheme="minorEastAsia" w:hAnsi="Arial" w:cs="Arial"/>
                <w:color w:val="000000" w:themeColor="text1"/>
                <w:sz w:val="24"/>
                <w:szCs w:val="24"/>
                <w:lang w:eastAsia="ru-RU"/>
              </w:rPr>
              <w:t>«</w:t>
            </w:r>
            <w:r w:rsidRPr="003056F6">
              <w:rPr>
                <w:rFonts w:ascii="Arial" w:eastAsiaTheme="minorEastAsia" w:hAnsi="Arial" w:cs="Arial"/>
                <w:color w:val="000000" w:themeColor="text1"/>
                <w:sz w:val="24"/>
                <w:szCs w:val="24"/>
                <w:lang w:eastAsia="ru-RU"/>
              </w:rPr>
              <w:t>ц</w:t>
            </w:r>
            <w:r w:rsidR="001A12B7" w:rsidRPr="003056F6">
              <w:rPr>
                <w:rFonts w:ascii="Arial" w:eastAsiaTheme="minorEastAsia" w:hAnsi="Arial" w:cs="Arial"/>
                <w:color w:val="000000" w:themeColor="text1"/>
                <w:sz w:val="24"/>
                <w:szCs w:val="24"/>
                <w:lang w:eastAsia="ru-RU"/>
              </w:rPr>
              <w:t>»</w:t>
            </w:r>
          </w:p>
        </w:tc>
        <w:tc>
          <w:tcPr>
            <w:tcW w:w="0" w:type="auto"/>
            <w:vMerge/>
          </w:tcPr>
          <w:p w14:paraId="3A596F65"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141357ED"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4520D798"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17FBBA6A"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2F2B1FF8"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24762E0F"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r>
      <w:tr w:rsidR="00EF310F" w:rsidRPr="003056F6" w14:paraId="4ADE42EE" w14:textId="77777777" w:rsidTr="00C23EA6">
        <w:tc>
          <w:tcPr>
            <w:tcW w:w="0" w:type="auto"/>
            <w:vMerge/>
          </w:tcPr>
          <w:p w14:paraId="5D105DD3"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531" w:type="dxa"/>
          </w:tcPr>
          <w:p w14:paraId="57EC52F3" w14:textId="77777777" w:rsidR="00134078" w:rsidRPr="003056F6" w:rsidRDefault="00134078" w:rsidP="00B51094">
            <w:pPr>
              <w:widowControl w:val="0"/>
              <w:autoSpaceDE w:val="0"/>
              <w:autoSpaceDN w:val="0"/>
              <w:spacing w:after="0" w:line="240" w:lineRule="auto"/>
              <w:ind w:firstLine="709"/>
              <w:jc w:val="center"/>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38</w:t>
            </w:r>
          </w:p>
        </w:tc>
        <w:tc>
          <w:tcPr>
            <w:tcW w:w="2324" w:type="dxa"/>
            <w:vAlign w:val="center"/>
          </w:tcPr>
          <w:p w14:paraId="20371251" w14:textId="1E8669FC" w:rsidR="00134078" w:rsidRPr="003056F6" w:rsidRDefault="00134078" w:rsidP="002A7BA4">
            <w:pPr>
              <w:widowControl w:val="0"/>
              <w:autoSpaceDE w:val="0"/>
              <w:autoSpaceDN w:val="0"/>
              <w:spacing w:after="0" w:line="240" w:lineRule="auto"/>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розовый </w:t>
            </w:r>
            <w:r w:rsidR="001A12B7" w:rsidRPr="003056F6">
              <w:rPr>
                <w:rFonts w:ascii="Arial" w:eastAsiaTheme="minorEastAsia" w:hAnsi="Arial" w:cs="Arial"/>
                <w:color w:val="000000" w:themeColor="text1"/>
                <w:sz w:val="24"/>
                <w:szCs w:val="24"/>
                <w:lang w:eastAsia="ru-RU"/>
              </w:rPr>
              <w:t>«</w:t>
            </w:r>
            <w:r w:rsidRPr="003056F6">
              <w:rPr>
                <w:rFonts w:ascii="Arial" w:eastAsiaTheme="minorEastAsia" w:hAnsi="Arial" w:cs="Arial"/>
                <w:color w:val="000000" w:themeColor="text1"/>
                <w:sz w:val="24"/>
                <w:szCs w:val="24"/>
                <w:lang w:eastAsia="ru-RU"/>
              </w:rPr>
              <w:t>ц</w:t>
            </w:r>
            <w:r w:rsidR="001A12B7" w:rsidRPr="003056F6">
              <w:rPr>
                <w:rFonts w:ascii="Arial" w:eastAsiaTheme="minorEastAsia" w:hAnsi="Arial" w:cs="Arial"/>
                <w:color w:val="000000" w:themeColor="text1"/>
                <w:sz w:val="24"/>
                <w:szCs w:val="24"/>
                <w:lang w:eastAsia="ru-RU"/>
              </w:rPr>
              <w:t>»</w:t>
            </w:r>
          </w:p>
        </w:tc>
        <w:tc>
          <w:tcPr>
            <w:tcW w:w="0" w:type="auto"/>
            <w:vMerge/>
          </w:tcPr>
          <w:p w14:paraId="7BC65F53"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0443F24F"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3DB37D9E"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29E6E3BA"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19BB1B6F"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3A182207"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r>
      <w:tr w:rsidR="00EF310F" w:rsidRPr="003056F6" w14:paraId="627A3EE4" w14:textId="77777777" w:rsidTr="00C23EA6">
        <w:tc>
          <w:tcPr>
            <w:tcW w:w="0" w:type="auto"/>
            <w:vMerge/>
          </w:tcPr>
          <w:p w14:paraId="4BBA7CE0"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531" w:type="dxa"/>
          </w:tcPr>
          <w:p w14:paraId="4C55841A" w14:textId="77777777" w:rsidR="00134078" w:rsidRPr="003056F6" w:rsidRDefault="00134078" w:rsidP="00B51094">
            <w:pPr>
              <w:widowControl w:val="0"/>
              <w:autoSpaceDE w:val="0"/>
              <w:autoSpaceDN w:val="0"/>
              <w:spacing w:after="0" w:line="240" w:lineRule="auto"/>
              <w:ind w:firstLine="709"/>
              <w:jc w:val="center"/>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39</w:t>
            </w:r>
          </w:p>
        </w:tc>
        <w:tc>
          <w:tcPr>
            <w:tcW w:w="2324" w:type="dxa"/>
            <w:vAlign w:val="center"/>
          </w:tcPr>
          <w:p w14:paraId="07B9B469" w14:textId="4B7C1693" w:rsidR="00134078" w:rsidRPr="003056F6" w:rsidRDefault="00134078" w:rsidP="002A7BA4">
            <w:pPr>
              <w:widowControl w:val="0"/>
              <w:autoSpaceDE w:val="0"/>
              <w:autoSpaceDN w:val="0"/>
              <w:spacing w:after="0" w:line="240" w:lineRule="auto"/>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серый </w:t>
            </w:r>
            <w:r w:rsidR="001A12B7" w:rsidRPr="003056F6">
              <w:rPr>
                <w:rFonts w:ascii="Arial" w:eastAsiaTheme="minorEastAsia" w:hAnsi="Arial" w:cs="Arial"/>
                <w:color w:val="000000" w:themeColor="text1"/>
                <w:sz w:val="24"/>
                <w:szCs w:val="24"/>
                <w:lang w:eastAsia="ru-RU"/>
              </w:rPr>
              <w:t>«</w:t>
            </w:r>
            <w:r w:rsidRPr="003056F6">
              <w:rPr>
                <w:rFonts w:ascii="Arial" w:eastAsiaTheme="minorEastAsia" w:hAnsi="Arial" w:cs="Arial"/>
                <w:color w:val="000000" w:themeColor="text1"/>
                <w:sz w:val="24"/>
                <w:szCs w:val="24"/>
                <w:lang w:eastAsia="ru-RU"/>
              </w:rPr>
              <w:t>ц/</w:t>
            </w:r>
            <w:proofErr w:type="spellStart"/>
            <w:r w:rsidRPr="003056F6">
              <w:rPr>
                <w:rFonts w:ascii="Arial" w:eastAsiaTheme="minorEastAsia" w:hAnsi="Arial" w:cs="Arial"/>
                <w:color w:val="000000" w:themeColor="text1"/>
                <w:sz w:val="24"/>
                <w:szCs w:val="24"/>
                <w:lang w:eastAsia="ru-RU"/>
              </w:rPr>
              <w:t>цс</w:t>
            </w:r>
            <w:proofErr w:type="spellEnd"/>
            <w:r w:rsidR="001A12B7" w:rsidRPr="003056F6">
              <w:rPr>
                <w:rFonts w:ascii="Arial" w:eastAsiaTheme="minorEastAsia" w:hAnsi="Arial" w:cs="Arial"/>
                <w:color w:val="000000" w:themeColor="text1"/>
                <w:sz w:val="24"/>
                <w:szCs w:val="24"/>
                <w:lang w:eastAsia="ru-RU"/>
              </w:rPr>
              <w:t>»</w:t>
            </w:r>
          </w:p>
        </w:tc>
        <w:tc>
          <w:tcPr>
            <w:tcW w:w="1531" w:type="dxa"/>
            <w:vMerge w:val="restart"/>
            <w:vAlign w:val="center"/>
          </w:tcPr>
          <w:p w14:paraId="7A4AE740" w14:textId="21EA3A23" w:rsidR="00134078" w:rsidRPr="003056F6" w:rsidRDefault="001A12B7" w:rsidP="008F5564">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w:t>
            </w:r>
            <w:r w:rsidRPr="003056F6">
              <w:rPr>
                <w:rFonts w:ascii="Arial" w:eastAsiaTheme="minorEastAsia" w:hAnsi="Arial" w:cs="Arial"/>
                <w:color w:val="000000" w:themeColor="text1"/>
                <w:sz w:val="24"/>
                <w:szCs w:val="24"/>
                <w:lang w:eastAsia="ru-RU"/>
              </w:rPr>
              <w:t>»</w:t>
            </w:r>
          </w:p>
        </w:tc>
        <w:tc>
          <w:tcPr>
            <w:tcW w:w="1531" w:type="dxa"/>
            <w:vMerge w:val="restart"/>
            <w:vAlign w:val="center"/>
          </w:tcPr>
          <w:p w14:paraId="26966A8D" w14:textId="23589238" w:rsidR="00134078" w:rsidRPr="003056F6" w:rsidRDefault="001A12B7" w:rsidP="008F5564">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w:t>
            </w:r>
            <w:r w:rsidRPr="003056F6">
              <w:rPr>
                <w:rFonts w:ascii="Arial" w:eastAsiaTheme="minorEastAsia" w:hAnsi="Arial" w:cs="Arial"/>
                <w:color w:val="000000" w:themeColor="text1"/>
                <w:sz w:val="24"/>
                <w:szCs w:val="24"/>
                <w:lang w:eastAsia="ru-RU"/>
              </w:rPr>
              <w:t>»</w:t>
            </w:r>
          </w:p>
        </w:tc>
        <w:tc>
          <w:tcPr>
            <w:tcW w:w="1701" w:type="dxa"/>
            <w:vMerge w:val="restart"/>
            <w:vAlign w:val="center"/>
          </w:tcPr>
          <w:p w14:paraId="73827711" w14:textId="78E951F4" w:rsidR="00134078" w:rsidRPr="003056F6" w:rsidRDefault="001A12B7" w:rsidP="008F5564">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w:t>
            </w:r>
            <w:r w:rsidRPr="003056F6">
              <w:rPr>
                <w:rFonts w:ascii="Arial" w:eastAsiaTheme="minorEastAsia" w:hAnsi="Arial" w:cs="Arial"/>
                <w:color w:val="000000" w:themeColor="text1"/>
                <w:sz w:val="24"/>
                <w:szCs w:val="24"/>
                <w:lang w:eastAsia="ru-RU"/>
              </w:rPr>
              <w:t>»</w:t>
            </w:r>
          </w:p>
        </w:tc>
        <w:tc>
          <w:tcPr>
            <w:tcW w:w="2268" w:type="dxa"/>
            <w:vMerge w:val="restart"/>
            <w:vAlign w:val="center"/>
          </w:tcPr>
          <w:p w14:paraId="6F1EAAD4" w14:textId="0E3D1D7D" w:rsidR="00134078" w:rsidRPr="003056F6" w:rsidRDefault="001A12B7" w:rsidP="008F5564">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w:t>
            </w:r>
            <w:r w:rsidRPr="003056F6">
              <w:rPr>
                <w:rFonts w:ascii="Arial" w:eastAsiaTheme="minorEastAsia" w:hAnsi="Arial" w:cs="Arial"/>
                <w:color w:val="000000" w:themeColor="text1"/>
                <w:sz w:val="24"/>
                <w:szCs w:val="24"/>
                <w:lang w:eastAsia="ru-RU"/>
              </w:rPr>
              <w:t>»</w:t>
            </w:r>
          </w:p>
        </w:tc>
        <w:tc>
          <w:tcPr>
            <w:tcW w:w="2608" w:type="dxa"/>
            <w:vMerge w:val="restart"/>
            <w:vAlign w:val="center"/>
          </w:tcPr>
          <w:p w14:paraId="068C7756" w14:textId="32522152" w:rsidR="00134078" w:rsidRPr="003056F6" w:rsidRDefault="001A12B7" w:rsidP="008F5564">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w:t>
            </w:r>
            <w:r w:rsidRPr="003056F6">
              <w:rPr>
                <w:rFonts w:ascii="Arial" w:eastAsiaTheme="minorEastAsia" w:hAnsi="Arial" w:cs="Arial"/>
                <w:color w:val="000000" w:themeColor="text1"/>
                <w:sz w:val="24"/>
                <w:szCs w:val="24"/>
                <w:lang w:eastAsia="ru-RU"/>
              </w:rPr>
              <w:t>»</w:t>
            </w:r>
          </w:p>
        </w:tc>
        <w:tc>
          <w:tcPr>
            <w:tcW w:w="1587" w:type="dxa"/>
            <w:vMerge w:val="restart"/>
            <w:vAlign w:val="center"/>
          </w:tcPr>
          <w:p w14:paraId="55CADC82" w14:textId="440980A5" w:rsidR="00134078" w:rsidRPr="003056F6" w:rsidRDefault="001A12B7" w:rsidP="008F5564">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w:t>
            </w:r>
            <w:r w:rsidRPr="003056F6">
              <w:rPr>
                <w:rFonts w:ascii="Arial" w:eastAsiaTheme="minorEastAsia" w:hAnsi="Arial" w:cs="Arial"/>
                <w:color w:val="000000" w:themeColor="text1"/>
                <w:sz w:val="24"/>
                <w:szCs w:val="24"/>
                <w:lang w:eastAsia="ru-RU"/>
              </w:rPr>
              <w:t>»</w:t>
            </w:r>
          </w:p>
        </w:tc>
      </w:tr>
      <w:tr w:rsidR="00EF310F" w:rsidRPr="003056F6" w14:paraId="24D208B5" w14:textId="77777777" w:rsidTr="00C23EA6">
        <w:tc>
          <w:tcPr>
            <w:tcW w:w="0" w:type="auto"/>
            <w:vMerge/>
          </w:tcPr>
          <w:p w14:paraId="06CB9E9A"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531" w:type="dxa"/>
          </w:tcPr>
          <w:p w14:paraId="4C903164" w14:textId="77777777" w:rsidR="00134078" w:rsidRPr="003056F6" w:rsidRDefault="00134078" w:rsidP="00B51094">
            <w:pPr>
              <w:widowControl w:val="0"/>
              <w:autoSpaceDE w:val="0"/>
              <w:autoSpaceDN w:val="0"/>
              <w:spacing w:after="0" w:line="240" w:lineRule="auto"/>
              <w:ind w:firstLine="709"/>
              <w:jc w:val="center"/>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40</w:t>
            </w:r>
          </w:p>
        </w:tc>
        <w:tc>
          <w:tcPr>
            <w:tcW w:w="2324" w:type="dxa"/>
            <w:vAlign w:val="center"/>
          </w:tcPr>
          <w:p w14:paraId="52C3B30D" w14:textId="6350E8FE" w:rsidR="00134078" w:rsidRPr="003056F6" w:rsidRDefault="00134078" w:rsidP="002A7BA4">
            <w:pPr>
              <w:widowControl w:val="0"/>
              <w:autoSpaceDE w:val="0"/>
              <w:autoSpaceDN w:val="0"/>
              <w:spacing w:after="0" w:line="240" w:lineRule="auto"/>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коричневый </w:t>
            </w:r>
            <w:r w:rsidR="001A12B7" w:rsidRPr="003056F6">
              <w:rPr>
                <w:rFonts w:ascii="Arial" w:eastAsiaTheme="minorEastAsia" w:hAnsi="Arial" w:cs="Arial"/>
                <w:color w:val="000000" w:themeColor="text1"/>
                <w:sz w:val="24"/>
                <w:szCs w:val="24"/>
                <w:lang w:eastAsia="ru-RU"/>
              </w:rPr>
              <w:t>«</w:t>
            </w:r>
            <w:r w:rsidRPr="003056F6">
              <w:rPr>
                <w:rFonts w:ascii="Arial" w:eastAsiaTheme="minorEastAsia" w:hAnsi="Arial" w:cs="Arial"/>
                <w:color w:val="000000" w:themeColor="text1"/>
                <w:sz w:val="24"/>
                <w:szCs w:val="24"/>
                <w:lang w:eastAsia="ru-RU"/>
              </w:rPr>
              <w:t>ц/</w:t>
            </w:r>
            <w:proofErr w:type="spellStart"/>
            <w:r w:rsidRPr="003056F6">
              <w:rPr>
                <w:rFonts w:ascii="Arial" w:eastAsiaTheme="minorEastAsia" w:hAnsi="Arial" w:cs="Arial"/>
                <w:color w:val="000000" w:themeColor="text1"/>
                <w:sz w:val="24"/>
                <w:szCs w:val="24"/>
                <w:lang w:eastAsia="ru-RU"/>
              </w:rPr>
              <w:t>цс</w:t>
            </w:r>
            <w:proofErr w:type="spellEnd"/>
            <w:r w:rsidR="001A12B7" w:rsidRPr="003056F6">
              <w:rPr>
                <w:rFonts w:ascii="Arial" w:eastAsiaTheme="minorEastAsia" w:hAnsi="Arial" w:cs="Arial"/>
                <w:color w:val="000000" w:themeColor="text1"/>
                <w:sz w:val="24"/>
                <w:szCs w:val="24"/>
                <w:lang w:eastAsia="ru-RU"/>
              </w:rPr>
              <w:t>»</w:t>
            </w:r>
          </w:p>
        </w:tc>
        <w:tc>
          <w:tcPr>
            <w:tcW w:w="0" w:type="auto"/>
            <w:vMerge/>
          </w:tcPr>
          <w:p w14:paraId="38B8DEE0"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274B1975"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071C6E6E"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68C52C07"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6F36FFFA"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2C070831"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r>
      <w:tr w:rsidR="00EF310F" w:rsidRPr="003056F6" w14:paraId="3F31E7B7" w14:textId="77777777" w:rsidTr="00C23EA6">
        <w:tc>
          <w:tcPr>
            <w:tcW w:w="0" w:type="auto"/>
            <w:vMerge/>
          </w:tcPr>
          <w:p w14:paraId="28A4D77B"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531" w:type="dxa"/>
          </w:tcPr>
          <w:p w14:paraId="56EB4759" w14:textId="77777777" w:rsidR="00134078" w:rsidRPr="003056F6" w:rsidRDefault="00134078" w:rsidP="00B51094">
            <w:pPr>
              <w:widowControl w:val="0"/>
              <w:autoSpaceDE w:val="0"/>
              <w:autoSpaceDN w:val="0"/>
              <w:spacing w:after="0" w:line="240" w:lineRule="auto"/>
              <w:ind w:firstLine="709"/>
              <w:jc w:val="center"/>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41</w:t>
            </w:r>
          </w:p>
        </w:tc>
        <w:tc>
          <w:tcPr>
            <w:tcW w:w="2324" w:type="dxa"/>
            <w:vAlign w:val="center"/>
          </w:tcPr>
          <w:p w14:paraId="1B1D0DFB" w14:textId="28458E0A" w:rsidR="00134078" w:rsidRPr="003056F6" w:rsidRDefault="00134078" w:rsidP="002A7BA4">
            <w:pPr>
              <w:widowControl w:val="0"/>
              <w:autoSpaceDE w:val="0"/>
              <w:autoSpaceDN w:val="0"/>
              <w:spacing w:after="0" w:line="240" w:lineRule="auto"/>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бежевый </w:t>
            </w:r>
            <w:r w:rsidR="001A12B7" w:rsidRPr="003056F6">
              <w:rPr>
                <w:rFonts w:ascii="Arial" w:eastAsiaTheme="minorEastAsia" w:hAnsi="Arial" w:cs="Arial"/>
                <w:color w:val="000000" w:themeColor="text1"/>
                <w:sz w:val="24"/>
                <w:szCs w:val="24"/>
                <w:lang w:eastAsia="ru-RU"/>
              </w:rPr>
              <w:t>«</w:t>
            </w:r>
            <w:r w:rsidRPr="003056F6">
              <w:rPr>
                <w:rFonts w:ascii="Arial" w:eastAsiaTheme="minorEastAsia" w:hAnsi="Arial" w:cs="Arial"/>
                <w:color w:val="000000" w:themeColor="text1"/>
                <w:sz w:val="24"/>
                <w:szCs w:val="24"/>
                <w:lang w:eastAsia="ru-RU"/>
              </w:rPr>
              <w:t>ц/</w:t>
            </w:r>
            <w:proofErr w:type="spellStart"/>
            <w:r w:rsidRPr="003056F6">
              <w:rPr>
                <w:rFonts w:ascii="Arial" w:eastAsiaTheme="minorEastAsia" w:hAnsi="Arial" w:cs="Arial"/>
                <w:color w:val="000000" w:themeColor="text1"/>
                <w:sz w:val="24"/>
                <w:szCs w:val="24"/>
                <w:lang w:eastAsia="ru-RU"/>
              </w:rPr>
              <w:t>цс</w:t>
            </w:r>
            <w:proofErr w:type="spellEnd"/>
            <w:r w:rsidR="001A12B7" w:rsidRPr="003056F6">
              <w:rPr>
                <w:rFonts w:ascii="Arial" w:eastAsiaTheme="minorEastAsia" w:hAnsi="Arial" w:cs="Arial"/>
                <w:color w:val="000000" w:themeColor="text1"/>
                <w:sz w:val="24"/>
                <w:szCs w:val="24"/>
                <w:lang w:eastAsia="ru-RU"/>
              </w:rPr>
              <w:t>»</w:t>
            </w:r>
          </w:p>
        </w:tc>
        <w:tc>
          <w:tcPr>
            <w:tcW w:w="0" w:type="auto"/>
            <w:vMerge/>
          </w:tcPr>
          <w:p w14:paraId="44AE1832"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65E310FA"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530F265A"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073F3B3E"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1FD06642"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18EFB650"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r>
      <w:tr w:rsidR="00EF310F" w:rsidRPr="003056F6" w14:paraId="1C2355CC" w14:textId="77777777" w:rsidTr="00C23EA6">
        <w:tc>
          <w:tcPr>
            <w:tcW w:w="0" w:type="auto"/>
            <w:vMerge/>
          </w:tcPr>
          <w:p w14:paraId="78932A59"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531" w:type="dxa"/>
          </w:tcPr>
          <w:p w14:paraId="40CC947D" w14:textId="77777777" w:rsidR="00134078" w:rsidRPr="003056F6" w:rsidRDefault="00134078" w:rsidP="00B51094">
            <w:pPr>
              <w:widowControl w:val="0"/>
              <w:autoSpaceDE w:val="0"/>
              <w:autoSpaceDN w:val="0"/>
              <w:spacing w:after="0" w:line="240" w:lineRule="auto"/>
              <w:ind w:firstLine="709"/>
              <w:jc w:val="center"/>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42</w:t>
            </w:r>
          </w:p>
        </w:tc>
        <w:tc>
          <w:tcPr>
            <w:tcW w:w="2324" w:type="dxa"/>
            <w:vAlign w:val="center"/>
          </w:tcPr>
          <w:p w14:paraId="03695881" w14:textId="77777777" w:rsidR="00134078" w:rsidRPr="003056F6" w:rsidRDefault="00134078" w:rsidP="002A7BA4">
            <w:pPr>
              <w:widowControl w:val="0"/>
              <w:autoSpaceDE w:val="0"/>
              <w:autoSpaceDN w:val="0"/>
              <w:spacing w:after="0" w:line="240" w:lineRule="auto"/>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природные поверхности </w:t>
            </w:r>
            <w:hyperlink w:anchor="P3551" w:tooltip="&lt;*&gt; для зданий, строений, сооружений нежилого назначения и многоквартирных домов не допускается внешний вид изделий из дерева, камня, металла, керамики (имитаций природных поверхностей): повторяющиеся цветовая градиента или пятна (вкрапления), имитация пыли, г">
              <w:r w:rsidRPr="003056F6">
                <w:rPr>
                  <w:rFonts w:ascii="Arial" w:eastAsiaTheme="minorEastAsia" w:hAnsi="Arial" w:cs="Arial"/>
                  <w:color w:val="000000" w:themeColor="text1"/>
                  <w:sz w:val="24"/>
                  <w:szCs w:val="24"/>
                  <w:lang w:eastAsia="ru-RU"/>
                </w:rPr>
                <w:t>&lt;*&gt;</w:t>
              </w:r>
            </w:hyperlink>
            <w:r w:rsidRPr="003056F6">
              <w:rPr>
                <w:rFonts w:ascii="Arial" w:eastAsiaTheme="minorEastAsia" w:hAnsi="Arial" w:cs="Arial"/>
                <w:color w:val="000000" w:themeColor="text1"/>
                <w:sz w:val="24"/>
                <w:szCs w:val="24"/>
                <w:lang w:eastAsia="ru-RU"/>
              </w:rPr>
              <w:t xml:space="preserve"> (дерево, камень, металл, керамика (имитации)</w:t>
            </w:r>
          </w:p>
        </w:tc>
        <w:tc>
          <w:tcPr>
            <w:tcW w:w="0" w:type="auto"/>
            <w:vMerge/>
          </w:tcPr>
          <w:p w14:paraId="7B74FF36"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526FBD37"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23BAD7E6"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51F96221"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67366214"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2C5D8E28"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r>
      <w:tr w:rsidR="00EF310F" w:rsidRPr="003056F6" w14:paraId="408DB2CA" w14:textId="77777777" w:rsidTr="00C23EA6">
        <w:tc>
          <w:tcPr>
            <w:tcW w:w="2154" w:type="dxa"/>
            <w:vMerge w:val="restart"/>
          </w:tcPr>
          <w:p w14:paraId="129F2E9B" w14:textId="77777777" w:rsidR="00134078" w:rsidRPr="003056F6" w:rsidRDefault="00134078" w:rsidP="002A7BA4">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Район, микрорайон, квартал с застройкой преимущественно многоквартирными многоэтажными жилыми домами</w:t>
            </w:r>
          </w:p>
        </w:tc>
        <w:tc>
          <w:tcPr>
            <w:tcW w:w="1531" w:type="dxa"/>
          </w:tcPr>
          <w:p w14:paraId="7FCBAC53" w14:textId="77777777" w:rsidR="00134078" w:rsidRPr="003056F6" w:rsidRDefault="00134078" w:rsidP="00B51094">
            <w:pPr>
              <w:widowControl w:val="0"/>
              <w:autoSpaceDE w:val="0"/>
              <w:autoSpaceDN w:val="0"/>
              <w:spacing w:after="0" w:line="240" w:lineRule="auto"/>
              <w:ind w:firstLine="709"/>
              <w:jc w:val="center"/>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1</w:t>
            </w:r>
          </w:p>
        </w:tc>
        <w:tc>
          <w:tcPr>
            <w:tcW w:w="2324" w:type="dxa"/>
            <w:vAlign w:val="center"/>
          </w:tcPr>
          <w:p w14:paraId="439ED8F3" w14:textId="3CC80390" w:rsidR="00134078" w:rsidRPr="003056F6" w:rsidRDefault="00134078" w:rsidP="002A7BA4">
            <w:pPr>
              <w:widowControl w:val="0"/>
              <w:autoSpaceDE w:val="0"/>
              <w:autoSpaceDN w:val="0"/>
              <w:spacing w:after="0" w:line="240" w:lineRule="auto"/>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неоновый, флуоресцентный </w:t>
            </w:r>
            <w:r w:rsidR="001A12B7" w:rsidRPr="003056F6">
              <w:rPr>
                <w:rFonts w:ascii="Arial" w:eastAsiaTheme="minorEastAsia" w:hAnsi="Arial" w:cs="Arial"/>
                <w:color w:val="000000" w:themeColor="text1"/>
                <w:sz w:val="24"/>
                <w:szCs w:val="24"/>
                <w:lang w:eastAsia="ru-RU"/>
              </w:rPr>
              <w:t>«</w:t>
            </w:r>
            <w:r w:rsidRPr="003056F6">
              <w:rPr>
                <w:rFonts w:ascii="Arial" w:eastAsiaTheme="minorEastAsia" w:hAnsi="Arial" w:cs="Arial"/>
                <w:color w:val="000000" w:themeColor="text1"/>
                <w:sz w:val="24"/>
                <w:szCs w:val="24"/>
                <w:lang w:eastAsia="ru-RU"/>
              </w:rPr>
              <w:t>ц/</w:t>
            </w:r>
            <w:proofErr w:type="spellStart"/>
            <w:r w:rsidRPr="003056F6">
              <w:rPr>
                <w:rFonts w:ascii="Arial" w:eastAsiaTheme="minorEastAsia" w:hAnsi="Arial" w:cs="Arial"/>
                <w:color w:val="000000" w:themeColor="text1"/>
                <w:sz w:val="24"/>
                <w:szCs w:val="24"/>
                <w:lang w:eastAsia="ru-RU"/>
              </w:rPr>
              <w:t>цс</w:t>
            </w:r>
            <w:proofErr w:type="spellEnd"/>
            <w:r w:rsidR="001A12B7" w:rsidRPr="003056F6">
              <w:rPr>
                <w:rFonts w:ascii="Arial" w:eastAsiaTheme="minorEastAsia" w:hAnsi="Arial" w:cs="Arial"/>
                <w:color w:val="000000" w:themeColor="text1"/>
                <w:sz w:val="24"/>
                <w:szCs w:val="24"/>
                <w:lang w:eastAsia="ru-RU"/>
              </w:rPr>
              <w:t>»</w:t>
            </w:r>
          </w:p>
        </w:tc>
        <w:tc>
          <w:tcPr>
            <w:tcW w:w="1531" w:type="dxa"/>
            <w:vAlign w:val="center"/>
          </w:tcPr>
          <w:p w14:paraId="3FF5B23A" w14:textId="7E3387AE" w:rsidR="00134078" w:rsidRPr="003056F6" w:rsidRDefault="001A12B7" w:rsidP="008F5564">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НЕТ</w:t>
            </w:r>
            <w:r w:rsidRPr="003056F6">
              <w:rPr>
                <w:rFonts w:ascii="Arial" w:eastAsiaTheme="minorEastAsia" w:hAnsi="Arial" w:cs="Arial"/>
                <w:color w:val="000000" w:themeColor="text1"/>
                <w:sz w:val="24"/>
                <w:szCs w:val="24"/>
                <w:lang w:eastAsia="ru-RU"/>
              </w:rPr>
              <w:t>»</w:t>
            </w:r>
          </w:p>
        </w:tc>
        <w:tc>
          <w:tcPr>
            <w:tcW w:w="1531" w:type="dxa"/>
            <w:vAlign w:val="center"/>
          </w:tcPr>
          <w:p w14:paraId="4FC32DA4" w14:textId="4622A2A6" w:rsidR="00134078" w:rsidRPr="003056F6" w:rsidRDefault="001A12B7" w:rsidP="008F5564">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НЕТ</w:t>
            </w:r>
            <w:r w:rsidRPr="003056F6">
              <w:rPr>
                <w:rFonts w:ascii="Arial" w:eastAsiaTheme="minorEastAsia" w:hAnsi="Arial" w:cs="Arial"/>
                <w:color w:val="000000" w:themeColor="text1"/>
                <w:sz w:val="24"/>
                <w:szCs w:val="24"/>
                <w:lang w:eastAsia="ru-RU"/>
              </w:rPr>
              <w:t>»</w:t>
            </w:r>
          </w:p>
        </w:tc>
        <w:tc>
          <w:tcPr>
            <w:tcW w:w="1701" w:type="dxa"/>
            <w:vAlign w:val="center"/>
          </w:tcPr>
          <w:p w14:paraId="0DBACCDD" w14:textId="12E56243" w:rsidR="00134078" w:rsidRPr="003056F6" w:rsidRDefault="001A12B7" w:rsidP="008F5564">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НЕТ</w:t>
            </w:r>
            <w:r w:rsidRPr="003056F6">
              <w:rPr>
                <w:rFonts w:ascii="Arial" w:eastAsiaTheme="minorEastAsia" w:hAnsi="Arial" w:cs="Arial"/>
                <w:color w:val="000000" w:themeColor="text1"/>
                <w:sz w:val="24"/>
                <w:szCs w:val="24"/>
                <w:lang w:eastAsia="ru-RU"/>
              </w:rPr>
              <w:t>»</w:t>
            </w:r>
          </w:p>
        </w:tc>
        <w:tc>
          <w:tcPr>
            <w:tcW w:w="2268" w:type="dxa"/>
            <w:vAlign w:val="center"/>
          </w:tcPr>
          <w:p w14:paraId="5251FD6C" w14:textId="3C71D8AC" w:rsidR="00134078" w:rsidRPr="003056F6" w:rsidRDefault="001A12B7" w:rsidP="008F5564">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НЕТ</w:t>
            </w:r>
            <w:r w:rsidRPr="003056F6">
              <w:rPr>
                <w:rFonts w:ascii="Arial" w:eastAsiaTheme="minorEastAsia" w:hAnsi="Arial" w:cs="Arial"/>
                <w:color w:val="000000" w:themeColor="text1"/>
                <w:sz w:val="24"/>
                <w:szCs w:val="24"/>
                <w:lang w:eastAsia="ru-RU"/>
              </w:rPr>
              <w:t>»</w:t>
            </w:r>
          </w:p>
        </w:tc>
        <w:tc>
          <w:tcPr>
            <w:tcW w:w="2608" w:type="dxa"/>
            <w:vAlign w:val="center"/>
          </w:tcPr>
          <w:p w14:paraId="2E73E87C" w14:textId="33105C1E" w:rsidR="00134078" w:rsidRPr="003056F6" w:rsidRDefault="001A12B7" w:rsidP="008F5564">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НЕТ</w:t>
            </w:r>
            <w:r w:rsidRPr="003056F6">
              <w:rPr>
                <w:rFonts w:ascii="Arial" w:eastAsiaTheme="minorEastAsia" w:hAnsi="Arial" w:cs="Arial"/>
                <w:color w:val="000000" w:themeColor="text1"/>
                <w:sz w:val="24"/>
                <w:szCs w:val="24"/>
                <w:lang w:eastAsia="ru-RU"/>
              </w:rPr>
              <w:t>»</w:t>
            </w:r>
          </w:p>
        </w:tc>
        <w:tc>
          <w:tcPr>
            <w:tcW w:w="1587" w:type="dxa"/>
            <w:vAlign w:val="center"/>
          </w:tcPr>
          <w:p w14:paraId="2FAAA521" w14:textId="494B05C3" w:rsidR="00134078" w:rsidRPr="003056F6" w:rsidRDefault="001A12B7" w:rsidP="008F5564">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НЕТ</w:t>
            </w:r>
            <w:r w:rsidRPr="003056F6">
              <w:rPr>
                <w:rFonts w:ascii="Arial" w:eastAsiaTheme="minorEastAsia" w:hAnsi="Arial" w:cs="Arial"/>
                <w:color w:val="000000" w:themeColor="text1"/>
                <w:sz w:val="24"/>
                <w:szCs w:val="24"/>
                <w:lang w:eastAsia="ru-RU"/>
              </w:rPr>
              <w:t>»</w:t>
            </w:r>
          </w:p>
        </w:tc>
      </w:tr>
      <w:tr w:rsidR="00EF310F" w:rsidRPr="003056F6" w14:paraId="7F78337A" w14:textId="77777777" w:rsidTr="00C23EA6">
        <w:tc>
          <w:tcPr>
            <w:tcW w:w="0" w:type="auto"/>
            <w:vMerge/>
          </w:tcPr>
          <w:p w14:paraId="1710B405"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531" w:type="dxa"/>
          </w:tcPr>
          <w:p w14:paraId="76D6E5FA" w14:textId="77777777" w:rsidR="00134078" w:rsidRPr="003056F6" w:rsidRDefault="00134078" w:rsidP="00B51094">
            <w:pPr>
              <w:widowControl w:val="0"/>
              <w:autoSpaceDE w:val="0"/>
              <w:autoSpaceDN w:val="0"/>
              <w:spacing w:after="0" w:line="240" w:lineRule="auto"/>
              <w:ind w:firstLine="709"/>
              <w:jc w:val="center"/>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2</w:t>
            </w:r>
          </w:p>
        </w:tc>
        <w:tc>
          <w:tcPr>
            <w:tcW w:w="2324" w:type="dxa"/>
            <w:vAlign w:val="center"/>
          </w:tcPr>
          <w:p w14:paraId="2D419092" w14:textId="0EFE5037" w:rsidR="00134078" w:rsidRPr="003056F6" w:rsidRDefault="00134078" w:rsidP="002A7BA4">
            <w:pPr>
              <w:widowControl w:val="0"/>
              <w:autoSpaceDE w:val="0"/>
              <w:autoSpaceDN w:val="0"/>
              <w:spacing w:after="0" w:line="240" w:lineRule="auto"/>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золотой </w:t>
            </w:r>
            <w:r w:rsidR="001A12B7" w:rsidRPr="003056F6">
              <w:rPr>
                <w:rFonts w:ascii="Arial" w:eastAsiaTheme="minorEastAsia" w:hAnsi="Arial" w:cs="Arial"/>
                <w:color w:val="000000" w:themeColor="text1"/>
                <w:sz w:val="24"/>
                <w:szCs w:val="24"/>
                <w:lang w:eastAsia="ru-RU"/>
              </w:rPr>
              <w:t>«</w:t>
            </w:r>
            <w:r w:rsidRPr="003056F6">
              <w:rPr>
                <w:rFonts w:ascii="Arial" w:eastAsiaTheme="minorEastAsia" w:hAnsi="Arial" w:cs="Arial"/>
                <w:color w:val="000000" w:themeColor="text1"/>
                <w:sz w:val="24"/>
                <w:szCs w:val="24"/>
                <w:lang w:eastAsia="ru-RU"/>
              </w:rPr>
              <w:t>ц/</w:t>
            </w:r>
            <w:proofErr w:type="spellStart"/>
            <w:r w:rsidRPr="003056F6">
              <w:rPr>
                <w:rFonts w:ascii="Arial" w:eastAsiaTheme="minorEastAsia" w:hAnsi="Arial" w:cs="Arial"/>
                <w:color w:val="000000" w:themeColor="text1"/>
                <w:sz w:val="24"/>
                <w:szCs w:val="24"/>
                <w:lang w:eastAsia="ru-RU"/>
              </w:rPr>
              <w:t>цс</w:t>
            </w:r>
            <w:proofErr w:type="spellEnd"/>
            <w:r w:rsidR="001A12B7" w:rsidRPr="003056F6">
              <w:rPr>
                <w:rFonts w:ascii="Arial" w:eastAsiaTheme="minorEastAsia" w:hAnsi="Arial" w:cs="Arial"/>
                <w:color w:val="000000" w:themeColor="text1"/>
                <w:sz w:val="24"/>
                <w:szCs w:val="24"/>
                <w:lang w:eastAsia="ru-RU"/>
              </w:rPr>
              <w:t>»</w:t>
            </w:r>
          </w:p>
        </w:tc>
        <w:tc>
          <w:tcPr>
            <w:tcW w:w="1531" w:type="dxa"/>
            <w:vAlign w:val="center"/>
          </w:tcPr>
          <w:p w14:paraId="4754087B" w14:textId="76639DE8" w:rsidR="00134078" w:rsidRPr="003056F6" w:rsidRDefault="001A12B7" w:rsidP="008F5564">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 И-декор</w:t>
            </w:r>
            <w:r w:rsidRPr="003056F6">
              <w:rPr>
                <w:rFonts w:ascii="Arial" w:eastAsiaTheme="minorEastAsia" w:hAnsi="Arial" w:cs="Arial"/>
                <w:color w:val="000000" w:themeColor="text1"/>
                <w:sz w:val="24"/>
                <w:szCs w:val="24"/>
                <w:lang w:eastAsia="ru-RU"/>
              </w:rPr>
              <w:t>»</w:t>
            </w:r>
          </w:p>
        </w:tc>
        <w:tc>
          <w:tcPr>
            <w:tcW w:w="1531" w:type="dxa"/>
            <w:vAlign w:val="center"/>
          </w:tcPr>
          <w:p w14:paraId="7DD62F8C" w14:textId="7C7695D0" w:rsidR="00134078" w:rsidRPr="003056F6" w:rsidRDefault="001A12B7" w:rsidP="008F5564">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 И-декор</w:t>
            </w:r>
            <w:r w:rsidRPr="003056F6">
              <w:rPr>
                <w:rFonts w:ascii="Arial" w:eastAsiaTheme="minorEastAsia" w:hAnsi="Arial" w:cs="Arial"/>
                <w:color w:val="000000" w:themeColor="text1"/>
                <w:sz w:val="24"/>
                <w:szCs w:val="24"/>
                <w:lang w:eastAsia="ru-RU"/>
              </w:rPr>
              <w:t>»</w:t>
            </w:r>
          </w:p>
        </w:tc>
        <w:tc>
          <w:tcPr>
            <w:tcW w:w="1701" w:type="dxa"/>
            <w:vAlign w:val="center"/>
          </w:tcPr>
          <w:p w14:paraId="1CEAF809" w14:textId="0BD76E27" w:rsidR="00134078" w:rsidRPr="003056F6" w:rsidRDefault="001A12B7" w:rsidP="008F5564">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 И-декор</w:t>
            </w:r>
            <w:r w:rsidRPr="003056F6">
              <w:rPr>
                <w:rFonts w:ascii="Arial" w:eastAsiaTheme="minorEastAsia" w:hAnsi="Arial" w:cs="Arial"/>
                <w:color w:val="000000" w:themeColor="text1"/>
                <w:sz w:val="24"/>
                <w:szCs w:val="24"/>
                <w:lang w:eastAsia="ru-RU"/>
              </w:rPr>
              <w:t>»</w:t>
            </w:r>
          </w:p>
        </w:tc>
        <w:tc>
          <w:tcPr>
            <w:tcW w:w="2268" w:type="dxa"/>
            <w:vAlign w:val="center"/>
          </w:tcPr>
          <w:p w14:paraId="7D3A3394" w14:textId="7A7DCEAD" w:rsidR="00134078" w:rsidRPr="003056F6" w:rsidRDefault="001A12B7" w:rsidP="008F5564">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 И-декор</w:t>
            </w:r>
            <w:r w:rsidRPr="003056F6">
              <w:rPr>
                <w:rFonts w:ascii="Arial" w:eastAsiaTheme="minorEastAsia" w:hAnsi="Arial" w:cs="Arial"/>
                <w:color w:val="000000" w:themeColor="text1"/>
                <w:sz w:val="24"/>
                <w:szCs w:val="24"/>
                <w:lang w:eastAsia="ru-RU"/>
              </w:rPr>
              <w:t>»</w:t>
            </w:r>
          </w:p>
        </w:tc>
        <w:tc>
          <w:tcPr>
            <w:tcW w:w="2608" w:type="dxa"/>
            <w:vAlign w:val="center"/>
          </w:tcPr>
          <w:p w14:paraId="3CD9AB74" w14:textId="369E46E2" w:rsidR="00134078" w:rsidRPr="003056F6" w:rsidRDefault="001A12B7" w:rsidP="008F5564">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 И-декор</w:t>
            </w:r>
            <w:r w:rsidRPr="003056F6">
              <w:rPr>
                <w:rFonts w:ascii="Arial" w:eastAsiaTheme="minorEastAsia" w:hAnsi="Arial" w:cs="Arial"/>
                <w:color w:val="000000" w:themeColor="text1"/>
                <w:sz w:val="24"/>
                <w:szCs w:val="24"/>
                <w:lang w:eastAsia="ru-RU"/>
              </w:rPr>
              <w:t>»</w:t>
            </w:r>
          </w:p>
        </w:tc>
        <w:tc>
          <w:tcPr>
            <w:tcW w:w="1587" w:type="dxa"/>
            <w:vAlign w:val="center"/>
          </w:tcPr>
          <w:p w14:paraId="05935032" w14:textId="624CB337" w:rsidR="00134078" w:rsidRPr="003056F6" w:rsidRDefault="001A12B7" w:rsidP="008F5564">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 И-декор</w:t>
            </w:r>
            <w:r w:rsidRPr="003056F6">
              <w:rPr>
                <w:rFonts w:ascii="Arial" w:eastAsiaTheme="minorEastAsia" w:hAnsi="Arial" w:cs="Arial"/>
                <w:color w:val="000000" w:themeColor="text1"/>
                <w:sz w:val="24"/>
                <w:szCs w:val="24"/>
                <w:lang w:eastAsia="ru-RU"/>
              </w:rPr>
              <w:t>»</w:t>
            </w:r>
          </w:p>
        </w:tc>
      </w:tr>
      <w:tr w:rsidR="00EF310F" w:rsidRPr="003056F6" w14:paraId="5D8CAE96" w14:textId="77777777" w:rsidTr="00C23EA6">
        <w:tc>
          <w:tcPr>
            <w:tcW w:w="0" w:type="auto"/>
            <w:vMerge/>
          </w:tcPr>
          <w:p w14:paraId="415BBAB1"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531" w:type="dxa"/>
          </w:tcPr>
          <w:p w14:paraId="7715FD60" w14:textId="77777777" w:rsidR="00134078" w:rsidRPr="003056F6" w:rsidRDefault="00134078" w:rsidP="00B51094">
            <w:pPr>
              <w:widowControl w:val="0"/>
              <w:autoSpaceDE w:val="0"/>
              <w:autoSpaceDN w:val="0"/>
              <w:spacing w:after="0" w:line="240" w:lineRule="auto"/>
              <w:ind w:firstLine="709"/>
              <w:jc w:val="center"/>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3</w:t>
            </w:r>
          </w:p>
        </w:tc>
        <w:tc>
          <w:tcPr>
            <w:tcW w:w="2324" w:type="dxa"/>
            <w:vAlign w:val="center"/>
          </w:tcPr>
          <w:p w14:paraId="21A64D5A" w14:textId="502C5597" w:rsidR="00134078" w:rsidRPr="003056F6" w:rsidRDefault="00134078" w:rsidP="002A7BA4">
            <w:pPr>
              <w:widowControl w:val="0"/>
              <w:autoSpaceDE w:val="0"/>
              <w:autoSpaceDN w:val="0"/>
              <w:spacing w:after="0" w:line="240" w:lineRule="auto"/>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фиолетовый </w:t>
            </w:r>
            <w:r w:rsidR="001A12B7" w:rsidRPr="003056F6">
              <w:rPr>
                <w:rFonts w:ascii="Arial" w:eastAsiaTheme="minorEastAsia" w:hAnsi="Arial" w:cs="Arial"/>
                <w:color w:val="000000" w:themeColor="text1"/>
                <w:sz w:val="24"/>
                <w:szCs w:val="24"/>
                <w:lang w:eastAsia="ru-RU"/>
              </w:rPr>
              <w:t>«</w:t>
            </w:r>
            <w:r w:rsidRPr="003056F6">
              <w:rPr>
                <w:rFonts w:ascii="Arial" w:eastAsiaTheme="minorEastAsia" w:hAnsi="Arial" w:cs="Arial"/>
                <w:color w:val="000000" w:themeColor="text1"/>
                <w:sz w:val="24"/>
                <w:szCs w:val="24"/>
                <w:lang w:eastAsia="ru-RU"/>
              </w:rPr>
              <w:t>ц/</w:t>
            </w:r>
            <w:proofErr w:type="spellStart"/>
            <w:r w:rsidRPr="003056F6">
              <w:rPr>
                <w:rFonts w:ascii="Arial" w:eastAsiaTheme="minorEastAsia" w:hAnsi="Arial" w:cs="Arial"/>
                <w:color w:val="000000" w:themeColor="text1"/>
                <w:sz w:val="24"/>
                <w:szCs w:val="24"/>
                <w:lang w:eastAsia="ru-RU"/>
              </w:rPr>
              <w:t>цс</w:t>
            </w:r>
            <w:proofErr w:type="spellEnd"/>
            <w:r w:rsidR="001A12B7" w:rsidRPr="003056F6">
              <w:rPr>
                <w:rFonts w:ascii="Arial" w:eastAsiaTheme="minorEastAsia" w:hAnsi="Arial" w:cs="Arial"/>
                <w:color w:val="000000" w:themeColor="text1"/>
                <w:sz w:val="24"/>
                <w:szCs w:val="24"/>
                <w:lang w:eastAsia="ru-RU"/>
              </w:rPr>
              <w:t>»</w:t>
            </w:r>
          </w:p>
        </w:tc>
        <w:tc>
          <w:tcPr>
            <w:tcW w:w="1531" w:type="dxa"/>
            <w:vMerge w:val="restart"/>
            <w:vAlign w:val="center"/>
          </w:tcPr>
          <w:p w14:paraId="03F24ABE" w14:textId="49B10A01" w:rsidR="00134078" w:rsidRPr="003056F6" w:rsidRDefault="001A12B7" w:rsidP="008F5564">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 АЗС</w:t>
            </w: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w:t>
            </w:r>
          </w:p>
          <w:p w14:paraId="012A14B9" w14:textId="7F1F3A72" w:rsidR="00134078" w:rsidRPr="003056F6" w:rsidRDefault="001A12B7" w:rsidP="008F5564">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 И-декор</w:t>
            </w:r>
            <w:r w:rsidRPr="003056F6">
              <w:rPr>
                <w:rFonts w:ascii="Arial" w:eastAsiaTheme="minorEastAsia" w:hAnsi="Arial" w:cs="Arial"/>
                <w:color w:val="000000" w:themeColor="text1"/>
                <w:sz w:val="24"/>
                <w:szCs w:val="24"/>
                <w:lang w:eastAsia="ru-RU"/>
              </w:rPr>
              <w:t>»</w:t>
            </w:r>
          </w:p>
        </w:tc>
        <w:tc>
          <w:tcPr>
            <w:tcW w:w="1531" w:type="dxa"/>
            <w:vMerge w:val="restart"/>
            <w:vAlign w:val="center"/>
          </w:tcPr>
          <w:p w14:paraId="4669AB70" w14:textId="0C754A0D" w:rsidR="00134078" w:rsidRPr="003056F6" w:rsidRDefault="001A12B7" w:rsidP="008F5564">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 И-декор</w:t>
            </w:r>
            <w:r w:rsidRPr="003056F6">
              <w:rPr>
                <w:rFonts w:ascii="Arial" w:eastAsiaTheme="minorEastAsia" w:hAnsi="Arial" w:cs="Arial"/>
                <w:color w:val="000000" w:themeColor="text1"/>
                <w:sz w:val="24"/>
                <w:szCs w:val="24"/>
                <w:lang w:eastAsia="ru-RU"/>
              </w:rPr>
              <w:t>»</w:t>
            </w:r>
          </w:p>
        </w:tc>
        <w:tc>
          <w:tcPr>
            <w:tcW w:w="1701" w:type="dxa"/>
            <w:vMerge w:val="restart"/>
            <w:vAlign w:val="center"/>
          </w:tcPr>
          <w:p w14:paraId="5EE2C44C" w14:textId="4E8AD4E4" w:rsidR="00134078" w:rsidRPr="003056F6" w:rsidRDefault="001A12B7" w:rsidP="008F5564">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 И-декор</w:t>
            </w:r>
            <w:r w:rsidRPr="003056F6">
              <w:rPr>
                <w:rFonts w:ascii="Arial" w:eastAsiaTheme="minorEastAsia" w:hAnsi="Arial" w:cs="Arial"/>
                <w:color w:val="000000" w:themeColor="text1"/>
                <w:sz w:val="24"/>
                <w:szCs w:val="24"/>
                <w:lang w:eastAsia="ru-RU"/>
              </w:rPr>
              <w:t>»</w:t>
            </w:r>
          </w:p>
        </w:tc>
        <w:tc>
          <w:tcPr>
            <w:tcW w:w="2268" w:type="dxa"/>
            <w:vMerge w:val="restart"/>
            <w:vAlign w:val="center"/>
          </w:tcPr>
          <w:p w14:paraId="3C919065" w14:textId="3DCD6B83" w:rsidR="00134078" w:rsidRPr="003056F6" w:rsidRDefault="001A12B7" w:rsidP="008F5564">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 И-декор</w:t>
            </w:r>
            <w:r w:rsidRPr="003056F6">
              <w:rPr>
                <w:rFonts w:ascii="Arial" w:eastAsiaTheme="minorEastAsia" w:hAnsi="Arial" w:cs="Arial"/>
                <w:color w:val="000000" w:themeColor="text1"/>
                <w:sz w:val="24"/>
                <w:szCs w:val="24"/>
                <w:lang w:eastAsia="ru-RU"/>
              </w:rPr>
              <w:t>»</w:t>
            </w:r>
          </w:p>
        </w:tc>
        <w:tc>
          <w:tcPr>
            <w:tcW w:w="2608" w:type="dxa"/>
            <w:vMerge w:val="restart"/>
            <w:vAlign w:val="center"/>
          </w:tcPr>
          <w:p w14:paraId="375D450A" w14:textId="39B789AB" w:rsidR="00134078" w:rsidRPr="003056F6" w:rsidRDefault="001A12B7" w:rsidP="008F5564">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 И-декор</w:t>
            </w:r>
            <w:r w:rsidRPr="003056F6">
              <w:rPr>
                <w:rFonts w:ascii="Arial" w:eastAsiaTheme="minorEastAsia" w:hAnsi="Arial" w:cs="Arial"/>
                <w:color w:val="000000" w:themeColor="text1"/>
                <w:sz w:val="24"/>
                <w:szCs w:val="24"/>
                <w:lang w:eastAsia="ru-RU"/>
              </w:rPr>
              <w:t>»</w:t>
            </w:r>
          </w:p>
        </w:tc>
        <w:tc>
          <w:tcPr>
            <w:tcW w:w="1587" w:type="dxa"/>
            <w:vMerge w:val="restart"/>
            <w:vAlign w:val="center"/>
          </w:tcPr>
          <w:p w14:paraId="102E5C04" w14:textId="065346BD" w:rsidR="00134078" w:rsidRPr="003056F6" w:rsidRDefault="001A12B7" w:rsidP="008F5564">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 И-декор</w:t>
            </w:r>
            <w:r w:rsidRPr="003056F6">
              <w:rPr>
                <w:rFonts w:ascii="Arial" w:eastAsiaTheme="minorEastAsia" w:hAnsi="Arial" w:cs="Arial"/>
                <w:color w:val="000000" w:themeColor="text1"/>
                <w:sz w:val="24"/>
                <w:szCs w:val="24"/>
                <w:lang w:eastAsia="ru-RU"/>
              </w:rPr>
              <w:t>»</w:t>
            </w:r>
          </w:p>
        </w:tc>
      </w:tr>
      <w:tr w:rsidR="00EF310F" w:rsidRPr="003056F6" w14:paraId="6E3797E5" w14:textId="77777777" w:rsidTr="00C23EA6">
        <w:tc>
          <w:tcPr>
            <w:tcW w:w="0" w:type="auto"/>
            <w:vMerge/>
          </w:tcPr>
          <w:p w14:paraId="7912A5FA"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531" w:type="dxa"/>
          </w:tcPr>
          <w:p w14:paraId="5B7660D4" w14:textId="77777777" w:rsidR="00134078" w:rsidRPr="003056F6" w:rsidRDefault="00134078" w:rsidP="00B51094">
            <w:pPr>
              <w:widowControl w:val="0"/>
              <w:autoSpaceDE w:val="0"/>
              <w:autoSpaceDN w:val="0"/>
              <w:spacing w:after="0" w:line="240" w:lineRule="auto"/>
              <w:ind w:firstLine="709"/>
              <w:jc w:val="center"/>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4</w:t>
            </w:r>
          </w:p>
        </w:tc>
        <w:tc>
          <w:tcPr>
            <w:tcW w:w="2324" w:type="dxa"/>
            <w:vAlign w:val="center"/>
          </w:tcPr>
          <w:p w14:paraId="676D8C57" w14:textId="0C8627BC" w:rsidR="00134078" w:rsidRPr="003056F6" w:rsidRDefault="00134078" w:rsidP="002A7BA4">
            <w:pPr>
              <w:widowControl w:val="0"/>
              <w:autoSpaceDE w:val="0"/>
              <w:autoSpaceDN w:val="0"/>
              <w:spacing w:after="0" w:line="240" w:lineRule="auto"/>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красный-зеленый </w:t>
            </w:r>
            <w:r w:rsidR="001A12B7" w:rsidRPr="003056F6">
              <w:rPr>
                <w:rFonts w:ascii="Arial" w:eastAsiaTheme="minorEastAsia" w:hAnsi="Arial" w:cs="Arial"/>
                <w:color w:val="000000" w:themeColor="text1"/>
                <w:sz w:val="24"/>
                <w:szCs w:val="24"/>
                <w:lang w:eastAsia="ru-RU"/>
              </w:rPr>
              <w:t>«</w:t>
            </w:r>
            <w:proofErr w:type="spellStart"/>
            <w:r w:rsidRPr="003056F6">
              <w:rPr>
                <w:rFonts w:ascii="Arial" w:eastAsiaTheme="minorEastAsia" w:hAnsi="Arial" w:cs="Arial"/>
                <w:color w:val="000000" w:themeColor="text1"/>
                <w:sz w:val="24"/>
                <w:szCs w:val="24"/>
                <w:lang w:eastAsia="ru-RU"/>
              </w:rPr>
              <w:t>цс</w:t>
            </w:r>
            <w:proofErr w:type="spellEnd"/>
            <w:r w:rsidR="001A12B7" w:rsidRPr="003056F6">
              <w:rPr>
                <w:rFonts w:ascii="Arial" w:eastAsiaTheme="minorEastAsia" w:hAnsi="Arial" w:cs="Arial"/>
                <w:color w:val="000000" w:themeColor="text1"/>
                <w:sz w:val="24"/>
                <w:szCs w:val="24"/>
                <w:lang w:eastAsia="ru-RU"/>
              </w:rPr>
              <w:t>»</w:t>
            </w:r>
          </w:p>
        </w:tc>
        <w:tc>
          <w:tcPr>
            <w:tcW w:w="0" w:type="auto"/>
            <w:vMerge/>
          </w:tcPr>
          <w:p w14:paraId="70ADD1F3"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575C4A24"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0A953274"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18BD4AC9"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30EAAECD"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3640C7A3"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r>
      <w:tr w:rsidR="00EF310F" w:rsidRPr="003056F6" w14:paraId="456CDDF7" w14:textId="77777777" w:rsidTr="00C23EA6">
        <w:tc>
          <w:tcPr>
            <w:tcW w:w="0" w:type="auto"/>
            <w:vMerge/>
          </w:tcPr>
          <w:p w14:paraId="65CB2AAB"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531" w:type="dxa"/>
          </w:tcPr>
          <w:p w14:paraId="3E30D357" w14:textId="77777777" w:rsidR="00134078" w:rsidRPr="003056F6" w:rsidRDefault="00134078" w:rsidP="00B51094">
            <w:pPr>
              <w:widowControl w:val="0"/>
              <w:autoSpaceDE w:val="0"/>
              <w:autoSpaceDN w:val="0"/>
              <w:spacing w:after="0" w:line="240" w:lineRule="auto"/>
              <w:ind w:firstLine="709"/>
              <w:jc w:val="center"/>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5</w:t>
            </w:r>
          </w:p>
        </w:tc>
        <w:tc>
          <w:tcPr>
            <w:tcW w:w="2324" w:type="dxa"/>
            <w:vAlign w:val="center"/>
          </w:tcPr>
          <w:p w14:paraId="722875B0" w14:textId="19759149" w:rsidR="00134078" w:rsidRPr="003056F6" w:rsidRDefault="00134078" w:rsidP="002A7BA4">
            <w:pPr>
              <w:widowControl w:val="0"/>
              <w:autoSpaceDE w:val="0"/>
              <w:autoSpaceDN w:val="0"/>
              <w:spacing w:after="0" w:line="240" w:lineRule="auto"/>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черный-желтый </w:t>
            </w:r>
            <w:r w:rsidR="001A12B7" w:rsidRPr="003056F6">
              <w:rPr>
                <w:rFonts w:ascii="Arial" w:eastAsiaTheme="minorEastAsia" w:hAnsi="Arial" w:cs="Arial"/>
                <w:color w:val="000000" w:themeColor="text1"/>
                <w:sz w:val="24"/>
                <w:szCs w:val="24"/>
                <w:lang w:eastAsia="ru-RU"/>
              </w:rPr>
              <w:t>«</w:t>
            </w:r>
            <w:proofErr w:type="spellStart"/>
            <w:r w:rsidRPr="003056F6">
              <w:rPr>
                <w:rFonts w:ascii="Arial" w:eastAsiaTheme="minorEastAsia" w:hAnsi="Arial" w:cs="Arial"/>
                <w:color w:val="000000" w:themeColor="text1"/>
                <w:sz w:val="24"/>
                <w:szCs w:val="24"/>
                <w:lang w:eastAsia="ru-RU"/>
              </w:rPr>
              <w:t>цс</w:t>
            </w:r>
            <w:proofErr w:type="spellEnd"/>
            <w:r w:rsidR="001A12B7" w:rsidRPr="003056F6">
              <w:rPr>
                <w:rFonts w:ascii="Arial" w:eastAsiaTheme="minorEastAsia" w:hAnsi="Arial" w:cs="Arial"/>
                <w:color w:val="000000" w:themeColor="text1"/>
                <w:sz w:val="24"/>
                <w:szCs w:val="24"/>
                <w:lang w:eastAsia="ru-RU"/>
              </w:rPr>
              <w:t>»</w:t>
            </w:r>
          </w:p>
        </w:tc>
        <w:tc>
          <w:tcPr>
            <w:tcW w:w="0" w:type="auto"/>
            <w:vMerge/>
          </w:tcPr>
          <w:p w14:paraId="1537CCEA"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18BCD6BF"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1F871789"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1C9E9473"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0AB1C3AA"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60AC19F6"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r>
      <w:tr w:rsidR="00EF310F" w:rsidRPr="003056F6" w14:paraId="1F3A1BF4" w14:textId="77777777" w:rsidTr="00C23EA6">
        <w:tc>
          <w:tcPr>
            <w:tcW w:w="0" w:type="auto"/>
            <w:vMerge/>
          </w:tcPr>
          <w:p w14:paraId="7C8C2046"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531" w:type="dxa"/>
          </w:tcPr>
          <w:p w14:paraId="26BF0B93" w14:textId="77777777" w:rsidR="00134078" w:rsidRPr="003056F6" w:rsidRDefault="00134078" w:rsidP="00B51094">
            <w:pPr>
              <w:widowControl w:val="0"/>
              <w:autoSpaceDE w:val="0"/>
              <w:autoSpaceDN w:val="0"/>
              <w:spacing w:after="0" w:line="240" w:lineRule="auto"/>
              <w:ind w:firstLine="709"/>
              <w:jc w:val="center"/>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6</w:t>
            </w:r>
          </w:p>
        </w:tc>
        <w:tc>
          <w:tcPr>
            <w:tcW w:w="2324" w:type="dxa"/>
            <w:vAlign w:val="center"/>
          </w:tcPr>
          <w:p w14:paraId="0A2BE0D8" w14:textId="4FFE7A21" w:rsidR="00134078" w:rsidRPr="003056F6" w:rsidRDefault="00134078" w:rsidP="002A7BA4">
            <w:pPr>
              <w:widowControl w:val="0"/>
              <w:autoSpaceDE w:val="0"/>
              <w:autoSpaceDN w:val="0"/>
              <w:spacing w:after="0" w:line="240" w:lineRule="auto"/>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белый-синий </w:t>
            </w:r>
            <w:r w:rsidR="001A12B7" w:rsidRPr="003056F6">
              <w:rPr>
                <w:rFonts w:ascii="Arial" w:eastAsiaTheme="minorEastAsia" w:hAnsi="Arial" w:cs="Arial"/>
                <w:color w:val="000000" w:themeColor="text1"/>
                <w:sz w:val="24"/>
                <w:szCs w:val="24"/>
                <w:lang w:eastAsia="ru-RU"/>
              </w:rPr>
              <w:t>«</w:t>
            </w:r>
            <w:proofErr w:type="spellStart"/>
            <w:r w:rsidRPr="003056F6">
              <w:rPr>
                <w:rFonts w:ascii="Arial" w:eastAsiaTheme="minorEastAsia" w:hAnsi="Arial" w:cs="Arial"/>
                <w:color w:val="000000" w:themeColor="text1"/>
                <w:sz w:val="24"/>
                <w:szCs w:val="24"/>
                <w:lang w:eastAsia="ru-RU"/>
              </w:rPr>
              <w:t>цс</w:t>
            </w:r>
            <w:proofErr w:type="spellEnd"/>
            <w:r w:rsidR="001A12B7" w:rsidRPr="003056F6">
              <w:rPr>
                <w:rFonts w:ascii="Arial" w:eastAsiaTheme="minorEastAsia" w:hAnsi="Arial" w:cs="Arial"/>
                <w:color w:val="000000" w:themeColor="text1"/>
                <w:sz w:val="24"/>
                <w:szCs w:val="24"/>
                <w:lang w:eastAsia="ru-RU"/>
              </w:rPr>
              <w:t>»</w:t>
            </w:r>
          </w:p>
        </w:tc>
        <w:tc>
          <w:tcPr>
            <w:tcW w:w="0" w:type="auto"/>
            <w:vMerge/>
          </w:tcPr>
          <w:p w14:paraId="505D7B29"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2D4AB2AE"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25B58E6F"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41260E44"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6BFE2DA7"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112A4F8A"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r>
      <w:tr w:rsidR="00EF310F" w:rsidRPr="003056F6" w14:paraId="0F4DE56D" w14:textId="77777777" w:rsidTr="00C23EA6">
        <w:tc>
          <w:tcPr>
            <w:tcW w:w="0" w:type="auto"/>
            <w:vMerge/>
          </w:tcPr>
          <w:p w14:paraId="134F29AC"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531" w:type="dxa"/>
          </w:tcPr>
          <w:p w14:paraId="5EFE70A4" w14:textId="77777777" w:rsidR="00134078" w:rsidRPr="003056F6" w:rsidRDefault="00134078" w:rsidP="00B51094">
            <w:pPr>
              <w:widowControl w:val="0"/>
              <w:autoSpaceDE w:val="0"/>
              <w:autoSpaceDN w:val="0"/>
              <w:spacing w:after="0" w:line="240" w:lineRule="auto"/>
              <w:ind w:firstLine="709"/>
              <w:jc w:val="center"/>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7</w:t>
            </w:r>
          </w:p>
        </w:tc>
        <w:tc>
          <w:tcPr>
            <w:tcW w:w="2324" w:type="dxa"/>
            <w:vAlign w:val="center"/>
          </w:tcPr>
          <w:p w14:paraId="62343684" w14:textId="64D90BCC" w:rsidR="00134078" w:rsidRPr="003056F6" w:rsidRDefault="00134078" w:rsidP="002A7BA4">
            <w:pPr>
              <w:widowControl w:val="0"/>
              <w:autoSpaceDE w:val="0"/>
              <w:autoSpaceDN w:val="0"/>
              <w:spacing w:after="0" w:line="240" w:lineRule="auto"/>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черный-белый </w:t>
            </w:r>
            <w:r w:rsidR="001A12B7" w:rsidRPr="003056F6">
              <w:rPr>
                <w:rFonts w:ascii="Arial" w:eastAsiaTheme="minorEastAsia" w:hAnsi="Arial" w:cs="Arial"/>
                <w:color w:val="000000" w:themeColor="text1"/>
                <w:sz w:val="24"/>
                <w:szCs w:val="24"/>
                <w:lang w:eastAsia="ru-RU"/>
              </w:rPr>
              <w:t>«</w:t>
            </w:r>
            <w:proofErr w:type="spellStart"/>
            <w:r w:rsidRPr="003056F6">
              <w:rPr>
                <w:rFonts w:ascii="Arial" w:eastAsiaTheme="minorEastAsia" w:hAnsi="Arial" w:cs="Arial"/>
                <w:color w:val="000000" w:themeColor="text1"/>
                <w:sz w:val="24"/>
                <w:szCs w:val="24"/>
                <w:lang w:eastAsia="ru-RU"/>
              </w:rPr>
              <w:t>цс</w:t>
            </w:r>
            <w:proofErr w:type="spellEnd"/>
            <w:r w:rsidR="001A12B7" w:rsidRPr="003056F6">
              <w:rPr>
                <w:rFonts w:ascii="Arial" w:eastAsiaTheme="minorEastAsia" w:hAnsi="Arial" w:cs="Arial"/>
                <w:color w:val="000000" w:themeColor="text1"/>
                <w:sz w:val="24"/>
                <w:szCs w:val="24"/>
                <w:lang w:eastAsia="ru-RU"/>
              </w:rPr>
              <w:t>»</w:t>
            </w:r>
          </w:p>
        </w:tc>
        <w:tc>
          <w:tcPr>
            <w:tcW w:w="0" w:type="auto"/>
            <w:vMerge/>
          </w:tcPr>
          <w:p w14:paraId="081C5839"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42713642"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0C3B5A9F"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5C1034AA"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74C152B8"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378F4B70"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r>
      <w:tr w:rsidR="00EF310F" w:rsidRPr="003056F6" w14:paraId="738A54CD" w14:textId="77777777" w:rsidTr="00C23EA6">
        <w:tc>
          <w:tcPr>
            <w:tcW w:w="0" w:type="auto"/>
            <w:vMerge/>
          </w:tcPr>
          <w:p w14:paraId="3A6742FE"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531" w:type="dxa"/>
          </w:tcPr>
          <w:p w14:paraId="2681CD30" w14:textId="77777777" w:rsidR="00134078" w:rsidRPr="003056F6" w:rsidRDefault="00134078" w:rsidP="00B51094">
            <w:pPr>
              <w:widowControl w:val="0"/>
              <w:autoSpaceDE w:val="0"/>
              <w:autoSpaceDN w:val="0"/>
              <w:spacing w:after="0" w:line="240" w:lineRule="auto"/>
              <w:ind w:firstLine="709"/>
              <w:jc w:val="center"/>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8</w:t>
            </w:r>
          </w:p>
        </w:tc>
        <w:tc>
          <w:tcPr>
            <w:tcW w:w="2324" w:type="dxa"/>
            <w:vAlign w:val="center"/>
          </w:tcPr>
          <w:p w14:paraId="5CA965C7" w14:textId="1AB82F54" w:rsidR="00134078" w:rsidRPr="003056F6" w:rsidRDefault="00134078" w:rsidP="002A7BA4">
            <w:pPr>
              <w:widowControl w:val="0"/>
              <w:autoSpaceDE w:val="0"/>
              <w:autoSpaceDN w:val="0"/>
              <w:spacing w:after="0" w:line="240" w:lineRule="auto"/>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черный-красный </w:t>
            </w:r>
            <w:r w:rsidR="001A12B7" w:rsidRPr="003056F6">
              <w:rPr>
                <w:rFonts w:ascii="Arial" w:eastAsiaTheme="minorEastAsia" w:hAnsi="Arial" w:cs="Arial"/>
                <w:color w:val="000000" w:themeColor="text1"/>
                <w:sz w:val="24"/>
                <w:szCs w:val="24"/>
                <w:lang w:eastAsia="ru-RU"/>
              </w:rPr>
              <w:t>«</w:t>
            </w:r>
            <w:proofErr w:type="spellStart"/>
            <w:r w:rsidRPr="003056F6">
              <w:rPr>
                <w:rFonts w:ascii="Arial" w:eastAsiaTheme="minorEastAsia" w:hAnsi="Arial" w:cs="Arial"/>
                <w:color w:val="000000" w:themeColor="text1"/>
                <w:sz w:val="24"/>
                <w:szCs w:val="24"/>
                <w:lang w:eastAsia="ru-RU"/>
              </w:rPr>
              <w:t>цс</w:t>
            </w:r>
            <w:proofErr w:type="spellEnd"/>
            <w:r w:rsidR="001A12B7" w:rsidRPr="003056F6">
              <w:rPr>
                <w:rFonts w:ascii="Arial" w:eastAsiaTheme="minorEastAsia" w:hAnsi="Arial" w:cs="Arial"/>
                <w:color w:val="000000" w:themeColor="text1"/>
                <w:sz w:val="24"/>
                <w:szCs w:val="24"/>
                <w:lang w:eastAsia="ru-RU"/>
              </w:rPr>
              <w:t>»</w:t>
            </w:r>
          </w:p>
        </w:tc>
        <w:tc>
          <w:tcPr>
            <w:tcW w:w="0" w:type="auto"/>
            <w:vMerge/>
          </w:tcPr>
          <w:p w14:paraId="69B27E19"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7F9C7A1E"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3105C676"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459B768E"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78200FAE"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01068E36"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r>
      <w:tr w:rsidR="00EF310F" w:rsidRPr="003056F6" w14:paraId="69F59DFF" w14:textId="77777777" w:rsidTr="00C23EA6">
        <w:tc>
          <w:tcPr>
            <w:tcW w:w="0" w:type="auto"/>
            <w:vMerge/>
          </w:tcPr>
          <w:p w14:paraId="1CE43C9B"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531" w:type="dxa"/>
          </w:tcPr>
          <w:p w14:paraId="7AF5B62F" w14:textId="77777777" w:rsidR="00134078" w:rsidRPr="003056F6" w:rsidRDefault="00134078" w:rsidP="00B51094">
            <w:pPr>
              <w:widowControl w:val="0"/>
              <w:autoSpaceDE w:val="0"/>
              <w:autoSpaceDN w:val="0"/>
              <w:spacing w:after="0" w:line="240" w:lineRule="auto"/>
              <w:ind w:firstLine="709"/>
              <w:jc w:val="center"/>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9</w:t>
            </w:r>
          </w:p>
        </w:tc>
        <w:tc>
          <w:tcPr>
            <w:tcW w:w="2324" w:type="dxa"/>
            <w:vAlign w:val="center"/>
          </w:tcPr>
          <w:p w14:paraId="3F5B2BE6" w14:textId="4496540C" w:rsidR="00134078" w:rsidRPr="003056F6" w:rsidRDefault="00134078" w:rsidP="002A7BA4">
            <w:pPr>
              <w:widowControl w:val="0"/>
              <w:autoSpaceDE w:val="0"/>
              <w:autoSpaceDN w:val="0"/>
              <w:spacing w:after="0" w:line="240" w:lineRule="auto"/>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черный-оранжевый </w:t>
            </w:r>
            <w:r w:rsidR="001A12B7" w:rsidRPr="003056F6">
              <w:rPr>
                <w:rFonts w:ascii="Arial" w:eastAsiaTheme="minorEastAsia" w:hAnsi="Arial" w:cs="Arial"/>
                <w:color w:val="000000" w:themeColor="text1"/>
                <w:sz w:val="24"/>
                <w:szCs w:val="24"/>
                <w:lang w:eastAsia="ru-RU"/>
              </w:rPr>
              <w:t>«</w:t>
            </w:r>
            <w:proofErr w:type="spellStart"/>
            <w:r w:rsidRPr="003056F6">
              <w:rPr>
                <w:rFonts w:ascii="Arial" w:eastAsiaTheme="minorEastAsia" w:hAnsi="Arial" w:cs="Arial"/>
                <w:color w:val="000000" w:themeColor="text1"/>
                <w:sz w:val="24"/>
                <w:szCs w:val="24"/>
                <w:lang w:eastAsia="ru-RU"/>
              </w:rPr>
              <w:t>цс</w:t>
            </w:r>
            <w:proofErr w:type="spellEnd"/>
            <w:r w:rsidR="001A12B7" w:rsidRPr="003056F6">
              <w:rPr>
                <w:rFonts w:ascii="Arial" w:eastAsiaTheme="minorEastAsia" w:hAnsi="Arial" w:cs="Arial"/>
                <w:color w:val="000000" w:themeColor="text1"/>
                <w:sz w:val="24"/>
                <w:szCs w:val="24"/>
                <w:lang w:eastAsia="ru-RU"/>
              </w:rPr>
              <w:t>»</w:t>
            </w:r>
          </w:p>
        </w:tc>
        <w:tc>
          <w:tcPr>
            <w:tcW w:w="0" w:type="auto"/>
            <w:vMerge/>
          </w:tcPr>
          <w:p w14:paraId="27AFF617"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24809A89"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74B54CDD"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6A52A4FB"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7F902432"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57C98B66"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r>
      <w:tr w:rsidR="00EF310F" w:rsidRPr="003056F6" w14:paraId="5798FC71" w14:textId="77777777" w:rsidTr="00C23EA6">
        <w:tc>
          <w:tcPr>
            <w:tcW w:w="0" w:type="auto"/>
            <w:vMerge/>
          </w:tcPr>
          <w:p w14:paraId="0EBB2697"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531" w:type="dxa"/>
          </w:tcPr>
          <w:p w14:paraId="3CC4385C" w14:textId="77777777" w:rsidR="00134078" w:rsidRPr="003056F6" w:rsidRDefault="00134078" w:rsidP="00B51094">
            <w:pPr>
              <w:widowControl w:val="0"/>
              <w:autoSpaceDE w:val="0"/>
              <w:autoSpaceDN w:val="0"/>
              <w:spacing w:after="0" w:line="240" w:lineRule="auto"/>
              <w:ind w:firstLine="709"/>
              <w:jc w:val="center"/>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10</w:t>
            </w:r>
          </w:p>
        </w:tc>
        <w:tc>
          <w:tcPr>
            <w:tcW w:w="2324" w:type="dxa"/>
            <w:vAlign w:val="center"/>
          </w:tcPr>
          <w:p w14:paraId="4EB30287" w14:textId="0834CDE9" w:rsidR="00134078" w:rsidRPr="003056F6" w:rsidRDefault="00134078" w:rsidP="002A7BA4">
            <w:pPr>
              <w:widowControl w:val="0"/>
              <w:autoSpaceDE w:val="0"/>
              <w:autoSpaceDN w:val="0"/>
              <w:spacing w:after="0" w:line="240" w:lineRule="auto"/>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черный-синий </w:t>
            </w:r>
            <w:r w:rsidR="001A12B7" w:rsidRPr="003056F6">
              <w:rPr>
                <w:rFonts w:ascii="Arial" w:eastAsiaTheme="minorEastAsia" w:hAnsi="Arial" w:cs="Arial"/>
                <w:color w:val="000000" w:themeColor="text1"/>
                <w:sz w:val="24"/>
                <w:szCs w:val="24"/>
                <w:lang w:eastAsia="ru-RU"/>
              </w:rPr>
              <w:t>«</w:t>
            </w:r>
            <w:proofErr w:type="spellStart"/>
            <w:r w:rsidRPr="003056F6">
              <w:rPr>
                <w:rFonts w:ascii="Arial" w:eastAsiaTheme="minorEastAsia" w:hAnsi="Arial" w:cs="Arial"/>
                <w:color w:val="000000" w:themeColor="text1"/>
                <w:sz w:val="24"/>
                <w:szCs w:val="24"/>
                <w:lang w:eastAsia="ru-RU"/>
              </w:rPr>
              <w:t>цс</w:t>
            </w:r>
            <w:proofErr w:type="spellEnd"/>
            <w:r w:rsidR="001A12B7" w:rsidRPr="003056F6">
              <w:rPr>
                <w:rFonts w:ascii="Arial" w:eastAsiaTheme="minorEastAsia" w:hAnsi="Arial" w:cs="Arial"/>
                <w:color w:val="000000" w:themeColor="text1"/>
                <w:sz w:val="24"/>
                <w:szCs w:val="24"/>
                <w:lang w:eastAsia="ru-RU"/>
              </w:rPr>
              <w:t>»</w:t>
            </w:r>
          </w:p>
        </w:tc>
        <w:tc>
          <w:tcPr>
            <w:tcW w:w="0" w:type="auto"/>
            <w:vMerge/>
          </w:tcPr>
          <w:p w14:paraId="4474DE78"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52876ADF"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301BDF94"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385D0031"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62DD1FF4"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581FD0C5"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r>
      <w:tr w:rsidR="00EF310F" w:rsidRPr="003056F6" w14:paraId="60A9F68B" w14:textId="77777777" w:rsidTr="00C23EA6">
        <w:tc>
          <w:tcPr>
            <w:tcW w:w="0" w:type="auto"/>
            <w:vMerge/>
          </w:tcPr>
          <w:p w14:paraId="231963F4"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531" w:type="dxa"/>
          </w:tcPr>
          <w:p w14:paraId="201C4682" w14:textId="77777777" w:rsidR="00134078" w:rsidRPr="003056F6" w:rsidRDefault="00134078" w:rsidP="00B51094">
            <w:pPr>
              <w:widowControl w:val="0"/>
              <w:autoSpaceDE w:val="0"/>
              <w:autoSpaceDN w:val="0"/>
              <w:spacing w:after="0" w:line="240" w:lineRule="auto"/>
              <w:ind w:firstLine="709"/>
              <w:jc w:val="center"/>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11</w:t>
            </w:r>
          </w:p>
        </w:tc>
        <w:tc>
          <w:tcPr>
            <w:tcW w:w="2324" w:type="dxa"/>
            <w:vAlign w:val="center"/>
          </w:tcPr>
          <w:p w14:paraId="77C9ABE9" w14:textId="5132B619" w:rsidR="00134078" w:rsidRPr="003056F6" w:rsidRDefault="00134078" w:rsidP="002A7BA4">
            <w:pPr>
              <w:widowControl w:val="0"/>
              <w:autoSpaceDE w:val="0"/>
              <w:autoSpaceDN w:val="0"/>
              <w:spacing w:after="0" w:line="240" w:lineRule="auto"/>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черный-голубой </w:t>
            </w:r>
            <w:r w:rsidR="001A12B7" w:rsidRPr="003056F6">
              <w:rPr>
                <w:rFonts w:ascii="Arial" w:eastAsiaTheme="minorEastAsia" w:hAnsi="Arial" w:cs="Arial"/>
                <w:color w:val="000000" w:themeColor="text1"/>
                <w:sz w:val="24"/>
                <w:szCs w:val="24"/>
                <w:lang w:eastAsia="ru-RU"/>
              </w:rPr>
              <w:t>«</w:t>
            </w:r>
            <w:proofErr w:type="spellStart"/>
            <w:r w:rsidRPr="003056F6">
              <w:rPr>
                <w:rFonts w:ascii="Arial" w:eastAsiaTheme="minorEastAsia" w:hAnsi="Arial" w:cs="Arial"/>
                <w:color w:val="000000" w:themeColor="text1"/>
                <w:sz w:val="24"/>
                <w:szCs w:val="24"/>
                <w:lang w:eastAsia="ru-RU"/>
              </w:rPr>
              <w:t>цс</w:t>
            </w:r>
            <w:proofErr w:type="spellEnd"/>
            <w:r w:rsidR="001A12B7" w:rsidRPr="003056F6">
              <w:rPr>
                <w:rFonts w:ascii="Arial" w:eastAsiaTheme="minorEastAsia" w:hAnsi="Arial" w:cs="Arial"/>
                <w:color w:val="000000" w:themeColor="text1"/>
                <w:sz w:val="24"/>
                <w:szCs w:val="24"/>
                <w:lang w:eastAsia="ru-RU"/>
              </w:rPr>
              <w:t>»</w:t>
            </w:r>
          </w:p>
        </w:tc>
        <w:tc>
          <w:tcPr>
            <w:tcW w:w="0" w:type="auto"/>
            <w:vMerge/>
          </w:tcPr>
          <w:p w14:paraId="0ED4FCD0"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1BF37216"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656C6425"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0A4ADB74"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74D195DA"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276ECC8D"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r>
      <w:tr w:rsidR="00EF310F" w:rsidRPr="003056F6" w14:paraId="6DCDB8A7" w14:textId="77777777" w:rsidTr="00C23EA6">
        <w:tc>
          <w:tcPr>
            <w:tcW w:w="0" w:type="auto"/>
            <w:vMerge/>
          </w:tcPr>
          <w:p w14:paraId="73640A9C"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531" w:type="dxa"/>
          </w:tcPr>
          <w:p w14:paraId="5FF7F3E3" w14:textId="77777777" w:rsidR="00134078" w:rsidRPr="003056F6" w:rsidRDefault="00134078" w:rsidP="00B51094">
            <w:pPr>
              <w:widowControl w:val="0"/>
              <w:autoSpaceDE w:val="0"/>
              <w:autoSpaceDN w:val="0"/>
              <w:spacing w:after="0" w:line="240" w:lineRule="auto"/>
              <w:ind w:firstLine="709"/>
              <w:jc w:val="center"/>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12</w:t>
            </w:r>
          </w:p>
        </w:tc>
        <w:tc>
          <w:tcPr>
            <w:tcW w:w="2324" w:type="dxa"/>
            <w:vAlign w:val="center"/>
          </w:tcPr>
          <w:p w14:paraId="465436FD" w14:textId="4C5CA3C2" w:rsidR="00134078" w:rsidRPr="003056F6" w:rsidRDefault="00134078" w:rsidP="002A7BA4">
            <w:pPr>
              <w:widowControl w:val="0"/>
              <w:autoSpaceDE w:val="0"/>
              <w:autoSpaceDN w:val="0"/>
              <w:spacing w:after="0" w:line="240" w:lineRule="auto"/>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черный-розовый </w:t>
            </w:r>
            <w:r w:rsidR="001A12B7" w:rsidRPr="003056F6">
              <w:rPr>
                <w:rFonts w:ascii="Arial" w:eastAsiaTheme="minorEastAsia" w:hAnsi="Arial" w:cs="Arial"/>
                <w:color w:val="000000" w:themeColor="text1"/>
                <w:sz w:val="24"/>
                <w:szCs w:val="24"/>
                <w:lang w:eastAsia="ru-RU"/>
              </w:rPr>
              <w:t>«</w:t>
            </w:r>
            <w:proofErr w:type="spellStart"/>
            <w:r w:rsidRPr="003056F6">
              <w:rPr>
                <w:rFonts w:ascii="Arial" w:eastAsiaTheme="minorEastAsia" w:hAnsi="Arial" w:cs="Arial"/>
                <w:color w:val="000000" w:themeColor="text1"/>
                <w:sz w:val="24"/>
                <w:szCs w:val="24"/>
                <w:lang w:eastAsia="ru-RU"/>
              </w:rPr>
              <w:t>цс</w:t>
            </w:r>
            <w:proofErr w:type="spellEnd"/>
            <w:r w:rsidR="001A12B7" w:rsidRPr="003056F6">
              <w:rPr>
                <w:rFonts w:ascii="Arial" w:eastAsiaTheme="minorEastAsia" w:hAnsi="Arial" w:cs="Arial"/>
                <w:color w:val="000000" w:themeColor="text1"/>
                <w:sz w:val="24"/>
                <w:szCs w:val="24"/>
                <w:lang w:eastAsia="ru-RU"/>
              </w:rPr>
              <w:t>»</w:t>
            </w:r>
          </w:p>
        </w:tc>
        <w:tc>
          <w:tcPr>
            <w:tcW w:w="0" w:type="auto"/>
            <w:vMerge/>
          </w:tcPr>
          <w:p w14:paraId="27CE547D"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318C0B50"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649AD5F9"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230FB076"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2BF17423"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69013150"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r>
      <w:tr w:rsidR="00EF310F" w:rsidRPr="003056F6" w14:paraId="0719CE99" w14:textId="77777777" w:rsidTr="00C23EA6">
        <w:tc>
          <w:tcPr>
            <w:tcW w:w="0" w:type="auto"/>
            <w:vMerge/>
          </w:tcPr>
          <w:p w14:paraId="0831E2C5"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531" w:type="dxa"/>
          </w:tcPr>
          <w:p w14:paraId="7CD55C08" w14:textId="77777777" w:rsidR="00134078" w:rsidRPr="003056F6" w:rsidRDefault="00134078" w:rsidP="00B51094">
            <w:pPr>
              <w:widowControl w:val="0"/>
              <w:autoSpaceDE w:val="0"/>
              <w:autoSpaceDN w:val="0"/>
              <w:spacing w:after="0" w:line="240" w:lineRule="auto"/>
              <w:ind w:firstLine="709"/>
              <w:jc w:val="center"/>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13</w:t>
            </w:r>
          </w:p>
        </w:tc>
        <w:tc>
          <w:tcPr>
            <w:tcW w:w="2324" w:type="dxa"/>
            <w:vAlign w:val="center"/>
          </w:tcPr>
          <w:p w14:paraId="20388F27" w14:textId="0E07FCAA" w:rsidR="00134078" w:rsidRPr="003056F6" w:rsidRDefault="00134078" w:rsidP="002A7BA4">
            <w:pPr>
              <w:widowControl w:val="0"/>
              <w:autoSpaceDE w:val="0"/>
              <w:autoSpaceDN w:val="0"/>
              <w:spacing w:after="0" w:line="240" w:lineRule="auto"/>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черный-зеленый </w:t>
            </w:r>
            <w:r w:rsidR="001A12B7" w:rsidRPr="003056F6">
              <w:rPr>
                <w:rFonts w:ascii="Arial" w:eastAsiaTheme="minorEastAsia" w:hAnsi="Arial" w:cs="Arial"/>
                <w:color w:val="000000" w:themeColor="text1"/>
                <w:sz w:val="24"/>
                <w:szCs w:val="24"/>
                <w:lang w:eastAsia="ru-RU"/>
              </w:rPr>
              <w:t>«</w:t>
            </w:r>
            <w:proofErr w:type="spellStart"/>
            <w:r w:rsidRPr="003056F6">
              <w:rPr>
                <w:rFonts w:ascii="Arial" w:eastAsiaTheme="minorEastAsia" w:hAnsi="Arial" w:cs="Arial"/>
                <w:color w:val="000000" w:themeColor="text1"/>
                <w:sz w:val="24"/>
                <w:szCs w:val="24"/>
                <w:lang w:eastAsia="ru-RU"/>
              </w:rPr>
              <w:t>цс</w:t>
            </w:r>
            <w:proofErr w:type="spellEnd"/>
            <w:r w:rsidR="001A12B7" w:rsidRPr="003056F6">
              <w:rPr>
                <w:rFonts w:ascii="Arial" w:eastAsiaTheme="minorEastAsia" w:hAnsi="Arial" w:cs="Arial"/>
                <w:color w:val="000000" w:themeColor="text1"/>
                <w:sz w:val="24"/>
                <w:szCs w:val="24"/>
                <w:lang w:eastAsia="ru-RU"/>
              </w:rPr>
              <w:t>»</w:t>
            </w:r>
          </w:p>
        </w:tc>
        <w:tc>
          <w:tcPr>
            <w:tcW w:w="0" w:type="auto"/>
            <w:vMerge/>
          </w:tcPr>
          <w:p w14:paraId="34D8828A"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7114CAE3"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45B84FBD"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4AD7E771"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57D6B576"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62FC60C8"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r>
      <w:tr w:rsidR="00EF310F" w:rsidRPr="003056F6" w14:paraId="0325A7E6" w14:textId="77777777" w:rsidTr="00C23EA6">
        <w:tc>
          <w:tcPr>
            <w:tcW w:w="0" w:type="auto"/>
            <w:vMerge/>
          </w:tcPr>
          <w:p w14:paraId="04177351"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531" w:type="dxa"/>
          </w:tcPr>
          <w:p w14:paraId="12AF9297" w14:textId="77777777" w:rsidR="00134078" w:rsidRPr="003056F6" w:rsidRDefault="00134078" w:rsidP="00B51094">
            <w:pPr>
              <w:widowControl w:val="0"/>
              <w:autoSpaceDE w:val="0"/>
              <w:autoSpaceDN w:val="0"/>
              <w:spacing w:after="0" w:line="240" w:lineRule="auto"/>
              <w:ind w:firstLine="709"/>
              <w:jc w:val="center"/>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14</w:t>
            </w:r>
          </w:p>
        </w:tc>
        <w:tc>
          <w:tcPr>
            <w:tcW w:w="2324" w:type="dxa"/>
            <w:vAlign w:val="center"/>
          </w:tcPr>
          <w:p w14:paraId="74976C1D" w14:textId="0D9692EB" w:rsidR="00134078" w:rsidRPr="003056F6" w:rsidRDefault="00134078" w:rsidP="002A7BA4">
            <w:pPr>
              <w:widowControl w:val="0"/>
              <w:autoSpaceDE w:val="0"/>
              <w:autoSpaceDN w:val="0"/>
              <w:spacing w:after="0" w:line="240" w:lineRule="auto"/>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черный </w:t>
            </w:r>
            <w:r w:rsidR="001A12B7" w:rsidRPr="003056F6">
              <w:rPr>
                <w:rFonts w:ascii="Arial" w:eastAsiaTheme="minorEastAsia" w:hAnsi="Arial" w:cs="Arial"/>
                <w:color w:val="000000" w:themeColor="text1"/>
                <w:sz w:val="24"/>
                <w:szCs w:val="24"/>
                <w:lang w:eastAsia="ru-RU"/>
              </w:rPr>
              <w:t>«</w:t>
            </w:r>
            <w:r w:rsidRPr="003056F6">
              <w:rPr>
                <w:rFonts w:ascii="Arial" w:eastAsiaTheme="minorEastAsia" w:hAnsi="Arial" w:cs="Arial"/>
                <w:color w:val="000000" w:themeColor="text1"/>
                <w:sz w:val="24"/>
                <w:szCs w:val="24"/>
                <w:lang w:eastAsia="ru-RU"/>
              </w:rPr>
              <w:t>ц</w:t>
            </w:r>
            <w:r w:rsidR="001A12B7" w:rsidRPr="003056F6">
              <w:rPr>
                <w:rFonts w:ascii="Arial" w:eastAsiaTheme="minorEastAsia" w:hAnsi="Arial" w:cs="Arial"/>
                <w:color w:val="000000" w:themeColor="text1"/>
                <w:sz w:val="24"/>
                <w:szCs w:val="24"/>
                <w:lang w:eastAsia="ru-RU"/>
              </w:rPr>
              <w:t>»</w:t>
            </w:r>
          </w:p>
        </w:tc>
        <w:tc>
          <w:tcPr>
            <w:tcW w:w="1531" w:type="dxa"/>
            <w:vAlign w:val="center"/>
          </w:tcPr>
          <w:p w14:paraId="701B9CC1" w14:textId="1D44A5CC" w:rsidR="00134078" w:rsidRPr="003056F6" w:rsidRDefault="001A12B7" w:rsidP="008F5564">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 АЗС</w:t>
            </w: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w:t>
            </w:r>
          </w:p>
          <w:p w14:paraId="6E597AA4" w14:textId="6C95701A" w:rsidR="00134078" w:rsidRPr="003056F6" w:rsidRDefault="001A12B7" w:rsidP="008F5564">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 И-декор</w:t>
            </w: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w:t>
            </w:r>
          </w:p>
          <w:p w14:paraId="79C2E062" w14:textId="57C05A07" w:rsidR="00134078" w:rsidRPr="003056F6" w:rsidRDefault="001A12B7" w:rsidP="008F5564">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 проем</w:t>
            </w:r>
            <w:r w:rsidRPr="003056F6">
              <w:rPr>
                <w:rFonts w:ascii="Arial" w:eastAsiaTheme="minorEastAsia" w:hAnsi="Arial" w:cs="Arial"/>
                <w:color w:val="000000" w:themeColor="text1"/>
                <w:sz w:val="24"/>
                <w:szCs w:val="24"/>
                <w:lang w:eastAsia="ru-RU"/>
              </w:rPr>
              <w:t>»</w:t>
            </w:r>
          </w:p>
        </w:tc>
        <w:tc>
          <w:tcPr>
            <w:tcW w:w="1531" w:type="dxa"/>
            <w:vAlign w:val="center"/>
          </w:tcPr>
          <w:p w14:paraId="442704B7" w14:textId="5CBA134D" w:rsidR="00134078" w:rsidRPr="003056F6" w:rsidRDefault="001A12B7" w:rsidP="008F5564">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 И-декор</w:t>
            </w: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w:t>
            </w:r>
          </w:p>
          <w:p w14:paraId="27ECB6BA" w14:textId="753EDA4A" w:rsidR="00134078" w:rsidRPr="003056F6" w:rsidRDefault="001A12B7" w:rsidP="008F5564">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 проем</w:t>
            </w:r>
            <w:r w:rsidRPr="003056F6">
              <w:rPr>
                <w:rFonts w:ascii="Arial" w:eastAsiaTheme="minorEastAsia" w:hAnsi="Arial" w:cs="Arial"/>
                <w:color w:val="000000" w:themeColor="text1"/>
                <w:sz w:val="24"/>
                <w:szCs w:val="24"/>
                <w:lang w:eastAsia="ru-RU"/>
              </w:rPr>
              <w:t>»</w:t>
            </w:r>
          </w:p>
        </w:tc>
        <w:tc>
          <w:tcPr>
            <w:tcW w:w="1701" w:type="dxa"/>
            <w:vAlign w:val="center"/>
          </w:tcPr>
          <w:p w14:paraId="3F2AB3AB" w14:textId="68AB7075" w:rsidR="00134078" w:rsidRPr="003056F6" w:rsidRDefault="001A12B7" w:rsidP="008F5564">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 И-декор</w:t>
            </w: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w:t>
            </w:r>
          </w:p>
          <w:p w14:paraId="643B8681" w14:textId="56B7D0DE" w:rsidR="00134078" w:rsidRPr="003056F6" w:rsidRDefault="001A12B7" w:rsidP="008F5564">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 проем</w:t>
            </w:r>
            <w:r w:rsidRPr="003056F6">
              <w:rPr>
                <w:rFonts w:ascii="Arial" w:eastAsiaTheme="minorEastAsia" w:hAnsi="Arial" w:cs="Arial"/>
                <w:color w:val="000000" w:themeColor="text1"/>
                <w:sz w:val="24"/>
                <w:szCs w:val="24"/>
                <w:lang w:eastAsia="ru-RU"/>
              </w:rPr>
              <w:t>»</w:t>
            </w:r>
          </w:p>
        </w:tc>
        <w:tc>
          <w:tcPr>
            <w:tcW w:w="2268" w:type="dxa"/>
            <w:vAlign w:val="center"/>
          </w:tcPr>
          <w:p w14:paraId="5AA3E578" w14:textId="13CFF2F0" w:rsidR="00134078" w:rsidRPr="003056F6" w:rsidRDefault="001A12B7" w:rsidP="008F5564">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 И-декор</w:t>
            </w: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w:t>
            </w:r>
          </w:p>
          <w:p w14:paraId="5CA707EE" w14:textId="7CD0080B" w:rsidR="00134078" w:rsidRPr="003056F6" w:rsidRDefault="001A12B7" w:rsidP="008F5564">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 проем</w:t>
            </w:r>
            <w:r w:rsidRPr="003056F6">
              <w:rPr>
                <w:rFonts w:ascii="Arial" w:eastAsiaTheme="minorEastAsia" w:hAnsi="Arial" w:cs="Arial"/>
                <w:color w:val="000000" w:themeColor="text1"/>
                <w:sz w:val="24"/>
                <w:szCs w:val="24"/>
                <w:lang w:eastAsia="ru-RU"/>
              </w:rPr>
              <w:t>»</w:t>
            </w:r>
          </w:p>
        </w:tc>
        <w:tc>
          <w:tcPr>
            <w:tcW w:w="2608" w:type="dxa"/>
            <w:vAlign w:val="center"/>
          </w:tcPr>
          <w:p w14:paraId="0EE81F6A" w14:textId="7B79D97F" w:rsidR="00134078" w:rsidRPr="003056F6" w:rsidRDefault="001A12B7" w:rsidP="008F5564">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 И-декор</w:t>
            </w: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w:t>
            </w:r>
          </w:p>
          <w:p w14:paraId="7A09D2D6" w14:textId="7B9C210B" w:rsidR="00134078" w:rsidRPr="003056F6" w:rsidRDefault="001A12B7" w:rsidP="008F5564">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 проем</w:t>
            </w:r>
            <w:r w:rsidRPr="003056F6">
              <w:rPr>
                <w:rFonts w:ascii="Arial" w:eastAsiaTheme="minorEastAsia" w:hAnsi="Arial" w:cs="Arial"/>
                <w:color w:val="000000" w:themeColor="text1"/>
                <w:sz w:val="24"/>
                <w:szCs w:val="24"/>
                <w:lang w:eastAsia="ru-RU"/>
              </w:rPr>
              <w:t>»</w:t>
            </w:r>
          </w:p>
        </w:tc>
        <w:tc>
          <w:tcPr>
            <w:tcW w:w="1587" w:type="dxa"/>
            <w:vAlign w:val="center"/>
          </w:tcPr>
          <w:p w14:paraId="65EA57D2" w14:textId="742EB58F" w:rsidR="00134078" w:rsidRPr="003056F6" w:rsidRDefault="001A12B7" w:rsidP="008F5564">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 И-декор</w:t>
            </w: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w:t>
            </w:r>
          </w:p>
          <w:p w14:paraId="6A380BB2" w14:textId="0C5E2C9A" w:rsidR="00134078" w:rsidRPr="003056F6" w:rsidRDefault="001A12B7" w:rsidP="008F5564">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 проем</w:t>
            </w:r>
            <w:r w:rsidRPr="003056F6">
              <w:rPr>
                <w:rFonts w:ascii="Arial" w:eastAsiaTheme="minorEastAsia" w:hAnsi="Arial" w:cs="Arial"/>
                <w:color w:val="000000" w:themeColor="text1"/>
                <w:sz w:val="24"/>
                <w:szCs w:val="24"/>
                <w:lang w:eastAsia="ru-RU"/>
              </w:rPr>
              <w:t>»</w:t>
            </w:r>
          </w:p>
        </w:tc>
      </w:tr>
      <w:tr w:rsidR="00EF310F" w:rsidRPr="003056F6" w14:paraId="0C43EB12" w14:textId="77777777" w:rsidTr="00C23EA6">
        <w:tc>
          <w:tcPr>
            <w:tcW w:w="0" w:type="auto"/>
            <w:vMerge/>
          </w:tcPr>
          <w:p w14:paraId="56A6DC2C"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531" w:type="dxa"/>
          </w:tcPr>
          <w:p w14:paraId="5A5977F9" w14:textId="77777777" w:rsidR="00134078" w:rsidRPr="003056F6" w:rsidRDefault="00134078" w:rsidP="00B51094">
            <w:pPr>
              <w:widowControl w:val="0"/>
              <w:autoSpaceDE w:val="0"/>
              <w:autoSpaceDN w:val="0"/>
              <w:spacing w:after="0" w:line="240" w:lineRule="auto"/>
              <w:ind w:firstLine="709"/>
              <w:jc w:val="center"/>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15</w:t>
            </w:r>
          </w:p>
        </w:tc>
        <w:tc>
          <w:tcPr>
            <w:tcW w:w="2324" w:type="dxa"/>
            <w:vAlign w:val="center"/>
          </w:tcPr>
          <w:p w14:paraId="355C8332" w14:textId="0409E09A" w:rsidR="00134078" w:rsidRPr="003056F6" w:rsidRDefault="00134078" w:rsidP="002A7BA4">
            <w:pPr>
              <w:widowControl w:val="0"/>
              <w:autoSpaceDE w:val="0"/>
              <w:autoSpaceDN w:val="0"/>
              <w:spacing w:after="0" w:line="240" w:lineRule="auto"/>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5 и более цветов </w:t>
            </w:r>
            <w:r w:rsidR="001A12B7" w:rsidRPr="003056F6">
              <w:rPr>
                <w:rFonts w:ascii="Arial" w:eastAsiaTheme="minorEastAsia" w:hAnsi="Arial" w:cs="Arial"/>
                <w:color w:val="000000" w:themeColor="text1"/>
                <w:sz w:val="24"/>
                <w:szCs w:val="24"/>
                <w:lang w:eastAsia="ru-RU"/>
              </w:rPr>
              <w:t>«</w:t>
            </w:r>
            <w:proofErr w:type="spellStart"/>
            <w:r w:rsidRPr="003056F6">
              <w:rPr>
                <w:rFonts w:ascii="Arial" w:eastAsiaTheme="minorEastAsia" w:hAnsi="Arial" w:cs="Arial"/>
                <w:color w:val="000000" w:themeColor="text1"/>
                <w:sz w:val="24"/>
                <w:szCs w:val="24"/>
                <w:lang w:eastAsia="ru-RU"/>
              </w:rPr>
              <w:t>цс</w:t>
            </w:r>
            <w:proofErr w:type="spellEnd"/>
            <w:r w:rsidR="001A12B7" w:rsidRPr="003056F6">
              <w:rPr>
                <w:rFonts w:ascii="Arial" w:eastAsiaTheme="minorEastAsia" w:hAnsi="Arial" w:cs="Arial"/>
                <w:color w:val="000000" w:themeColor="text1"/>
                <w:sz w:val="24"/>
                <w:szCs w:val="24"/>
                <w:lang w:eastAsia="ru-RU"/>
              </w:rPr>
              <w:t>»</w:t>
            </w:r>
          </w:p>
        </w:tc>
        <w:tc>
          <w:tcPr>
            <w:tcW w:w="1531" w:type="dxa"/>
            <w:vMerge w:val="restart"/>
            <w:vAlign w:val="center"/>
          </w:tcPr>
          <w:p w14:paraId="3921D2AE" w14:textId="0E9A18A8" w:rsidR="00134078" w:rsidRPr="003056F6" w:rsidRDefault="001A12B7" w:rsidP="008F5564">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 АЗС</w:t>
            </w: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w:t>
            </w:r>
          </w:p>
          <w:p w14:paraId="619C3BEB" w14:textId="22AFCF1E" w:rsidR="00134078" w:rsidRPr="003056F6" w:rsidRDefault="001A12B7" w:rsidP="008F5564">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 акценты МКД</w:t>
            </w: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w:t>
            </w:r>
          </w:p>
          <w:p w14:paraId="41B396FD" w14:textId="46B19D9D" w:rsidR="00134078" w:rsidRPr="003056F6" w:rsidRDefault="001A12B7" w:rsidP="008F5564">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 И-декор</w:t>
            </w: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w:t>
            </w:r>
          </w:p>
          <w:p w14:paraId="21B441FA" w14:textId="65A49507" w:rsidR="00134078" w:rsidRPr="003056F6" w:rsidRDefault="001A12B7" w:rsidP="008F5564">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lastRenderedPageBreak/>
              <w:t>«</w:t>
            </w:r>
            <w:r w:rsidR="00134078" w:rsidRPr="003056F6">
              <w:rPr>
                <w:rFonts w:ascii="Arial" w:eastAsiaTheme="minorEastAsia" w:hAnsi="Arial" w:cs="Arial"/>
                <w:color w:val="000000" w:themeColor="text1"/>
                <w:sz w:val="24"/>
                <w:szCs w:val="24"/>
                <w:lang w:eastAsia="ru-RU"/>
              </w:rPr>
              <w:t>ДА акценты СОЦ</w:t>
            </w:r>
            <w:r w:rsidRPr="003056F6">
              <w:rPr>
                <w:rFonts w:ascii="Arial" w:eastAsiaTheme="minorEastAsia" w:hAnsi="Arial" w:cs="Arial"/>
                <w:color w:val="000000" w:themeColor="text1"/>
                <w:sz w:val="24"/>
                <w:szCs w:val="24"/>
                <w:lang w:eastAsia="ru-RU"/>
              </w:rPr>
              <w:t>»</w:t>
            </w:r>
          </w:p>
        </w:tc>
        <w:tc>
          <w:tcPr>
            <w:tcW w:w="1531" w:type="dxa"/>
            <w:vMerge w:val="restart"/>
            <w:vAlign w:val="center"/>
          </w:tcPr>
          <w:p w14:paraId="1B53D409" w14:textId="41EFCAE0" w:rsidR="00134078" w:rsidRPr="003056F6" w:rsidRDefault="001A12B7" w:rsidP="008F5564">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lastRenderedPageBreak/>
              <w:t>«</w:t>
            </w:r>
            <w:r w:rsidR="00134078" w:rsidRPr="003056F6">
              <w:rPr>
                <w:rFonts w:ascii="Arial" w:eastAsiaTheme="minorEastAsia" w:hAnsi="Arial" w:cs="Arial"/>
                <w:color w:val="000000" w:themeColor="text1"/>
                <w:sz w:val="24"/>
                <w:szCs w:val="24"/>
                <w:lang w:eastAsia="ru-RU"/>
              </w:rPr>
              <w:t>ДА акценты МКД</w:t>
            </w: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w:t>
            </w:r>
          </w:p>
          <w:p w14:paraId="79FA2A4B" w14:textId="40E60780" w:rsidR="00134078" w:rsidRPr="003056F6" w:rsidRDefault="001A12B7" w:rsidP="008F5564">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 И-декор</w:t>
            </w: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w:t>
            </w:r>
          </w:p>
          <w:p w14:paraId="0D3574F6" w14:textId="6235597F" w:rsidR="00134078" w:rsidRPr="003056F6" w:rsidRDefault="001A12B7" w:rsidP="008F5564">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 xml:space="preserve">ДА акценты </w:t>
            </w:r>
            <w:r w:rsidR="00134078" w:rsidRPr="003056F6">
              <w:rPr>
                <w:rFonts w:ascii="Arial" w:eastAsiaTheme="minorEastAsia" w:hAnsi="Arial" w:cs="Arial"/>
                <w:color w:val="000000" w:themeColor="text1"/>
                <w:sz w:val="24"/>
                <w:szCs w:val="24"/>
                <w:lang w:eastAsia="ru-RU"/>
              </w:rPr>
              <w:lastRenderedPageBreak/>
              <w:t>СОЦ</w:t>
            </w:r>
            <w:r w:rsidRPr="003056F6">
              <w:rPr>
                <w:rFonts w:ascii="Arial" w:eastAsiaTheme="minorEastAsia" w:hAnsi="Arial" w:cs="Arial"/>
                <w:color w:val="000000" w:themeColor="text1"/>
                <w:sz w:val="24"/>
                <w:szCs w:val="24"/>
                <w:lang w:eastAsia="ru-RU"/>
              </w:rPr>
              <w:t>»</w:t>
            </w:r>
          </w:p>
        </w:tc>
        <w:tc>
          <w:tcPr>
            <w:tcW w:w="1701" w:type="dxa"/>
            <w:vMerge w:val="restart"/>
            <w:vAlign w:val="center"/>
          </w:tcPr>
          <w:p w14:paraId="56D4C2A1" w14:textId="6E8D14C9" w:rsidR="00134078" w:rsidRPr="003056F6" w:rsidRDefault="001A12B7" w:rsidP="008F5564">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lastRenderedPageBreak/>
              <w:t>«</w:t>
            </w:r>
            <w:r w:rsidR="00134078" w:rsidRPr="003056F6">
              <w:rPr>
                <w:rFonts w:ascii="Arial" w:eastAsiaTheme="minorEastAsia" w:hAnsi="Arial" w:cs="Arial"/>
                <w:color w:val="000000" w:themeColor="text1"/>
                <w:sz w:val="24"/>
                <w:szCs w:val="24"/>
                <w:lang w:eastAsia="ru-RU"/>
              </w:rPr>
              <w:t>ДА И-декор</w:t>
            </w:r>
            <w:r w:rsidRPr="003056F6">
              <w:rPr>
                <w:rFonts w:ascii="Arial" w:eastAsiaTheme="minorEastAsia" w:hAnsi="Arial" w:cs="Arial"/>
                <w:color w:val="000000" w:themeColor="text1"/>
                <w:sz w:val="24"/>
                <w:szCs w:val="24"/>
                <w:lang w:eastAsia="ru-RU"/>
              </w:rPr>
              <w:t>»</w:t>
            </w:r>
          </w:p>
        </w:tc>
        <w:tc>
          <w:tcPr>
            <w:tcW w:w="2268" w:type="dxa"/>
            <w:vMerge w:val="restart"/>
            <w:vAlign w:val="center"/>
          </w:tcPr>
          <w:p w14:paraId="3B3B7C58" w14:textId="5E8A2DC0" w:rsidR="00134078" w:rsidRPr="003056F6" w:rsidRDefault="001A12B7" w:rsidP="008F5564">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 акценты МКД</w:t>
            </w: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w:t>
            </w:r>
          </w:p>
          <w:p w14:paraId="741E1E59" w14:textId="6CDA1E54" w:rsidR="00134078" w:rsidRPr="003056F6" w:rsidRDefault="001A12B7" w:rsidP="008F5564">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 И-декор</w:t>
            </w: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w:t>
            </w:r>
          </w:p>
          <w:p w14:paraId="427F2921" w14:textId="602F0C16" w:rsidR="00134078" w:rsidRPr="003056F6" w:rsidRDefault="001A12B7" w:rsidP="008F5564">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 акценты СОЦ</w:t>
            </w:r>
            <w:r w:rsidRPr="003056F6">
              <w:rPr>
                <w:rFonts w:ascii="Arial" w:eastAsiaTheme="minorEastAsia" w:hAnsi="Arial" w:cs="Arial"/>
                <w:color w:val="000000" w:themeColor="text1"/>
                <w:sz w:val="24"/>
                <w:szCs w:val="24"/>
                <w:lang w:eastAsia="ru-RU"/>
              </w:rPr>
              <w:t>»</w:t>
            </w:r>
          </w:p>
        </w:tc>
        <w:tc>
          <w:tcPr>
            <w:tcW w:w="2608" w:type="dxa"/>
            <w:vMerge w:val="restart"/>
            <w:vAlign w:val="center"/>
          </w:tcPr>
          <w:p w14:paraId="2359A6F0" w14:textId="2612C457" w:rsidR="00134078" w:rsidRPr="003056F6" w:rsidRDefault="001A12B7" w:rsidP="008F5564">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 И-декор</w:t>
            </w:r>
            <w:r w:rsidRPr="003056F6">
              <w:rPr>
                <w:rFonts w:ascii="Arial" w:eastAsiaTheme="minorEastAsia" w:hAnsi="Arial" w:cs="Arial"/>
                <w:color w:val="000000" w:themeColor="text1"/>
                <w:sz w:val="24"/>
                <w:szCs w:val="24"/>
                <w:lang w:eastAsia="ru-RU"/>
              </w:rPr>
              <w:t>»</w:t>
            </w:r>
          </w:p>
        </w:tc>
        <w:tc>
          <w:tcPr>
            <w:tcW w:w="1587" w:type="dxa"/>
            <w:vMerge w:val="restart"/>
            <w:vAlign w:val="center"/>
          </w:tcPr>
          <w:p w14:paraId="416617C2" w14:textId="751050EF" w:rsidR="00134078" w:rsidRPr="003056F6" w:rsidRDefault="001A12B7" w:rsidP="008F5564">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 акценты МКД</w:t>
            </w: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w:t>
            </w:r>
          </w:p>
          <w:p w14:paraId="04AA4DC3" w14:textId="5E938DF2" w:rsidR="00134078" w:rsidRPr="003056F6" w:rsidRDefault="001A12B7" w:rsidP="008F5564">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 И-декор</w:t>
            </w: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w:t>
            </w:r>
          </w:p>
          <w:p w14:paraId="1475F4FB" w14:textId="0D8AA5FB" w:rsidR="00134078" w:rsidRPr="003056F6" w:rsidRDefault="001A12B7" w:rsidP="008F5564">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 xml:space="preserve">ДА акценты </w:t>
            </w:r>
            <w:r w:rsidR="00134078" w:rsidRPr="003056F6">
              <w:rPr>
                <w:rFonts w:ascii="Arial" w:eastAsiaTheme="minorEastAsia" w:hAnsi="Arial" w:cs="Arial"/>
                <w:color w:val="000000" w:themeColor="text1"/>
                <w:sz w:val="24"/>
                <w:szCs w:val="24"/>
                <w:lang w:eastAsia="ru-RU"/>
              </w:rPr>
              <w:lastRenderedPageBreak/>
              <w:t>СОЦ</w:t>
            </w:r>
            <w:r w:rsidRPr="003056F6">
              <w:rPr>
                <w:rFonts w:ascii="Arial" w:eastAsiaTheme="minorEastAsia" w:hAnsi="Arial" w:cs="Arial"/>
                <w:color w:val="000000" w:themeColor="text1"/>
                <w:sz w:val="24"/>
                <w:szCs w:val="24"/>
                <w:lang w:eastAsia="ru-RU"/>
              </w:rPr>
              <w:t>»</w:t>
            </w:r>
          </w:p>
        </w:tc>
      </w:tr>
      <w:tr w:rsidR="00EF310F" w:rsidRPr="003056F6" w14:paraId="6CAC3D1A" w14:textId="77777777" w:rsidTr="00C23EA6">
        <w:tc>
          <w:tcPr>
            <w:tcW w:w="0" w:type="auto"/>
            <w:vMerge/>
          </w:tcPr>
          <w:p w14:paraId="249DD99F"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531" w:type="dxa"/>
          </w:tcPr>
          <w:p w14:paraId="56B2788F" w14:textId="77777777" w:rsidR="00134078" w:rsidRPr="003056F6" w:rsidRDefault="00134078" w:rsidP="00B51094">
            <w:pPr>
              <w:widowControl w:val="0"/>
              <w:autoSpaceDE w:val="0"/>
              <w:autoSpaceDN w:val="0"/>
              <w:spacing w:after="0" w:line="240" w:lineRule="auto"/>
              <w:ind w:firstLine="709"/>
              <w:jc w:val="center"/>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16</w:t>
            </w:r>
          </w:p>
        </w:tc>
        <w:tc>
          <w:tcPr>
            <w:tcW w:w="2324" w:type="dxa"/>
            <w:vAlign w:val="center"/>
          </w:tcPr>
          <w:p w14:paraId="17C7F0F3" w14:textId="6698E101" w:rsidR="00134078" w:rsidRPr="003056F6" w:rsidRDefault="00134078" w:rsidP="002A7BA4">
            <w:pPr>
              <w:widowControl w:val="0"/>
              <w:autoSpaceDE w:val="0"/>
              <w:autoSpaceDN w:val="0"/>
              <w:spacing w:after="0" w:line="240" w:lineRule="auto"/>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белый-красный </w:t>
            </w:r>
            <w:r w:rsidR="001A12B7" w:rsidRPr="003056F6">
              <w:rPr>
                <w:rFonts w:ascii="Arial" w:eastAsiaTheme="minorEastAsia" w:hAnsi="Arial" w:cs="Arial"/>
                <w:color w:val="000000" w:themeColor="text1"/>
                <w:sz w:val="24"/>
                <w:szCs w:val="24"/>
                <w:lang w:eastAsia="ru-RU"/>
              </w:rPr>
              <w:t>«</w:t>
            </w:r>
            <w:proofErr w:type="spellStart"/>
            <w:r w:rsidRPr="003056F6">
              <w:rPr>
                <w:rFonts w:ascii="Arial" w:eastAsiaTheme="minorEastAsia" w:hAnsi="Arial" w:cs="Arial"/>
                <w:color w:val="000000" w:themeColor="text1"/>
                <w:sz w:val="24"/>
                <w:szCs w:val="24"/>
                <w:lang w:eastAsia="ru-RU"/>
              </w:rPr>
              <w:t>цс</w:t>
            </w:r>
            <w:proofErr w:type="spellEnd"/>
            <w:r w:rsidR="001A12B7" w:rsidRPr="003056F6">
              <w:rPr>
                <w:rFonts w:ascii="Arial" w:eastAsiaTheme="minorEastAsia" w:hAnsi="Arial" w:cs="Arial"/>
                <w:color w:val="000000" w:themeColor="text1"/>
                <w:sz w:val="24"/>
                <w:szCs w:val="24"/>
                <w:lang w:eastAsia="ru-RU"/>
              </w:rPr>
              <w:t>»</w:t>
            </w:r>
          </w:p>
        </w:tc>
        <w:tc>
          <w:tcPr>
            <w:tcW w:w="0" w:type="auto"/>
            <w:vMerge/>
          </w:tcPr>
          <w:p w14:paraId="6C735C70"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20AE1D71"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52AC2921"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31B2AFDB"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2F11285F"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404686C0"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r>
      <w:tr w:rsidR="00EF310F" w:rsidRPr="003056F6" w14:paraId="03A1FB88" w14:textId="77777777" w:rsidTr="00C23EA6">
        <w:tc>
          <w:tcPr>
            <w:tcW w:w="0" w:type="auto"/>
            <w:vMerge/>
          </w:tcPr>
          <w:p w14:paraId="26B107FB"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531" w:type="dxa"/>
          </w:tcPr>
          <w:p w14:paraId="708BF3A2" w14:textId="77777777" w:rsidR="00134078" w:rsidRPr="003056F6" w:rsidRDefault="00134078" w:rsidP="00B51094">
            <w:pPr>
              <w:widowControl w:val="0"/>
              <w:autoSpaceDE w:val="0"/>
              <w:autoSpaceDN w:val="0"/>
              <w:spacing w:after="0" w:line="240" w:lineRule="auto"/>
              <w:ind w:firstLine="709"/>
              <w:jc w:val="center"/>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17</w:t>
            </w:r>
          </w:p>
        </w:tc>
        <w:tc>
          <w:tcPr>
            <w:tcW w:w="2324" w:type="dxa"/>
            <w:vAlign w:val="center"/>
          </w:tcPr>
          <w:p w14:paraId="440E8AAF" w14:textId="06135433" w:rsidR="00134078" w:rsidRPr="003056F6" w:rsidRDefault="00134078" w:rsidP="002A7BA4">
            <w:pPr>
              <w:widowControl w:val="0"/>
              <w:autoSpaceDE w:val="0"/>
              <w:autoSpaceDN w:val="0"/>
              <w:spacing w:after="0" w:line="240" w:lineRule="auto"/>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оранжевый-синий </w:t>
            </w:r>
            <w:r w:rsidR="001A12B7" w:rsidRPr="003056F6">
              <w:rPr>
                <w:rFonts w:ascii="Arial" w:eastAsiaTheme="minorEastAsia" w:hAnsi="Arial" w:cs="Arial"/>
                <w:color w:val="000000" w:themeColor="text1"/>
                <w:sz w:val="24"/>
                <w:szCs w:val="24"/>
                <w:lang w:eastAsia="ru-RU"/>
              </w:rPr>
              <w:t>«</w:t>
            </w:r>
            <w:proofErr w:type="spellStart"/>
            <w:r w:rsidRPr="003056F6">
              <w:rPr>
                <w:rFonts w:ascii="Arial" w:eastAsiaTheme="minorEastAsia" w:hAnsi="Arial" w:cs="Arial"/>
                <w:color w:val="000000" w:themeColor="text1"/>
                <w:sz w:val="24"/>
                <w:szCs w:val="24"/>
                <w:lang w:eastAsia="ru-RU"/>
              </w:rPr>
              <w:t>цс</w:t>
            </w:r>
            <w:proofErr w:type="spellEnd"/>
            <w:r w:rsidR="001A12B7" w:rsidRPr="003056F6">
              <w:rPr>
                <w:rFonts w:ascii="Arial" w:eastAsiaTheme="minorEastAsia" w:hAnsi="Arial" w:cs="Arial"/>
                <w:color w:val="000000" w:themeColor="text1"/>
                <w:sz w:val="24"/>
                <w:szCs w:val="24"/>
                <w:lang w:eastAsia="ru-RU"/>
              </w:rPr>
              <w:t>»</w:t>
            </w:r>
          </w:p>
        </w:tc>
        <w:tc>
          <w:tcPr>
            <w:tcW w:w="0" w:type="auto"/>
            <w:vMerge/>
          </w:tcPr>
          <w:p w14:paraId="7CEB26B9"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64398E87"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0F1DACAF"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00766EAC"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5A807FB2"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0EAFA6E3"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r>
      <w:tr w:rsidR="00EF310F" w:rsidRPr="003056F6" w14:paraId="4D117684" w14:textId="77777777" w:rsidTr="00C23EA6">
        <w:tc>
          <w:tcPr>
            <w:tcW w:w="0" w:type="auto"/>
            <w:vMerge/>
          </w:tcPr>
          <w:p w14:paraId="783B3232"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531" w:type="dxa"/>
          </w:tcPr>
          <w:p w14:paraId="1201A54C" w14:textId="77777777" w:rsidR="00134078" w:rsidRPr="003056F6" w:rsidRDefault="00134078" w:rsidP="00B51094">
            <w:pPr>
              <w:widowControl w:val="0"/>
              <w:autoSpaceDE w:val="0"/>
              <w:autoSpaceDN w:val="0"/>
              <w:spacing w:after="0" w:line="240" w:lineRule="auto"/>
              <w:ind w:firstLine="709"/>
              <w:jc w:val="center"/>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18</w:t>
            </w:r>
          </w:p>
        </w:tc>
        <w:tc>
          <w:tcPr>
            <w:tcW w:w="2324" w:type="dxa"/>
            <w:vAlign w:val="center"/>
          </w:tcPr>
          <w:p w14:paraId="642F1545" w14:textId="73342CD5" w:rsidR="00134078" w:rsidRPr="003056F6" w:rsidRDefault="00134078" w:rsidP="002A7BA4">
            <w:pPr>
              <w:widowControl w:val="0"/>
              <w:autoSpaceDE w:val="0"/>
              <w:autoSpaceDN w:val="0"/>
              <w:spacing w:after="0" w:line="240" w:lineRule="auto"/>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розовый-зеленый </w:t>
            </w:r>
            <w:r w:rsidR="001A12B7" w:rsidRPr="003056F6">
              <w:rPr>
                <w:rFonts w:ascii="Arial" w:eastAsiaTheme="minorEastAsia" w:hAnsi="Arial" w:cs="Arial"/>
                <w:color w:val="000000" w:themeColor="text1"/>
                <w:sz w:val="24"/>
                <w:szCs w:val="24"/>
                <w:lang w:eastAsia="ru-RU"/>
              </w:rPr>
              <w:t>«</w:t>
            </w:r>
            <w:proofErr w:type="spellStart"/>
            <w:r w:rsidRPr="003056F6">
              <w:rPr>
                <w:rFonts w:ascii="Arial" w:eastAsiaTheme="minorEastAsia" w:hAnsi="Arial" w:cs="Arial"/>
                <w:color w:val="000000" w:themeColor="text1"/>
                <w:sz w:val="24"/>
                <w:szCs w:val="24"/>
                <w:lang w:eastAsia="ru-RU"/>
              </w:rPr>
              <w:t>цс</w:t>
            </w:r>
            <w:proofErr w:type="spellEnd"/>
            <w:r w:rsidR="001A12B7" w:rsidRPr="003056F6">
              <w:rPr>
                <w:rFonts w:ascii="Arial" w:eastAsiaTheme="minorEastAsia" w:hAnsi="Arial" w:cs="Arial"/>
                <w:color w:val="000000" w:themeColor="text1"/>
                <w:sz w:val="24"/>
                <w:szCs w:val="24"/>
                <w:lang w:eastAsia="ru-RU"/>
              </w:rPr>
              <w:t>»</w:t>
            </w:r>
          </w:p>
        </w:tc>
        <w:tc>
          <w:tcPr>
            <w:tcW w:w="0" w:type="auto"/>
            <w:vMerge/>
          </w:tcPr>
          <w:p w14:paraId="7D4FEEE6"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7E8CF0E7"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0002B7CC"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0351B38D"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7061E2AA"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76419581"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r>
      <w:tr w:rsidR="00EF310F" w:rsidRPr="003056F6" w14:paraId="4A4D2736" w14:textId="77777777" w:rsidTr="00C23EA6">
        <w:tc>
          <w:tcPr>
            <w:tcW w:w="0" w:type="auto"/>
            <w:vMerge/>
          </w:tcPr>
          <w:p w14:paraId="31FC7B26"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531" w:type="dxa"/>
          </w:tcPr>
          <w:p w14:paraId="3E0D2870" w14:textId="77777777" w:rsidR="00134078" w:rsidRPr="003056F6" w:rsidRDefault="00134078" w:rsidP="00B51094">
            <w:pPr>
              <w:widowControl w:val="0"/>
              <w:autoSpaceDE w:val="0"/>
              <w:autoSpaceDN w:val="0"/>
              <w:spacing w:after="0" w:line="240" w:lineRule="auto"/>
              <w:ind w:firstLine="709"/>
              <w:jc w:val="center"/>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19</w:t>
            </w:r>
          </w:p>
        </w:tc>
        <w:tc>
          <w:tcPr>
            <w:tcW w:w="2324" w:type="dxa"/>
            <w:vAlign w:val="center"/>
          </w:tcPr>
          <w:p w14:paraId="19D51D0B" w14:textId="177FFE46" w:rsidR="00134078" w:rsidRPr="003056F6" w:rsidRDefault="00134078" w:rsidP="002A7BA4">
            <w:pPr>
              <w:widowControl w:val="0"/>
              <w:autoSpaceDE w:val="0"/>
              <w:autoSpaceDN w:val="0"/>
              <w:spacing w:after="0" w:line="240" w:lineRule="auto"/>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голубой-красный </w:t>
            </w:r>
            <w:r w:rsidR="001A12B7" w:rsidRPr="003056F6">
              <w:rPr>
                <w:rFonts w:ascii="Arial" w:eastAsiaTheme="minorEastAsia" w:hAnsi="Arial" w:cs="Arial"/>
                <w:color w:val="000000" w:themeColor="text1"/>
                <w:sz w:val="24"/>
                <w:szCs w:val="24"/>
                <w:lang w:eastAsia="ru-RU"/>
              </w:rPr>
              <w:t>«</w:t>
            </w:r>
            <w:proofErr w:type="spellStart"/>
            <w:r w:rsidRPr="003056F6">
              <w:rPr>
                <w:rFonts w:ascii="Arial" w:eastAsiaTheme="minorEastAsia" w:hAnsi="Arial" w:cs="Arial"/>
                <w:color w:val="000000" w:themeColor="text1"/>
                <w:sz w:val="24"/>
                <w:szCs w:val="24"/>
                <w:lang w:eastAsia="ru-RU"/>
              </w:rPr>
              <w:t>цс</w:t>
            </w:r>
            <w:proofErr w:type="spellEnd"/>
            <w:r w:rsidR="001A12B7" w:rsidRPr="003056F6">
              <w:rPr>
                <w:rFonts w:ascii="Arial" w:eastAsiaTheme="minorEastAsia" w:hAnsi="Arial" w:cs="Arial"/>
                <w:color w:val="000000" w:themeColor="text1"/>
                <w:sz w:val="24"/>
                <w:szCs w:val="24"/>
                <w:lang w:eastAsia="ru-RU"/>
              </w:rPr>
              <w:t>»</w:t>
            </w:r>
          </w:p>
        </w:tc>
        <w:tc>
          <w:tcPr>
            <w:tcW w:w="0" w:type="auto"/>
            <w:vMerge/>
          </w:tcPr>
          <w:p w14:paraId="1FC7E5FF"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52CF278D"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702D23BC"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0EC0E97F"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19CA6CE7"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05C0A380"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r>
      <w:tr w:rsidR="00EF310F" w:rsidRPr="003056F6" w14:paraId="0F402F56" w14:textId="77777777" w:rsidTr="00C23EA6">
        <w:tc>
          <w:tcPr>
            <w:tcW w:w="0" w:type="auto"/>
            <w:vMerge/>
          </w:tcPr>
          <w:p w14:paraId="0CE627EC"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531" w:type="dxa"/>
          </w:tcPr>
          <w:p w14:paraId="74965263" w14:textId="77777777" w:rsidR="00134078" w:rsidRPr="003056F6" w:rsidRDefault="00134078" w:rsidP="00B51094">
            <w:pPr>
              <w:widowControl w:val="0"/>
              <w:autoSpaceDE w:val="0"/>
              <w:autoSpaceDN w:val="0"/>
              <w:spacing w:after="0" w:line="240" w:lineRule="auto"/>
              <w:ind w:firstLine="709"/>
              <w:jc w:val="center"/>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20</w:t>
            </w:r>
          </w:p>
        </w:tc>
        <w:tc>
          <w:tcPr>
            <w:tcW w:w="2324" w:type="dxa"/>
            <w:vAlign w:val="center"/>
          </w:tcPr>
          <w:p w14:paraId="45E38F02" w14:textId="3742674B" w:rsidR="00134078" w:rsidRPr="003056F6" w:rsidRDefault="00134078" w:rsidP="002A7BA4">
            <w:pPr>
              <w:widowControl w:val="0"/>
              <w:autoSpaceDE w:val="0"/>
              <w:autoSpaceDN w:val="0"/>
              <w:spacing w:after="0" w:line="240" w:lineRule="auto"/>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желтый-синий </w:t>
            </w:r>
            <w:r w:rsidR="001A12B7" w:rsidRPr="003056F6">
              <w:rPr>
                <w:rFonts w:ascii="Arial" w:eastAsiaTheme="minorEastAsia" w:hAnsi="Arial" w:cs="Arial"/>
                <w:color w:val="000000" w:themeColor="text1"/>
                <w:sz w:val="24"/>
                <w:szCs w:val="24"/>
                <w:lang w:eastAsia="ru-RU"/>
              </w:rPr>
              <w:t>«</w:t>
            </w:r>
            <w:proofErr w:type="spellStart"/>
            <w:r w:rsidRPr="003056F6">
              <w:rPr>
                <w:rFonts w:ascii="Arial" w:eastAsiaTheme="minorEastAsia" w:hAnsi="Arial" w:cs="Arial"/>
                <w:color w:val="000000" w:themeColor="text1"/>
                <w:sz w:val="24"/>
                <w:szCs w:val="24"/>
                <w:lang w:eastAsia="ru-RU"/>
              </w:rPr>
              <w:t>цс</w:t>
            </w:r>
            <w:proofErr w:type="spellEnd"/>
            <w:r w:rsidR="001A12B7" w:rsidRPr="003056F6">
              <w:rPr>
                <w:rFonts w:ascii="Arial" w:eastAsiaTheme="minorEastAsia" w:hAnsi="Arial" w:cs="Arial"/>
                <w:color w:val="000000" w:themeColor="text1"/>
                <w:sz w:val="24"/>
                <w:szCs w:val="24"/>
                <w:lang w:eastAsia="ru-RU"/>
              </w:rPr>
              <w:t>»</w:t>
            </w:r>
          </w:p>
        </w:tc>
        <w:tc>
          <w:tcPr>
            <w:tcW w:w="0" w:type="auto"/>
            <w:vMerge/>
          </w:tcPr>
          <w:p w14:paraId="45F2210F"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74EB146A"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797B09C9"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003357CA"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4CBB85EC"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510D88A6"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r>
      <w:tr w:rsidR="00EF310F" w:rsidRPr="003056F6" w14:paraId="2DEBEC4C" w14:textId="77777777" w:rsidTr="00C23EA6">
        <w:tc>
          <w:tcPr>
            <w:tcW w:w="0" w:type="auto"/>
            <w:vMerge/>
          </w:tcPr>
          <w:p w14:paraId="2C64A05A"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531" w:type="dxa"/>
          </w:tcPr>
          <w:p w14:paraId="2B6879AF" w14:textId="77777777" w:rsidR="00134078" w:rsidRPr="003056F6" w:rsidRDefault="00134078" w:rsidP="00B51094">
            <w:pPr>
              <w:widowControl w:val="0"/>
              <w:autoSpaceDE w:val="0"/>
              <w:autoSpaceDN w:val="0"/>
              <w:spacing w:after="0" w:line="240" w:lineRule="auto"/>
              <w:ind w:firstLine="709"/>
              <w:jc w:val="center"/>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21</w:t>
            </w:r>
          </w:p>
        </w:tc>
        <w:tc>
          <w:tcPr>
            <w:tcW w:w="2324" w:type="dxa"/>
            <w:vAlign w:val="center"/>
          </w:tcPr>
          <w:p w14:paraId="6210F202" w14:textId="7377F607" w:rsidR="00134078" w:rsidRPr="003056F6" w:rsidRDefault="00134078" w:rsidP="002A7BA4">
            <w:pPr>
              <w:widowControl w:val="0"/>
              <w:autoSpaceDE w:val="0"/>
              <w:autoSpaceDN w:val="0"/>
              <w:spacing w:after="0" w:line="240" w:lineRule="auto"/>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оранжевый-голубой </w:t>
            </w:r>
            <w:r w:rsidR="001A12B7" w:rsidRPr="003056F6">
              <w:rPr>
                <w:rFonts w:ascii="Arial" w:eastAsiaTheme="minorEastAsia" w:hAnsi="Arial" w:cs="Arial"/>
                <w:color w:val="000000" w:themeColor="text1"/>
                <w:sz w:val="24"/>
                <w:szCs w:val="24"/>
                <w:lang w:eastAsia="ru-RU"/>
              </w:rPr>
              <w:t>«</w:t>
            </w:r>
            <w:proofErr w:type="spellStart"/>
            <w:r w:rsidRPr="003056F6">
              <w:rPr>
                <w:rFonts w:ascii="Arial" w:eastAsiaTheme="minorEastAsia" w:hAnsi="Arial" w:cs="Arial"/>
                <w:color w:val="000000" w:themeColor="text1"/>
                <w:sz w:val="24"/>
                <w:szCs w:val="24"/>
                <w:lang w:eastAsia="ru-RU"/>
              </w:rPr>
              <w:t>цс</w:t>
            </w:r>
            <w:proofErr w:type="spellEnd"/>
            <w:r w:rsidR="001A12B7" w:rsidRPr="003056F6">
              <w:rPr>
                <w:rFonts w:ascii="Arial" w:eastAsiaTheme="minorEastAsia" w:hAnsi="Arial" w:cs="Arial"/>
                <w:color w:val="000000" w:themeColor="text1"/>
                <w:sz w:val="24"/>
                <w:szCs w:val="24"/>
                <w:lang w:eastAsia="ru-RU"/>
              </w:rPr>
              <w:t>»</w:t>
            </w:r>
          </w:p>
        </w:tc>
        <w:tc>
          <w:tcPr>
            <w:tcW w:w="0" w:type="auto"/>
            <w:vMerge/>
          </w:tcPr>
          <w:p w14:paraId="3F2122D9"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7542BCCA"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1C51890C"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7F0347FB"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3BED51FC"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1A6EF64F"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r>
      <w:tr w:rsidR="00EF310F" w:rsidRPr="003056F6" w14:paraId="11885BA2" w14:textId="77777777" w:rsidTr="00C23EA6">
        <w:tc>
          <w:tcPr>
            <w:tcW w:w="0" w:type="auto"/>
            <w:vMerge/>
          </w:tcPr>
          <w:p w14:paraId="4ED4F0E8"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531" w:type="dxa"/>
          </w:tcPr>
          <w:p w14:paraId="5A2AD131" w14:textId="77777777" w:rsidR="00134078" w:rsidRPr="003056F6" w:rsidRDefault="00134078" w:rsidP="00B51094">
            <w:pPr>
              <w:widowControl w:val="0"/>
              <w:autoSpaceDE w:val="0"/>
              <w:autoSpaceDN w:val="0"/>
              <w:spacing w:after="0" w:line="240" w:lineRule="auto"/>
              <w:ind w:firstLine="709"/>
              <w:jc w:val="center"/>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22</w:t>
            </w:r>
          </w:p>
        </w:tc>
        <w:tc>
          <w:tcPr>
            <w:tcW w:w="2324" w:type="dxa"/>
            <w:vAlign w:val="center"/>
          </w:tcPr>
          <w:p w14:paraId="37A827A2" w14:textId="17FB0D1B" w:rsidR="00134078" w:rsidRPr="003056F6" w:rsidRDefault="00134078" w:rsidP="002A7BA4">
            <w:pPr>
              <w:widowControl w:val="0"/>
              <w:autoSpaceDE w:val="0"/>
              <w:autoSpaceDN w:val="0"/>
              <w:spacing w:after="0" w:line="240" w:lineRule="auto"/>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синий-красный </w:t>
            </w:r>
            <w:r w:rsidR="001A12B7" w:rsidRPr="003056F6">
              <w:rPr>
                <w:rFonts w:ascii="Arial" w:eastAsiaTheme="minorEastAsia" w:hAnsi="Arial" w:cs="Arial"/>
                <w:color w:val="000000" w:themeColor="text1"/>
                <w:sz w:val="24"/>
                <w:szCs w:val="24"/>
                <w:lang w:eastAsia="ru-RU"/>
              </w:rPr>
              <w:t>«</w:t>
            </w:r>
            <w:proofErr w:type="spellStart"/>
            <w:r w:rsidRPr="003056F6">
              <w:rPr>
                <w:rFonts w:ascii="Arial" w:eastAsiaTheme="minorEastAsia" w:hAnsi="Arial" w:cs="Arial"/>
                <w:color w:val="000000" w:themeColor="text1"/>
                <w:sz w:val="24"/>
                <w:szCs w:val="24"/>
                <w:lang w:eastAsia="ru-RU"/>
              </w:rPr>
              <w:t>цс</w:t>
            </w:r>
            <w:proofErr w:type="spellEnd"/>
            <w:r w:rsidR="001A12B7" w:rsidRPr="003056F6">
              <w:rPr>
                <w:rFonts w:ascii="Arial" w:eastAsiaTheme="minorEastAsia" w:hAnsi="Arial" w:cs="Arial"/>
                <w:color w:val="000000" w:themeColor="text1"/>
                <w:sz w:val="24"/>
                <w:szCs w:val="24"/>
                <w:lang w:eastAsia="ru-RU"/>
              </w:rPr>
              <w:t>»</w:t>
            </w:r>
          </w:p>
        </w:tc>
        <w:tc>
          <w:tcPr>
            <w:tcW w:w="0" w:type="auto"/>
            <w:vMerge/>
          </w:tcPr>
          <w:p w14:paraId="49053BBB"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68D15284"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41578D23"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56CE42DE"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41E81F9B"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011158CD"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r>
      <w:tr w:rsidR="00EF310F" w:rsidRPr="003056F6" w14:paraId="07154AC4" w14:textId="77777777" w:rsidTr="00C23EA6">
        <w:tc>
          <w:tcPr>
            <w:tcW w:w="0" w:type="auto"/>
            <w:vMerge/>
          </w:tcPr>
          <w:p w14:paraId="3730214E"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531" w:type="dxa"/>
          </w:tcPr>
          <w:p w14:paraId="4C7A8F4E" w14:textId="77777777" w:rsidR="00134078" w:rsidRPr="003056F6" w:rsidRDefault="00134078" w:rsidP="00B51094">
            <w:pPr>
              <w:widowControl w:val="0"/>
              <w:autoSpaceDE w:val="0"/>
              <w:autoSpaceDN w:val="0"/>
              <w:spacing w:after="0" w:line="240" w:lineRule="auto"/>
              <w:ind w:firstLine="709"/>
              <w:jc w:val="center"/>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23</w:t>
            </w:r>
          </w:p>
        </w:tc>
        <w:tc>
          <w:tcPr>
            <w:tcW w:w="2324" w:type="dxa"/>
            <w:vAlign w:val="center"/>
          </w:tcPr>
          <w:p w14:paraId="14D87CF4" w14:textId="1965F2E4" w:rsidR="00134078" w:rsidRPr="003056F6" w:rsidRDefault="00134078" w:rsidP="002A7BA4">
            <w:pPr>
              <w:widowControl w:val="0"/>
              <w:autoSpaceDE w:val="0"/>
              <w:autoSpaceDN w:val="0"/>
              <w:spacing w:after="0" w:line="240" w:lineRule="auto"/>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красный-желтый </w:t>
            </w:r>
            <w:r w:rsidR="001A12B7" w:rsidRPr="003056F6">
              <w:rPr>
                <w:rFonts w:ascii="Arial" w:eastAsiaTheme="minorEastAsia" w:hAnsi="Arial" w:cs="Arial"/>
                <w:color w:val="000000" w:themeColor="text1"/>
                <w:sz w:val="24"/>
                <w:szCs w:val="24"/>
                <w:lang w:eastAsia="ru-RU"/>
              </w:rPr>
              <w:t>«</w:t>
            </w:r>
            <w:proofErr w:type="spellStart"/>
            <w:r w:rsidRPr="003056F6">
              <w:rPr>
                <w:rFonts w:ascii="Arial" w:eastAsiaTheme="minorEastAsia" w:hAnsi="Arial" w:cs="Arial"/>
                <w:color w:val="000000" w:themeColor="text1"/>
                <w:sz w:val="24"/>
                <w:szCs w:val="24"/>
                <w:lang w:eastAsia="ru-RU"/>
              </w:rPr>
              <w:t>цс</w:t>
            </w:r>
            <w:proofErr w:type="spellEnd"/>
            <w:r w:rsidR="001A12B7" w:rsidRPr="003056F6">
              <w:rPr>
                <w:rFonts w:ascii="Arial" w:eastAsiaTheme="minorEastAsia" w:hAnsi="Arial" w:cs="Arial"/>
                <w:color w:val="000000" w:themeColor="text1"/>
                <w:sz w:val="24"/>
                <w:szCs w:val="24"/>
                <w:lang w:eastAsia="ru-RU"/>
              </w:rPr>
              <w:t>»</w:t>
            </w:r>
          </w:p>
        </w:tc>
        <w:tc>
          <w:tcPr>
            <w:tcW w:w="0" w:type="auto"/>
            <w:vMerge/>
          </w:tcPr>
          <w:p w14:paraId="503E5968"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02F8D08A"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1E64E4E0"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1FAD1555"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4E1831F3"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1141097A"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r>
      <w:tr w:rsidR="00EF310F" w:rsidRPr="003056F6" w14:paraId="18CFA8C3" w14:textId="77777777" w:rsidTr="00C23EA6">
        <w:tc>
          <w:tcPr>
            <w:tcW w:w="0" w:type="auto"/>
            <w:vMerge/>
          </w:tcPr>
          <w:p w14:paraId="56E1F294"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531" w:type="dxa"/>
          </w:tcPr>
          <w:p w14:paraId="35240C81" w14:textId="77777777" w:rsidR="00134078" w:rsidRPr="003056F6" w:rsidRDefault="00134078" w:rsidP="00B51094">
            <w:pPr>
              <w:widowControl w:val="0"/>
              <w:autoSpaceDE w:val="0"/>
              <w:autoSpaceDN w:val="0"/>
              <w:spacing w:after="0" w:line="240" w:lineRule="auto"/>
              <w:ind w:firstLine="709"/>
              <w:jc w:val="center"/>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24</w:t>
            </w:r>
          </w:p>
        </w:tc>
        <w:tc>
          <w:tcPr>
            <w:tcW w:w="2324" w:type="dxa"/>
            <w:vAlign w:val="center"/>
          </w:tcPr>
          <w:p w14:paraId="43008A8D" w14:textId="56A2CC3D" w:rsidR="00134078" w:rsidRPr="003056F6" w:rsidRDefault="00134078" w:rsidP="002A7BA4">
            <w:pPr>
              <w:widowControl w:val="0"/>
              <w:autoSpaceDE w:val="0"/>
              <w:autoSpaceDN w:val="0"/>
              <w:spacing w:after="0" w:line="240" w:lineRule="auto"/>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желтый-оранжевый </w:t>
            </w:r>
            <w:r w:rsidR="001A12B7" w:rsidRPr="003056F6">
              <w:rPr>
                <w:rFonts w:ascii="Arial" w:eastAsiaTheme="minorEastAsia" w:hAnsi="Arial" w:cs="Arial"/>
                <w:color w:val="000000" w:themeColor="text1"/>
                <w:sz w:val="24"/>
                <w:szCs w:val="24"/>
                <w:lang w:eastAsia="ru-RU"/>
              </w:rPr>
              <w:t>«</w:t>
            </w:r>
            <w:proofErr w:type="spellStart"/>
            <w:r w:rsidRPr="003056F6">
              <w:rPr>
                <w:rFonts w:ascii="Arial" w:eastAsiaTheme="minorEastAsia" w:hAnsi="Arial" w:cs="Arial"/>
                <w:color w:val="000000" w:themeColor="text1"/>
                <w:sz w:val="24"/>
                <w:szCs w:val="24"/>
                <w:lang w:eastAsia="ru-RU"/>
              </w:rPr>
              <w:t>цс</w:t>
            </w:r>
            <w:proofErr w:type="spellEnd"/>
            <w:r w:rsidR="001A12B7" w:rsidRPr="003056F6">
              <w:rPr>
                <w:rFonts w:ascii="Arial" w:eastAsiaTheme="minorEastAsia" w:hAnsi="Arial" w:cs="Arial"/>
                <w:color w:val="000000" w:themeColor="text1"/>
                <w:sz w:val="24"/>
                <w:szCs w:val="24"/>
                <w:lang w:eastAsia="ru-RU"/>
              </w:rPr>
              <w:t>»</w:t>
            </w:r>
          </w:p>
        </w:tc>
        <w:tc>
          <w:tcPr>
            <w:tcW w:w="1531" w:type="dxa"/>
            <w:vMerge w:val="restart"/>
            <w:vAlign w:val="center"/>
          </w:tcPr>
          <w:p w14:paraId="06D02D53" w14:textId="3CAAAF0A" w:rsidR="00134078" w:rsidRPr="003056F6" w:rsidRDefault="001A12B7" w:rsidP="008F5564">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 АЗС</w:t>
            </w: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w:t>
            </w:r>
          </w:p>
          <w:p w14:paraId="7B67846B" w14:textId="57E666CB" w:rsidR="00134078" w:rsidRPr="003056F6" w:rsidRDefault="001A12B7" w:rsidP="008F5564">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 акценты</w:t>
            </w: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w:t>
            </w:r>
          </w:p>
          <w:p w14:paraId="4D4FF0B6" w14:textId="550566A3" w:rsidR="00134078" w:rsidRPr="003056F6" w:rsidRDefault="001A12B7" w:rsidP="008F5564">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 И-декор</w:t>
            </w:r>
            <w:r w:rsidRPr="003056F6">
              <w:rPr>
                <w:rFonts w:ascii="Arial" w:eastAsiaTheme="minorEastAsia" w:hAnsi="Arial" w:cs="Arial"/>
                <w:color w:val="000000" w:themeColor="text1"/>
                <w:sz w:val="24"/>
                <w:szCs w:val="24"/>
                <w:lang w:eastAsia="ru-RU"/>
              </w:rPr>
              <w:t>»</w:t>
            </w:r>
          </w:p>
        </w:tc>
        <w:tc>
          <w:tcPr>
            <w:tcW w:w="1531" w:type="dxa"/>
            <w:vMerge w:val="restart"/>
            <w:vAlign w:val="center"/>
          </w:tcPr>
          <w:p w14:paraId="0ED24911" w14:textId="6BD75B53" w:rsidR="00134078" w:rsidRPr="003056F6" w:rsidRDefault="001A12B7" w:rsidP="008F5564">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 акценты</w:t>
            </w: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w:t>
            </w:r>
          </w:p>
          <w:p w14:paraId="3449C793" w14:textId="52F0C722" w:rsidR="00134078" w:rsidRPr="003056F6" w:rsidRDefault="001A12B7" w:rsidP="008F5564">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 И-декор</w:t>
            </w:r>
            <w:r w:rsidRPr="003056F6">
              <w:rPr>
                <w:rFonts w:ascii="Arial" w:eastAsiaTheme="minorEastAsia" w:hAnsi="Arial" w:cs="Arial"/>
                <w:color w:val="000000" w:themeColor="text1"/>
                <w:sz w:val="24"/>
                <w:szCs w:val="24"/>
                <w:lang w:eastAsia="ru-RU"/>
              </w:rPr>
              <w:t>»</w:t>
            </w:r>
          </w:p>
        </w:tc>
        <w:tc>
          <w:tcPr>
            <w:tcW w:w="1701" w:type="dxa"/>
            <w:vMerge w:val="restart"/>
            <w:vAlign w:val="center"/>
          </w:tcPr>
          <w:p w14:paraId="0D7A274D" w14:textId="1B676280" w:rsidR="00134078" w:rsidRPr="003056F6" w:rsidRDefault="001A12B7" w:rsidP="008F5564">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 акценты</w:t>
            </w: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w:t>
            </w:r>
          </w:p>
          <w:p w14:paraId="224260BC" w14:textId="4AC403B4" w:rsidR="00134078" w:rsidRPr="003056F6" w:rsidRDefault="001A12B7" w:rsidP="008F5564">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 И-декор</w:t>
            </w:r>
            <w:r w:rsidRPr="003056F6">
              <w:rPr>
                <w:rFonts w:ascii="Arial" w:eastAsiaTheme="minorEastAsia" w:hAnsi="Arial" w:cs="Arial"/>
                <w:color w:val="000000" w:themeColor="text1"/>
                <w:sz w:val="24"/>
                <w:szCs w:val="24"/>
                <w:lang w:eastAsia="ru-RU"/>
              </w:rPr>
              <w:t>»</w:t>
            </w:r>
          </w:p>
        </w:tc>
        <w:tc>
          <w:tcPr>
            <w:tcW w:w="2268" w:type="dxa"/>
            <w:vMerge w:val="restart"/>
            <w:vAlign w:val="center"/>
          </w:tcPr>
          <w:p w14:paraId="6785C2C5" w14:textId="0F2E1D14" w:rsidR="00134078" w:rsidRPr="003056F6" w:rsidRDefault="001A12B7" w:rsidP="008F5564">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 акценты</w:t>
            </w: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w:t>
            </w:r>
          </w:p>
          <w:p w14:paraId="118DDB6F" w14:textId="4C472395" w:rsidR="00134078" w:rsidRPr="003056F6" w:rsidRDefault="001A12B7" w:rsidP="008F5564">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 И-декор</w:t>
            </w:r>
            <w:r w:rsidRPr="003056F6">
              <w:rPr>
                <w:rFonts w:ascii="Arial" w:eastAsiaTheme="minorEastAsia" w:hAnsi="Arial" w:cs="Arial"/>
                <w:color w:val="000000" w:themeColor="text1"/>
                <w:sz w:val="24"/>
                <w:szCs w:val="24"/>
                <w:lang w:eastAsia="ru-RU"/>
              </w:rPr>
              <w:t>»</w:t>
            </w:r>
          </w:p>
        </w:tc>
        <w:tc>
          <w:tcPr>
            <w:tcW w:w="2608" w:type="dxa"/>
            <w:vMerge w:val="restart"/>
            <w:vAlign w:val="center"/>
          </w:tcPr>
          <w:p w14:paraId="0A27D8F7" w14:textId="13BA8B28" w:rsidR="00134078" w:rsidRPr="003056F6" w:rsidRDefault="001A12B7" w:rsidP="008F5564">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 акценты</w:t>
            </w: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w:t>
            </w:r>
          </w:p>
          <w:p w14:paraId="35BB3294" w14:textId="2328E4E1" w:rsidR="00134078" w:rsidRPr="003056F6" w:rsidRDefault="001A12B7" w:rsidP="008F5564">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 И-декор</w:t>
            </w:r>
            <w:r w:rsidRPr="003056F6">
              <w:rPr>
                <w:rFonts w:ascii="Arial" w:eastAsiaTheme="minorEastAsia" w:hAnsi="Arial" w:cs="Arial"/>
                <w:color w:val="000000" w:themeColor="text1"/>
                <w:sz w:val="24"/>
                <w:szCs w:val="24"/>
                <w:lang w:eastAsia="ru-RU"/>
              </w:rPr>
              <w:t>»</w:t>
            </w:r>
          </w:p>
        </w:tc>
        <w:tc>
          <w:tcPr>
            <w:tcW w:w="1587" w:type="dxa"/>
            <w:vMerge w:val="restart"/>
            <w:vAlign w:val="center"/>
          </w:tcPr>
          <w:p w14:paraId="6990301B" w14:textId="29714CB1" w:rsidR="00134078" w:rsidRPr="003056F6" w:rsidRDefault="001A12B7" w:rsidP="008F5564">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 акценты</w:t>
            </w: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w:t>
            </w:r>
          </w:p>
          <w:p w14:paraId="5B925B91" w14:textId="2463945C" w:rsidR="00134078" w:rsidRPr="003056F6" w:rsidRDefault="001A12B7" w:rsidP="008F5564">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 И-декор</w:t>
            </w:r>
            <w:r w:rsidRPr="003056F6">
              <w:rPr>
                <w:rFonts w:ascii="Arial" w:eastAsiaTheme="minorEastAsia" w:hAnsi="Arial" w:cs="Arial"/>
                <w:color w:val="000000" w:themeColor="text1"/>
                <w:sz w:val="24"/>
                <w:szCs w:val="24"/>
                <w:lang w:eastAsia="ru-RU"/>
              </w:rPr>
              <w:t>»</w:t>
            </w:r>
          </w:p>
        </w:tc>
      </w:tr>
      <w:tr w:rsidR="00EF310F" w:rsidRPr="003056F6" w14:paraId="177DAB56" w14:textId="77777777" w:rsidTr="00C23EA6">
        <w:tc>
          <w:tcPr>
            <w:tcW w:w="0" w:type="auto"/>
            <w:vMerge/>
          </w:tcPr>
          <w:p w14:paraId="718A0792"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531" w:type="dxa"/>
          </w:tcPr>
          <w:p w14:paraId="575157DC" w14:textId="77777777" w:rsidR="00134078" w:rsidRPr="003056F6" w:rsidRDefault="00134078" w:rsidP="00B51094">
            <w:pPr>
              <w:widowControl w:val="0"/>
              <w:autoSpaceDE w:val="0"/>
              <w:autoSpaceDN w:val="0"/>
              <w:spacing w:after="0" w:line="240" w:lineRule="auto"/>
              <w:ind w:firstLine="709"/>
              <w:jc w:val="center"/>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25</w:t>
            </w:r>
          </w:p>
        </w:tc>
        <w:tc>
          <w:tcPr>
            <w:tcW w:w="2324" w:type="dxa"/>
            <w:vAlign w:val="center"/>
          </w:tcPr>
          <w:p w14:paraId="66A47B72" w14:textId="41DD5232" w:rsidR="00134078" w:rsidRPr="003056F6" w:rsidRDefault="00134078" w:rsidP="002A7BA4">
            <w:pPr>
              <w:widowControl w:val="0"/>
              <w:autoSpaceDE w:val="0"/>
              <w:autoSpaceDN w:val="0"/>
              <w:spacing w:after="0" w:line="240" w:lineRule="auto"/>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розовый-желтый </w:t>
            </w:r>
            <w:r w:rsidR="001A12B7" w:rsidRPr="003056F6">
              <w:rPr>
                <w:rFonts w:ascii="Arial" w:eastAsiaTheme="minorEastAsia" w:hAnsi="Arial" w:cs="Arial"/>
                <w:color w:val="000000" w:themeColor="text1"/>
                <w:sz w:val="24"/>
                <w:szCs w:val="24"/>
                <w:lang w:eastAsia="ru-RU"/>
              </w:rPr>
              <w:t>«</w:t>
            </w:r>
            <w:proofErr w:type="spellStart"/>
            <w:r w:rsidRPr="003056F6">
              <w:rPr>
                <w:rFonts w:ascii="Arial" w:eastAsiaTheme="minorEastAsia" w:hAnsi="Arial" w:cs="Arial"/>
                <w:color w:val="000000" w:themeColor="text1"/>
                <w:sz w:val="24"/>
                <w:szCs w:val="24"/>
                <w:lang w:eastAsia="ru-RU"/>
              </w:rPr>
              <w:t>цс</w:t>
            </w:r>
            <w:proofErr w:type="spellEnd"/>
            <w:r w:rsidR="001A12B7" w:rsidRPr="003056F6">
              <w:rPr>
                <w:rFonts w:ascii="Arial" w:eastAsiaTheme="minorEastAsia" w:hAnsi="Arial" w:cs="Arial"/>
                <w:color w:val="000000" w:themeColor="text1"/>
                <w:sz w:val="24"/>
                <w:szCs w:val="24"/>
                <w:lang w:eastAsia="ru-RU"/>
              </w:rPr>
              <w:t>»</w:t>
            </w:r>
          </w:p>
        </w:tc>
        <w:tc>
          <w:tcPr>
            <w:tcW w:w="0" w:type="auto"/>
            <w:vMerge/>
          </w:tcPr>
          <w:p w14:paraId="4F20AD2A"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339FFB8D"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1B821B27"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69587338"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01491333"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6B72358F"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r>
      <w:tr w:rsidR="00EF310F" w:rsidRPr="003056F6" w14:paraId="6F9E2C79" w14:textId="77777777" w:rsidTr="00C23EA6">
        <w:tc>
          <w:tcPr>
            <w:tcW w:w="0" w:type="auto"/>
            <w:vMerge/>
          </w:tcPr>
          <w:p w14:paraId="4B22AEF9"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531" w:type="dxa"/>
          </w:tcPr>
          <w:p w14:paraId="0C9F7129" w14:textId="77777777" w:rsidR="00134078" w:rsidRPr="003056F6" w:rsidRDefault="00134078" w:rsidP="00B51094">
            <w:pPr>
              <w:widowControl w:val="0"/>
              <w:autoSpaceDE w:val="0"/>
              <w:autoSpaceDN w:val="0"/>
              <w:spacing w:after="0" w:line="240" w:lineRule="auto"/>
              <w:ind w:firstLine="709"/>
              <w:jc w:val="center"/>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26</w:t>
            </w:r>
          </w:p>
        </w:tc>
        <w:tc>
          <w:tcPr>
            <w:tcW w:w="2324" w:type="dxa"/>
            <w:vAlign w:val="center"/>
          </w:tcPr>
          <w:p w14:paraId="5BC4D82E" w14:textId="7A1DAF34" w:rsidR="00134078" w:rsidRPr="003056F6" w:rsidRDefault="00134078" w:rsidP="002A7BA4">
            <w:pPr>
              <w:widowControl w:val="0"/>
              <w:autoSpaceDE w:val="0"/>
              <w:autoSpaceDN w:val="0"/>
              <w:spacing w:after="0" w:line="240" w:lineRule="auto"/>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красный-оранжевый </w:t>
            </w:r>
            <w:r w:rsidR="001A12B7" w:rsidRPr="003056F6">
              <w:rPr>
                <w:rFonts w:ascii="Arial" w:eastAsiaTheme="minorEastAsia" w:hAnsi="Arial" w:cs="Arial"/>
                <w:color w:val="000000" w:themeColor="text1"/>
                <w:sz w:val="24"/>
                <w:szCs w:val="24"/>
                <w:lang w:eastAsia="ru-RU"/>
              </w:rPr>
              <w:t>«</w:t>
            </w:r>
            <w:proofErr w:type="spellStart"/>
            <w:r w:rsidRPr="003056F6">
              <w:rPr>
                <w:rFonts w:ascii="Arial" w:eastAsiaTheme="minorEastAsia" w:hAnsi="Arial" w:cs="Arial"/>
                <w:color w:val="000000" w:themeColor="text1"/>
                <w:sz w:val="24"/>
                <w:szCs w:val="24"/>
                <w:lang w:eastAsia="ru-RU"/>
              </w:rPr>
              <w:t>цс</w:t>
            </w:r>
            <w:proofErr w:type="spellEnd"/>
            <w:r w:rsidR="001A12B7" w:rsidRPr="003056F6">
              <w:rPr>
                <w:rFonts w:ascii="Arial" w:eastAsiaTheme="minorEastAsia" w:hAnsi="Arial" w:cs="Arial"/>
                <w:color w:val="000000" w:themeColor="text1"/>
                <w:sz w:val="24"/>
                <w:szCs w:val="24"/>
                <w:lang w:eastAsia="ru-RU"/>
              </w:rPr>
              <w:t>»</w:t>
            </w:r>
          </w:p>
        </w:tc>
        <w:tc>
          <w:tcPr>
            <w:tcW w:w="0" w:type="auto"/>
            <w:vMerge/>
          </w:tcPr>
          <w:p w14:paraId="29A655F2"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6D3BFAB4"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310DCAC5"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7928B94F"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2A5A126C"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5C81837D"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r>
      <w:tr w:rsidR="00EF310F" w:rsidRPr="003056F6" w14:paraId="5C7B220D" w14:textId="77777777" w:rsidTr="00C23EA6">
        <w:tc>
          <w:tcPr>
            <w:tcW w:w="0" w:type="auto"/>
            <w:vMerge/>
          </w:tcPr>
          <w:p w14:paraId="221D0489"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531" w:type="dxa"/>
          </w:tcPr>
          <w:p w14:paraId="4E43C8DF" w14:textId="77777777" w:rsidR="00134078" w:rsidRPr="003056F6" w:rsidRDefault="00134078" w:rsidP="00B51094">
            <w:pPr>
              <w:widowControl w:val="0"/>
              <w:autoSpaceDE w:val="0"/>
              <w:autoSpaceDN w:val="0"/>
              <w:spacing w:after="0" w:line="240" w:lineRule="auto"/>
              <w:ind w:firstLine="709"/>
              <w:jc w:val="center"/>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27</w:t>
            </w:r>
          </w:p>
        </w:tc>
        <w:tc>
          <w:tcPr>
            <w:tcW w:w="2324" w:type="dxa"/>
            <w:vAlign w:val="center"/>
          </w:tcPr>
          <w:p w14:paraId="197DE955" w14:textId="2853FE52" w:rsidR="00134078" w:rsidRPr="003056F6" w:rsidRDefault="00134078" w:rsidP="002A7BA4">
            <w:pPr>
              <w:widowControl w:val="0"/>
              <w:autoSpaceDE w:val="0"/>
              <w:autoSpaceDN w:val="0"/>
              <w:spacing w:after="0" w:line="240" w:lineRule="auto"/>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синий-голубой </w:t>
            </w:r>
            <w:r w:rsidR="001A12B7" w:rsidRPr="003056F6">
              <w:rPr>
                <w:rFonts w:ascii="Arial" w:eastAsiaTheme="minorEastAsia" w:hAnsi="Arial" w:cs="Arial"/>
                <w:color w:val="000000" w:themeColor="text1"/>
                <w:sz w:val="24"/>
                <w:szCs w:val="24"/>
                <w:lang w:eastAsia="ru-RU"/>
              </w:rPr>
              <w:t>«</w:t>
            </w:r>
            <w:proofErr w:type="spellStart"/>
            <w:r w:rsidRPr="003056F6">
              <w:rPr>
                <w:rFonts w:ascii="Arial" w:eastAsiaTheme="minorEastAsia" w:hAnsi="Arial" w:cs="Arial"/>
                <w:color w:val="000000" w:themeColor="text1"/>
                <w:sz w:val="24"/>
                <w:szCs w:val="24"/>
                <w:lang w:eastAsia="ru-RU"/>
              </w:rPr>
              <w:t>цс</w:t>
            </w:r>
            <w:proofErr w:type="spellEnd"/>
            <w:r w:rsidR="001A12B7" w:rsidRPr="003056F6">
              <w:rPr>
                <w:rFonts w:ascii="Arial" w:eastAsiaTheme="minorEastAsia" w:hAnsi="Arial" w:cs="Arial"/>
                <w:color w:val="000000" w:themeColor="text1"/>
                <w:sz w:val="24"/>
                <w:szCs w:val="24"/>
                <w:lang w:eastAsia="ru-RU"/>
              </w:rPr>
              <w:t>»</w:t>
            </w:r>
          </w:p>
        </w:tc>
        <w:tc>
          <w:tcPr>
            <w:tcW w:w="0" w:type="auto"/>
            <w:vMerge/>
          </w:tcPr>
          <w:p w14:paraId="0E6D1EF3"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0B49052E"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0B587255"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5B26D855"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7C460A38"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26030247"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r>
      <w:tr w:rsidR="00EF310F" w:rsidRPr="003056F6" w14:paraId="48776D70" w14:textId="77777777" w:rsidTr="00C23EA6">
        <w:tc>
          <w:tcPr>
            <w:tcW w:w="0" w:type="auto"/>
            <w:vMerge/>
          </w:tcPr>
          <w:p w14:paraId="7AD638C4"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531" w:type="dxa"/>
          </w:tcPr>
          <w:p w14:paraId="074CB490" w14:textId="77777777" w:rsidR="00134078" w:rsidRPr="003056F6" w:rsidRDefault="00134078" w:rsidP="00B51094">
            <w:pPr>
              <w:widowControl w:val="0"/>
              <w:autoSpaceDE w:val="0"/>
              <w:autoSpaceDN w:val="0"/>
              <w:spacing w:after="0" w:line="240" w:lineRule="auto"/>
              <w:ind w:firstLine="709"/>
              <w:jc w:val="center"/>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28</w:t>
            </w:r>
          </w:p>
        </w:tc>
        <w:tc>
          <w:tcPr>
            <w:tcW w:w="2324" w:type="dxa"/>
            <w:vAlign w:val="center"/>
          </w:tcPr>
          <w:p w14:paraId="24B7A772" w14:textId="691BB4E7" w:rsidR="00134078" w:rsidRPr="003056F6" w:rsidRDefault="00134078" w:rsidP="002A7BA4">
            <w:pPr>
              <w:widowControl w:val="0"/>
              <w:autoSpaceDE w:val="0"/>
              <w:autoSpaceDN w:val="0"/>
              <w:spacing w:after="0" w:line="240" w:lineRule="auto"/>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синий-зеленый </w:t>
            </w:r>
            <w:r w:rsidR="001A12B7" w:rsidRPr="003056F6">
              <w:rPr>
                <w:rFonts w:ascii="Arial" w:eastAsiaTheme="minorEastAsia" w:hAnsi="Arial" w:cs="Arial"/>
                <w:color w:val="000000" w:themeColor="text1"/>
                <w:sz w:val="24"/>
                <w:szCs w:val="24"/>
                <w:lang w:eastAsia="ru-RU"/>
              </w:rPr>
              <w:t>«</w:t>
            </w:r>
            <w:proofErr w:type="spellStart"/>
            <w:r w:rsidRPr="003056F6">
              <w:rPr>
                <w:rFonts w:ascii="Arial" w:eastAsiaTheme="minorEastAsia" w:hAnsi="Arial" w:cs="Arial"/>
                <w:color w:val="000000" w:themeColor="text1"/>
                <w:sz w:val="24"/>
                <w:szCs w:val="24"/>
                <w:lang w:eastAsia="ru-RU"/>
              </w:rPr>
              <w:t>цс</w:t>
            </w:r>
            <w:proofErr w:type="spellEnd"/>
            <w:r w:rsidR="001A12B7" w:rsidRPr="003056F6">
              <w:rPr>
                <w:rFonts w:ascii="Arial" w:eastAsiaTheme="minorEastAsia" w:hAnsi="Arial" w:cs="Arial"/>
                <w:color w:val="000000" w:themeColor="text1"/>
                <w:sz w:val="24"/>
                <w:szCs w:val="24"/>
                <w:lang w:eastAsia="ru-RU"/>
              </w:rPr>
              <w:t>»</w:t>
            </w:r>
          </w:p>
        </w:tc>
        <w:tc>
          <w:tcPr>
            <w:tcW w:w="0" w:type="auto"/>
            <w:vMerge/>
          </w:tcPr>
          <w:p w14:paraId="349F7D8E"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65A092D1"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5C2D3AC9"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4E350936"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63AF2E70"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52956603"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r>
      <w:tr w:rsidR="00EF310F" w:rsidRPr="003056F6" w14:paraId="52C260F8" w14:textId="77777777" w:rsidTr="00C23EA6">
        <w:tc>
          <w:tcPr>
            <w:tcW w:w="0" w:type="auto"/>
            <w:vMerge/>
          </w:tcPr>
          <w:p w14:paraId="28AE2E31"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531" w:type="dxa"/>
          </w:tcPr>
          <w:p w14:paraId="3D2ED2BC" w14:textId="77777777" w:rsidR="00134078" w:rsidRPr="003056F6" w:rsidRDefault="00134078" w:rsidP="00B51094">
            <w:pPr>
              <w:widowControl w:val="0"/>
              <w:autoSpaceDE w:val="0"/>
              <w:autoSpaceDN w:val="0"/>
              <w:spacing w:after="0" w:line="240" w:lineRule="auto"/>
              <w:ind w:firstLine="709"/>
              <w:jc w:val="center"/>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29</w:t>
            </w:r>
          </w:p>
        </w:tc>
        <w:tc>
          <w:tcPr>
            <w:tcW w:w="2324" w:type="dxa"/>
            <w:vAlign w:val="center"/>
          </w:tcPr>
          <w:p w14:paraId="48575455" w14:textId="3C7C7D60" w:rsidR="00134078" w:rsidRPr="003056F6" w:rsidRDefault="00134078" w:rsidP="002A7BA4">
            <w:pPr>
              <w:widowControl w:val="0"/>
              <w:autoSpaceDE w:val="0"/>
              <w:autoSpaceDN w:val="0"/>
              <w:spacing w:after="0" w:line="240" w:lineRule="auto"/>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голубой-зеленый </w:t>
            </w:r>
            <w:r w:rsidR="001A12B7" w:rsidRPr="003056F6">
              <w:rPr>
                <w:rFonts w:ascii="Arial" w:eastAsiaTheme="minorEastAsia" w:hAnsi="Arial" w:cs="Arial"/>
                <w:color w:val="000000" w:themeColor="text1"/>
                <w:sz w:val="24"/>
                <w:szCs w:val="24"/>
                <w:lang w:eastAsia="ru-RU"/>
              </w:rPr>
              <w:t>«</w:t>
            </w:r>
            <w:proofErr w:type="spellStart"/>
            <w:r w:rsidRPr="003056F6">
              <w:rPr>
                <w:rFonts w:ascii="Arial" w:eastAsiaTheme="minorEastAsia" w:hAnsi="Arial" w:cs="Arial"/>
                <w:color w:val="000000" w:themeColor="text1"/>
                <w:sz w:val="24"/>
                <w:szCs w:val="24"/>
                <w:lang w:eastAsia="ru-RU"/>
              </w:rPr>
              <w:t>цс</w:t>
            </w:r>
            <w:proofErr w:type="spellEnd"/>
            <w:r w:rsidR="001A12B7" w:rsidRPr="003056F6">
              <w:rPr>
                <w:rFonts w:ascii="Arial" w:eastAsiaTheme="minorEastAsia" w:hAnsi="Arial" w:cs="Arial"/>
                <w:color w:val="000000" w:themeColor="text1"/>
                <w:sz w:val="24"/>
                <w:szCs w:val="24"/>
                <w:lang w:eastAsia="ru-RU"/>
              </w:rPr>
              <w:t>»</w:t>
            </w:r>
          </w:p>
        </w:tc>
        <w:tc>
          <w:tcPr>
            <w:tcW w:w="0" w:type="auto"/>
            <w:vMerge/>
          </w:tcPr>
          <w:p w14:paraId="594B1925"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3110793C"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6007AFA3"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21E9ECF0"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26337C2B"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202F5451"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r>
      <w:tr w:rsidR="00EF310F" w:rsidRPr="003056F6" w14:paraId="52ABD973" w14:textId="77777777" w:rsidTr="00C23EA6">
        <w:tc>
          <w:tcPr>
            <w:tcW w:w="0" w:type="auto"/>
            <w:vMerge/>
          </w:tcPr>
          <w:p w14:paraId="060EF71E"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531" w:type="dxa"/>
          </w:tcPr>
          <w:p w14:paraId="072AF864" w14:textId="77777777" w:rsidR="00134078" w:rsidRPr="003056F6" w:rsidRDefault="00134078" w:rsidP="00B51094">
            <w:pPr>
              <w:widowControl w:val="0"/>
              <w:autoSpaceDE w:val="0"/>
              <w:autoSpaceDN w:val="0"/>
              <w:spacing w:after="0" w:line="240" w:lineRule="auto"/>
              <w:ind w:firstLine="709"/>
              <w:jc w:val="center"/>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30</w:t>
            </w:r>
          </w:p>
        </w:tc>
        <w:tc>
          <w:tcPr>
            <w:tcW w:w="2324" w:type="dxa"/>
            <w:vAlign w:val="center"/>
          </w:tcPr>
          <w:p w14:paraId="1687DA8A" w14:textId="055ADA56" w:rsidR="00134078" w:rsidRPr="003056F6" w:rsidRDefault="00134078" w:rsidP="002A7BA4">
            <w:pPr>
              <w:widowControl w:val="0"/>
              <w:autoSpaceDE w:val="0"/>
              <w:autoSpaceDN w:val="0"/>
              <w:spacing w:after="0" w:line="240" w:lineRule="auto"/>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голубой-розовый </w:t>
            </w:r>
            <w:r w:rsidR="001A12B7" w:rsidRPr="003056F6">
              <w:rPr>
                <w:rFonts w:ascii="Arial" w:eastAsiaTheme="minorEastAsia" w:hAnsi="Arial" w:cs="Arial"/>
                <w:color w:val="000000" w:themeColor="text1"/>
                <w:sz w:val="24"/>
                <w:szCs w:val="24"/>
                <w:lang w:eastAsia="ru-RU"/>
              </w:rPr>
              <w:t>«</w:t>
            </w:r>
            <w:proofErr w:type="spellStart"/>
            <w:r w:rsidRPr="003056F6">
              <w:rPr>
                <w:rFonts w:ascii="Arial" w:eastAsiaTheme="minorEastAsia" w:hAnsi="Arial" w:cs="Arial"/>
                <w:color w:val="000000" w:themeColor="text1"/>
                <w:sz w:val="24"/>
                <w:szCs w:val="24"/>
                <w:lang w:eastAsia="ru-RU"/>
              </w:rPr>
              <w:t>цс</w:t>
            </w:r>
            <w:proofErr w:type="spellEnd"/>
            <w:r w:rsidR="001A12B7" w:rsidRPr="003056F6">
              <w:rPr>
                <w:rFonts w:ascii="Arial" w:eastAsiaTheme="minorEastAsia" w:hAnsi="Arial" w:cs="Arial"/>
                <w:color w:val="000000" w:themeColor="text1"/>
                <w:sz w:val="24"/>
                <w:szCs w:val="24"/>
                <w:lang w:eastAsia="ru-RU"/>
              </w:rPr>
              <w:t>»</w:t>
            </w:r>
          </w:p>
        </w:tc>
        <w:tc>
          <w:tcPr>
            <w:tcW w:w="0" w:type="auto"/>
            <w:vMerge/>
          </w:tcPr>
          <w:p w14:paraId="74D79B2C"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0E68EC49"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6A3D6563"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506781FF"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2DF2F738"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5D02E22E"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r>
      <w:tr w:rsidR="00EF310F" w:rsidRPr="003056F6" w14:paraId="6986AF36" w14:textId="77777777" w:rsidTr="00C23EA6">
        <w:tc>
          <w:tcPr>
            <w:tcW w:w="0" w:type="auto"/>
            <w:vMerge/>
          </w:tcPr>
          <w:p w14:paraId="25C1E958"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531" w:type="dxa"/>
          </w:tcPr>
          <w:p w14:paraId="1B21A345" w14:textId="77777777" w:rsidR="00134078" w:rsidRPr="003056F6" w:rsidRDefault="00134078" w:rsidP="00B51094">
            <w:pPr>
              <w:widowControl w:val="0"/>
              <w:autoSpaceDE w:val="0"/>
              <w:autoSpaceDN w:val="0"/>
              <w:spacing w:after="0" w:line="240" w:lineRule="auto"/>
              <w:ind w:firstLine="709"/>
              <w:jc w:val="center"/>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31</w:t>
            </w:r>
          </w:p>
        </w:tc>
        <w:tc>
          <w:tcPr>
            <w:tcW w:w="2324" w:type="dxa"/>
            <w:vAlign w:val="center"/>
          </w:tcPr>
          <w:p w14:paraId="748160C9" w14:textId="01116181" w:rsidR="00134078" w:rsidRPr="003056F6" w:rsidRDefault="00134078" w:rsidP="002A7BA4">
            <w:pPr>
              <w:widowControl w:val="0"/>
              <w:autoSpaceDE w:val="0"/>
              <w:autoSpaceDN w:val="0"/>
              <w:spacing w:after="0" w:line="240" w:lineRule="auto"/>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синий </w:t>
            </w:r>
            <w:r w:rsidR="001A12B7" w:rsidRPr="003056F6">
              <w:rPr>
                <w:rFonts w:ascii="Arial" w:eastAsiaTheme="minorEastAsia" w:hAnsi="Arial" w:cs="Arial"/>
                <w:color w:val="000000" w:themeColor="text1"/>
                <w:sz w:val="24"/>
                <w:szCs w:val="24"/>
                <w:lang w:eastAsia="ru-RU"/>
              </w:rPr>
              <w:t>«</w:t>
            </w:r>
            <w:r w:rsidRPr="003056F6">
              <w:rPr>
                <w:rFonts w:ascii="Arial" w:eastAsiaTheme="minorEastAsia" w:hAnsi="Arial" w:cs="Arial"/>
                <w:color w:val="000000" w:themeColor="text1"/>
                <w:sz w:val="24"/>
                <w:szCs w:val="24"/>
                <w:lang w:eastAsia="ru-RU"/>
              </w:rPr>
              <w:t>ц</w:t>
            </w:r>
            <w:r w:rsidR="001A12B7" w:rsidRPr="003056F6">
              <w:rPr>
                <w:rFonts w:ascii="Arial" w:eastAsiaTheme="minorEastAsia" w:hAnsi="Arial" w:cs="Arial"/>
                <w:color w:val="000000" w:themeColor="text1"/>
                <w:sz w:val="24"/>
                <w:szCs w:val="24"/>
                <w:lang w:eastAsia="ru-RU"/>
              </w:rPr>
              <w:t>»</w:t>
            </w:r>
          </w:p>
        </w:tc>
        <w:tc>
          <w:tcPr>
            <w:tcW w:w="0" w:type="auto"/>
            <w:vMerge/>
          </w:tcPr>
          <w:p w14:paraId="226AED3E"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7B1C1E7D"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00CA9FBE"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785EF916"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6E86C29E"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42E515EB"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r>
      <w:tr w:rsidR="00EF310F" w:rsidRPr="003056F6" w14:paraId="13867A19" w14:textId="77777777" w:rsidTr="00C23EA6">
        <w:tc>
          <w:tcPr>
            <w:tcW w:w="0" w:type="auto"/>
            <w:vMerge/>
          </w:tcPr>
          <w:p w14:paraId="6EFC9876"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531" w:type="dxa"/>
          </w:tcPr>
          <w:p w14:paraId="6B71CBA5" w14:textId="77777777" w:rsidR="00134078" w:rsidRPr="003056F6" w:rsidRDefault="00134078" w:rsidP="00B51094">
            <w:pPr>
              <w:widowControl w:val="0"/>
              <w:autoSpaceDE w:val="0"/>
              <w:autoSpaceDN w:val="0"/>
              <w:spacing w:after="0" w:line="240" w:lineRule="auto"/>
              <w:ind w:firstLine="709"/>
              <w:jc w:val="center"/>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32</w:t>
            </w:r>
          </w:p>
        </w:tc>
        <w:tc>
          <w:tcPr>
            <w:tcW w:w="2324" w:type="dxa"/>
            <w:vAlign w:val="center"/>
          </w:tcPr>
          <w:p w14:paraId="079E5E9F" w14:textId="3ECB61D7" w:rsidR="00134078" w:rsidRPr="003056F6" w:rsidRDefault="00134078" w:rsidP="002A7BA4">
            <w:pPr>
              <w:widowControl w:val="0"/>
              <w:autoSpaceDE w:val="0"/>
              <w:autoSpaceDN w:val="0"/>
              <w:spacing w:after="0" w:line="240" w:lineRule="auto"/>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красный </w:t>
            </w:r>
            <w:r w:rsidR="001A12B7" w:rsidRPr="003056F6">
              <w:rPr>
                <w:rFonts w:ascii="Arial" w:eastAsiaTheme="minorEastAsia" w:hAnsi="Arial" w:cs="Arial"/>
                <w:color w:val="000000" w:themeColor="text1"/>
                <w:sz w:val="24"/>
                <w:szCs w:val="24"/>
                <w:lang w:eastAsia="ru-RU"/>
              </w:rPr>
              <w:t>«</w:t>
            </w:r>
            <w:r w:rsidRPr="003056F6">
              <w:rPr>
                <w:rFonts w:ascii="Arial" w:eastAsiaTheme="minorEastAsia" w:hAnsi="Arial" w:cs="Arial"/>
                <w:color w:val="000000" w:themeColor="text1"/>
                <w:sz w:val="24"/>
                <w:szCs w:val="24"/>
                <w:lang w:eastAsia="ru-RU"/>
              </w:rPr>
              <w:t>ц</w:t>
            </w:r>
            <w:r w:rsidR="001A12B7" w:rsidRPr="003056F6">
              <w:rPr>
                <w:rFonts w:ascii="Arial" w:eastAsiaTheme="minorEastAsia" w:hAnsi="Arial" w:cs="Arial"/>
                <w:color w:val="000000" w:themeColor="text1"/>
                <w:sz w:val="24"/>
                <w:szCs w:val="24"/>
                <w:lang w:eastAsia="ru-RU"/>
              </w:rPr>
              <w:t>»</w:t>
            </w:r>
          </w:p>
        </w:tc>
        <w:tc>
          <w:tcPr>
            <w:tcW w:w="0" w:type="auto"/>
            <w:vMerge/>
          </w:tcPr>
          <w:p w14:paraId="61A0BFF8"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6EF16E7F"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3F29036F"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2375988F"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716A7A9E"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1CEEE2FB"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r>
      <w:tr w:rsidR="00EF310F" w:rsidRPr="003056F6" w14:paraId="0139E834" w14:textId="77777777" w:rsidTr="00C23EA6">
        <w:tc>
          <w:tcPr>
            <w:tcW w:w="0" w:type="auto"/>
            <w:vMerge/>
          </w:tcPr>
          <w:p w14:paraId="2906CC6D"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531" w:type="dxa"/>
          </w:tcPr>
          <w:p w14:paraId="04DD460C" w14:textId="77777777" w:rsidR="00134078" w:rsidRPr="003056F6" w:rsidRDefault="00134078" w:rsidP="00B51094">
            <w:pPr>
              <w:widowControl w:val="0"/>
              <w:autoSpaceDE w:val="0"/>
              <w:autoSpaceDN w:val="0"/>
              <w:spacing w:after="0" w:line="240" w:lineRule="auto"/>
              <w:ind w:firstLine="709"/>
              <w:jc w:val="center"/>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33</w:t>
            </w:r>
          </w:p>
        </w:tc>
        <w:tc>
          <w:tcPr>
            <w:tcW w:w="2324" w:type="dxa"/>
            <w:vAlign w:val="center"/>
          </w:tcPr>
          <w:p w14:paraId="37D4E2AC" w14:textId="3754F387" w:rsidR="00134078" w:rsidRPr="003056F6" w:rsidRDefault="00134078" w:rsidP="002A7BA4">
            <w:pPr>
              <w:widowControl w:val="0"/>
              <w:autoSpaceDE w:val="0"/>
              <w:autoSpaceDN w:val="0"/>
              <w:spacing w:after="0" w:line="240" w:lineRule="auto"/>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белый </w:t>
            </w:r>
            <w:r w:rsidR="001A12B7" w:rsidRPr="003056F6">
              <w:rPr>
                <w:rFonts w:ascii="Arial" w:eastAsiaTheme="minorEastAsia" w:hAnsi="Arial" w:cs="Arial"/>
                <w:color w:val="000000" w:themeColor="text1"/>
                <w:sz w:val="24"/>
                <w:szCs w:val="24"/>
                <w:lang w:eastAsia="ru-RU"/>
              </w:rPr>
              <w:t>«</w:t>
            </w:r>
            <w:r w:rsidRPr="003056F6">
              <w:rPr>
                <w:rFonts w:ascii="Arial" w:eastAsiaTheme="minorEastAsia" w:hAnsi="Arial" w:cs="Arial"/>
                <w:color w:val="000000" w:themeColor="text1"/>
                <w:sz w:val="24"/>
                <w:szCs w:val="24"/>
                <w:lang w:eastAsia="ru-RU"/>
              </w:rPr>
              <w:t>ц</w:t>
            </w:r>
            <w:r w:rsidR="001A12B7" w:rsidRPr="003056F6">
              <w:rPr>
                <w:rFonts w:ascii="Arial" w:eastAsiaTheme="minorEastAsia" w:hAnsi="Arial" w:cs="Arial"/>
                <w:color w:val="000000" w:themeColor="text1"/>
                <w:sz w:val="24"/>
                <w:szCs w:val="24"/>
                <w:lang w:eastAsia="ru-RU"/>
              </w:rPr>
              <w:t>»</w:t>
            </w:r>
          </w:p>
        </w:tc>
        <w:tc>
          <w:tcPr>
            <w:tcW w:w="0" w:type="auto"/>
            <w:vMerge/>
          </w:tcPr>
          <w:p w14:paraId="7D08AFAE"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5148A630"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6B1C6291"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3AFE3A6E"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46145B36"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15FC0AE0"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r>
      <w:tr w:rsidR="00EF310F" w:rsidRPr="003056F6" w14:paraId="07849A64" w14:textId="77777777" w:rsidTr="00C23EA6">
        <w:tc>
          <w:tcPr>
            <w:tcW w:w="0" w:type="auto"/>
            <w:vMerge/>
          </w:tcPr>
          <w:p w14:paraId="258DC88B"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531" w:type="dxa"/>
          </w:tcPr>
          <w:p w14:paraId="4B533212" w14:textId="77777777" w:rsidR="00134078" w:rsidRPr="003056F6" w:rsidRDefault="00134078" w:rsidP="00B51094">
            <w:pPr>
              <w:widowControl w:val="0"/>
              <w:autoSpaceDE w:val="0"/>
              <w:autoSpaceDN w:val="0"/>
              <w:spacing w:after="0" w:line="240" w:lineRule="auto"/>
              <w:ind w:firstLine="709"/>
              <w:jc w:val="center"/>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34</w:t>
            </w:r>
          </w:p>
        </w:tc>
        <w:tc>
          <w:tcPr>
            <w:tcW w:w="2324" w:type="dxa"/>
            <w:vAlign w:val="center"/>
          </w:tcPr>
          <w:p w14:paraId="51B4BD02" w14:textId="2104FDDB" w:rsidR="00134078" w:rsidRPr="003056F6" w:rsidRDefault="00134078" w:rsidP="002A7BA4">
            <w:pPr>
              <w:widowControl w:val="0"/>
              <w:autoSpaceDE w:val="0"/>
              <w:autoSpaceDN w:val="0"/>
              <w:spacing w:after="0" w:line="240" w:lineRule="auto"/>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оранжевый </w:t>
            </w:r>
            <w:r w:rsidR="001A12B7" w:rsidRPr="003056F6">
              <w:rPr>
                <w:rFonts w:ascii="Arial" w:eastAsiaTheme="minorEastAsia" w:hAnsi="Arial" w:cs="Arial"/>
                <w:color w:val="000000" w:themeColor="text1"/>
                <w:sz w:val="24"/>
                <w:szCs w:val="24"/>
                <w:lang w:eastAsia="ru-RU"/>
              </w:rPr>
              <w:t>«</w:t>
            </w:r>
            <w:r w:rsidRPr="003056F6">
              <w:rPr>
                <w:rFonts w:ascii="Arial" w:eastAsiaTheme="minorEastAsia" w:hAnsi="Arial" w:cs="Arial"/>
                <w:color w:val="000000" w:themeColor="text1"/>
                <w:sz w:val="24"/>
                <w:szCs w:val="24"/>
                <w:lang w:eastAsia="ru-RU"/>
              </w:rPr>
              <w:t>ц</w:t>
            </w:r>
            <w:r w:rsidR="001A12B7" w:rsidRPr="003056F6">
              <w:rPr>
                <w:rFonts w:ascii="Arial" w:eastAsiaTheme="minorEastAsia" w:hAnsi="Arial" w:cs="Arial"/>
                <w:color w:val="000000" w:themeColor="text1"/>
                <w:sz w:val="24"/>
                <w:szCs w:val="24"/>
                <w:lang w:eastAsia="ru-RU"/>
              </w:rPr>
              <w:t>»</w:t>
            </w:r>
          </w:p>
        </w:tc>
        <w:tc>
          <w:tcPr>
            <w:tcW w:w="0" w:type="auto"/>
            <w:vMerge/>
          </w:tcPr>
          <w:p w14:paraId="1DC3DD6E"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7E12876B"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27E2187F"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27D28718"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52957E15"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4C12C7B7"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r>
      <w:tr w:rsidR="00EF310F" w:rsidRPr="003056F6" w14:paraId="22BFDB98" w14:textId="77777777" w:rsidTr="00C23EA6">
        <w:tc>
          <w:tcPr>
            <w:tcW w:w="0" w:type="auto"/>
            <w:vMerge/>
          </w:tcPr>
          <w:p w14:paraId="052398D1"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531" w:type="dxa"/>
          </w:tcPr>
          <w:p w14:paraId="41AA3D07" w14:textId="77777777" w:rsidR="00134078" w:rsidRPr="003056F6" w:rsidRDefault="00134078" w:rsidP="00B51094">
            <w:pPr>
              <w:widowControl w:val="0"/>
              <w:autoSpaceDE w:val="0"/>
              <w:autoSpaceDN w:val="0"/>
              <w:spacing w:after="0" w:line="240" w:lineRule="auto"/>
              <w:ind w:firstLine="709"/>
              <w:jc w:val="center"/>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35</w:t>
            </w:r>
          </w:p>
        </w:tc>
        <w:tc>
          <w:tcPr>
            <w:tcW w:w="2324" w:type="dxa"/>
            <w:vAlign w:val="center"/>
          </w:tcPr>
          <w:p w14:paraId="3AF40ABD" w14:textId="5B1F558E" w:rsidR="00134078" w:rsidRPr="003056F6" w:rsidRDefault="00134078" w:rsidP="002A7BA4">
            <w:pPr>
              <w:widowControl w:val="0"/>
              <w:autoSpaceDE w:val="0"/>
              <w:autoSpaceDN w:val="0"/>
              <w:spacing w:after="0" w:line="240" w:lineRule="auto"/>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зеленый </w:t>
            </w:r>
            <w:r w:rsidR="001A12B7" w:rsidRPr="003056F6">
              <w:rPr>
                <w:rFonts w:ascii="Arial" w:eastAsiaTheme="minorEastAsia" w:hAnsi="Arial" w:cs="Arial"/>
                <w:color w:val="000000" w:themeColor="text1"/>
                <w:sz w:val="24"/>
                <w:szCs w:val="24"/>
                <w:lang w:eastAsia="ru-RU"/>
              </w:rPr>
              <w:t>«</w:t>
            </w:r>
            <w:r w:rsidRPr="003056F6">
              <w:rPr>
                <w:rFonts w:ascii="Arial" w:eastAsiaTheme="minorEastAsia" w:hAnsi="Arial" w:cs="Arial"/>
                <w:color w:val="000000" w:themeColor="text1"/>
                <w:sz w:val="24"/>
                <w:szCs w:val="24"/>
                <w:lang w:eastAsia="ru-RU"/>
              </w:rPr>
              <w:t>ц</w:t>
            </w:r>
            <w:r w:rsidR="001A12B7" w:rsidRPr="003056F6">
              <w:rPr>
                <w:rFonts w:ascii="Arial" w:eastAsiaTheme="minorEastAsia" w:hAnsi="Arial" w:cs="Arial"/>
                <w:color w:val="000000" w:themeColor="text1"/>
                <w:sz w:val="24"/>
                <w:szCs w:val="24"/>
                <w:lang w:eastAsia="ru-RU"/>
              </w:rPr>
              <w:t>»</w:t>
            </w:r>
          </w:p>
        </w:tc>
        <w:tc>
          <w:tcPr>
            <w:tcW w:w="1531" w:type="dxa"/>
            <w:vAlign w:val="center"/>
          </w:tcPr>
          <w:p w14:paraId="3F4CBC4B" w14:textId="3038859C" w:rsidR="00134078" w:rsidRPr="003056F6" w:rsidRDefault="001A12B7" w:rsidP="008F5564">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 АЗС</w:t>
            </w: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w:t>
            </w:r>
          </w:p>
          <w:p w14:paraId="7DE05598" w14:textId="13C09A1F" w:rsidR="00134078" w:rsidRPr="003056F6" w:rsidRDefault="001A12B7" w:rsidP="008F5564">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 И-декор</w:t>
            </w: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w:t>
            </w:r>
          </w:p>
          <w:p w14:paraId="2240ABF2" w14:textId="594FEA4E" w:rsidR="00134078" w:rsidRPr="003056F6" w:rsidRDefault="001A12B7" w:rsidP="008F5564">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 акценты</w:t>
            </w: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w:t>
            </w:r>
          </w:p>
          <w:p w14:paraId="261122FB" w14:textId="7F9E0286" w:rsidR="00134078" w:rsidRPr="003056F6" w:rsidRDefault="001A12B7" w:rsidP="008F5564">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 кровля</w:t>
            </w:r>
            <w:r w:rsidRPr="003056F6">
              <w:rPr>
                <w:rFonts w:ascii="Arial" w:eastAsiaTheme="minorEastAsia" w:hAnsi="Arial" w:cs="Arial"/>
                <w:color w:val="000000" w:themeColor="text1"/>
                <w:sz w:val="24"/>
                <w:szCs w:val="24"/>
                <w:lang w:eastAsia="ru-RU"/>
              </w:rPr>
              <w:t>»</w:t>
            </w:r>
          </w:p>
        </w:tc>
        <w:tc>
          <w:tcPr>
            <w:tcW w:w="1531" w:type="dxa"/>
            <w:vAlign w:val="center"/>
          </w:tcPr>
          <w:p w14:paraId="7A77B645" w14:textId="7C3F8E1F" w:rsidR="00134078" w:rsidRPr="003056F6" w:rsidRDefault="001A12B7" w:rsidP="008F5564">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 И-декор</w:t>
            </w: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w:t>
            </w:r>
          </w:p>
          <w:p w14:paraId="5D987305" w14:textId="46FDCEE3" w:rsidR="00134078" w:rsidRPr="003056F6" w:rsidRDefault="001A12B7" w:rsidP="008F5564">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 акценты</w:t>
            </w: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w:t>
            </w:r>
          </w:p>
          <w:p w14:paraId="3C816DB2" w14:textId="5295D265" w:rsidR="00134078" w:rsidRPr="003056F6" w:rsidRDefault="001A12B7" w:rsidP="008F5564">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 кровля</w:t>
            </w:r>
            <w:r w:rsidRPr="003056F6">
              <w:rPr>
                <w:rFonts w:ascii="Arial" w:eastAsiaTheme="minorEastAsia" w:hAnsi="Arial" w:cs="Arial"/>
                <w:color w:val="000000" w:themeColor="text1"/>
                <w:sz w:val="24"/>
                <w:szCs w:val="24"/>
                <w:lang w:eastAsia="ru-RU"/>
              </w:rPr>
              <w:t>»</w:t>
            </w:r>
          </w:p>
        </w:tc>
        <w:tc>
          <w:tcPr>
            <w:tcW w:w="1701" w:type="dxa"/>
            <w:vAlign w:val="center"/>
          </w:tcPr>
          <w:p w14:paraId="4C5A0833" w14:textId="59B22E1E" w:rsidR="00134078" w:rsidRPr="003056F6" w:rsidRDefault="001A12B7" w:rsidP="008F5564">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 ИЖС</w:t>
            </w: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w:t>
            </w:r>
          </w:p>
          <w:p w14:paraId="34F971C2" w14:textId="14CCBCB9" w:rsidR="00134078" w:rsidRPr="003056F6" w:rsidRDefault="001A12B7" w:rsidP="008F5564">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 И-декор</w:t>
            </w: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w:t>
            </w:r>
          </w:p>
          <w:p w14:paraId="608DE229" w14:textId="43E7B932" w:rsidR="00134078" w:rsidRPr="003056F6" w:rsidRDefault="001A12B7" w:rsidP="008F5564">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 кровля</w:t>
            </w:r>
            <w:r w:rsidRPr="003056F6">
              <w:rPr>
                <w:rFonts w:ascii="Arial" w:eastAsiaTheme="minorEastAsia" w:hAnsi="Arial" w:cs="Arial"/>
                <w:color w:val="000000" w:themeColor="text1"/>
                <w:sz w:val="24"/>
                <w:szCs w:val="24"/>
                <w:lang w:eastAsia="ru-RU"/>
              </w:rPr>
              <w:t>»</w:t>
            </w:r>
          </w:p>
        </w:tc>
        <w:tc>
          <w:tcPr>
            <w:tcW w:w="2268" w:type="dxa"/>
            <w:vAlign w:val="center"/>
          </w:tcPr>
          <w:p w14:paraId="3E2A320F" w14:textId="1869D4C5" w:rsidR="00134078" w:rsidRPr="003056F6" w:rsidRDefault="001A12B7" w:rsidP="008F5564">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 И-декор</w:t>
            </w: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w:t>
            </w:r>
          </w:p>
          <w:p w14:paraId="73CF4A41" w14:textId="5AA3A3A2" w:rsidR="00134078" w:rsidRPr="003056F6" w:rsidRDefault="001A12B7" w:rsidP="008F5564">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 акценты</w:t>
            </w: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w:t>
            </w:r>
          </w:p>
          <w:p w14:paraId="72609386" w14:textId="4F3E409F" w:rsidR="00134078" w:rsidRPr="003056F6" w:rsidRDefault="001A12B7" w:rsidP="008F5564">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 кровля</w:t>
            </w:r>
            <w:r w:rsidRPr="003056F6">
              <w:rPr>
                <w:rFonts w:ascii="Arial" w:eastAsiaTheme="minorEastAsia" w:hAnsi="Arial" w:cs="Arial"/>
                <w:color w:val="000000" w:themeColor="text1"/>
                <w:sz w:val="24"/>
                <w:szCs w:val="24"/>
                <w:lang w:eastAsia="ru-RU"/>
              </w:rPr>
              <w:t>»</w:t>
            </w:r>
          </w:p>
        </w:tc>
        <w:tc>
          <w:tcPr>
            <w:tcW w:w="2608" w:type="dxa"/>
            <w:vAlign w:val="center"/>
          </w:tcPr>
          <w:p w14:paraId="7E087BE1" w14:textId="01530F2B" w:rsidR="00134078" w:rsidRPr="003056F6" w:rsidRDefault="001A12B7" w:rsidP="008F5564">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 ИЖС</w:t>
            </w: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w:t>
            </w:r>
          </w:p>
          <w:p w14:paraId="26855EDA" w14:textId="1096E98F" w:rsidR="00134078" w:rsidRPr="003056F6" w:rsidRDefault="001A12B7" w:rsidP="008F5564">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 И-декор</w:t>
            </w: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w:t>
            </w:r>
          </w:p>
          <w:p w14:paraId="65948B43" w14:textId="04822289" w:rsidR="00134078" w:rsidRPr="003056F6" w:rsidRDefault="001A12B7" w:rsidP="008F5564">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 кровля</w:t>
            </w:r>
            <w:r w:rsidRPr="003056F6">
              <w:rPr>
                <w:rFonts w:ascii="Arial" w:eastAsiaTheme="minorEastAsia" w:hAnsi="Arial" w:cs="Arial"/>
                <w:color w:val="000000" w:themeColor="text1"/>
                <w:sz w:val="24"/>
                <w:szCs w:val="24"/>
                <w:lang w:eastAsia="ru-RU"/>
              </w:rPr>
              <w:t>»</w:t>
            </w:r>
          </w:p>
        </w:tc>
        <w:tc>
          <w:tcPr>
            <w:tcW w:w="1587" w:type="dxa"/>
            <w:vAlign w:val="center"/>
          </w:tcPr>
          <w:p w14:paraId="0EAF80C7" w14:textId="738666BB" w:rsidR="00134078" w:rsidRPr="003056F6" w:rsidRDefault="001A12B7" w:rsidP="008F5564">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 И-декор</w:t>
            </w: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w:t>
            </w:r>
          </w:p>
          <w:p w14:paraId="7DEC1A4C" w14:textId="3CD53844" w:rsidR="00134078" w:rsidRPr="003056F6" w:rsidRDefault="001A12B7" w:rsidP="008F5564">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 акценты</w:t>
            </w: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w:t>
            </w:r>
          </w:p>
          <w:p w14:paraId="65B9C4CD" w14:textId="2B878DA0" w:rsidR="00134078" w:rsidRPr="003056F6" w:rsidRDefault="001A12B7" w:rsidP="008F5564">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 кровля</w:t>
            </w:r>
            <w:r w:rsidRPr="003056F6">
              <w:rPr>
                <w:rFonts w:ascii="Arial" w:eastAsiaTheme="minorEastAsia" w:hAnsi="Arial" w:cs="Arial"/>
                <w:color w:val="000000" w:themeColor="text1"/>
                <w:sz w:val="24"/>
                <w:szCs w:val="24"/>
                <w:lang w:eastAsia="ru-RU"/>
              </w:rPr>
              <w:t>»</w:t>
            </w:r>
          </w:p>
        </w:tc>
      </w:tr>
      <w:tr w:rsidR="00EF310F" w:rsidRPr="003056F6" w14:paraId="6E70B45D" w14:textId="77777777" w:rsidTr="00C23EA6">
        <w:tc>
          <w:tcPr>
            <w:tcW w:w="0" w:type="auto"/>
            <w:vMerge/>
          </w:tcPr>
          <w:p w14:paraId="35581802"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531" w:type="dxa"/>
          </w:tcPr>
          <w:p w14:paraId="0F9DCAA3" w14:textId="77777777" w:rsidR="00134078" w:rsidRPr="003056F6" w:rsidRDefault="00134078" w:rsidP="00B51094">
            <w:pPr>
              <w:widowControl w:val="0"/>
              <w:autoSpaceDE w:val="0"/>
              <w:autoSpaceDN w:val="0"/>
              <w:spacing w:after="0" w:line="240" w:lineRule="auto"/>
              <w:ind w:firstLine="709"/>
              <w:jc w:val="center"/>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36</w:t>
            </w:r>
          </w:p>
        </w:tc>
        <w:tc>
          <w:tcPr>
            <w:tcW w:w="2324" w:type="dxa"/>
            <w:vAlign w:val="center"/>
          </w:tcPr>
          <w:p w14:paraId="337394C0" w14:textId="1BB724FB" w:rsidR="00134078" w:rsidRPr="003056F6" w:rsidRDefault="00134078" w:rsidP="002A7BA4">
            <w:pPr>
              <w:widowControl w:val="0"/>
              <w:autoSpaceDE w:val="0"/>
              <w:autoSpaceDN w:val="0"/>
              <w:spacing w:after="0" w:line="240" w:lineRule="auto"/>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желтый </w:t>
            </w:r>
            <w:r w:rsidR="001A12B7" w:rsidRPr="003056F6">
              <w:rPr>
                <w:rFonts w:ascii="Arial" w:eastAsiaTheme="minorEastAsia" w:hAnsi="Arial" w:cs="Arial"/>
                <w:color w:val="000000" w:themeColor="text1"/>
                <w:sz w:val="24"/>
                <w:szCs w:val="24"/>
                <w:lang w:eastAsia="ru-RU"/>
              </w:rPr>
              <w:t>«</w:t>
            </w:r>
            <w:r w:rsidRPr="003056F6">
              <w:rPr>
                <w:rFonts w:ascii="Arial" w:eastAsiaTheme="minorEastAsia" w:hAnsi="Arial" w:cs="Arial"/>
                <w:color w:val="000000" w:themeColor="text1"/>
                <w:sz w:val="24"/>
                <w:szCs w:val="24"/>
                <w:lang w:eastAsia="ru-RU"/>
              </w:rPr>
              <w:t>ц</w:t>
            </w:r>
            <w:r w:rsidR="001A12B7" w:rsidRPr="003056F6">
              <w:rPr>
                <w:rFonts w:ascii="Arial" w:eastAsiaTheme="minorEastAsia" w:hAnsi="Arial" w:cs="Arial"/>
                <w:color w:val="000000" w:themeColor="text1"/>
                <w:sz w:val="24"/>
                <w:szCs w:val="24"/>
                <w:lang w:eastAsia="ru-RU"/>
              </w:rPr>
              <w:t>»</w:t>
            </w:r>
          </w:p>
        </w:tc>
        <w:tc>
          <w:tcPr>
            <w:tcW w:w="1531" w:type="dxa"/>
            <w:vMerge w:val="restart"/>
            <w:vAlign w:val="center"/>
          </w:tcPr>
          <w:p w14:paraId="741E52CD" w14:textId="2A5B0712" w:rsidR="00134078" w:rsidRPr="003056F6" w:rsidRDefault="001A12B7" w:rsidP="008F5564">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w:t>
            </w: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w:t>
            </w:r>
          </w:p>
          <w:p w14:paraId="4A5B867F" w14:textId="11AF291F" w:rsidR="00134078" w:rsidRPr="003056F6" w:rsidRDefault="001A12B7" w:rsidP="008F5564">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НЕТ окна О</w:t>
            </w: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w:t>
            </w:r>
          </w:p>
          <w:p w14:paraId="34439213" w14:textId="162E7179" w:rsidR="00134078" w:rsidRPr="003056F6" w:rsidRDefault="001A12B7" w:rsidP="008F5564">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НЕТ кровля</w:t>
            </w: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w:t>
            </w:r>
          </w:p>
          <w:p w14:paraId="1F47B7E0" w14:textId="6A440D39" w:rsidR="00134078" w:rsidRPr="003056F6" w:rsidRDefault="001A12B7" w:rsidP="008F5564">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НЕТ Н</w:t>
            </w:r>
            <w:r w:rsidRPr="003056F6">
              <w:rPr>
                <w:rFonts w:ascii="Arial" w:eastAsiaTheme="minorEastAsia" w:hAnsi="Arial" w:cs="Arial"/>
                <w:color w:val="000000" w:themeColor="text1"/>
                <w:sz w:val="24"/>
                <w:szCs w:val="24"/>
                <w:lang w:eastAsia="ru-RU"/>
              </w:rPr>
              <w:t>»</w:t>
            </w:r>
          </w:p>
        </w:tc>
        <w:tc>
          <w:tcPr>
            <w:tcW w:w="1531" w:type="dxa"/>
            <w:vMerge w:val="restart"/>
            <w:vAlign w:val="center"/>
          </w:tcPr>
          <w:p w14:paraId="1D65BF1B" w14:textId="02C60A25" w:rsidR="00134078" w:rsidRPr="003056F6" w:rsidRDefault="001A12B7" w:rsidP="008F5564">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w:t>
            </w: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w:t>
            </w:r>
          </w:p>
          <w:p w14:paraId="63612129" w14:textId="52CBA03A" w:rsidR="00134078" w:rsidRPr="003056F6" w:rsidRDefault="001A12B7" w:rsidP="008F5564">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НЕТ окна О</w:t>
            </w: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w:t>
            </w:r>
          </w:p>
          <w:p w14:paraId="2041FE22" w14:textId="2267D210" w:rsidR="00134078" w:rsidRPr="003056F6" w:rsidRDefault="001A12B7" w:rsidP="008F5564">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НЕТ кровля</w:t>
            </w: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w:t>
            </w:r>
          </w:p>
          <w:p w14:paraId="1EBF28D5" w14:textId="6E857185" w:rsidR="00134078" w:rsidRPr="003056F6" w:rsidRDefault="001A12B7" w:rsidP="008F5564">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НЕТ Н</w:t>
            </w:r>
            <w:r w:rsidRPr="003056F6">
              <w:rPr>
                <w:rFonts w:ascii="Arial" w:eastAsiaTheme="minorEastAsia" w:hAnsi="Arial" w:cs="Arial"/>
                <w:color w:val="000000" w:themeColor="text1"/>
                <w:sz w:val="24"/>
                <w:szCs w:val="24"/>
                <w:lang w:eastAsia="ru-RU"/>
              </w:rPr>
              <w:t>»</w:t>
            </w:r>
          </w:p>
        </w:tc>
        <w:tc>
          <w:tcPr>
            <w:tcW w:w="1701" w:type="dxa"/>
            <w:vMerge w:val="restart"/>
            <w:vAlign w:val="center"/>
          </w:tcPr>
          <w:p w14:paraId="268E3BFC" w14:textId="3FAA3955" w:rsidR="00134078" w:rsidRPr="003056F6" w:rsidRDefault="001A12B7" w:rsidP="008F5564">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w:t>
            </w: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w:t>
            </w:r>
          </w:p>
          <w:p w14:paraId="39A00CC3" w14:textId="3CEA9C0C" w:rsidR="00134078" w:rsidRPr="003056F6" w:rsidRDefault="001A12B7" w:rsidP="008F5564">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НЕТ окна О</w:t>
            </w: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w:t>
            </w:r>
          </w:p>
          <w:p w14:paraId="4C1662FD" w14:textId="45EAF6A7" w:rsidR="00134078" w:rsidRPr="003056F6" w:rsidRDefault="001A12B7" w:rsidP="008F5564">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НЕТ кровля</w:t>
            </w: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w:t>
            </w:r>
          </w:p>
          <w:p w14:paraId="11E06F10" w14:textId="180996BE" w:rsidR="00134078" w:rsidRPr="003056F6" w:rsidRDefault="001A12B7" w:rsidP="008F5564">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НЕТ Н</w:t>
            </w:r>
            <w:r w:rsidRPr="003056F6">
              <w:rPr>
                <w:rFonts w:ascii="Arial" w:eastAsiaTheme="minorEastAsia" w:hAnsi="Arial" w:cs="Arial"/>
                <w:color w:val="000000" w:themeColor="text1"/>
                <w:sz w:val="24"/>
                <w:szCs w:val="24"/>
                <w:lang w:eastAsia="ru-RU"/>
              </w:rPr>
              <w:t>»</w:t>
            </w:r>
          </w:p>
        </w:tc>
        <w:tc>
          <w:tcPr>
            <w:tcW w:w="2268" w:type="dxa"/>
            <w:vMerge w:val="restart"/>
            <w:vAlign w:val="center"/>
          </w:tcPr>
          <w:p w14:paraId="6A11628C" w14:textId="11C77A39" w:rsidR="00134078" w:rsidRPr="003056F6" w:rsidRDefault="001A12B7" w:rsidP="008F5564">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w:t>
            </w: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w:t>
            </w:r>
          </w:p>
          <w:p w14:paraId="37FE755E" w14:textId="62DD1322" w:rsidR="00134078" w:rsidRPr="003056F6" w:rsidRDefault="001A12B7" w:rsidP="008F5564">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НЕТ окна О</w:t>
            </w: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w:t>
            </w:r>
          </w:p>
          <w:p w14:paraId="37E96F31" w14:textId="6D0181A6" w:rsidR="00134078" w:rsidRPr="003056F6" w:rsidRDefault="001A12B7" w:rsidP="008F5564">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НЕТ кровля</w:t>
            </w: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w:t>
            </w:r>
          </w:p>
          <w:p w14:paraId="115B6EB0" w14:textId="207C8804" w:rsidR="00134078" w:rsidRPr="003056F6" w:rsidRDefault="001A12B7" w:rsidP="008F5564">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НЕТ Н</w:t>
            </w:r>
            <w:r w:rsidRPr="003056F6">
              <w:rPr>
                <w:rFonts w:ascii="Arial" w:eastAsiaTheme="minorEastAsia" w:hAnsi="Arial" w:cs="Arial"/>
                <w:color w:val="000000" w:themeColor="text1"/>
                <w:sz w:val="24"/>
                <w:szCs w:val="24"/>
                <w:lang w:eastAsia="ru-RU"/>
              </w:rPr>
              <w:t>»</w:t>
            </w:r>
          </w:p>
        </w:tc>
        <w:tc>
          <w:tcPr>
            <w:tcW w:w="2608" w:type="dxa"/>
            <w:vMerge w:val="restart"/>
            <w:vAlign w:val="center"/>
          </w:tcPr>
          <w:p w14:paraId="7BB21F24" w14:textId="79995324" w:rsidR="00134078" w:rsidRPr="003056F6" w:rsidRDefault="001A12B7" w:rsidP="008F5564">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w:t>
            </w: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w:t>
            </w:r>
          </w:p>
          <w:p w14:paraId="7B6193AC" w14:textId="31C500D5" w:rsidR="00134078" w:rsidRPr="003056F6" w:rsidRDefault="001A12B7" w:rsidP="008F5564">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НЕТ окна О</w:t>
            </w: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w:t>
            </w:r>
          </w:p>
          <w:p w14:paraId="696B2764" w14:textId="56F70C41" w:rsidR="00134078" w:rsidRPr="003056F6" w:rsidRDefault="001A12B7" w:rsidP="008F5564">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НЕТ кровля</w:t>
            </w: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w:t>
            </w:r>
          </w:p>
          <w:p w14:paraId="4ED3158C" w14:textId="73C93071" w:rsidR="00134078" w:rsidRPr="003056F6" w:rsidRDefault="001A12B7" w:rsidP="008F5564">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НЕТ Н</w:t>
            </w:r>
            <w:r w:rsidRPr="003056F6">
              <w:rPr>
                <w:rFonts w:ascii="Arial" w:eastAsiaTheme="minorEastAsia" w:hAnsi="Arial" w:cs="Arial"/>
                <w:color w:val="000000" w:themeColor="text1"/>
                <w:sz w:val="24"/>
                <w:szCs w:val="24"/>
                <w:lang w:eastAsia="ru-RU"/>
              </w:rPr>
              <w:t>»</w:t>
            </w:r>
          </w:p>
        </w:tc>
        <w:tc>
          <w:tcPr>
            <w:tcW w:w="1587" w:type="dxa"/>
            <w:vMerge w:val="restart"/>
            <w:vAlign w:val="center"/>
          </w:tcPr>
          <w:p w14:paraId="12EE7D1F" w14:textId="05C12F8B" w:rsidR="00134078" w:rsidRPr="003056F6" w:rsidRDefault="001A12B7" w:rsidP="008F5564">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w:t>
            </w: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w:t>
            </w:r>
          </w:p>
          <w:p w14:paraId="6242B8E5" w14:textId="372DF3CF" w:rsidR="00134078" w:rsidRPr="003056F6" w:rsidRDefault="001A12B7" w:rsidP="008F5564">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НЕТ окна О</w:t>
            </w: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w:t>
            </w:r>
          </w:p>
          <w:p w14:paraId="34BC1098" w14:textId="65F70A17" w:rsidR="00134078" w:rsidRPr="003056F6" w:rsidRDefault="001A12B7" w:rsidP="008F5564">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НЕТ кровля</w:t>
            </w: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w:t>
            </w:r>
          </w:p>
          <w:p w14:paraId="2DD5642C" w14:textId="39A75BE8" w:rsidR="00134078" w:rsidRPr="003056F6" w:rsidRDefault="001A12B7" w:rsidP="008F5564">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НЕТ Н</w:t>
            </w:r>
            <w:r w:rsidRPr="003056F6">
              <w:rPr>
                <w:rFonts w:ascii="Arial" w:eastAsiaTheme="minorEastAsia" w:hAnsi="Arial" w:cs="Arial"/>
                <w:color w:val="000000" w:themeColor="text1"/>
                <w:sz w:val="24"/>
                <w:szCs w:val="24"/>
                <w:lang w:eastAsia="ru-RU"/>
              </w:rPr>
              <w:t>»</w:t>
            </w:r>
          </w:p>
        </w:tc>
      </w:tr>
      <w:tr w:rsidR="00EF310F" w:rsidRPr="003056F6" w14:paraId="6BEC3A48" w14:textId="77777777" w:rsidTr="00C23EA6">
        <w:tc>
          <w:tcPr>
            <w:tcW w:w="0" w:type="auto"/>
            <w:vMerge/>
          </w:tcPr>
          <w:p w14:paraId="74C43F74"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531" w:type="dxa"/>
          </w:tcPr>
          <w:p w14:paraId="27C34618" w14:textId="77777777" w:rsidR="00134078" w:rsidRPr="003056F6" w:rsidRDefault="00134078" w:rsidP="00B51094">
            <w:pPr>
              <w:widowControl w:val="0"/>
              <w:autoSpaceDE w:val="0"/>
              <w:autoSpaceDN w:val="0"/>
              <w:spacing w:after="0" w:line="240" w:lineRule="auto"/>
              <w:ind w:firstLine="709"/>
              <w:jc w:val="center"/>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37</w:t>
            </w:r>
          </w:p>
        </w:tc>
        <w:tc>
          <w:tcPr>
            <w:tcW w:w="2324" w:type="dxa"/>
            <w:vAlign w:val="center"/>
          </w:tcPr>
          <w:p w14:paraId="0964D16D" w14:textId="4300D860" w:rsidR="00134078" w:rsidRPr="003056F6" w:rsidRDefault="00134078" w:rsidP="002A7BA4">
            <w:pPr>
              <w:widowControl w:val="0"/>
              <w:autoSpaceDE w:val="0"/>
              <w:autoSpaceDN w:val="0"/>
              <w:spacing w:after="0" w:line="240" w:lineRule="auto"/>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голубой </w:t>
            </w:r>
            <w:r w:rsidR="001A12B7" w:rsidRPr="003056F6">
              <w:rPr>
                <w:rFonts w:ascii="Arial" w:eastAsiaTheme="minorEastAsia" w:hAnsi="Arial" w:cs="Arial"/>
                <w:color w:val="000000" w:themeColor="text1"/>
                <w:sz w:val="24"/>
                <w:szCs w:val="24"/>
                <w:lang w:eastAsia="ru-RU"/>
              </w:rPr>
              <w:t>«</w:t>
            </w:r>
            <w:r w:rsidRPr="003056F6">
              <w:rPr>
                <w:rFonts w:ascii="Arial" w:eastAsiaTheme="minorEastAsia" w:hAnsi="Arial" w:cs="Arial"/>
                <w:color w:val="000000" w:themeColor="text1"/>
                <w:sz w:val="24"/>
                <w:szCs w:val="24"/>
                <w:lang w:eastAsia="ru-RU"/>
              </w:rPr>
              <w:t>ц</w:t>
            </w:r>
            <w:r w:rsidR="001A12B7" w:rsidRPr="003056F6">
              <w:rPr>
                <w:rFonts w:ascii="Arial" w:eastAsiaTheme="minorEastAsia" w:hAnsi="Arial" w:cs="Arial"/>
                <w:color w:val="000000" w:themeColor="text1"/>
                <w:sz w:val="24"/>
                <w:szCs w:val="24"/>
                <w:lang w:eastAsia="ru-RU"/>
              </w:rPr>
              <w:t>»</w:t>
            </w:r>
          </w:p>
        </w:tc>
        <w:tc>
          <w:tcPr>
            <w:tcW w:w="0" w:type="auto"/>
            <w:vMerge/>
          </w:tcPr>
          <w:p w14:paraId="7BC2F9BE"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01F3E23E"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043B0D83"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68821BC7"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6270932C"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13CAF380"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r>
      <w:tr w:rsidR="00EF310F" w:rsidRPr="003056F6" w14:paraId="4D879D97" w14:textId="77777777" w:rsidTr="00C23EA6">
        <w:tc>
          <w:tcPr>
            <w:tcW w:w="0" w:type="auto"/>
            <w:vMerge/>
          </w:tcPr>
          <w:p w14:paraId="6084D29E"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531" w:type="dxa"/>
          </w:tcPr>
          <w:p w14:paraId="6290D7FB" w14:textId="77777777" w:rsidR="00134078" w:rsidRPr="003056F6" w:rsidRDefault="00134078" w:rsidP="00B51094">
            <w:pPr>
              <w:widowControl w:val="0"/>
              <w:autoSpaceDE w:val="0"/>
              <w:autoSpaceDN w:val="0"/>
              <w:spacing w:after="0" w:line="240" w:lineRule="auto"/>
              <w:ind w:firstLine="709"/>
              <w:jc w:val="center"/>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38</w:t>
            </w:r>
          </w:p>
        </w:tc>
        <w:tc>
          <w:tcPr>
            <w:tcW w:w="2324" w:type="dxa"/>
            <w:vAlign w:val="center"/>
          </w:tcPr>
          <w:p w14:paraId="69BA9731" w14:textId="70CD4D04" w:rsidR="00134078" w:rsidRPr="003056F6" w:rsidRDefault="00134078" w:rsidP="002A7BA4">
            <w:pPr>
              <w:widowControl w:val="0"/>
              <w:autoSpaceDE w:val="0"/>
              <w:autoSpaceDN w:val="0"/>
              <w:spacing w:after="0" w:line="240" w:lineRule="auto"/>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розовый </w:t>
            </w:r>
            <w:r w:rsidR="001A12B7" w:rsidRPr="003056F6">
              <w:rPr>
                <w:rFonts w:ascii="Arial" w:eastAsiaTheme="minorEastAsia" w:hAnsi="Arial" w:cs="Arial"/>
                <w:color w:val="000000" w:themeColor="text1"/>
                <w:sz w:val="24"/>
                <w:szCs w:val="24"/>
                <w:lang w:eastAsia="ru-RU"/>
              </w:rPr>
              <w:t>«</w:t>
            </w:r>
            <w:r w:rsidRPr="003056F6">
              <w:rPr>
                <w:rFonts w:ascii="Arial" w:eastAsiaTheme="minorEastAsia" w:hAnsi="Arial" w:cs="Arial"/>
                <w:color w:val="000000" w:themeColor="text1"/>
                <w:sz w:val="24"/>
                <w:szCs w:val="24"/>
                <w:lang w:eastAsia="ru-RU"/>
              </w:rPr>
              <w:t>ц</w:t>
            </w:r>
            <w:r w:rsidR="001A12B7" w:rsidRPr="003056F6">
              <w:rPr>
                <w:rFonts w:ascii="Arial" w:eastAsiaTheme="minorEastAsia" w:hAnsi="Arial" w:cs="Arial"/>
                <w:color w:val="000000" w:themeColor="text1"/>
                <w:sz w:val="24"/>
                <w:szCs w:val="24"/>
                <w:lang w:eastAsia="ru-RU"/>
              </w:rPr>
              <w:t>»</w:t>
            </w:r>
          </w:p>
        </w:tc>
        <w:tc>
          <w:tcPr>
            <w:tcW w:w="0" w:type="auto"/>
            <w:vMerge/>
          </w:tcPr>
          <w:p w14:paraId="364718EE"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60942C0A"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2F6A63B6"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1F7FFC0F"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0BF5951B"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6765F57D"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r>
      <w:tr w:rsidR="00EF310F" w:rsidRPr="003056F6" w14:paraId="5486BDB0" w14:textId="77777777" w:rsidTr="00C23EA6">
        <w:tc>
          <w:tcPr>
            <w:tcW w:w="0" w:type="auto"/>
            <w:vMerge/>
          </w:tcPr>
          <w:p w14:paraId="66B59A3F"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531" w:type="dxa"/>
          </w:tcPr>
          <w:p w14:paraId="5FEB4E68" w14:textId="77777777" w:rsidR="00134078" w:rsidRPr="003056F6" w:rsidRDefault="00134078" w:rsidP="00B51094">
            <w:pPr>
              <w:widowControl w:val="0"/>
              <w:autoSpaceDE w:val="0"/>
              <w:autoSpaceDN w:val="0"/>
              <w:spacing w:after="0" w:line="240" w:lineRule="auto"/>
              <w:ind w:firstLine="709"/>
              <w:jc w:val="center"/>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39</w:t>
            </w:r>
          </w:p>
        </w:tc>
        <w:tc>
          <w:tcPr>
            <w:tcW w:w="2324" w:type="dxa"/>
            <w:vAlign w:val="center"/>
          </w:tcPr>
          <w:p w14:paraId="612BDEB8" w14:textId="293607B5" w:rsidR="00134078" w:rsidRPr="003056F6" w:rsidRDefault="00134078" w:rsidP="002A7BA4">
            <w:pPr>
              <w:widowControl w:val="0"/>
              <w:autoSpaceDE w:val="0"/>
              <w:autoSpaceDN w:val="0"/>
              <w:spacing w:after="0" w:line="240" w:lineRule="auto"/>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серый </w:t>
            </w:r>
            <w:r w:rsidR="001A12B7" w:rsidRPr="003056F6">
              <w:rPr>
                <w:rFonts w:ascii="Arial" w:eastAsiaTheme="minorEastAsia" w:hAnsi="Arial" w:cs="Arial"/>
                <w:color w:val="000000" w:themeColor="text1"/>
                <w:sz w:val="24"/>
                <w:szCs w:val="24"/>
                <w:lang w:eastAsia="ru-RU"/>
              </w:rPr>
              <w:t>«</w:t>
            </w:r>
            <w:r w:rsidRPr="003056F6">
              <w:rPr>
                <w:rFonts w:ascii="Arial" w:eastAsiaTheme="minorEastAsia" w:hAnsi="Arial" w:cs="Arial"/>
                <w:color w:val="000000" w:themeColor="text1"/>
                <w:sz w:val="24"/>
                <w:szCs w:val="24"/>
                <w:lang w:eastAsia="ru-RU"/>
              </w:rPr>
              <w:t>ц/</w:t>
            </w:r>
            <w:proofErr w:type="spellStart"/>
            <w:r w:rsidRPr="003056F6">
              <w:rPr>
                <w:rFonts w:ascii="Arial" w:eastAsiaTheme="minorEastAsia" w:hAnsi="Arial" w:cs="Arial"/>
                <w:color w:val="000000" w:themeColor="text1"/>
                <w:sz w:val="24"/>
                <w:szCs w:val="24"/>
                <w:lang w:eastAsia="ru-RU"/>
              </w:rPr>
              <w:t>цс</w:t>
            </w:r>
            <w:proofErr w:type="spellEnd"/>
            <w:r w:rsidR="001A12B7" w:rsidRPr="003056F6">
              <w:rPr>
                <w:rFonts w:ascii="Arial" w:eastAsiaTheme="minorEastAsia" w:hAnsi="Arial" w:cs="Arial"/>
                <w:color w:val="000000" w:themeColor="text1"/>
                <w:sz w:val="24"/>
                <w:szCs w:val="24"/>
                <w:lang w:eastAsia="ru-RU"/>
              </w:rPr>
              <w:t>»</w:t>
            </w:r>
          </w:p>
        </w:tc>
        <w:tc>
          <w:tcPr>
            <w:tcW w:w="1531" w:type="dxa"/>
            <w:vMerge w:val="restart"/>
            <w:vAlign w:val="center"/>
          </w:tcPr>
          <w:p w14:paraId="6B0C2B1B" w14:textId="1B2862AA" w:rsidR="00134078" w:rsidRPr="003056F6" w:rsidRDefault="001A12B7" w:rsidP="008F5564">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w:t>
            </w:r>
            <w:r w:rsidRPr="003056F6">
              <w:rPr>
                <w:rFonts w:ascii="Arial" w:eastAsiaTheme="minorEastAsia" w:hAnsi="Arial" w:cs="Arial"/>
                <w:color w:val="000000" w:themeColor="text1"/>
                <w:sz w:val="24"/>
                <w:szCs w:val="24"/>
                <w:lang w:eastAsia="ru-RU"/>
              </w:rPr>
              <w:t>»</w:t>
            </w:r>
          </w:p>
        </w:tc>
        <w:tc>
          <w:tcPr>
            <w:tcW w:w="1531" w:type="dxa"/>
            <w:vMerge w:val="restart"/>
            <w:vAlign w:val="center"/>
          </w:tcPr>
          <w:p w14:paraId="4CDEAB16" w14:textId="4E2C551E" w:rsidR="00134078" w:rsidRPr="003056F6" w:rsidRDefault="001A12B7" w:rsidP="008F5564">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w:t>
            </w:r>
            <w:r w:rsidRPr="003056F6">
              <w:rPr>
                <w:rFonts w:ascii="Arial" w:eastAsiaTheme="minorEastAsia" w:hAnsi="Arial" w:cs="Arial"/>
                <w:color w:val="000000" w:themeColor="text1"/>
                <w:sz w:val="24"/>
                <w:szCs w:val="24"/>
                <w:lang w:eastAsia="ru-RU"/>
              </w:rPr>
              <w:t>»</w:t>
            </w:r>
          </w:p>
        </w:tc>
        <w:tc>
          <w:tcPr>
            <w:tcW w:w="1701" w:type="dxa"/>
            <w:vMerge w:val="restart"/>
            <w:vAlign w:val="center"/>
          </w:tcPr>
          <w:p w14:paraId="155643A3" w14:textId="022A8929" w:rsidR="00134078" w:rsidRPr="003056F6" w:rsidRDefault="001A12B7" w:rsidP="008F5564">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w:t>
            </w:r>
            <w:r w:rsidRPr="003056F6">
              <w:rPr>
                <w:rFonts w:ascii="Arial" w:eastAsiaTheme="minorEastAsia" w:hAnsi="Arial" w:cs="Arial"/>
                <w:color w:val="000000" w:themeColor="text1"/>
                <w:sz w:val="24"/>
                <w:szCs w:val="24"/>
                <w:lang w:eastAsia="ru-RU"/>
              </w:rPr>
              <w:t>»</w:t>
            </w:r>
          </w:p>
        </w:tc>
        <w:tc>
          <w:tcPr>
            <w:tcW w:w="2268" w:type="dxa"/>
            <w:vMerge w:val="restart"/>
            <w:vAlign w:val="center"/>
          </w:tcPr>
          <w:p w14:paraId="296D731F" w14:textId="3BC2EB5D" w:rsidR="00134078" w:rsidRPr="003056F6" w:rsidRDefault="001A12B7" w:rsidP="008F5564">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w:t>
            </w:r>
            <w:r w:rsidRPr="003056F6">
              <w:rPr>
                <w:rFonts w:ascii="Arial" w:eastAsiaTheme="minorEastAsia" w:hAnsi="Arial" w:cs="Arial"/>
                <w:color w:val="000000" w:themeColor="text1"/>
                <w:sz w:val="24"/>
                <w:szCs w:val="24"/>
                <w:lang w:eastAsia="ru-RU"/>
              </w:rPr>
              <w:t>»</w:t>
            </w:r>
          </w:p>
        </w:tc>
        <w:tc>
          <w:tcPr>
            <w:tcW w:w="2608" w:type="dxa"/>
            <w:vMerge w:val="restart"/>
            <w:vAlign w:val="center"/>
          </w:tcPr>
          <w:p w14:paraId="66E63ADC" w14:textId="7F343E8E" w:rsidR="00134078" w:rsidRPr="003056F6" w:rsidRDefault="001A12B7" w:rsidP="008F5564">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w:t>
            </w:r>
            <w:r w:rsidRPr="003056F6">
              <w:rPr>
                <w:rFonts w:ascii="Arial" w:eastAsiaTheme="minorEastAsia" w:hAnsi="Arial" w:cs="Arial"/>
                <w:color w:val="000000" w:themeColor="text1"/>
                <w:sz w:val="24"/>
                <w:szCs w:val="24"/>
                <w:lang w:eastAsia="ru-RU"/>
              </w:rPr>
              <w:t>»</w:t>
            </w:r>
          </w:p>
        </w:tc>
        <w:tc>
          <w:tcPr>
            <w:tcW w:w="1587" w:type="dxa"/>
            <w:vMerge w:val="restart"/>
            <w:vAlign w:val="center"/>
          </w:tcPr>
          <w:p w14:paraId="296CF885" w14:textId="2ACF9A9D" w:rsidR="00134078" w:rsidRPr="003056F6" w:rsidRDefault="001A12B7" w:rsidP="008F5564">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w:t>
            </w:r>
            <w:r w:rsidRPr="003056F6">
              <w:rPr>
                <w:rFonts w:ascii="Arial" w:eastAsiaTheme="minorEastAsia" w:hAnsi="Arial" w:cs="Arial"/>
                <w:color w:val="000000" w:themeColor="text1"/>
                <w:sz w:val="24"/>
                <w:szCs w:val="24"/>
                <w:lang w:eastAsia="ru-RU"/>
              </w:rPr>
              <w:t>»</w:t>
            </w:r>
          </w:p>
        </w:tc>
      </w:tr>
      <w:tr w:rsidR="00EF310F" w:rsidRPr="003056F6" w14:paraId="4E37446B" w14:textId="77777777" w:rsidTr="00C23EA6">
        <w:tc>
          <w:tcPr>
            <w:tcW w:w="0" w:type="auto"/>
            <w:vMerge/>
          </w:tcPr>
          <w:p w14:paraId="5027EBB1"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531" w:type="dxa"/>
          </w:tcPr>
          <w:p w14:paraId="2689CE94" w14:textId="77777777" w:rsidR="00134078" w:rsidRPr="003056F6" w:rsidRDefault="00134078" w:rsidP="00B51094">
            <w:pPr>
              <w:widowControl w:val="0"/>
              <w:autoSpaceDE w:val="0"/>
              <w:autoSpaceDN w:val="0"/>
              <w:spacing w:after="0" w:line="240" w:lineRule="auto"/>
              <w:ind w:firstLine="709"/>
              <w:jc w:val="center"/>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40</w:t>
            </w:r>
          </w:p>
        </w:tc>
        <w:tc>
          <w:tcPr>
            <w:tcW w:w="2324" w:type="dxa"/>
            <w:vAlign w:val="center"/>
          </w:tcPr>
          <w:p w14:paraId="0FC6BF1D" w14:textId="1624B5C6" w:rsidR="00134078" w:rsidRPr="003056F6" w:rsidRDefault="00134078" w:rsidP="002A7BA4">
            <w:pPr>
              <w:widowControl w:val="0"/>
              <w:autoSpaceDE w:val="0"/>
              <w:autoSpaceDN w:val="0"/>
              <w:spacing w:after="0" w:line="240" w:lineRule="auto"/>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коричневый </w:t>
            </w:r>
            <w:r w:rsidR="001A12B7" w:rsidRPr="003056F6">
              <w:rPr>
                <w:rFonts w:ascii="Arial" w:eastAsiaTheme="minorEastAsia" w:hAnsi="Arial" w:cs="Arial"/>
                <w:color w:val="000000" w:themeColor="text1"/>
                <w:sz w:val="24"/>
                <w:szCs w:val="24"/>
                <w:lang w:eastAsia="ru-RU"/>
              </w:rPr>
              <w:t>«</w:t>
            </w:r>
            <w:r w:rsidRPr="003056F6">
              <w:rPr>
                <w:rFonts w:ascii="Arial" w:eastAsiaTheme="minorEastAsia" w:hAnsi="Arial" w:cs="Arial"/>
                <w:color w:val="000000" w:themeColor="text1"/>
                <w:sz w:val="24"/>
                <w:szCs w:val="24"/>
                <w:lang w:eastAsia="ru-RU"/>
              </w:rPr>
              <w:t>ц/</w:t>
            </w:r>
            <w:proofErr w:type="spellStart"/>
            <w:r w:rsidRPr="003056F6">
              <w:rPr>
                <w:rFonts w:ascii="Arial" w:eastAsiaTheme="minorEastAsia" w:hAnsi="Arial" w:cs="Arial"/>
                <w:color w:val="000000" w:themeColor="text1"/>
                <w:sz w:val="24"/>
                <w:szCs w:val="24"/>
                <w:lang w:eastAsia="ru-RU"/>
              </w:rPr>
              <w:t>цс</w:t>
            </w:r>
            <w:proofErr w:type="spellEnd"/>
            <w:r w:rsidR="001A12B7" w:rsidRPr="003056F6">
              <w:rPr>
                <w:rFonts w:ascii="Arial" w:eastAsiaTheme="minorEastAsia" w:hAnsi="Arial" w:cs="Arial"/>
                <w:color w:val="000000" w:themeColor="text1"/>
                <w:sz w:val="24"/>
                <w:szCs w:val="24"/>
                <w:lang w:eastAsia="ru-RU"/>
              </w:rPr>
              <w:t>»</w:t>
            </w:r>
          </w:p>
        </w:tc>
        <w:tc>
          <w:tcPr>
            <w:tcW w:w="0" w:type="auto"/>
            <w:vMerge/>
          </w:tcPr>
          <w:p w14:paraId="569E699D"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1646A113"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2E9E251A"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04023010"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62FA9294"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41D61D85"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r>
      <w:tr w:rsidR="00EF310F" w:rsidRPr="003056F6" w14:paraId="33065112" w14:textId="77777777" w:rsidTr="00C23EA6">
        <w:tc>
          <w:tcPr>
            <w:tcW w:w="0" w:type="auto"/>
            <w:vMerge/>
          </w:tcPr>
          <w:p w14:paraId="39489330"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531" w:type="dxa"/>
          </w:tcPr>
          <w:p w14:paraId="30437BDE" w14:textId="77777777" w:rsidR="00134078" w:rsidRPr="003056F6" w:rsidRDefault="00134078" w:rsidP="00B51094">
            <w:pPr>
              <w:widowControl w:val="0"/>
              <w:autoSpaceDE w:val="0"/>
              <w:autoSpaceDN w:val="0"/>
              <w:spacing w:after="0" w:line="240" w:lineRule="auto"/>
              <w:ind w:firstLine="709"/>
              <w:jc w:val="center"/>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41</w:t>
            </w:r>
          </w:p>
        </w:tc>
        <w:tc>
          <w:tcPr>
            <w:tcW w:w="2324" w:type="dxa"/>
            <w:vAlign w:val="center"/>
          </w:tcPr>
          <w:p w14:paraId="27F3CEEA" w14:textId="06401DB6" w:rsidR="00134078" w:rsidRPr="003056F6" w:rsidRDefault="00134078" w:rsidP="002A7BA4">
            <w:pPr>
              <w:widowControl w:val="0"/>
              <w:autoSpaceDE w:val="0"/>
              <w:autoSpaceDN w:val="0"/>
              <w:spacing w:after="0" w:line="240" w:lineRule="auto"/>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бежевый </w:t>
            </w:r>
            <w:r w:rsidR="001A12B7" w:rsidRPr="003056F6">
              <w:rPr>
                <w:rFonts w:ascii="Arial" w:eastAsiaTheme="minorEastAsia" w:hAnsi="Arial" w:cs="Arial"/>
                <w:color w:val="000000" w:themeColor="text1"/>
                <w:sz w:val="24"/>
                <w:szCs w:val="24"/>
                <w:lang w:eastAsia="ru-RU"/>
              </w:rPr>
              <w:t>«</w:t>
            </w:r>
            <w:r w:rsidRPr="003056F6">
              <w:rPr>
                <w:rFonts w:ascii="Arial" w:eastAsiaTheme="minorEastAsia" w:hAnsi="Arial" w:cs="Arial"/>
                <w:color w:val="000000" w:themeColor="text1"/>
                <w:sz w:val="24"/>
                <w:szCs w:val="24"/>
                <w:lang w:eastAsia="ru-RU"/>
              </w:rPr>
              <w:t>ц/</w:t>
            </w:r>
            <w:proofErr w:type="spellStart"/>
            <w:r w:rsidRPr="003056F6">
              <w:rPr>
                <w:rFonts w:ascii="Arial" w:eastAsiaTheme="minorEastAsia" w:hAnsi="Arial" w:cs="Arial"/>
                <w:color w:val="000000" w:themeColor="text1"/>
                <w:sz w:val="24"/>
                <w:szCs w:val="24"/>
                <w:lang w:eastAsia="ru-RU"/>
              </w:rPr>
              <w:t>цс</w:t>
            </w:r>
            <w:proofErr w:type="spellEnd"/>
            <w:r w:rsidR="001A12B7" w:rsidRPr="003056F6">
              <w:rPr>
                <w:rFonts w:ascii="Arial" w:eastAsiaTheme="minorEastAsia" w:hAnsi="Arial" w:cs="Arial"/>
                <w:color w:val="000000" w:themeColor="text1"/>
                <w:sz w:val="24"/>
                <w:szCs w:val="24"/>
                <w:lang w:eastAsia="ru-RU"/>
              </w:rPr>
              <w:t>»</w:t>
            </w:r>
          </w:p>
        </w:tc>
        <w:tc>
          <w:tcPr>
            <w:tcW w:w="0" w:type="auto"/>
            <w:vMerge/>
          </w:tcPr>
          <w:p w14:paraId="4F55A3A0"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237308F1"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0F2ADAE6"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7A1C58C2"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2C85F4F4"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2A12EC77"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r>
      <w:tr w:rsidR="00EF310F" w:rsidRPr="003056F6" w14:paraId="3A10F5C1" w14:textId="77777777" w:rsidTr="00C23EA6">
        <w:tc>
          <w:tcPr>
            <w:tcW w:w="0" w:type="auto"/>
            <w:vMerge/>
          </w:tcPr>
          <w:p w14:paraId="1460F017"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531" w:type="dxa"/>
          </w:tcPr>
          <w:p w14:paraId="65E75FF2" w14:textId="77777777" w:rsidR="00134078" w:rsidRPr="003056F6" w:rsidRDefault="00134078" w:rsidP="00B51094">
            <w:pPr>
              <w:widowControl w:val="0"/>
              <w:autoSpaceDE w:val="0"/>
              <w:autoSpaceDN w:val="0"/>
              <w:spacing w:after="0" w:line="240" w:lineRule="auto"/>
              <w:ind w:firstLine="709"/>
              <w:jc w:val="center"/>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42</w:t>
            </w:r>
          </w:p>
        </w:tc>
        <w:tc>
          <w:tcPr>
            <w:tcW w:w="2324" w:type="dxa"/>
            <w:vAlign w:val="center"/>
          </w:tcPr>
          <w:p w14:paraId="7858AC97" w14:textId="77777777" w:rsidR="00134078" w:rsidRPr="003056F6" w:rsidRDefault="00134078" w:rsidP="002A7BA4">
            <w:pPr>
              <w:widowControl w:val="0"/>
              <w:autoSpaceDE w:val="0"/>
              <w:autoSpaceDN w:val="0"/>
              <w:spacing w:after="0" w:line="240" w:lineRule="auto"/>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природные поверхности </w:t>
            </w:r>
            <w:hyperlink w:anchor="P3551" w:tooltip="&lt;*&gt; для зданий, строений, сооружений нежилого назначения и многоквартирных домов не допускается внешний вид изделий из дерева, камня, металла, керамики (имитаций природных поверхностей): повторяющиеся цветовая градиента или пятна (вкрапления), имитация пыли, г">
              <w:r w:rsidRPr="003056F6">
                <w:rPr>
                  <w:rFonts w:ascii="Arial" w:eastAsiaTheme="minorEastAsia" w:hAnsi="Arial" w:cs="Arial"/>
                  <w:color w:val="000000" w:themeColor="text1"/>
                  <w:sz w:val="24"/>
                  <w:szCs w:val="24"/>
                  <w:lang w:eastAsia="ru-RU"/>
                </w:rPr>
                <w:t>&lt;*&gt;</w:t>
              </w:r>
            </w:hyperlink>
            <w:r w:rsidRPr="003056F6">
              <w:rPr>
                <w:rFonts w:ascii="Arial" w:eastAsiaTheme="minorEastAsia" w:hAnsi="Arial" w:cs="Arial"/>
                <w:color w:val="000000" w:themeColor="text1"/>
                <w:sz w:val="24"/>
                <w:szCs w:val="24"/>
                <w:lang w:eastAsia="ru-RU"/>
              </w:rPr>
              <w:t xml:space="preserve"> (дерево, камень, металл, керамика (имитации)</w:t>
            </w:r>
          </w:p>
        </w:tc>
        <w:tc>
          <w:tcPr>
            <w:tcW w:w="0" w:type="auto"/>
            <w:vMerge/>
          </w:tcPr>
          <w:p w14:paraId="7CE20959"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068D9C23"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01ABA77C"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3144FF70"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3F0838CB"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39778AB4"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r>
      <w:tr w:rsidR="00EF310F" w:rsidRPr="003056F6" w14:paraId="20D40FD3" w14:textId="77777777" w:rsidTr="00C23EA6">
        <w:tc>
          <w:tcPr>
            <w:tcW w:w="2154" w:type="dxa"/>
            <w:vMerge w:val="restart"/>
          </w:tcPr>
          <w:p w14:paraId="37B0C933" w14:textId="77777777" w:rsidR="00134078" w:rsidRPr="003056F6" w:rsidRDefault="00134078" w:rsidP="002A7BA4">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Иные элементы планировочной структуры, иные территории</w:t>
            </w:r>
          </w:p>
        </w:tc>
        <w:tc>
          <w:tcPr>
            <w:tcW w:w="1531" w:type="dxa"/>
          </w:tcPr>
          <w:p w14:paraId="14238C70" w14:textId="77777777" w:rsidR="00134078" w:rsidRPr="003056F6" w:rsidRDefault="00134078" w:rsidP="00B51094">
            <w:pPr>
              <w:widowControl w:val="0"/>
              <w:autoSpaceDE w:val="0"/>
              <w:autoSpaceDN w:val="0"/>
              <w:spacing w:after="0" w:line="240" w:lineRule="auto"/>
              <w:ind w:firstLine="709"/>
              <w:jc w:val="center"/>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1</w:t>
            </w:r>
          </w:p>
        </w:tc>
        <w:tc>
          <w:tcPr>
            <w:tcW w:w="2324" w:type="dxa"/>
            <w:vAlign w:val="center"/>
          </w:tcPr>
          <w:p w14:paraId="32CF4F2C" w14:textId="77777777" w:rsidR="00134078" w:rsidRPr="003056F6" w:rsidRDefault="00134078" w:rsidP="002A7BA4">
            <w:pPr>
              <w:widowControl w:val="0"/>
              <w:autoSpaceDE w:val="0"/>
              <w:autoSpaceDN w:val="0"/>
              <w:spacing w:after="0" w:line="240" w:lineRule="auto"/>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неоновый, флуоресцентный (ц/</w:t>
            </w:r>
            <w:proofErr w:type="spellStart"/>
            <w:r w:rsidRPr="003056F6">
              <w:rPr>
                <w:rFonts w:ascii="Arial" w:eastAsiaTheme="minorEastAsia" w:hAnsi="Arial" w:cs="Arial"/>
                <w:color w:val="000000" w:themeColor="text1"/>
                <w:sz w:val="24"/>
                <w:szCs w:val="24"/>
                <w:lang w:eastAsia="ru-RU"/>
              </w:rPr>
              <w:t>цс</w:t>
            </w:r>
            <w:proofErr w:type="spellEnd"/>
            <w:r w:rsidRPr="003056F6">
              <w:rPr>
                <w:rFonts w:ascii="Arial" w:eastAsiaTheme="minorEastAsia" w:hAnsi="Arial" w:cs="Arial"/>
                <w:color w:val="000000" w:themeColor="text1"/>
                <w:sz w:val="24"/>
                <w:szCs w:val="24"/>
                <w:lang w:eastAsia="ru-RU"/>
              </w:rPr>
              <w:t>)</w:t>
            </w:r>
          </w:p>
        </w:tc>
        <w:tc>
          <w:tcPr>
            <w:tcW w:w="1531" w:type="dxa"/>
            <w:vAlign w:val="center"/>
          </w:tcPr>
          <w:p w14:paraId="561D2473" w14:textId="7E0261A2" w:rsidR="00134078" w:rsidRPr="003056F6" w:rsidRDefault="001A12B7" w:rsidP="008F5564">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НЕТ</w:t>
            </w:r>
            <w:r w:rsidRPr="003056F6">
              <w:rPr>
                <w:rFonts w:ascii="Arial" w:eastAsiaTheme="minorEastAsia" w:hAnsi="Arial" w:cs="Arial"/>
                <w:color w:val="000000" w:themeColor="text1"/>
                <w:sz w:val="24"/>
                <w:szCs w:val="24"/>
                <w:lang w:eastAsia="ru-RU"/>
              </w:rPr>
              <w:t>»</w:t>
            </w:r>
          </w:p>
        </w:tc>
        <w:tc>
          <w:tcPr>
            <w:tcW w:w="1531" w:type="dxa"/>
            <w:vAlign w:val="center"/>
          </w:tcPr>
          <w:p w14:paraId="370C24F9" w14:textId="4C8C8487" w:rsidR="00134078" w:rsidRPr="003056F6" w:rsidRDefault="001A12B7" w:rsidP="00EF310F">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НЕТ</w:t>
            </w:r>
            <w:r w:rsidRPr="003056F6">
              <w:rPr>
                <w:rFonts w:ascii="Arial" w:eastAsiaTheme="minorEastAsia" w:hAnsi="Arial" w:cs="Arial"/>
                <w:color w:val="000000" w:themeColor="text1"/>
                <w:sz w:val="24"/>
                <w:szCs w:val="24"/>
                <w:lang w:eastAsia="ru-RU"/>
              </w:rPr>
              <w:t>»</w:t>
            </w:r>
          </w:p>
        </w:tc>
        <w:tc>
          <w:tcPr>
            <w:tcW w:w="1701" w:type="dxa"/>
            <w:vAlign w:val="center"/>
          </w:tcPr>
          <w:p w14:paraId="67F32C16" w14:textId="036D3E90" w:rsidR="00134078" w:rsidRPr="003056F6" w:rsidRDefault="001A12B7" w:rsidP="00EF310F">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НЕТ</w:t>
            </w:r>
            <w:r w:rsidRPr="003056F6">
              <w:rPr>
                <w:rFonts w:ascii="Arial" w:eastAsiaTheme="minorEastAsia" w:hAnsi="Arial" w:cs="Arial"/>
                <w:color w:val="000000" w:themeColor="text1"/>
                <w:sz w:val="24"/>
                <w:szCs w:val="24"/>
                <w:lang w:eastAsia="ru-RU"/>
              </w:rPr>
              <w:t>»</w:t>
            </w:r>
          </w:p>
        </w:tc>
        <w:tc>
          <w:tcPr>
            <w:tcW w:w="2268" w:type="dxa"/>
            <w:vAlign w:val="center"/>
          </w:tcPr>
          <w:p w14:paraId="76EF3AB4" w14:textId="669CAA76" w:rsidR="00134078" w:rsidRPr="003056F6" w:rsidRDefault="001A12B7" w:rsidP="00EF310F">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НЕТ</w:t>
            </w:r>
            <w:r w:rsidRPr="003056F6">
              <w:rPr>
                <w:rFonts w:ascii="Arial" w:eastAsiaTheme="minorEastAsia" w:hAnsi="Arial" w:cs="Arial"/>
                <w:color w:val="000000" w:themeColor="text1"/>
                <w:sz w:val="24"/>
                <w:szCs w:val="24"/>
                <w:lang w:eastAsia="ru-RU"/>
              </w:rPr>
              <w:t>»</w:t>
            </w:r>
          </w:p>
        </w:tc>
        <w:tc>
          <w:tcPr>
            <w:tcW w:w="2608" w:type="dxa"/>
            <w:vAlign w:val="center"/>
          </w:tcPr>
          <w:p w14:paraId="52AC0F1D" w14:textId="7D152148" w:rsidR="00134078" w:rsidRPr="003056F6" w:rsidRDefault="001A12B7" w:rsidP="00EF310F">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НЕТ</w:t>
            </w:r>
            <w:r w:rsidRPr="003056F6">
              <w:rPr>
                <w:rFonts w:ascii="Arial" w:eastAsiaTheme="minorEastAsia" w:hAnsi="Arial" w:cs="Arial"/>
                <w:color w:val="000000" w:themeColor="text1"/>
                <w:sz w:val="24"/>
                <w:szCs w:val="24"/>
                <w:lang w:eastAsia="ru-RU"/>
              </w:rPr>
              <w:t>»</w:t>
            </w:r>
          </w:p>
        </w:tc>
        <w:tc>
          <w:tcPr>
            <w:tcW w:w="1587" w:type="dxa"/>
            <w:vAlign w:val="center"/>
          </w:tcPr>
          <w:p w14:paraId="2DCCB1F7" w14:textId="75A8E475" w:rsidR="00134078" w:rsidRPr="003056F6" w:rsidRDefault="001A12B7" w:rsidP="00EF310F">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НЕТ</w:t>
            </w:r>
            <w:r w:rsidRPr="003056F6">
              <w:rPr>
                <w:rFonts w:ascii="Arial" w:eastAsiaTheme="minorEastAsia" w:hAnsi="Arial" w:cs="Arial"/>
                <w:color w:val="000000" w:themeColor="text1"/>
                <w:sz w:val="24"/>
                <w:szCs w:val="24"/>
                <w:lang w:eastAsia="ru-RU"/>
              </w:rPr>
              <w:t>»</w:t>
            </w:r>
          </w:p>
        </w:tc>
      </w:tr>
      <w:tr w:rsidR="00EF310F" w:rsidRPr="003056F6" w14:paraId="4C0B86D1" w14:textId="77777777" w:rsidTr="00C23EA6">
        <w:tc>
          <w:tcPr>
            <w:tcW w:w="0" w:type="auto"/>
            <w:vMerge/>
          </w:tcPr>
          <w:p w14:paraId="026FC2E2"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531" w:type="dxa"/>
          </w:tcPr>
          <w:p w14:paraId="1494188B" w14:textId="77777777" w:rsidR="00134078" w:rsidRPr="003056F6" w:rsidRDefault="00134078" w:rsidP="00B51094">
            <w:pPr>
              <w:widowControl w:val="0"/>
              <w:autoSpaceDE w:val="0"/>
              <w:autoSpaceDN w:val="0"/>
              <w:spacing w:after="0" w:line="240" w:lineRule="auto"/>
              <w:ind w:firstLine="709"/>
              <w:jc w:val="center"/>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2</w:t>
            </w:r>
          </w:p>
        </w:tc>
        <w:tc>
          <w:tcPr>
            <w:tcW w:w="2324" w:type="dxa"/>
            <w:vAlign w:val="center"/>
          </w:tcPr>
          <w:p w14:paraId="107E4812" w14:textId="77777777" w:rsidR="00134078" w:rsidRPr="003056F6" w:rsidRDefault="00134078" w:rsidP="002A7BA4">
            <w:pPr>
              <w:widowControl w:val="0"/>
              <w:autoSpaceDE w:val="0"/>
              <w:autoSpaceDN w:val="0"/>
              <w:spacing w:after="0" w:line="240" w:lineRule="auto"/>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золотой (ц/</w:t>
            </w:r>
            <w:proofErr w:type="spellStart"/>
            <w:r w:rsidRPr="003056F6">
              <w:rPr>
                <w:rFonts w:ascii="Arial" w:eastAsiaTheme="minorEastAsia" w:hAnsi="Arial" w:cs="Arial"/>
                <w:color w:val="000000" w:themeColor="text1"/>
                <w:sz w:val="24"/>
                <w:szCs w:val="24"/>
                <w:lang w:eastAsia="ru-RU"/>
              </w:rPr>
              <w:t>цс</w:t>
            </w:r>
            <w:proofErr w:type="spellEnd"/>
            <w:r w:rsidRPr="003056F6">
              <w:rPr>
                <w:rFonts w:ascii="Arial" w:eastAsiaTheme="minorEastAsia" w:hAnsi="Arial" w:cs="Arial"/>
                <w:color w:val="000000" w:themeColor="text1"/>
                <w:sz w:val="24"/>
                <w:szCs w:val="24"/>
                <w:lang w:eastAsia="ru-RU"/>
              </w:rPr>
              <w:t>)</w:t>
            </w:r>
          </w:p>
        </w:tc>
        <w:tc>
          <w:tcPr>
            <w:tcW w:w="1531" w:type="dxa"/>
            <w:vAlign w:val="center"/>
          </w:tcPr>
          <w:p w14:paraId="579F8E2A" w14:textId="6257729E" w:rsidR="00134078" w:rsidRPr="003056F6" w:rsidRDefault="001A12B7" w:rsidP="00EF310F">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 И-декор</w:t>
            </w:r>
            <w:r w:rsidRPr="003056F6">
              <w:rPr>
                <w:rFonts w:ascii="Arial" w:eastAsiaTheme="minorEastAsia" w:hAnsi="Arial" w:cs="Arial"/>
                <w:color w:val="000000" w:themeColor="text1"/>
                <w:sz w:val="24"/>
                <w:szCs w:val="24"/>
                <w:lang w:eastAsia="ru-RU"/>
              </w:rPr>
              <w:t>»</w:t>
            </w:r>
          </w:p>
        </w:tc>
        <w:tc>
          <w:tcPr>
            <w:tcW w:w="1531" w:type="dxa"/>
            <w:vAlign w:val="center"/>
          </w:tcPr>
          <w:p w14:paraId="1F1DC0DE" w14:textId="76D5E93C" w:rsidR="00134078" w:rsidRPr="003056F6" w:rsidRDefault="001A12B7" w:rsidP="00EF310F">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 И-декор</w:t>
            </w:r>
            <w:r w:rsidRPr="003056F6">
              <w:rPr>
                <w:rFonts w:ascii="Arial" w:eastAsiaTheme="minorEastAsia" w:hAnsi="Arial" w:cs="Arial"/>
                <w:color w:val="000000" w:themeColor="text1"/>
                <w:sz w:val="24"/>
                <w:szCs w:val="24"/>
                <w:lang w:eastAsia="ru-RU"/>
              </w:rPr>
              <w:t>»</w:t>
            </w:r>
          </w:p>
        </w:tc>
        <w:tc>
          <w:tcPr>
            <w:tcW w:w="1701" w:type="dxa"/>
            <w:vAlign w:val="center"/>
          </w:tcPr>
          <w:p w14:paraId="537CD5CB" w14:textId="0AF4444F" w:rsidR="00134078" w:rsidRPr="003056F6" w:rsidRDefault="001A12B7" w:rsidP="00EF310F">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 И-декор</w:t>
            </w:r>
            <w:r w:rsidRPr="003056F6">
              <w:rPr>
                <w:rFonts w:ascii="Arial" w:eastAsiaTheme="minorEastAsia" w:hAnsi="Arial" w:cs="Arial"/>
                <w:color w:val="000000" w:themeColor="text1"/>
                <w:sz w:val="24"/>
                <w:szCs w:val="24"/>
                <w:lang w:eastAsia="ru-RU"/>
              </w:rPr>
              <w:t>»</w:t>
            </w:r>
          </w:p>
        </w:tc>
        <w:tc>
          <w:tcPr>
            <w:tcW w:w="2268" w:type="dxa"/>
            <w:vAlign w:val="center"/>
          </w:tcPr>
          <w:p w14:paraId="7722C215" w14:textId="73674CC3" w:rsidR="00134078" w:rsidRPr="003056F6" w:rsidRDefault="001A12B7" w:rsidP="00EF310F">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 И-декор</w:t>
            </w:r>
            <w:r w:rsidRPr="003056F6">
              <w:rPr>
                <w:rFonts w:ascii="Arial" w:eastAsiaTheme="minorEastAsia" w:hAnsi="Arial" w:cs="Arial"/>
                <w:color w:val="000000" w:themeColor="text1"/>
                <w:sz w:val="24"/>
                <w:szCs w:val="24"/>
                <w:lang w:eastAsia="ru-RU"/>
              </w:rPr>
              <w:t>»</w:t>
            </w:r>
          </w:p>
        </w:tc>
        <w:tc>
          <w:tcPr>
            <w:tcW w:w="2608" w:type="dxa"/>
            <w:vAlign w:val="center"/>
          </w:tcPr>
          <w:p w14:paraId="0B7C8AB4" w14:textId="378C18EB" w:rsidR="00134078" w:rsidRPr="003056F6" w:rsidRDefault="001A12B7" w:rsidP="00EF310F">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 И-декор</w:t>
            </w:r>
            <w:r w:rsidRPr="003056F6">
              <w:rPr>
                <w:rFonts w:ascii="Arial" w:eastAsiaTheme="minorEastAsia" w:hAnsi="Arial" w:cs="Arial"/>
                <w:color w:val="000000" w:themeColor="text1"/>
                <w:sz w:val="24"/>
                <w:szCs w:val="24"/>
                <w:lang w:eastAsia="ru-RU"/>
              </w:rPr>
              <w:t>»</w:t>
            </w:r>
          </w:p>
        </w:tc>
        <w:tc>
          <w:tcPr>
            <w:tcW w:w="1587" w:type="dxa"/>
            <w:vAlign w:val="center"/>
          </w:tcPr>
          <w:p w14:paraId="43E1E498" w14:textId="1782DDB2" w:rsidR="00134078" w:rsidRPr="003056F6" w:rsidRDefault="001A12B7" w:rsidP="00EF310F">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 И-декор</w:t>
            </w:r>
            <w:r w:rsidRPr="003056F6">
              <w:rPr>
                <w:rFonts w:ascii="Arial" w:eastAsiaTheme="minorEastAsia" w:hAnsi="Arial" w:cs="Arial"/>
                <w:color w:val="000000" w:themeColor="text1"/>
                <w:sz w:val="24"/>
                <w:szCs w:val="24"/>
                <w:lang w:eastAsia="ru-RU"/>
              </w:rPr>
              <w:t>»</w:t>
            </w:r>
          </w:p>
        </w:tc>
      </w:tr>
      <w:tr w:rsidR="00EF310F" w:rsidRPr="003056F6" w14:paraId="358339D4" w14:textId="77777777" w:rsidTr="00C23EA6">
        <w:tc>
          <w:tcPr>
            <w:tcW w:w="0" w:type="auto"/>
            <w:vMerge/>
          </w:tcPr>
          <w:p w14:paraId="713FD378"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531" w:type="dxa"/>
          </w:tcPr>
          <w:p w14:paraId="38A090BD" w14:textId="77777777" w:rsidR="00134078" w:rsidRPr="003056F6" w:rsidRDefault="00134078" w:rsidP="00B51094">
            <w:pPr>
              <w:widowControl w:val="0"/>
              <w:autoSpaceDE w:val="0"/>
              <w:autoSpaceDN w:val="0"/>
              <w:spacing w:after="0" w:line="240" w:lineRule="auto"/>
              <w:ind w:firstLine="709"/>
              <w:jc w:val="center"/>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3</w:t>
            </w:r>
          </w:p>
        </w:tc>
        <w:tc>
          <w:tcPr>
            <w:tcW w:w="2324" w:type="dxa"/>
            <w:vAlign w:val="center"/>
          </w:tcPr>
          <w:p w14:paraId="02DD7D1A" w14:textId="5D3BCE93" w:rsidR="00134078" w:rsidRPr="003056F6" w:rsidRDefault="00134078" w:rsidP="002A7BA4">
            <w:pPr>
              <w:widowControl w:val="0"/>
              <w:autoSpaceDE w:val="0"/>
              <w:autoSpaceDN w:val="0"/>
              <w:spacing w:after="0" w:line="240" w:lineRule="auto"/>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фиолетовый </w:t>
            </w:r>
            <w:r w:rsidR="001A12B7" w:rsidRPr="003056F6">
              <w:rPr>
                <w:rFonts w:ascii="Arial" w:eastAsiaTheme="minorEastAsia" w:hAnsi="Arial" w:cs="Arial"/>
                <w:color w:val="000000" w:themeColor="text1"/>
                <w:sz w:val="24"/>
                <w:szCs w:val="24"/>
                <w:lang w:eastAsia="ru-RU"/>
              </w:rPr>
              <w:t>«</w:t>
            </w:r>
            <w:r w:rsidRPr="003056F6">
              <w:rPr>
                <w:rFonts w:ascii="Arial" w:eastAsiaTheme="minorEastAsia" w:hAnsi="Arial" w:cs="Arial"/>
                <w:color w:val="000000" w:themeColor="text1"/>
                <w:sz w:val="24"/>
                <w:szCs w:val="24"/>
                <w:lang w:eastAsia="ru-RU"/>
              </w:rPr>
              <w:t>ц/</w:t>
            </w:r>
            <w:proofErr w:type="spellStart"/>
            <w:r w:rsidRPr="003056F6">
              <w:rPr>
                <w:rFonts w:ascii="Arial" w:eastAsiaTheme="minorEastAsia" w:hAnsi="Arial" w:cs="Arial"/>
                <w:color w:val="000000" w:themeColor="text1"/>
                <w:sz w:val="24"/>
                <w:szCs w:val="24"/>
                <w:lang w:eastAsia="ru-RU"/>
              </w:rPr>
              <w:t>цс</w:t>
            </w:r>
            <w:proofErr w:type="spellEnd"/>
            <w:r w:rsidR="001A12B7" w:rsidRPr="003056F6">
              <w:rPr>
                <w:rFonts w:ascii="Arial" w:eastAsiaTheme="minorEastAsia" w:hAnsi="Arial" w:cs="Arial"/>
                <w:color w:val="000000" w:themeColor="text1"/>
                <w:sz w:val="24"/>
                <w:szCs w:val="24"/>
                <w:lang w:eastAsia="ru-RU"/>
              </w:rPr>
              <w:t>»</w:t>
            </w:r>
          </w:p>
        </w:tc>
        <w:tc>
          <w:tcPr>
            <w:tcW w:w="1531" w:type="dxa"/>
            <w:vMerge w:val="restart"/>
            <w:vAlign w:val="center"/>
          </w:tcPr>
          <w:p w14:paraId="06150B24" w14:textId="3932B95C" w:rsidR="00134078" w:rsidRPr="003056F6" w:rsidRDefault="001A12B7" w:rsidP="00EF310F">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 АЗС</w:t>
            </w: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w:t>
            </w:r>
          </w:p>
          <w:p w14:paraId="70591C80" w14:textId="0C7273CE" w:rsidR="00134078" w:rsidRPr="003056F6" w:rsidRDefault="001A12B7" w:rsidP="00EF310F">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 И-декор</w:t>
            </w:r>
            <w:r w:rsidRPr="003056F6">
              <w:rPr>
                <w:rFonts w:ascii="Arial" w:eastAsiaTheme="minorEastAsia" w:hAnsi="Arial" w:cs="Arial"/>
                <w:color w:val="000000" w:themeColor="text1"/>
                <w:sz w:val="24"/>
                <w:szCs w:val="24"/>
                <w:lang w:eastAsia="ru-RU"/>
              </w:rPr>
              <w:t>»</w:t>
            </w:r>
          </w:p>
        </w:tc>
        <w:tc>
          <w:tcPr>
            <w:tcW w:w="1531" w:type="dxa"/>
            <w:vMerge w:val="restart"/>
            <w:vAlign w:val="center"/>
          </w:tcPr>
          <w:p w14:paraId="25A742B8" w14:textId="36148F4A" w:rsidR="00134078" w:rsidRPr="003056F6" w:rsidRDefault="001A12B7" w:rsidP="00EF310F">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 И-декор</w:t>
            </w:r>
            <w:r w:rsidRPr="003056F6">
              <w:rPr>
                <w:rFonts w:ascii="Arial" w:eastAsiaTheme="minorEastAsia" w:hAnsi="Arial" w:cs="Arial"/>
                <w:color w:val="000000" w:themeColor="text1"/>
                <w:sz w:val="24"/>
                <w:szCs w:val="24"/>
                <w:lang w:eastAsia="ru-RU"/>
              </w:rPr>
              <w:t>»</w:t>
            </w:r>
          </w:p>
        </w:tc>
        <w:tc>
          <w:tcPr>
            <w:tcW w:w="1701" w:type="dxa"/>
            <w:vMerge w:val="restart"/>
            <w:vAlign w:val="center"/>
          </w:tcPr>
          <w:p w14:paraId="1CB74A83" w14:textId="30B72AD3" w:rsidR="00134078" w:rsidRPr="003056F6" w:rsidRDefault="001A12B7" w:rsidP="00EF310F">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 И-декор</w:t>
            </w:r>
            <w:r w:rsidRPr="003056F6">
              <w:rPr>
                <w:rFonts w:ascii="Arial" w:eastAsiaTheme="minorEastAsia" w:hAnsi="Arial" w:cs="Arial"/>
                <w:color w:val="000000" w:themeColor="text1"/>
                <w:sz w:val="24"/>
                <w:szCs w:val="24"/>
                <w:lang w:eastAsia="ru-RU"/>
              </w:rPr>
              <w:t>»</w:t>
            </w:r>
          </w:p>
        </w:tc>
        <w:tc>
          <w:tcPr>
            <w:tcW w:w="2268" w:type="dxa"/>
            <w:vMerge w:val="restart"/>
            <w:vAlign w:val="center"/>
          </w:tcPr>
          <w:p w14:paraId="3EB249DF" w14:textId="472B650A" w:rsidR="00134078" w:rsidRPr="003056F6" w:rsidRDefault="001A12B7" w:rsidP="00EF310F">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 И-декор</w:t>
            </w:r>
            <w:r w:rsidRPr="003056F6">
              <w:rPr>
                <w:rFonts w:ascii="Arial" w:eastAsiaTheme="minorEastAsia" w:hAnsi="Arial" w:cs="Arial"/>
                <w:color w:val="000000" w:themeColor="text1"/>
                <w:sz w:val="24"/>
                <w:szCs w:val="24"/>
                <w:lang w:eastAsia="ru-RU"/>
              </w:rPr>
              <w:t>»</w:t>
            </w:r>
          </w:p>
        </w:tc>
        <w:tc>
          <w:tcPr>
            <w:tcW w:w="2608" w:type="dxa"/>
            <w:vMerge w:val="restart"/>
            <w:vAlign w:val="center"/>
          </w:tcPr>
          <w:p w14:paraId="58C8D863" w14:textId="06BE6E33" w:rsidR="00134078" w:rsidRPr="003056F6" w:rsidRDefault="001A12B7" w:rsidP="00EF310F">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 И-декор</w:t>
            </w:r>
            <w:r w:rsidRPr="003056F6">
              <w:rPr>
                <w:rFonts w:ascii="Arial" w:eastAsiaTheme="minorEastAsia" w:hAnsi="Arial" w:cs="Arial"/>
                <w:color w:val="000000" w:themeColor="text1"/>
                <w:sz w:val="24"/>
                <w:szCs w:val="24"/>
                <w:lang w:eastAsia="ru-RU"/>
              </w:rPr>
              <w:t>»</w:t>
            </w:r>
          </w:p>
        </w:tc>
        <w:tc>
          <w:tcPr>
            <w:tcW w:w="1587" w:type="dxa"/>
            <w:vMerge w:val="restart"/>
            <w:vAlign w:val="center"/>
          </w:tcPr>
          <w:p w14:paraId="2C2228C8" w14:textId="331F3A2C" w:rsidR="00134078" w:rsidRPr="003056F6" w:rsidRDefault="001A12B7" w:rsidP="00EF310F">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 И-декор</w:t>
            </w:r>
            <w:r w:rsidRPr="003056F6">
              <w:rPr>
                <w:rFonts w:ascii="Arial" w:eastAsiaTheme="minorEastAsia" w:hAnsi="Arial" w:cs="Arial"/>
                <w:color w:val="000000" w:themeColor="text1"/>
                <w:sz w:val="24"/>
                <w:szCs w:val="24"/>
                <w:lang w:eastAsia="ru-RU"/>
              </w:rPr>
              <w:t>»</w:t>
            </w:r>
          </w:p>
        </w:tc>
      </w:tr>
      <w:tr w:rsidR="00EF310F" w:rsidRPr="003056F6" w14:paraId="07C4A229" w14:textId="77777777" w:rsidTr="00C23EA6">
        <w:tc>
          <w:tcPr>
            <w:tcW w:w="0" w:type="auto"/>
            <w:vMerge/>
          </w:tcPr>
          <w:p w14:paraId="064E4433"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531" w:type="dxa"/>
          </w:tcPr>
          <w:p w14:paraId="039B0543" w14:textId="77777777" w:rsidR="00134078" w:rsidRPr="003056F6" w:rsidRDefault="00134078" w:rsidP="00B51094">
            <w:pPr>
              <w:widowControl w:val="0"/>
              <w:autoSpaceDE w:val="0"/>
              <w:autoSpaceDN w:val="0"/>
              <w:spacing w:after="0" w:line="240" w:lineRule="auto"/>
              <w:ind w:firstLine="709"/>
              <w:jc w:val="center"/>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4</w:t>
            </w:r>
          </w:p>
        </w:tc>
        <w:tc>
          <w:tcPr>
            <w:tcW w:w="2324" w:type="dxa"/>
            <w:vAlign w:val="center"/>
          </w:tcPr>
          <w:p w14:paraId="6D259FAC" w14:textId="0F82D27C" w:rsidR="00134078" w:rsidRPr="003056F6" w:rsidRDefault="00134078" w:rsidP="002A7BA4">
            <w:pPr>
              <w:widowControl w:val="0"/>
              <w:autoSpaceDE w:val="0"/>
              <w:autoSpaceDN w:val="0"/>
              <w:spacing w:after="0" w:line="240" w:lineRule="auto"/>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красный-зеленый </w:t>
            </w:r>
            <w:r w:rsidR="001A12B7" w:rsidRPr="003056F6">
              <w:rPr>
                <w:rFonts w:ascii="Arial" w:eastAsiaTheme="minorEastAsia" w:hAnsi="Arial" w:cs="Arial"/>
                <w:color w:val="000000" w:themeColor="text1"/>
                <w:sz w:val="24"/>
                <w:szCs w:val="24"/>
                <w:lang w:eastAsia="ru-RU"/>
              </w:rPr>
              <w:t>«</w:t>
            </w:r>
            <w:proofErr w:type="spellStart"/>
            <w:r w:rsidRPr="003056F6">
              <w:rPr>
                <w:rFonts w:ascii="Arial" w:eastAsiaTheme="minorEastAsia" w:hAnsi="Arial" w:cs="Arial"/>
                <w:color w:val="000000" w:themeColor="text1"/>
                <w:sz w:val="24"/>
                <w:szCs w:val="24"/>
                <w:lang w:eastAsia="ru-RU"/>
              </w:rPr>
              <w:t>цс</w:t>
            </w:r>
            <w:proofErr w:type="spellEnd"/>
            <w:r w:rsidR="001A12B7" w:rsidRPr="003056F6">
              <w:rPr>
                <w:rFonts w:ascii="Arial" w:eastAsiaTheme="minorEastAsia" w:hAnsi="Arial" w:cs="Arial"/>
                <w:color w:val="000000" w:themeColor="text1"/>
                <w:sz w:val="24"/>
                <w:szCs w:val="24"/>
                <w:lang w:eastAsia="ru-RU"/>
              </w:rPr>
              <w:t>»</w:t>
            </w:r>
          </w:p>
        </w:tc>
        <w:tc>
          <w:tcPr>
            <w:tcW w:w="0" w:type="auto"/>
            <w:vMerge/>
          </w:tcPr>
          <w:p w14:paraId="576B7C80"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51940D72"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37D4AB2D"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74B7B23D"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463DC6A5"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4AFA84C7"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r>
      <w:tr w:rsidR="00EF310F" w:rsidRPr="003056F6" w14:paraId="232A0BD7" w14:textId="77777777" w:rsidTr="00C23EA6">
        <w:tc>
          <w:tcPr>
            <w:tcW w:w="0" w:type="auto"/>
            <w:vMerge/>
          </w:tcPr>
          <w:p w14:paraId="1D8DA689"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531" w:type="dxa"/>
          </w:tcPr>
          <w:p w14:paraId="5E3A8C9E" w14:textId="77777777" w:rsidR="00134078" w:rsidRPr="003056F6" w:rsidRDefault="00134078" w:rsidP="00B51094">
            <w:pPr>
              <w:widowControl w:val="0"/>
              <w:autoSpaceDE w:val="0"/>
              <w:autoSpaceDN w:val="0"/>
              <w:spacing w:after="0" w:line="240" w:lineRule="auto"/>
              <w:ind w:firstLine="709"/>
              <w:jc w:val="center"/>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5</w:t>
            </w:r>
          </w:p>
        </w:tc>
        <w:tc>
          <w:tcPr>
            <w:tcW w:w="2324" w:type="dxa"/>
            <w:vAlign w:val="center"/>
          </w:tcPr>
          <w:p w14:paraId="073161BE" w14:textId="72494840" w:rsidR="00134078" w:rsidRPr="003056F6" w:rsidRDefault="00134078" w:rsidP="002A7BA4">
            <w:pPr>
              <w:widowControl w:val="0"/>
              <w:autoSpaceDE w:val="0"/>
              <w:autoSpaceDN w:val="0"/>
              <w:spacing w:after="0" w:line="240" w:lineRule="auto"/>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черный-желтый </w:t>
            </w:r>
            <w:r w:rsidR="001A12B7" w:rsidRPr="003056F6">
              <w:rPr>
                <w:rFonts w:ascii="Arial" w:eastAsiaTheme="minorEastAsia" w:hAnsi="Arial" w:cs="Arial"/>
                <w:color w:val="000000" w:themeColor="text1"/>
                <w:sz w:val="24"/>
                <w:szCs w:val="24"/>
                <w:lang w:eastAsia="ru-RU"/>
              </w:rPr>
              <w:t>«</w:t>
            </w:r>
            <w:proofErr w:type="spellStart"/>
            <w:r w:rsidRPr="003056F6">
              <w:rPr>
                <w:rFonts w:ascii="Arial" w:eastAsiaTheme="minorEastAsia" w:hAnsi="Arial" w:cs="Arial"/>
                <w:color w:val="000000" w:themeColor="text1"/>
                <w:sz w:val="24"/>
                <w:szCs w:val="24"/>
                <w:lang w:eastAsia="ru-RU"/>
              </w:rPr>
              <w:t>цс</w:t>
            </w:r>
            <w:proofErr w:type="spellEnd"/>
            <w:r w:rsidR="001A12B7" w:rsidRPr="003056F6">
              <w:rPr>
                <w:rFonts w:ascii="Arial" w:eastAsiaTheme="minorEastAsia" w:hAnsi="Arial" w:cs="Arial"/>
                <w:color w:val="000000" w:themeColor="text1"/>
                <w:sz w:val="24"/>
                <w:szCs w:val="24"/>
                <w:lang w:eastAsia="ru-RU"/>
              </w:rPr>
              <w:t>»</w:t>
            </w:r>
          </w:p>
        </w:tc>
        <w:tc>
          <w:tcPr>
            <w:tcW w:w="0" w:type="auto"/>
            <w:vMerge/>
          </w:tcPr>
          <w:p w14:paraId="0C7F6F6C"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0FE23AF5"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74FC8FBC"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18230B1F"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136E666D"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0D5C25FD"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r>
      <w:tr w:rsidR="00EF310F" w:rsidRPr="003056F6" w14:paraId="17E79B24" w14:textId="77777777" w:rsidTr="00C23EA6">
        <w:tc>
          <w:tcPr>
            <w:tcW w:w="0" w:type="auto"/>
            <w:vMerge/>
          </w:tcPr>
          <w:p w14:paraId="1F150209"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531" w:type="dxa"/>
          </w:tcPr>
          <w:p w14:paraId="03FBDF53" w14:textId="77777777" w:rsidR="00134078" w:rsidRPr="003056F6" w:rsidRDefault="00134078" w:rsidP="00B51094">
            <w:pPr>
              <w:widowControl w:val="0"/>
              <w:autoSpaceDE w:val="0"/>
              <w:autoSpaceDN w:val="0"/>
              <w:spacing w:after="0" w:line="240" w:lineRule="auto"/>
              <w:ind w:firstLine="709"/>
              <w:jc w:val="center"/>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6</w:t>
            </w:r>
          </w:p>
        </w:tc>
        <w:tc>
          <w:tcPr>
            <w:tcW w:w="2324" w:type="dxa"/>
            <w:vAlign w:val="center"/>
          </w:tcPr>
          <w:p w14:paraId="70B334A3" w14:textId="5A4BBE86" w:rsidR="00134078" w:rsidRPr="003056F6" w:rsidRDefault="00134078" w:rsidP="002A7BA4">
            <w:pPr>
              <w:widowControl w:val="0"/>
              <w:autoSpaceDE w:val="0"/>
              <w:autoSpaceDN w:val="0"/>
              <w:spacing w:after="0" w:line="240" w:lineRule="auto"/>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белый-синий </w:t>
            </w:r>
            <w:r w:rsidR="001A12B7" w:rsidRPr="003056F6">
              <w:rPr>
                <w:rFonts w:ascii="Arial" w:eastAsiaTheme="minorEastAsia" w:hAnsi="Arial" w:cs="Arial"/>
                <w:color w:val="000000" w:themeColor="text1"/>
                <w:sz w:val="24"/>
                <w:szCs w:val="24"/>
                <w:lang w:eastAsia="ru-RU"/>
              </w:rPr>
              <w:t>«</w:t>
            </w:r>
            <w:proofErr w:type="spellStart"/>
            <w:r w:rsidRPr="003056F6">
              <w:rPr>
                <w:rFonts w:ascii="Arial" w:eastAsiaTheme="minorEastAsia" w:hAnsi="Arial" w:cs="Arial"/>
                <w:color w:val="000000" w:themeColor="text1"/>
                <w:sz w:val="24"/>
                <w:szCs w:val="24"/>
                <w:lang w:eastAsia="ru-RU"/>
              </w:rPr>
              <w:t>цс</w:t>
            </w:r>
            <w:proofErr w:type="spellEnd"/>
            <w:r w:rsidR="001A12B7" w:rsidRPr="003056F6">
              <w:rPr>
                <w:rFonts w:ascii="Arial" w:eastAsiaTheme="minorEastAsia" w:hAnsi="Arial" w:cs="Arial"/>
                <w:color w:val="000000" w:themeColor="text1"/>
                <w:sz w:val="24"/>
                <w:szCs w:val="24"/>
                <w:lang w:eastAsia="ru-RU"/>
              </w:rPr>
              <w:t>»</w:t>
            </w:r>
          </w:p>
        </w:tc>
        <w:tc>
          <w:tcPr>
            <w:tcW w:w="0" w:type="auto"/>
            <w:vMerge/>
          </w:tcPr>
          <w:p w14:paraId="25F747FA"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1A9117EA"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4B4F3A88"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39855B08"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4C0223C3"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0922D239"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r>
      <w:tr w:rsidR="00EF310F" w:rsidRPr="003056F6" w14:paraId="11CC2390" w14:textId="77777777" w:rsidTr="00C23EA6">
        <w:tc>
          <w:tcPr>
            <w:tcW w:w="0" w:type="auto"/>
            <w:vMerge/>
          </w:tcPr>
          <w:p w14:paraId="2B378407"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531" w:type="dxa"/>
          </w:tcPr>
          <w:p w14:paraId="0BD0D31E" w14:textId="77777777" w:rsidR="00134078" w:rsidRPr="003056F6" w:rsidRDefault="00134078" w:rsidP="00B51094">
            <w:pPr>
              <w:widowControl w:val="0"/>
              <w:autoSpaceDE w:val="0"/>
              <w:autoSpaceDN w:val="0"/>
              <w:spacing w:after="0" w:line="240" w:lineRule="auto"/>
              <w:ind w:firstLine="709"/>
              <w:jc w:val="center"/>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7</w:t>
            </w:r>
          </w:p>
        </w:tc>
        <w:tc>
          <w:tcPr>
            <w:tcW w:w="2324" w:type="dxa"/>
            <w:vAlign w:val="center"/>
          </w:tcPr>
          <w:p w14:paraId="653FDFD1" w14:textId="641E89D9" w:rsidR="00134078" w:rsidRPr="003056F6" w:rsidRDefault="00134078" w:rsidP="002A7BA4">
            <w:pPr>
              <w:widowControl w:val="0"/>
              <w:autoSpaceDE w:val="0"/>
              <w:autoSpaceDN w:val="0"/>
              <w:spacing w:after="0" w:line="240" w:lineRule="auto"/>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черный-белый </w:t>
            </w:r>
            <w:r w:rsidR="001A12B7" w:rsidRPr="003056F6">
              <w:rPr>
                <w:rFonts w:ascii="Arial" w:eastAsiaTheme="minorEastAsia" w:hAnsi="Arial" w:cs="Arial"/>
                <w:color w:val="000000" w:themeColor="text1"/>
                <w:sz w:val="24"/>
                <w:szCs w:val="24"/>
                <w:lang w:eastAsia="ru-RU"/>
              </w:rPr>
              <w:t>«</w:t>
            </w:r>
            <w:proofErr w:type="spellStart"/>
            <w:r w:rsidRPr="003056F6">
              <w:rPr>
                <w:rFonts w:ascii="Arial" w:eastAsiaTheme="minorEastAsia" w:hAnsi="Arial" w:cs="Arial"/>
                <w:color w:val="000000" w:themeColor="text1"/>
                <w:sz w:val="24"/>
                <w:szCs w:val="24"/>
                <w:lang w:eastAsia="ru-RU"/>
              </w:rPr>
              <w:t>цс</w:t>
            </w:r>
            <w:proofErr w:type="spellEnd"/>
            <w:r w:rsidR="001A12B7" w:rsidRPr="003056F6">
              <w:rPr>
                <w:rFonts w:ascii="Arial" w:eastAsiaTheme="minorEastAsia" w:hAnsi="Arial" w:cs="Arial"/>
                <w:color w:val="000000" w:themeColor="text1"/>
                <w:sz w:val="24"/>
                <w:szCs w:val="24"/>
                <w:lang w:eastAsia="ru-RU"/>
              </w:rPr>
              <w:t>»</w:t>
            </w:r>
          </w:p>
        </w:tc>
        <w:tc>
          <w:tcPr>
            <w:tcW w:w="0" w:type="auto"/>
            <w:vMerge/>
          </w:tcPr>
          <w:p w14:paraId="5E7A3E6C"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12B9ABD9"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78026BE9"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0FF2BFCF"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6EB52CE8"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3788AFC6"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r>
      <w:tr w:rsidR="00EF310F" w:rsidRPr="003056F6" w14:paraId="06FB1222" w14:textId="77777777" w:rsidTr="00C23EA6">
        <w:tc>
          <w:tcPr>
            <w:tcW w:w="0" w:type="auto"/>
            <w:vMerge/>
          </w:tcPr>
          <w:p w14:paraId="5F7CFC9D"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531" w:type="dxa"/>
          </w:tcPr>
          <w:p w14:paraId="58F400CE" w14:textId="77777777" w:rsidR="00134078" w:rsidRPr="003056F6" w:rsidRDefault="00134078" w:rsidP="00B51094">
            <w:pPr>
              <w:widowControl w:val="0"/>
              <w:autoSpaceDE w:val="0"/>
              <w:autoSpaceDN w:val="0"/>
              <w:spacing w:after="0" w:line="240" w:lineRule="auto"/>
              <w:ind w:firstLine="709"/>
              <w:jc w:val="center"/>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8</w:t>
            </w:r>
          </w:p>
        </w:tc>
        <w:tc>
          <w:tcPr>
            <w:tcW w:w="2324" w:type="dxa"/>
            <w:vAlign w:val="center"/>
          </w:tcPr>
          <w:p w14:paraId="23CFBCA6" w14:textId="74151B3F" w:rsidR="00134078" w:rsidRPr="003056F6" w:rsidRDefault="00134078" w:rsidP="002A7BA4">
            <w:pPr>
              <w:widowControl w:val="0"/>
              <w:autoSpaceDE w:val="0"/>
              <w:autoSpaceDN w:val="0"/>
              <w:spacing w:after="0" w:line="240" w:lineRule="auto"/>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черный-красный </w:t>
            </w:r>
            <w:r w:rsidR="001A12B7" w:rsidRPr="003056F6">
              <w:rPr>
                <w:rFonts w:ascii="Arial" w:eastAsiaTheme="minorEastAsia" w:hAnsi="Arial" w:cs="Arial"/>
                <w:color w:val="000000" w:themeColor="text1"/>
                <w:sz w:val="24"/>
                <w:szCs w:val="24"/>
                <w:lang w:eastAsia="ru-RU"/>
              </w:rPr>
              <w:t>«</w:t>
            </w:r>
            <w:proofErr w:type="spellStart"/>
            <w:r w:rsidRPr="003056F6">
              <w:rPr>
                <w:rFonts w:ascii="Arial" w:eastAsiaTheme="minorEastAsia" w:hAnsi="Arial" w:cs="Arial"/>
                <w:color w:val="000000" w:themeColor="text1"/>
                <w:sz w:val="24"/>
                <w:szCs w:val="24"/>
                <w:lang w:eastAsia="ru-RU"/>
              </w:rPr>
              <w:t>цс</w:t>
            </w:r>
            <w:proofErr w:type="spellEnd"/>
            <w:r w:rsidR="001A12B7" w:rsidRPr="003056F6">
              <w:rPr>
                <w:rFonts w:ascii="Arial" w:eastAsiaTheme="minorEastAsia" w:hAnsi="Arial" w:cs="Arial"/>
                <w:color w:val="000000" w:themeColor="text1"/>
                <w:sz w:val="24"/>
                <w:szCs w:val="24"/>
                <w:lang w:eastAsia="ru-RU"/>
              </w:rPr>
              <w:t>»</w:t>
            </w:r>
          </w:p>
        </w:tc>
        <w:tc>
          <w:tcPr>
            <w:tcW w:w="0" w:type="auto"/>
            <w:vMerge/>
          </w:tcPr>
          <w:p w14:paraId="7384EFAA"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4DEB31E9"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52E699E0"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73AA053B"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5C97A6FC"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40EE09CF"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r>
      <w:tr w:rsidR="00EF310F" w:rsidRPr="003056F6" w14:paraId="0FDA7879" w14:textId="77777777" w:rsidTr="00C23EA6">
        <w:tc>
          <w:tcPr>
            <w:tcW w:w="0" w:type="auto"/>
            <w:vMerge/>
          </w:tcPr>
          <w:p w14:paraId="68F36436"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531" w:type="dxa"/>
          </w:tcPr>
          <w:p w14:paraId="5C585EDB" w14:textId="77777777" w:rsidR="00134078" w:rsidRPr="003056F6" w:rsidRDefault="00134078" w:rsidP="00B51094">
            <w:pPr>
              <w:widowControl w:val="0"/>
              <w:autoSpaceDE w:val="0"/>
              <w:autoSpaceDN w:val="0"/>
              <w:spacing w:after="0" w:line="240" w:lineRule="auto"/>
              <w:ind w:firstLine="709"/>
              <w:jc w:val="center"/>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9</w:t>
            </w:r>
          </w:p>
        </w:tc>
        <w:tc>
          <w:tcPr>
            <w:tcW w:w="2324" w:type="dxa"/>
            <w:vAlign w:val="center"/>
          </w:tcPr>
          <w:p w14:paraId="453BDF56" w14:textId="4ABACF4E" w:rsidR="00134078" w:rsidRPr="003056F6" w:rsidRDefault="00134078" w:rsidP="002A7BA4">
            <w:pPr>
              <w:widowControl w:val="0"/>
              <w:autoSpaceDE w:val="0"/>
              <w:autoSpaceDN w:val="0"/>
              <w:spacing w:after="0" w:line="240" w:lineRule="auto"/>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черный-оранжевый </w:t>
            </w:r>
            <w:r w:rsidR="001A12B7" w:rsidRPr="003056F6">
              <w:rPr>
                <w:rFonts w:ascii="Arial" w:eastAsiaTheme="minorEastAsia" w:hAnsi="Arial" w:cs="Arial"/>
                <w:color w:val="000000" w:themeColor="text1"/>
                <w:sz w:val="24"/>
                <w:szCs w:val="24"/>
                <w:lang w:eastAsia="ru-RU"/>
              </w:rPr>
              <w:t>«</w:t>
            </w:r>
            <w:proofErr w:type="spellStart"/>
            <w:r w:rsidRPr="003056F6">
              <w:rPr>
                <w:rFonts w:ascii="Arial" w:eastAsiaTheme="minorEastAsia" w:hAnsi="Arial" w:cs="Arial"/>
                <w:color w:val="000000" w:themeColor="text1"/>
                <w:sz w:val="24"/>
                <w:szCs w:val="24"/>
                <w:lang w:eastAsia="ru-RU"/>
              </w:rPr>
              <w:t>цс</w:t>
            </w:r>
            <w:proofErr w:type="spellEnd"/>
            <w:r w:rsidR="001A12B7" w:rsidRPr="003056F6">
              <w:rPr>
                <w:rFonts w:ascii="Arial" w:eastAsiaTheme="minorEastAsia" w:hAnsi="Arial" w:cs="Arial"/>
                <w:color w:val="000000" w:themeColor="text1"/>
                <w:sz w:val="24"/>
                <w:szCs w:val="24"/>
                <w:lang w:eastAsia="ru-RU"/>
              </w:rPr>
              <w:t>»</w:t>
            </w:r>
          </w:p>
        </w:tc>
        <w:tc>
          <w:tcPr>
            <w:tcW w:w="0" w:type="auto"/>
            <w:vMerge/>
          </w:tcPr>
          <w:p w14:paraId="24F3AFAD"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33A733A0"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3074484F"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7806C79A"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37245508"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07DEF7F0"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r>
      <w:tr w:rsidR="00EF310F" w:rsidRPr="003056F6" w14:paraId="7DFFA02D" w14:textId="77777777" w:rsidTr="00C23EA6">
        <w:tc>
          <w:tcPr>
            <w:tcW w:w="0" w:type="auto"/>
            <w:vMerge/>
          </w:tcPr>
          <w:p w14:paraId="4B4C7BF8"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531" w:type="dxa"/>
          </w:tcPr>
          <w:p w14:paraId="503CB3E8" w14:textId="77777777" w:rsidR="00134078" w:rsidRPr="003056F6" w:rsidRDefault="00134078" w:rsidP="00B51094">
            <w:pPr>
              <w:widowControl w:val="0"/>
              <w:autoSpaceDE w:val="0"/>
              <w:autoSpaceDN w:val="0"/>
              <w:spacing w:after="0" w:line="240" w:lineRule="auto"/>
              <w:ind w:firstLine="709"/>
              <w:jc w:val="center"/>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10</w:t>
            </w:r>
          </w:p>
        </w:tc>
        <w:tc>
          <w:tcPr>
            <w:tcW w:w="2324" w:type="dxa"/>
            <w:vAlign w:val="center"/>
          </w:tcPr>
          <w:p w14:paraId="43CEAAD1" w14:textId="7B8CFC13" w:rsidR="00134078" w:rsidRPr="003056F6" w:rsidRDefault="00134078" w:rsidP="002A7BA4">
            <w:pPr>
              <w:widowControl w:val="0"/>
              <w:autoSpaceDE w:val="0"/>
              <w:autoSpaceDN w:val="0"/>
              <w:spacing w:after="0" w:line="240" w:lineRule="auto"/>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черный-синий </w:t>
            </w:r>
            <w:r w:rsidR="001A12B7" w:rsidRPr="003056F6">
              <w:rPr>
                <w:rFonts w:ascii="Arial" w:eastAsiaTheme="minorEastAsia" w:hAnsi="Arial" w:cs="Arial"/>
                <w:color w:val="000000" w:themeColor="text1"/>
                <w:sz w:val="24"/>
                <w:szCs w:val="24"/>
                <w:lang w:eastAsia="ru-RU"/>
              </w:rPr>
              <w:t>«</w:t>
            </w:r>
            <w:proofErr w:type="spellStart"/>
            <w:r w:rsidRPr="003056F6">
              <w:rPr>
                <w:rFonts w:ascii="Arial" w:eastAsiaTheme="minorEastAsia" w:hAnsi="Arial" w:cs="Arial"/>
                <w:color w:val="000000" w:themeColor="text1"/>
                <w:sz w:val="24"/>
                <w:szCs w:val="24"/>
                <w:lang w:eastAsia="ru-RU"/>
              </w:rPr>
              <w:t>цс</w:t>
            </w:r>
            <w:proofErr w:type="spellEnd"/>
            <w:r w:rsidR="001A12B7" w:rsidRPr="003056F6">
              <w:rPr>
                <w:rFonts w:ascii="Arial" w:eastAsiaTheme="minorEastAsia" w:hAnsi="Arial" w:cs="Arial"/>
                <w:color w:val="000000" w:themeColor="text1"/>
                <w:sz w:val="24"/>
                <w:szCs w:val="24"/>
                <w:lang w:eastAsia="ru-RU"/>
              </w:rPr>
              <w:t>»</w:t>
            </w:r>
          </w:p>
        </w:tc>
        <w:tc>
          <w:tcPr>
            <w:tcW w:w="0" w:type="auto"/>
            <w:vMerge/>
          </w:tcPr>
          <w:p w14:paraId="6A7BDE1A"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2D0484E8"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216B7C9E"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3398860D"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7D5B7397"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386E6403"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r>
      <w:tr w:rsidR="00EF310F" w:rsidRPr="003056F6" w14:paraId="578CBC64" w14:textId="77777777" w:rsidTr="00C23EA6">
        <w:tc>
          <w:tcPr>
            <w:tcW w:w="0" w:type="auto"/>
            <w:vMerge/>
          </w:tcPr>
          <w:p w14:paraId="52B0DD6D"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531" w:type="dxa"/>
          </w:tcPr>
          <w:p w14:paraId="662B7AD5" w14:textId="77777777" w:rsidR="00134078" w:rsidRPr="003056F6" w:rsidRDefault="00134078" w:rsidP="00B51094">
            <w:pPr>
              <w:widowControl w:val="0"/>
              <w:autoSpaceDE w:val="0"/>
              <w:autoSpaceDN w:val="0"/>
              <w:spacing w:after="0" w:line="240" w:lineRule="auto"/>
              <w:ind w:firstLine="709"/>
              <w:jc w:val="center"/>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11</w:t>
            </w:r>
          </w:p>
        </w:tc>
        <w:tc>
          <w:tcPr>
            <w:tcW w:w="2324" w:type="dxa"/>
            <w:vAlign w:val="center"/>
          </w:tcPr>
          <w:p w14:paraId="2D142E39" w14:textId="29B6C256" w:rsidR="00134078" w:rsidRPr="003056F6" w:rsidRDefault="00134078" w:rsidP="002A7BA4">
            <w:pPr>
              <w:widowControl w:val="0"/>
              <w:autoSpaceDE w:val="0"/>
              <w:autoSpaceDN w:val="0"/>
              <w:spacing w:after="0" w:line="240" w:lineRule="auto"/>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черный-голубой </w:t>
            </w:r>
            <w:r w:rsidR="001A12B7" w:rsidRPr="003056F6">
              <w:rPr>
                <w:rFonts w:ascii="Arial" w:eastAsiaTheme="minorEastAsia" w:hAnsi="Arial" w:cs="Arial"/>
                <w:color w:val="000000" w:themeColor="text1"/>
                <w:sz w:val="24"/>
                <w:szCs w:val="24"/>
                <w:lang w:eastAsia="ru-RU"/>
              </w:rPr>
              <w:t>«</w:t>
            </w:r>
            <w:proofErr w:type="spellStart"/>
            <w:r w:rsidRPr="003056F6">
              <w:rPr>
                <w:rFonts w:ascii="Arial" w:eastAsiaTheme="minorEastAsia" w:hAnsi="Arial" w:cs="Arial"/>
                <w:color w:val="000000" w:themeColor="text1"/>
                <w:sz w:val="24"/>
                <w:szCs w:val="24"/>
                <w:lang w:eastAsia="ru-RU"/>
              </w:rPr>
              <w:t>цс</w:t>
            </w:r>
            <w:proofErr w:type="spellEnd"/>
            <w:r w:rsidR="001A12B7" w:rsidRPr="003056F6">
              <w:rPr>
                <w:rFonts w:ascii="Arial" w:eastAsiaTheme="minorEastAsia" w:hAnsi="Arial" w:cs="Arial"/>
                <w:color w:val="000000" w:themeColor="text1"/>
                <w:sz w:val="24"/>
                <w:szCs w:val="24"/>
                <w:lang w:eastAsia="ru-RU"/>
              </w:rPr>
              <w:t>»</w:t>
            </w:r>
          </w:p>
        </w:tc>
        <w:tc>
          <w:tcPr>
            <w:tcW w:w="0" w:type="auto"/>
            <w:vMerge/>
          </w:tcPr>
          <w:p w14:paraId="7A3E094F"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38F81C47"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21619DF2"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38F511B3"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2CB4D021"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2FA13C22"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r>
      <w:tr w:rsidR="00EF310F" w:rsidRPr="003056F6" w14:paraId="6A4B748B" w14:textId="77777777" w:rsidTr="00C23EA6">
        <w:tc>
          <w:tcPr>
            <w:tcW w:w="0" w:type="auto"/>
            <w:vMerge/>
          </w:tcPr>
          <w:p w14:paraId="4D243293"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531" w:type="dxa"/>
          </w:tcPr>
          <w:p w14:paraId="00B520FA" w14:textId="77777777" w:rsidR="00134078" w:rsidRPr="003056F6" w:rsidRDefault="00134078" w:rsidP="00B51094">
            <w:pPr>
              <w:widowControl w:val="0"/>
              <w:autoSpaceDE w:val="0"/>
              <w:autoSpaceDN w:val="0"/>
              <w:spacing w:after="0" w:line="240" w:lineRule="auto"/>
              <w:ind w:firstLine="709"/>
              <w:jc w:val="center"/>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12</w:t>
            </w:r>
          </w:p>
        </w:tc>
        <w:tc>
          <w:tcPr>
            <w:tcW w:w="2324" w:type="dxa"/>
            <w:vAlign w:val="center"/>
          </w:tcPr>
          <w:p w14:paraId="3FBEB5B1" w14:textId="2DDCA79F" w:rsidR="00134078" w:rsidRPr="003056F6" w:rsidRDefault="00134078" w:rsidP="002A7BA4">
            <w:pPr>
              <w:widowControl w:val="0"/>
              <w:autoSpaceDE w:val="0"/>
              <w:autoSpaceDN w:val="0"/>
              <w:spacing w:after="0" w:line="240" w:lineRule="auto"/>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черный-розовый </w:t>
            </w:r>
            <w:r w:rsidR="001A12B7" w:rsidRPr="003056F6">
              <w:rPr>
                <w:rFonts w:ascii="Arial" w:eastAsiaTheme="minorEastAsia" w:hAnsi="Arial" w:cs="Arial"/>
                <w:color w:val="000000" w:themeColor="text1"/>
                <w:sz w:val="24"/>
                <w:szCs w:val="24"/>
                <w:lang w:eastAsia="ru-RU"/>
              </w:rPr>
              <w:t>«</w:t>
            </w:r>
            <w:proofErr w:type="spellStart"/>
            <w:r w:rsidRPr="003056F6">
              <w:rPr>
                <w:rFonts w:ascii="Arial" w:eastAsiaTheme="minorEastAsia" w:hAnsi="Arial" w:cs="Arial"/>
                <w:color w:val="000000" w:themeColor="text1"/>
                <w:sz w:val="24"/>
                <w:szCs w:val="24"/>
                <w:lang w:eastAsia="ru-RU"/>
              </w:rPr>
              <w:t>цс</w:t>
            </w:r>
            <w:proofErr w:type="spellEnd"/>
            <w:r w:rsidR="001A12B7" w:rsidRPr="003056F6">
              <w:rPr>
                <w:rFonts w:ascii="Arial" w:eastAsiaTheme="minorEastAsia" w:hAnsi="Arial" w:cs="Arial"/>
                <w:color w:val="000000" w:themeColor="text1"/>
                <w:sz w:val="24"/>
                <w:szCs w:val="24"/>
                <w:lang w:eastAsia="ru-RU"/>
              </w:rPr>
              <w:t>»</w:t>
            </w:r>
          </w:p>
        </w:tc>
        <w:tc>
          <w:tcPr>
            <w:tcW w:w="0" w:type="auto"/>
            <w:vMerge/>
          </w:tcPr>
          <w:p w14:paraId="124D1ADA"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330BCA14"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66543389"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4749F98B"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7BF71D1D"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5224D6A6"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r>
      <w:tr w:rsidR="00EF310F" w:rsidRPr="003056F6" w14:paraId="5309ADB7" w14:textId="77777777" w:rsidTr="00C23EA6">
        <w:tc>
          <w:tcPr>
            <w:tcW w:w="0" w:type="auto"/>
            <w:vMerge/>
          </w:tcPr>
          <w:p w14:paraId="6BC2FB52"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531" w:type="dxa"/>
          </w:tcPr>
          <w:p w14:paraId="3230582D" w14:textId="77777777" w:rsidR="00134078" w:rsidRPr="003056F6" w:rsidRDefault="00134078" w:rsidP="00B51094">
            <w:pPr>
              <w:widowControl w:val="0"/>
              <w:autoSpaceDE w:val="0"/>
              <w:autoSpaceDN w:val="0"/>
              <w:spacing w:after="0" w:line="240" w:lineRule="auto"/>
              <w:ind w:firstLine="709"/>
              <w:jc w:val="center"/>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13</w:t>
            </w:r>
          </w:p>
        </w:tc>
        <w:tc>
          <w:tcPr>
            <w:tcW w:w="2324" w:type="dxa"/>
            <w:vAlign w:val="center"/>
          </w:tcPr>
          <w:p w14:paraId="03B372AB" w14:textId="2EB533E6" w:rsidR="00134078" w:rsidRPr="003056F6" w:rsidRDefault="00134078" w:rsidP="002A7BA4">
            <w:pPr>
              <w:widowControl w:val="0"/>
              <w:autoSpaceDE w:val="0"/>
              <w:autoSpaceDN w:val="0"/>
              <w:spacing w:after="0" w:line="240" w:lineRule="auto"/>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черный-зеленый </w:t>
            </w:r>
            <w:r w:rsidR="001A12B7" w:rsidRPr="003056F6">
              <w:rPr>
                <w:rFonts w:ascii="Arial" w:eastAsiaTheme="minorEastAsia" w:hAnsi="Arial" w:cs="Arial"/>
                <w:color w:val="000000" w:themeColor="text1"/>
                <w:sz w:val="24"/>
                <w:szCs w:val="24"/>
                <w:lang w:eastAsia="ru-RU"/>
              </w:rPr>
              <w:t>«</w:t>
            </w:r>
            <w:proofErr w:type="spellStart"/>
            <w:r w:rsidRPr="003056F6">
              <w:rPr>
                <w:rFonts w:ascii="Arial" w:eastAsiaTheme="minorEastAsia" w:hAnsi="Arial" w:cs="Arial"/>
                <w:color w:val="000000" w:themeColor="text1"/>
                <w:sz w:val="24"/>
                <w:szCs w:val="24"/>
                <w:lang w:eastAsia="ru-RU"/>
              </w:rPr>
              <w:t>цс</w:t>
            </w:r>
            <w:proofErr w:type="spellEnd"/>
            <w:r w:rsidR="001A12B7" w:rsidRPr="003056F6">
              <w:rPr>
                <w:rFonts w:ascii="Arial" w:eastAsiaTheme="minorEastAsia" w:hAnsi="Arial" w:cs="Arial"/>
                <w:color w:val="000000" w:themeColor="text1"/>
                <w:sz w:val="24"/>
                <w:szCs w:val="24"/>
                <w:lang w:eastAsia="ru-RU"/>
              </w:rPr>
              <w:t>»</w:t>
            </w:r>
          </w:p>
        </w:tc>
        <w:tc>
          <w:tcPr>
            <w:tcW w:w="0" w:type="auto"/>
            <w:vMerge/>
          </w:tcPr>
          <w:p w14:paraId="1642C611"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1AB539A5"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35711CA6"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4F64DE80"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6BB8B84D"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28836014"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r>
      <w:tr w:rsidR="00EF310F" w:rsidRPr="003056F6" w14:paraId="1CC8B4C6" w14:textId="77777777" w:rsidTr="00C23EA6">
        <w:tc>
          <w:tcPr>
            <w:tcW w:w="0" w:type="auto"/>
            <w:vMerge/>
          </w:tcPr>
          <w:p w14:paraId="355A2624"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531" w:type="dxa"/>
          </w:tcPr>
          <w:p w14:paraId="5E75F2B1" w14:textId="77777777" w:rsidR="00134078" w:rsidRPr="003056F6" w:rsidRDefault="00134078" w:rsidP="00B51094">
            <w:pPr>
              <w:widowControl w:val="0"/>
              <w:autoSpaceDE w:val="0"/>
              <w:autoSpaceDN w:val="0"/>
              <w:spacing w:after="0" w:line="240" w:lineRule="auto"/>
              <w:ind w:firstLine="709"/>
              <w:jc w:val="center"/>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14</w:t>
            </w:r>
          </w:p>
        </w:tc>
        <w:tc>
          <w:tcPr>
            <w:tcW w:w="2324" w:type="dxa"/>
            <w:vAlign w:val="center"/>
          </w:tcPr>
          <w:p w14:paraId="6DEC524E" w14:textId="7C5ECC48" w:rsidR="00134078" w:rsidRPr="003056F6" w:rsidRDefault="00134078" w:rsidP="002A7BA4">
            <w:pPr>
              <w:widowControl w:val="0"/>
              <w:autoSpaceDE w:val="0"/>
              <w:autoSpaceDN w:val="0"/>
              <w:spacing w:after="0" w:line="240" w:lineRule="auto"/>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черный </w:t>
            </w:r>
            <w:r w:rsidR="001A12B7" w:rsidRPr="003056F6">
              <w:rPr>
                <w:rFonts w:ascii="Arial" w:eastAsiaTheme="minorEastAsia" w:hAnsi="Arial" w:cs="Arial"/>
                <w:color w:val="000000" w:themeColor="text1"/>
                <w:sz w:val="24"/>
                <w:szCs w:val="24"/>
                <w:lang w:eastAsia="ru-RU"/>
              </w:rPr>
              <w:t>«</w:t>
            </w:r>
            <w:r w:rsidRPr="003056F6">
              <w:rPr>
                <w:rFonts w:ascii="Arial" w:eastAsiaTheme="minorEastAsia" w:hAnsi="Arial" w:cs="Arial"/>
                <w:color w:val="000000" w:themeColor="text1"/>
                <w:sz w:val="24"/>
                <w:szCs w:val="24"/>
                <w:lang w:eastAsia="ru-RU"/>
              </w:rPr>
              <w:t>ц</w:t>
            </w:r>
            <w:r w:rsidR="001A12B7" w:rsidRPr="003056F6">
              <w:rPr>
                <w:rFonts w:ascii="Arial" w:eastAsiaTheme="minorEastAsia" w:hAnsi="Arial" w:cs="Arial"/>
                <w:color w:val="000000" w:themeColor="text1"/>
                <w:sz w:val="24"/>
                <w:szCs w:val="24"/>
                <w:lang w:eastAsia="ru-RU"/>
              </w:rPr>
              <w:t>»</w:t>
            </w:r>
          </w:p>
        </w:tc>
        <w:tc>
          <w:tcPr>
            <w:tcW w:w="1531" w:type="dxa"/>
            <w:vAlign w:val="center"/>
          </w:tcPr>
          <w:p w14:paraId="1E1E6AA8" w14:textId="639771C8" w:rsidR="00134078" w:rsidRPr="003056F6" w:rsidRDefault="001A12B7" w:rsidP="00EF310F">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 АЗС</w:t>
            </w: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w:t>
            </w:r>
          </w:p>
          <w:p w14:paraId="0FEE6D4D" w14:textId="759BA4A3" w:rsidR="00134078" w:rsidRPr="003056F6" w:rsidRDefault="001A12B7" w:rsidP="00EF310F">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 И-декор</w:t>
            </w: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w:t>
            </w:r>
          </w:p>
          <w:p w14:paraId="48E3D446" w14:textId="681F10B8" w:rsidR="00134078" w:rsidRPr="003056F6" w:rsidRDefault="001A12B7" w:rsidP="00EF310F">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 проем</w:t>
            </w:r>
            <w:r w:rsidRPr="003056F6">
              <w:rPr>
                <w:rFonts w:ascii="Arial" w:eastAsiaTheme="minorEastAsia" w:hAnsi="Arial" w:cs="Arial"/>
                <w:color w:val="000000" w:themeColor="text1"/>
                <w:sz w:val="24"/>
                <w:szCs w:val="24"/>
                <w:lang w:eastAsia="ru-RU"/>
              </w:rPr>
              <w:t>»</w:t>
            </w:r>
          </w:p>
        </w:tc>
        <w:tc>
          <w:tcPr>
            <w:tcW w:w="1531" w:type="dxa"/>
            <w:vAlign w:val="center"/>
          </w:tcPr>
          <w:p w14:paraId="67536F33" w14:textId="0C5117B4" w:rsidR="00134078" w:rsidRPr="003056F6" w:rsidRDefault="001A12B7" w:rsidP="00EF310F">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 И-декор</w:t>
            </w: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w:t>
            </w:r>
          </w:p>
          <w:p w14:paraId="06DDD557" w14:textId="1C2BAF53" w:rsidR="00134078" w:rsidRPr="003056F6" w:rsidRDefault="001A12B7" w:rsidP="00EF310F">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 проем</w:t>
            </w:r>
            <w:r w:rsidRPr="003056F6">
              <w:rPr>
                <w:rFonts w:ascii="Arial" w:eastAsiaTheme="minorEastAsia" w:hAnsi="Arial" w:cs="Arial"/>
                <w:color w:val="000000" w:themeColor="text1"/>
                <w:sz w:val="24"/>
                <w:szCs w:val="24"/>
                <w:lang w:eastAsia="ru-RU"/>
              </w:rPr>
              <w:t>»</w:t>
            </w:r>
          </w:p>
        </w:tc>
        <w:tc>
          <w:tcPr>
            <w:tcW w:w="1701" w:type="dxa"/>
            <w:vAlign w:val="center"/>
          </w:tcPr>
          <w:p w14:paraId="074E2DF8" w14:textId="0583E5DB" w:rsidR="00134078" w:rsidRPr="003056F6" w:rsidRDefault="001A12B7" w:rsidP="00EF310F">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 И-декор</w:t>
            </w: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w:t>
            </w:r>
          </w:p>
          <w:p w14:paraId="5D4641E2" w14:textId="211E08DB" w:rsidR="00134078" w:rsidRPr="003056F6" w:rsidRDefault="001A12B7" w:rsidP="00EF310F">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 проем</w:t>
            </w:r>
            <w:r w:rsidRPr="003056F6">
              <w:rPr>
                <w:rFonts w:ascii="Arial" w:eastAsiaTheme="minorEastAsia" w:hAnsi="Arial" w:cs="Arial"/>
                <w:color w:val="000000" w:themeColor="text1"/>
                <w:sz w:val="24"/>
                <w:szCs w:val="24"/>
                <w:lang w:eastAsia="ru-RU"/>
              </w:rPr>
              <w:t>»</w:t>
            </w:r>
          </w:p>
        </w:tc>
        <w:tc>
          <w:tcPr>
            <w:tcW w:w="2268" w:type="dxa"/>
            <w:vAlign w:val="center"/>
          </w:tcPr>
          <w:p w14:paraId="6B5A5D2E" w14:textId="0DB32A88" w:rsidR="00134078" w:rsidRPr="003056F6" w:rsidRDefault="001A12B7" w:rsidP="00EF310F">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 И-декор</w:t>
            </w: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w:t>
            </w:r>
          </w:p>
          <w:p w14:paraId="04B5A500" w14:textId="65ED43B1" w:rsidR="00134078" w:rsidRPr="003056F6" w:rsidRDefault="001A12B7" w:rsidP="00EF310F">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 проем</w:t>
            </w:r>
            <w:r w:rsidRPr="003056F6">
              <w:rPr>
                <w:rFonts w:ascii="Arial" w:eastAsiaTheme="minorEastAsia" w:hAnsi="Arial" w:cs="Arial"/>
                <w:color w:val="000000" w:themeColor="text1"/>
                <w:sz w:val="24"/>
                <w:szCs w:val="24"/>
                <w:lang w:eastAsia="ru-RU"/>
              </w:rPr>
              <w:t>»</w:t>
            </w:r>
          </w:p>
        </w:tc>
        <w:tc>
          <w:tcPr>
            <w:tcW w:w="2608" w:type="dxa"/>
            <w:vAlign w:val="center"/>
          </w:tcPr>
          <w:p w14:paraId="4787AB12" w14:textId="04ECF5DF" w:rsidR="00134078" w:rsidRPr="003056F6" w:rsidRDefault="001A12B7" w:rsidP="00EF310F">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 И-декор</w:t>
            </w: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w:t>
            </w:r>
          </w:p>
          <w:p w14:paraId="3ABAA29D" w14:textId="0F2BC46C" w:rsidR="00134078" w:rsidRPr="003056F6" w:rsidRDefault="001A12B7" w:rsidP="00EF310F">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 проем</w:t>
            </w:r>
            <w:r w:rsidRPr="003056F6">
              <w:rPr>
                <w:rFonts w:ascii="Arial" w:eastAsiaTheme="minorEastAsia" w:hAnsi="Arial" w:cs="Arial"/>
                <w:color w:val="000000" w:themeColor="text1"/>
                <w:sz w:val="24"/>
                <w:szCs w:val="24"/>
                <w:lang w:eastAsia="ru-RU"/>
              </w:rPr>
              <w:t>»</w:t>
            </w:r>
          </w:p>
        </w:tc>
        <w:tc>
          <w:tcPr>
            <w:tcW w:w="1587" w:type="dxa"/>
            <w:vAlign w:val="center"/>
          </w:tcPr>
          <w:p w14:paraId="24FD290B" w14:textId="6011C671" w:rsidR="00134078" w:rsidRPr="003056F6" w:rsidRDefault="001A12B7" w:rsidP="00EF310F">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 И-декор</w:t>
            </w: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w:t>
            </w:r>
          </w:p>
          <w:p w14:paraId="1F1C53D4" w14:textId="434F8CF3" w:rsidR="00134078" w:rsidRPr="003056F6" w:rsidRDefault="001A12B7" w:rsidP="00EF310F">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 проем</w:t>
            </w:r>
            <w:r w:rsidRPr="003056F6">
              <w:rPr>
                <w:rFonts w:ascii="Arial" w:eastAsiaTheme="minorEastAsia" w:hAnsi="Arial" w:cs="Arial"/>
                <w:color w:val="000000" w:themeColor="text1"/>
                <w:sz w:val="24"/>
                <w:szCs w:val="24"/>
                <w:lang w:eastAsia="ru-RU"/>
              </w:rPr>
              <w:t>»</w:t>
            </w:r>
          </w:p>
        </w:tc>
      </w:tr>
      <w:tr w:rsidR="00EF310F" w:rsidRPr="003056F6" w14:paraId="1A8A7275" w14:textId="77777777" w:rsidTr="00C23EA6">
        <w:tc>
          <w:tcPr>
            <w:tcW w:w="0" w:type="auto"/>
            <w:vMerge/>
          </w:tcPr>
          <w:p w14:paraId="5ACBD1B7"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531" w:type="dxa"/>
          </w:tcPr>
          <w:p w14:paraId="583945C0" w14:textId="77777777" w:rsidR="00134078" w:rsidRPr="003056F6" w:rsidRDefault="00134078" w:rsidP="00B51094">
            <w:pPr>
              <w:widowControl w:val="0"/>
              <w:autoSpaceDE w:val="0"/>
              <w:autoSpaceDN w:val="0"/>
              <w:spacing w:after="0" w:line="240" w:lineRule="auto"/>
              <w:ind w:firstLine="709"/>
              <w:jc w:val="center"/>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15</w:t>
            </w:r>
          </w:p>
        </w:tc>
        <w:tc>
          <w:tcPr>
            <w:tcW w:w="2324" w:type="dxa"/>
            <w:vAlign w:val="center"/>
          </w:tcPr>
          <w:p w14:paraId="2835C2A6" w14:textId="1B5AF365" w:rsidR="00134078" w:rsidRPr="003056F6" w:rsidRDefault="00134078" w:rsidP="002A7BA4">
            <w:pPr>
              <w:widowControl w:val="0"/>
              <w:autoSpaceDE w:val="0"/>
              <w:autoSpaceDN w:val="0"/>
              <w:spacing w:after="0" w:line="240" w:lineRule="auto"/>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белый-красный </w:t>
            </w:r>
            <w:r w:rsidR="001A12B7" w:rsidRPr="003056F6">
              <w:rPr>
                <w:rFonts w:ascii="Arial" w:eastAsiaTheme="minorEastAsia" w:hAnsi="Arial" w:cs="Arial"/>
                <w:color w:val="000000" w:themeColor="text1"/>
                <w:sz w:val="24"/>
                <w:szCs w:val="24"/>
                <w:lang w:eastAsia="ru-RU"/>
              </w:rPr>
              <w:t>«</w:t>
            </w:r>
            <w:proofErr w:type="spellStart"/>
            <w:r w:rsidRPr="003056F6">
              <w:rPr>
                <w:rFonts w:ascii="Arial" w:eastAsiaTheme="minorEastAsia" w:hAnsi="Arial" w:cs="Arial"/>
                <w:color w:val="000000" w:themeColor="text1"/>
                <w:sz w:val="24"/>
                <w:szCs w:val="24"/>
                <w:lang w:eastAsia="ru-RU"/>
              </w:rPr>
              <w:t>цс</w:t>
            </w:r>
            <w:proofErr w:type="spellEnd"/>
            <w:r w:rsidR="001A12B7" w:rsidRPr="003056F6">
              <w:rPr>
                <w:rFonts w:ascii="Arial" w:eastAsiaTheme="minorEastAsia" w:hAnsi="Arial" w:cs="Arial"/>
                <w:color w:val="000000" w:themeColor="text1"/>
                <w:sz w:val="24"/>
                <w:szCs w:val="24"/>
                <w:lang w:eastAsia="ru-RU"/>
              </w:rPr>
              <w:t>»</w:t>
            </w:r>
          </w:p>
        </w:tc>
        <w:tc>
          <w:tcPr>
            <w:tcW w:w="1531" w:type="dxa"/>
            <w:vMerge w:val="restart"/>
            <w:vAlign w:val="center"/>
          </w:tcPr>
          <w:p w14:paraId="3179235C" w14:textId="1590BE9F" w:rsidR="00134078" w:rsidRPr="003056F6" w:rsidRDefault="001A12B7" w:rsidP="00EF310F">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w:t>
            </w: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w:t>
            </w:r>
          </w:p>
          <w:p w14:paraId="0F4E5E16" w14:textId="3E4F5353" w:rsidR="00134078" w:rsidRPr="003056F6" w:rsidRDefault="001A12B7" w:rsidP="00EF310F">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НЕТ окна О</w:t>
            </w: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w:t>
            </w:r>
          </w:p>
          <w:p w14:paraId="4C7C276A" w14:textId="03877669" w:rsidR="00134078" w:rsidRPr="003056F6" w:rsidRDefault="001A12B7" w:rsidP="00EF310F">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НЕТ кровля</w:t>
            </w: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w:t>
            </w:r>
          </w:p>
          <w:p w14:paraId="5200FAE7" w14:textId="372FC12E" w:rsidR="00134078" w:rsidRPr="003056F6" w:rsidRDefault="001A12B7" w:rsidP="00EF310F">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НЕТ Н</w:t>
            </w:r>
            <w:r w:rsidRPr="003056F6">
              <w:rPr>
                <w:rFonts w:ascii="Arial" w:eastAsiaTheme="minorEastAsia" w:hAnsi="Arial" w:cs="Arial"/>
                <w:color w:val="000000" w:themeColor="text1"/>
                <w:sz w:val="24"/>
                <w:szCs w:val="24"/>
                <w:lang w:eastAsia="ru-RU"/>
              </w:rPr>
              <w:t>»</w:t>
            </w:r>
          </w:p>
        </w:tc>
        <w:tc>
          <w:tcPr>
            <w:tcW w:w="1531" w:type="dxa"/>
            <w:vMerge w:val="restart"/>
            <w:vAlign w:val="center"/>
          </w:tcPr>
          <w:p w14:paraId="0AA65141" w14:textId="2CFCF23E" w:rsidR="00134078" w:rsidRPr="003056F6" w:rsidRDefault="001A12B7" w:rsidP="00EF310F">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 И-декор</w:t>
            </w: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w:t>
            </w:r>
          </w:p>
          <w:p w14:paraId="2987DC38" w14:textId="555D55FF" w:rsidR="00134078" w:rsidRPr="003056F6" w:rsidRDefault="001A12B7" w:rsidP="00EF310F">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 акценты</w:t>
            </w:r>
            <w:r w:rsidRPr="003056F6">
              <w:rPr>
                <w:rFonts w:ascii="Arial" w:eastAsiaTheme="minorEastAsia" w:hAnsi="Arial" w:cs="Arial"/>
                <w:color w:val="000000" w:themeColor="text1"/>
                <w:sz w:val="24"/>
                <w:szCs w:val="24"/>
                <w:lang w:eastAsia="ru-RU"/>
              </w:rPr>
              <w:t>»</w:t>
            </w:r>
          </w:p>
        </w:tc>
        <w:tc>
          <w:tcPr>
            <w:tcW w:w="1701" w:type="dxa"/>
            <w:vMerge w:val="restart"/>
            <w:vAlign w:val="center"/>
          </w:tcPr>
          <w:p w14:paraId="5C180D42" w14:textId="4671404B" w:rsidR="00134078" w:rsidRPr="003056F6" w:rsidRDefault="001A12B7" w:rsidP="00EF310F">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 И-декор</w:t>
            </w:r>
            <w:r w:rsidRPr="003056F6">
              <w:rPr>
                <w:rFonts w:ascii="Arial" w:eastAsiaTheme="minorEastAsia" w:hAnsi="Arial" w:cs="Arial"/>
                <w:color w:val="000000" w:themeColor="text1"/>
                <w:sz w:val="24"/>
                <w:szCs w:val="24"/>
                <w:lang w:eastAsia="ru-RU"/>
              </w:rPr>
              <w:t>»</w:t>
            </w:r>
          </w:p>
        </w:tc>
        <w:tc>
          <w:tcPr>
            <w:tcW w:w="2268" w:type="dxa"/>
            <w:vMerge w:val="restart"/>
            <w:vAlign w:val="center"/>
          </w:tcPr>
          <w:p w14:paraId="21C190AB" w14:textId="26B12427" w:rsidR="00134078" w:rsidRPr="003056F6" w:rsidRDefault="001A12B7" w:rsidP="00EF310F">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 И-декор</w:t>
            </w: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w:t>
            </w:r>
          </w:p>
          <w:p w14:paraId="19D7B4FC" w14:textId="00181749" w:rsidR="00134078" w:rsidRPr="003056F6" w:rsidRDefault="001A12B7" w:rsidP="00EF310F">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 акценты</w:t>
            </w:r>
            <w:r w:rsidRPr="003056F6">
              <w:rPr>
                <w:rFonts w:ascii="Arial" w:eastAsiaTheme="minorEastAsia" w:hAnsi="Arial" w:cs="Arial"/>
                <w:color w:val="000000" w:themeColor="text1"/>
                <w:sz w:val="24"/>
                <w:szCs w:val="24"/>
                <w:lang w:eastAsia="ru-RU"/>
              </w:rPr>
              <w:t>»</w:t>
            </w:r>
          </w:p>
        </w:tc>
        <w:tc>
          <w:tcPr>
            <w:tcW w:w="2608" w:type="dxa"/>
            <w:vMerge w:val="restart"/>
            <w:vAlign w:val="center"/>
          </w:tcPr>
          <w:p w14:paraId="0346D841" w14:textId="0AF406DD" w:rsidR="00134078" w:rsidRPr="003056F6" w:rsidRDefault="001A12B7" w:rsidP="00EF310F">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 И-декор</w:t>
            </w:r>
            <w:r w:rsidRPr="003056F6">
              <w:rPr>
                <w:rFonts w:ascii="Arial" w:eastAsiaTheme="minorEastAsia" w:hAnsi="Arial" w:cs="Arial"/>
                <w:color w:val="000000" w:themeColor="text1"/>
                <w:sz w:val="24"/>
                <w:szCs w:val="24"/>
                <w:lang w:eastAsia="ru-RU"/>
              </w:rPr>
              <w:t>»</w:t>
            </w:r>
          </w:p>
        </w:tc>
        <w:tc>
          <w:tcPr>
            <w:tcW w:w="1587" w:type="dxa"/>
            <w:vMerge w:val="restart"/>
            <w:vAlign w:val="center"/>
          </w:tcPr>
          <w:p w14:paraId="4FE2EBA3" w14:textId="4D4C6DF7" w:rsidR="00134078" w:rsidRPr="003056F6" w:rsidRDefault="001A12B7" w:rsidP="00EF310F">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w:t>
            </w: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w:t>
            </w:r>
          </w:p>
          <w:p w14:paraId="4F76A4A2" w14:textId="69F2D604" w:rsidR="00134078" w:rsidRPr="003056F6" w:rsidRDefault="001A12B7" w:rsidP="00EF310F">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НЕТ окна О</w:t>
            </w: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w:t>
            </w:r>
          </w:p>
          <w:p w14:paraId="1596B239" w14:textId="3CFD6E9E" w:rsidR="00134078" w:rsidRPr="003056F6" w:rsidRDefault="001A12B7" w:rsidP="00EF310F">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НЕТ кровля</w:t>
            </w: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w:t>
            </w:r>
          </w:p>
          <w:p w14:paraId="513FE03D" w14:textId="11F00AA5" w:rsidR="00134078" w:rsidRPr="003056F6" w:rsidRDefault="001A12B7" w:rsidP="00EF310F">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НЕТ Н</w:t>
            </w:r>
            <w:r w:rsidRPr="003056F6">
              <w:rPr>
                <w:rFonts w:ascii="Arial" w:eastAsiaTheme="minorEastAsia" w:hAnsi="Arial" w:cs="Arial"/>
                <w:color w:val="000000" w:themeColor="text1"/>
                <w:sz w:val="24"/>
                <w:szCs w:val="24"/>
                <w:lang w:eastAsia="ru-RU"/>
              </w:rPr>
              <w:t>»</w:t>
            </w:r>
          </w:p>
        </w:tc>
      </w:tr>
      <w:tr w:rsidR="00EF310F" w:rsidRPr="003056F6" w14:paraId="345FC384" w14:textId="77777777" w:rsidTr="00C23EA6">
        <w:tc>
          <w:tcPr>
            <w:tcW w:w="0" w:type="auto"/>
            <w:vMerge/>
          </w:tcPr>
          <w:p w14:paraId="4C55B45E"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531" w:type="dxa"/>
          </w:tcPr>
          <w:p w14:paraId="0EF54707" w14:textId="77777777" w:rsidR="00134078" w:rsidRPr="003056F6" w:rsidRDefault="00134078" w:rsidP="00B51094">
            <w:pPr>
              <w:widowControl w:val="0"/>
              <w:autoSpaceDE w:val="0"/>
              <w:autoSpaceDN w:val="0"/>
              <w:spacing w:after="0" w:line="240" w:lineRule="auto"/>
              <w:ind w:firstLine="709"/>
              <w:jc w:val="center"/>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16</w:t>
            </w:r>
          </w:p>
        </w:tc>
        <w:tc>
          <w:tcPr>
            <w:tcW w:w="2324" w:type="dxa"/>
            <w:vAlign w:val="center"/>
          </w:tcPr>
          <w:p w14:paraId="72B298F4" w14:textId="4AB4383B" w:rsidR="00134078" w:rsidRPr="003056F6" w:rsidRDefault="00134078" w:rsidP="002A7BA4">
            <w:pPr>
              <w:widowControl w:val="0"/>
              <w:autoSpaceDE w:val="0"/>
              <w:autoSpaceDN w:val="0"/>
              <w:spacing w:after="0" w:line="240" w:lineRule="auto"/>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оранжевый-синий </w:t>
            </w:r>
            <w:r w:rsidR="001A12B7" w:rsidRPr="003056F6">
              <w:rPr>
                <w:rFonts w:ascii="Arial" w:eastAsiaTheme="minorEastAsia" w:hAnsi="Arial" w:cs="Arial"/>
                <w:color w:val="000000" w:themeColor="text1"/>
                <w:sz w:val="24"/>
                <w:szCs w:val="24"/>
                <w:lang w:eastAsia="ru-RU"/>
              </w:rPr>
              <w:t>«</w:t>
            </w:r>
            <w:proofErr w:type="spellStart"/>
            <w:r w:rsidRPr="003056F6">
              <w:rPr>
                <w:rFonts w:ascii="Arial" w:eastAsiaTheme="minorEastAsia" w:hAnsi="Arial" w:cs="Arial"/>
                <w:color w:val="000000" w:themeColor="text1"/>
                <w:sz w:val="24"/>
                <w:szCs w:val="24"/>
                <w:lang w:eastAsia="ru-RU"/>
              </w:rPr>
              <w:t>цс</w:t>
            </w:r>
            <w:proofErr w:type="spellEnd"/>
            <w:r w:rsidR="001A12B7" w:rsidRPr="003056F6">
              <w:rPr>
                <w:rFonts w:ascii="Arial" w:eastAsiaTheme="minorEastAsia" w:hAnsi="Arial" w:cs="Arial"/>
                <w:color w:val="000000" w:themeColor="text1"/>
                <w:sz w:val="24"/>
                <w:szCs w:val="24"/>
                <w:lang w:eastAsia="ru-RU"/>
              </w:rPr>
              <w:t>»</w:t>
            </w:r>
          </w:p>
        </w:tc>
        <w:tc>
          <w:tcPr>
            <w:tcW w:w="0" w:type="auto"/>
            <w:vMerge/>
          </w:tcPr>
          <w:p w14:paraId="48A2B86F"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258A5477"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46D7206A"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46034B6A"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0770F13C"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12E34877"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r>
      <w:tr w:rsidR="00EF310F" w:rsidRPr="003056F6" w14:paraId="7B3B5E6D" w14:textId="77777777" w:rsidTr="00C23EA6">
        <w:tc>
          <w:tcPr>
            <w:tcW w:w="0" w:type="auto"/>
            <w:vMerge/>
          </w:tcPr>
          <w:p w14:paraId="58DC60F7"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531" w:type="dxa"/>
          </w:tcPr>
          <w:p w14:paraId="1980BE8C" w14:textId="77777777" w:rsidR="00134078" w:rsidRPr="003056F6" w:rsidRDefault="00134078" w:rsidP="00B51094">
            <w:pPr>
              <w:widowControl w:val="0"/>
              <w:autoSpaceDE w:val="0"/>
              <w:autoSpaceDN w:val="0"/>
              <w:spacing w:after="0" w:line="240" w:lineRule="auto"/>
              <w:ind w:firstLine="709"/>
              <w:jc w:val="center"/>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17</w:t>
            </w:r>
          </w:p>
        </w:tc>
        <w:tc>
          <w:tcPr>
            <w:tcW w:w="2324" w:type="dxa"/>
            <w:vAlign w:val="center"/>
          </w:tcPr>
          <w:p w14:paraId="7B1ABA07" w14:textId="70A00E0E" w:rsidR="00134078" w:rsidRPr="003056F6" w:rsidRDefault="00134078" w:rsidP="002A7BA4">
            <w:pPr>
              <w:widowControl w:val="0"/>
              <w:autoSpaceDE w:val="0"/>
              <w:autoSpaceDN w:val="0"/>
              <w:spacing w:after="0" w:line="240" w:lineRule="auto"/>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розовый-зеленый </w:t>
            </w:r>
            <w:r w:rsidR="001A12B7" w:rsidRPr="003056F6">
              <w:rPr>
                <w:rFonts w:ascii="Arial" w:eastAsiaTheme="minorEastAsia" w:hAnsi="Arial" w:cs="Arial"/>
                <w:color w:val="000000" w:themeColor="text1"/>
                <w:sz w:val="24"/>
                <w:szCs w:val="24"/>
                <w:lang w:eastAsia="ru-RU"/>
              </w:rPr>
              <w:t>«</w:t>
            </w:r>
            <w:proofErr w:type="spellStart"/>
            <w:r w:rsidRPr="003056F6">
              <w:rPr>
                <w:rFonts w:ascii="Arial" w:eastAsiaTheme="minorEastAsia" w:hAnsi="Arial" w:cs="Arial"/>
                <w:color w:val="000000" w:themeColor="text1"/>
                <w:sz w:val="24"/>
                <w:szCs w:val="24"/>
                <w:lang w:eastAsia="ru-RU"/>
              </w:rPr>
              <w:t>цс</w:t>
            </w:r>
            <w:proofErr w:type="spellEnd"/>
            <w:r w:rsidR="001A12B7" w:rsidRPr="003056F6">
              <w:rPr>
                <w:rFonts w:ascii="Arial" w:eastAsiaTheme="minorEastAsia" w:hAnsi="Arial" w:cs="Arial"/>
                <w:color w:val="000000" w:themeColor="text1"/>
                <w:sz w:val="24"/>
                <w:szCs w:val="24"/>
                <w:lang w:eastAsia="ru-RU"/>
              </w:rPr>
              <w:t>»</w:t>
            </w:r>
          </w:p>
        </w:tc>
        <w:tc>
          <w:tcPr>
            <w:tcW w:w="0" w:type="auto"/>
            <w:vMerge/>
          </w:tcPr>
          <w:p w14:paraId="4B5F8F16"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2C01123D"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4025806F"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79BCE6BB"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5EEC8DEA"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340D3F1F"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r>
      <w:tr w:rsidR="00EF310F" w:rsidRPr="003056F6" w14:paraId="36626233" w14:textId="77777777" w:rsidTr="00C23EA6">
        <w:tc>
          <w:tcPr>
            <w:tcW w:w="0" w:type="auto"/>
            <w:vMerge/>
          </w:tcPr>
          <w:p w14:paraId="2FA27775"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531" w:type="dxa"/>
          </w:tcPr>
          <w:p w14:paraId="06CD80B9" w14:textId="77777777" w:rsidR="00134078" w:rsidRPr="003056F6" w:rsidRDefault="00134078" w:rsidP="00B51094">
            <w:pPr>
              <w:widowControl w:val="0"/>
              <w:autoSpaceDE w:val="0"/>
              <w:autoSpaceDN w:val="0"/>
              <w:spacing w:after="0" w:line="240" w:lineRule="auto"/>
              <w:ind w:firstLine="709"/>
              <w:jc w:val="center"/>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18</w:t>
            </w:r>
          </w:p>
        </w:tc>
        <w:tc>
          <w:tcPr>
            <w:tcW w:w="2324" w:type="dxa"/>
            <w:vAlign w:val="center"/>
          </w:tcPr>
          <w:p w14:paraId="14CFFC0C" w14:textId="2B4CAC7B" w:rsidR="00134078" w:rsidRPr="003056F6" w:rsidRDefault="00134078" w:rsidP="002A7BA4">
            <w:pPr>
              <w:widowControl w:val="0"/>
              <w:autoSpaceDE w:val="0"/>
              <w:autoSpaceDN w:val="0"/>
              <w:spacing w:after="0" w:line="240" w:lineRule="auto"/>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голубой-красный </w:t>
            </w:r>
            <w:r w:rsidR="001A12B7" w:rsidRPr="003056F6">
              <w:rPr>
                <w:rFonts w:ascii="Arial" w:eastAsiaTheme="minorEastAsia" w:hAnsi="Arial" w:cs="Arial"/>
                <w:color w:val="000000" w:themeColor="text1"/>
                <w:sz w:val="24"/>
                <w:szCs w:val="24"/>
                <w:lang w:eastAsia="ru-RU"/>
              </w:rPr>
              <w:t>«</w:t>
            </w:r>
            <w:proofErr w:type="spellStart"/>
            <w:r w:rsidRPr="003056F6">
              <w:rPr>
                <w:rFonts w:ascii="Arial" w:eastAsiaTheme="minorEastAsia" w:hAnsi="Arial" w:cs="Arial"/>
                <w:color w:val="000000" w:themeColor="text1"/>
                <w:sz w:val="24"/>
                <w:szCs w:val="24"/>
                <w:lang w:eastAsia="ru-RU"/>
              </w:rPr>
              <w:t>цс</w:t>
            </w:r>
            <w:proofErr w:type="spellEnd"/>
            <w:r w:rsidR="001A12B7" w:rsidRPr="003056F6">
              <w:rPr>
                <w:rFonts w:ascii="Arial" w:eastAsiaTheme="minorEastAsia" w:hAnsi="Arial" w:cs="Arial"/>
                <w:color w:val="000000" w:themeColor="text1"/>
                <w:sz w:val="24"/>
                <w:szCs w:val="24"/>
                <w:lang w:eastAsia="ru-RU"/>
              </w:rPr>
              <w:t>»</w:t>
            </w:r>
          </w:p>
        </w:tc>
        <w:tc>
          <w:tcPr>
            <w:tcW w:w="0" w:type="auto"/>
            <w:vMerge/>
          </w:tcPr>
          <w:p w14:paraId="0A050CBD"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7EC660DC"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1B7ECC96"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6A7B6949"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1B830AB6"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0D3E9EE5"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r>
      <w:tr w:rsidR="00EF310F" w:rsidRPr="003056F6" w14:paraId="598022A3" w14:textId="77777777" w:rsidTr="00C23EA6">
        <w:tc>
          <w:tcPr>
            <w:tcW w:w="0" w:type="auto"/>
            <w:vMerge/>
          </w:tcPr>
          <w:p w14:paraId="775E2267"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531" w:type="dxa"/>
          </w:tcPr>
          <w:p w14:paraId="715ACE7D" w14:textId="77777777" w:rsidR="00134078" w:rsidRPr="003056F6" w:rsidRDefault="00134078" w:rsidP="00B51094">
            <w:pPr>
              <w:widowControl w:val="0"/>
              <w:autoSpaceDE w:val="0"/>
              <w:autoSpaceDN w:val="0"/>
              <w:spacing w:after="0" w:line="240" w:lineRule="auto"/>
              <w:ind w:firstLine="709"/>
              <w:jc w:val="center"/>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19</w:t>
            </w:r>
          </w:p>
        </w:tc>
        <w:tc>
          <w:tcPr>
            <w:tcW w:w="2324" w:type="dxa"/>
            <w:vAlign w:val="center"/>
          </w:tcPr>
          <w:p w14:paraId="43B08207" w14:textId="32B7C4A2" w:rsidR="00134078" w:rsidRPr="003056F6" w:rsidRDefault="00134078" w:rsidP="002A7BA4">
            <w:pPr>
              <w:widowControl w:val="0"/>
              <w:autoSpaceDE w:val="0"/>
              <w:autoSpaceDN w:val="0"/>
              <w:spacing w:after="0" w:line="240" w:lineRule="auto"/>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желтый-синий </w:t>
            </w:r>
            <w:r w:rsidR="001A12B7" w:rsidRPr="003056F6">
              <w:rPr>
                <w:rFonts w:ascii="Arial" w:eastAsiaTheme="minorEastAsia" w:hAnsi="Arial" w:cs="Arial"/>
                <w:color w:val="000000" w:themeColor="text1"/>
                <w:sz w:val="24"/>
                <w:szCs w:val="24"/>
                <w:lang w:eastAsia="ru-RU"/>
              </w:rPr>
              <w:t>«</w:t>
            </w:r>
            <w:proofErr w:type="spellStart"/>
            <w:r w:rsidRPr="003056F6">
              <w:rPr>
                <w:rFonts w:ascii="Arial" w:eastAsiaTheme="minorEastAsia" w:hAnsi="Arial" w:cs="Arial"/>
                <w:color w:val="000000" w:themeColor="text1"/>
                <w:sz w:val="24"/>
                <w:szCs w:val="24"/>
                <w:lang w:eastAsia="ru-RU"/>
              </w:rPr>
              <w:t>цс</w:t>
            </w:r>
            <w:proofErr w:type="spellEnd"/>
            <w:r w:rsidR="001A12B7" w:rsidRPr="003056F6">
              <w:rPr>
                <w:rFonts w:ascii="Arial" w:eastAsiaTheme="minorEastAsia" w:hAnsi="Arial" w:cs="Arial"/>
                <w:color w:val="000000" w:themeColor="text1"/>
                <w:sz w:val="24"/>
                <w:szCs w:val="24"/>
                <w:lang w:eastAsia="ru-RU"/>
              </w:rPr>
              <w:t>»</w:t>
            </w:r>
          </w:p>
        </w:tc>
        <w:tc>
          <w:tcPr>
            <w:tcW w:w="0" w:type="auto"/>
            <w:vMerge/>
          </w:tcPr>
          <w:p w14:paraId="657920AE"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72E7A0C1"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3B0EFB62"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48CEAE66"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3C056A0E"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36C25D40"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r>
      <w:tr w:rsidR="00EF310F" w:rsidRPr="003056F6" w14:paraId="4A3F2059" w14:textId="77777777" w:rsidTr="00C23EA6">
        <w:tc>
          <w:tcPr>
            <w:tcW w:w="0" w:type="auto"/>
            <w:vMerge/>
          </w:tcPr>
          <w:p w14:paraId="23BD9E82"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531" w:type="dxa"/>
          </w:tcPr>
          <w:p w14:paraId="3C76AC28" w14:textId="77777777" w:rsidR="00134078" w:rsidRPr="003056F6" w:rsidRDefault="00134078" w:rsidP="00B51094">
            <w:pPr>
              <w:widowControl w:val="0"/>
              <w:autoSpaceDE w:val="0"/>
              <w:autoSpaceDN w:val="0"/>
              <w:spacing w:after="0" w:line="240" w:lineRule="auto"/>
              <w:ind w:firstLine="709"/>
              <w:jc w:val="center"/>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20</w:t>
            </w:r>
          </w:p>
        </w:tc>
        <w:tc>
          <w:tcPr>
            <w:tcW w:w="2324" w:type="dxa"/>
            <w:vAlign w:val="center"/>
          </w:tcPr>
          <w:p w14:paraId="2FB74696" w14:textId="0720648E" w:rsidR="00134078" w:rsidRPr="003056F6" w:rsidRDefault="00134078" w:rsidP="002A7BA4">
            <w:pPr>
              <w:widowControl w:val="0"/>
              <w:autoSpaceDE w:val="0"/>
              <w:autoSpaceDN w:val="0"/>
              <w:spacing w:after="0" w:line="240" w:lineRule="auto"/>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оранжевый-голубой </w:t>
            </w:r>
            <w:r w:rsidR="001A12B7" w:rsidRPr="003056F6">
              <w:rPr>
                <w:rFonts w:ascii="Arial" w:eastAsiaTheme="minorEastAsia" w:hAnsi="Arial" w:cs="Arial"/>
                <w:color w:val="000000" w:themeColor="text1"/>
                <w:sz w:val="24"/>
                <w:szCs w:val="24"/>
                <w:lang w:eastAsia="ru-RU"/>
              </w:rPr>
              <w:t>«</w:t>
            </w:r>
            <w:proofErr w:type="spellStart"/>
            <w:r w:rsidRPr="003056F6">
              <w:rPr>
                <w:rFonts w:ascii="Arial" w:eastAsiaTheme="minorEastAsia" w:hAnsi="Arial" w:cs="Arial"/>
                <w:color w:val="000000" w:themeColor="text1"/>
                <w:sz w:val="24"/>
                <w:szCs w:val="24"/>
                <w:lang w:eastAsia="ru-RU"/>
              </w:rPr>
              <w:t>цс</w:t>
            </w:r>
            <w:proofErr w:type="spellEnd"/>
            <w:r w:rsidR="001A12B7" w:rsidRPr="003056F6">
              <w:rPr>
                <w:rFonts w:ascii="Arial" w:eastAsiaTheme="minorEastAsia" w:hAnsi="Arial" w:cs="Arial"/>
                <w:color w:val="000000" w:themeColor="text1"/>
                <w:sz w:val="24"/>
                <w:szCs w:val="24"/>
                <w:lang w:eastAsia="ru-RU"/>
              </w:rPr>
              <w:t>»</w:t>
            </w:r>
          </w:p>
        </w:tc>
        <w:tc>
          <w:tcPr>
            <w:tcW w:w="0" w:type="auto"/>
            <w:vMerge/>
          </w:tcPr>
          <w:p w14:paraId="251BA9FB"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3154D295"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1E1F7426"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37B79D5D"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1A1CBE2C"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5BB8591A"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r>
      <w:tr w:rsidR="00EF310F" w:rsidRPr="003056F6" w14:paraId="288BFB5B" w14:textId="77777777" w:rsidTr="00C23EA6">
        <w:tc>
          <w:tcPr>
            <w:tcW w:w="0" w:type="auto"/>
            <w:vMerge/>
          </w:tcPr>
          <w:p w14:paraId="72C8D15E"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531" w:type="dxa"/>
          </w:tcPr>
          <w:p w14:paraId="1D14F797" w14:textId="77777777" w:rsidR="00134078" w:rsidRPr="003056F6" w:rsidRDefault="00134078" w:rsidP="00B51094">
            <w:pPr>
              <w:widowControl w:val="0"/>
              <w:autoSpaceDE w:val="0"/>
              <w:autoSpaceDN w:val="0"/>
              <w:spacing w:after="0" w:line="240" w:lineRule="auto"/>
              <w:ind w:firstLine="709"/>
              <w:jc w:val="center"/>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21</w:t>
            </w:r>
          </w:p>
        </w:tc>
        <w:tc>
          <w:tcPr>
            <w:tcW w:w="2324" w:type="dxa"/>
            <w:vAlign w:val="center"/>
          </w:tcPr>
          <w:p w14:paraId="486B19D2" w14:textId="45B8CFF6" w:rsidR="00134078" w:rsidRPr="003056F6" w:rsidRDefault="00134078" w:rsidP="002A7BA4">
            <w:pPr>
              <w:widowControl w:val="0"/>
              <w:autoSpaceDE w:val="0"/>
              <w:autoSpaceDN w:val="0"/>
              <w:spacing w:after="0" w:line="240" w:lineRule="auto"/>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синий-красный </w:t>
            </w:r>
            <w:r w:rsidR="001A12B7" w:rsidRPr="003056F6">
              <w:rPr>
                <w:rFonts w:ascii="Arial" w:eastAsiaTheme="minorEastAsia" w:hAnsi="Arial" w:cs="Arial"/>
                <w:color w:val="000000" w:themeColor="text1"/>
                <w:sz w:val="24"/>
                <w:szCs w:val="24"/>
                <w:lang w:eastAsia="ru-RU"/>
              </w:rPr>
              <w:t>«</w:t>
            </w:r>
            <w:proofErr w:type="spellStart"/>
            <w:r w:rsidRPr="003056F6">
              <w:rPr>
                <w:rFonts w:ascii="Arial" w:eastAsiaTheme="minorEastAsia" w:hAnsi="Arial" w:cs="Arial"/>
                <w:color w:val="000000" w:themeColor="text1"/>
                <w:sz w:val="24"/>
                <w:szCs w:val="24"/>
                <w:lang w:eastAsia="ru-RU"/>
              </w:rPr>
              <w:t>цс</w:t>
            </w:r>
            <w:proofErr w:type="spellEnd"/>
            <w:r w:rsidR="001A12B7" w:rsidRPr="003056F6">
              <w:rPr>
                <w:rFonts w:ascii="Arial" w:eastAsiaTheme="minorEastAsia" w:hAnsi="Arial" w:cs="Arial"/>
                <w:color w:val="000000" w:themeColor="text1"/>
                <w:sz w:val="24"/>
                <w:szCs w:val="24"/>
                <w:lang w:eastAsia="ru-RU"/>
              </w:rPr>
              <w:t>»</w:t>
            </w:r>
          </w:p>
        </w:tc>
        <w:tc>
          <w:tcPr>
            <w:tcW w:w="0" w:type="auto"/>
            <w:vMerge/>
          </w:tcPr>
          <w:p w14:paraId="4FCA6F72"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2422404F"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5109CCA6"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7FFCCDC0"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206E299A"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3D3EAD52"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r>
      <w:tr w:rsidR="00EF310F" w:rsidRPr="003056F6" w14:paraId="5B0F9282" w14:textId="77777777" w:rsidTr="00C23EA6">
        <w:tc>
          <w:tcPr>
            <w:tcW w:w="0" w:type="auto"/>
            <w:vMerge/>
          </w:tcPr>
          <w:p w14:paraId="1D36A05C"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531" w:type="dxa"/>
          </w:tcPr>
          <w:p w14:paraId="53B2BC24" w14:textId="77777777" w:rsidR="00134078" w:rsidRPr="003056F6" w:rsidRDefault="00134078" w:rsidP="00B51094">
            <w:pPr>
              <w:widowControl w:val="0"/>
              <w:autoSpaceDE w:val="0"/>
              <w:autoSpaceDN w:val="0"/>
              <w:spacing w:after="0" w:line="240" w:lineRule="auto"/>
              <w:ind w:firstLine="709"/>
              <w:jc w:val="center"/>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22</w:t>
            </w:r>
          </w:p>
        </w:tc>
        <w:tc>
          <w:tcPr>
            <w:tcW w:w="2324" w:type="dxa"/>
            <w:vAlign w:val="center"/>
          </w:tcPr>
          <w:p w14:paraId="0AE89F4D" w14:textId="4FAE0FFC" w:rsidR="00134078" w:rsidRPr="003056F6" w:rsidRDefault="00134078" w:rsidP="002A7BA4">
            <w:pPr>
              <w:widowControl w:val="0"/>
              <w:autoSpaceDE w:val="0"/>
              <w:autoSpaceDN w:val="0"/>
              <w:spacing w:after="0" w:line="240" w:lineRule="auto"/>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красный-желтый </w:t>
            </w:r>
            <w:r w:rsidR="001A12B7" w:rsidRPr="003056F6">
              <w:rPr>
                <w:rFonts w:ascii="Arial" w:eastAsiaTheme="minorEastAsia" w:hAnsi="Arial" w:cs="Arial"/>
                <w:color w:val="000000" w:themeColor="text1"/>
                <w:sz w:val="24"/>
                <w:szCs w:val="24"/>
                <w:lang w:eastAsia="ru-RU"/>
              </w:rPr>
              <w:t>«</w:t>
            </w:r>
            <w:proofErr w:type="spellStart"/>
            <w:r w:rsidRPr="003056F6">
              <w:rPr>
                <w:rFonts w:ascii="Arial" w:eastAsiaTheme="minorEastAsia" w:hAnsi="Arial" w:cs="Arial"/>
                <w:color w:val="000000" w:themeColor="text1"/>
                <w:sz w:val="24"/>
                <w:szCs w:val="24"/>
                <w:lang w:eastAsia="ru-RU"/>
              </w:rPr>
              <w:t>цс</w:t>
            </w:r>
            <w:proofErr w:type="spellEnd"/>
            <w:r w:rsidR="001A12B7" w:rsidRPr="003056F6">
              <w:rPr>
                <w:rFonts w:ascii="Arial" w:eastAsiaTheme="minorEastAsia" w:hAnsi="Arial" w:cs="Arial"/>
                <w:color w:val="000000" w:themeColor="text1"/>
                <w:sz w:val="24"/>
                <w:szCs w:val="24"/>
                <w:lang w:eastAsia="ru-RU"/>
              </w:rPr>
              <w:t>»</w:t>
            </w:r>
          </w:p>
        </w:tc>
        <w:tc>
          <w:tcPr>
            <w:tcW w:w="0" w:type="auto"/>
            <w:vMerge/>
          </w:tcPr>
          <w:p w14:paraId="193407DE"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7C1EA0A5"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3E05C158"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7DD719EB"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400A3B1E"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638AB35B"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r>
      <w:tr w:rsidR="00EF310F" w:rsidRPr="003056F6" w14:paraId="06E08260" w14:textId="77777777" w:rsidTr="00C23EA6">
        <w:tc>
          <w:tcPr>
            <w:tcW w:w="0" w:type="auto"/>
            <w:vMerge/>
          </w:tcPr>
          <w:p w14:paraId="7F746701"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531" w:type="dxa"/>
          </w:tcPr>
          <w:p w14:paraId="2FA09324" w14:textId="77777777" w:rsidR="00134078" w:rsidRPr="003056F6" w:rsidRDefault="00134078" w:rsidP="00B51094">
            <w:pPr>
              <w:widowControl w:val="0"/>
              <w:autoSpaceDE w:val="0"/>
              <w:autoSpaceDN w:val="0"/>
              <w:spacing w:after="0" w:line="240" w:lineRule="auto"/>
              <w:ind w:firstLine="709"/>
              <w:jc w:val="center"/>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23</w:t>
            </w:r>
          </w:p>
        </w:tc>
        <w:tc>
          <w:tcPr>
            <w:tcW w:w="2324" w:type="dxa"/>
            <w:vAlign w:val="center"/>
          </w:tcPr>
          <w:p w14:paraId="3E3996A2" w14:textId="11110A0E" w:rsidR="00134078" w:rsidRPr="003056F6" w:rsidRDefault="00134078" w:rsidP="002A7BA4">
            <w:pPr>
              <w:widowControl w:val="0"/>
              <w:autoSpaceDE w:val="0"/>
              <w:autoSpaceDN w:val="0"/>
              <w:spacing w:after="0" w:line="240" w:lineRule="auto"/>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желтый-оранжевый </w:t>
            </w:r>
            <w:r w:rsidR="001A12B7" w:rsidRPr="003056F6">
              <w:rPr>
                <w:rFonts w:ascii="Arial" w:eastAsiaTheme="minorEastAsia" w:hAnsi="Arial" w:cs="Arial"/>
                <w:color w:val="000000" w:themeColor="text1"/>
                <w:sz w:val="24"/>
                <w:szCs w:val="24"/>
                <w:lang w:eastAsia="ru-RU"/>
              </w:rPr>
              <w:t>«</w:t>
            </w:r>
            <w:proofErr w:type="spellStart"/>
            <w:r w:rsidRPr="003056F6">
              <w:rPr>
                <w:rFonts w:ascii="Arial" w:eastAsiaTheme="minorEastAsia" w:hAnsi="Arial" w:cs="Arial"/>
                <w:color w:val="000000" w:themeColor="text1"/>
                <w:sz w:val="24"/>
                <w:szCs w:val="24"/>
                <w:lang w:eastAsia="ru-RU"/>
              </w:rPr>
              <w:t>цс</w:t>
            </w:r>
            <w:proofErr w:type="spellEnd"/>
            <w:r w:rsidR="001A12B7" w:rsidRPr="003056F6">
              <w:rPr>
                <w:rFonts w:ascii="Arial" w:eastAsiaTheme="minorEastAsia" w:hAnsi="Arial" w:cs="Arial"/>
                <w:color w:val="000000" w:themeColor="text1"/>
                <w:sz w:val="24"/>
                <w:szCs w:val="24"/>
                <w:lang w:eastAsia="ru-RU"/>
              </w:rPr>
              <w:t>»</w:t>
            </w:r>
          </w:p>
        </w:tc>
        <w:tc>
          <w:tcPr>
            <w:tcW w:w="0" w:type="auto"/>
            <w:vMerge/>
          </w:tcPr>
          <w:p w14:paraId="4254946D"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41CEEFB1"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3ACE27D4"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11DAB148"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0DCFD2A7"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78D10CAF"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r>
      <w:tr w:rsidR="00EF310F" w:rsidRPr="003056F6" w14:paraId="7940EBB6" w14:textId="77777777" w:rsidTr="00C23EA6">
        <w:tc>
          <w:tcPr>
            <w:tcW w:w="0" w:type="auto"/>
            <w:vMerge/>
          </w:tcPr>
          <w:p w14:paraId="6DF64675"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531" w:type="dxa"/>
          </w:tcPr>
          <w:p w14:paraId="1BF9EF71" w14:textId="77777777" w:rsidR="00134078" w:rsidRPr="003056F6" w:rsidRDefault="00134078" w:rsidP="00B51094">
            <w:pPr>
              <w:widowControl w:val="0"/>
              <w:autoSpaceDE w:val="0"/>
              <w:autoSpaceDN w:val="0"/>
              <w:spacing w:after="0" w:line="240" w:lineRule="auto"/>
              <w:ind w:firstLine="709"/>
              <w:jc w:val="center"/>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24</w:t>
            </w:r>
          </w:p>
        </w:tc>
        <w:tc>
          <w:tcPr>
            <w:tcW w:w="2324" w:type="dxa"/>
            <w:vAlign w:val="center"/>
          </w:tcPr>
          <w:p w14:paraId="5E637C1E" w14:textId="6124059C" w:rsidR="00134078" w:rsidRPr="003056F6" w:rsidRDefault="00134078" w:rsidP="002A7BA4">
            <w:pPr>
              <w:widowControl w:val="0"/>
              <w:autoSpaceDE w:val="0"/>
              <w:autoSpaceDN w:val="0"/>
              <w:spacing w:after="0" w:line="240" w:lineRule="auto"/>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розовый-желтый </w:t>
            </w:r>
            <w:r w:rsidR="001A12B7" w:rsidRPr="003056F6">
              <w:rPr>
                <w:rFonts w:ascii="Arial" w:eastAsiaTheme="minorEastAsia" w:hAnsi="Arial" w:cs="Arial"/>
                <w:color w:val="000000" w:themeColor="text1"/>
                <w:sz w:val="24"/>
                <w:szCs w:val="24"/>
                <w:lang w:eastAsia="ru-RU"/>
              </w:rPr>
              <w:t>«</w:t>
            </w:r>
            <w:proofErr w:type="spellStart"/>
            <w:r w:rsidRPr="003056F6">
              <w:rPr>
                <w:rFonts w:ascii="Arial" w:eastAsiaTheme="minorEastAsia" w:hAnsi="Arial" w:cs="Arial"/>
                <w:color w:val="000000" w:themeColor="text1"/>
                <w:sz w:val="24"/>
                <w:szCs w:val="24"/>
                <w:lang w:eastAsia="ru-RU"/>
              </w:rPr>
              <w:t>цс</w:t>
            </w:r>
            <w:proofErr w:type="spellEnd"/>
            <w:r w:rsidR="001A12B7" w:rsidRPr="003056F6">
              <w:rPr>
                <w:rFonts w:ascii="Arial" w:eastAsiaTheme="minorEastAsia" w:hAnsi="Arial" w:cs="Arial"/>
                <w:color w:val="000000" w:themeColor="text1"/>
                <w:sz w:val="24"/>
                <w:szCs w:val="24"/>
                <w:lang w:eastAsia="ru-RU"/>
              </w:rPr>
              <w:t>»</w:t>
            </w:r>
          </w:p>
        </w:tc>
        <w:tc>
          <w:tcPr>
            <w:tcW w:w="0" w:type="auto"/>
            <w:vMerge/>
          </w:tcPr>
          <w:p w14:paraId="299D8256"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1A9DE540"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36709115"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177A9B63"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55A7E6C0"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254C4006"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r>
      <w:tr w:rsidR="00EF310F" w:rsidRPr="003056F6" w14:paraId="38BBB575" w14:textId="77777777" w:rsidTr="00C23EA6">
        <w:tc>
          <w:tcPr>
            <w:tcW w:w="0" w:type="auto"/>
            <w:vMerge/>
          </w:tcPr>
          <w:p w14:paraId="4A9F9489"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531" w:type="dxa"/>
          </w:tcPr>
          <w:p w14:paraId="67122981" w14:textId="77777777" w:rsidR="00134078" w:rsidRPr="003056F6" w:rsidRDefault="00134078" w:rsidP="00B51094">
            <w:pPr>
              <w:widowControl w:val="0"/>
              <w:autoSpaceDE w:val="0"/>
              <w:autoSpaceDN w:val="0"/>
              <w:spacing w:after="0" w:line="240" w:lineRule="auto"/>
              <w:ind w:firstLine="709"/>
              <w:jc w:val="center"/>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25</w:t>
            </w:r>
          </w:p>
        </w:tc>
        <w:tc>
          <w:tcPr>
            <w:tcW w:w="2324" w:type="dxa"/>
            <w:vAlign w:val="center"/>
          </w:tcPr>
          <w:p w14:paraId="3ECF1C9F" w14:textId="29F65FD5" w:rsidR="00134078" w:rsidRPr="003056F6" w:rsidRDefault="00134078" w:rsidP="002A7BA4">
            <w:pPr>
              <w:widowControl w:val="0"/>
              <w:autoSpaceDE w:val="0"/>
              <w:autoSpaceDN w:val="0"/>
              <w:spacing w:after="0" w:line="240" w:lineRule="auto"/>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красный-оранжевый </w:t>
            </w:r>
            <w:r w:rsidR="001A12B7" w:rsidRPr="003056F6">
              <w:rPr>
                <w:rFonts w:ascii="Arial" w:eastAsiaTheme="minorEastAsia" w:hAnsi="Arial" w:cs="Arial"/>
                <w:color w:val="000000" w:themeColor="text1"/>
                <w:sz w:val="24"/>
                <w:szCs w:val="24"/>
                <w:lang w:eastAsia="ru-RU"/>
              </w:rPr>
              <w:t>«</w:t>
            </w:r>
            <w:proofErr w:type="spellStart"/>
            <w:r w:rsidRPr="003056F6">
              <w:rPr>
                <w:rFonts w:ascii="Arial" w:eastAsiaTheme="minorEastAsia" w:hAnsi="Arial" w:cs="Arial"/>
                <w:color w:val="000000" w:themeColor="text1"/>
                <w:sz w:val="24"/>
                <w:szCs w:val="24"/>
                <w:lang w:eastAsia="ru-RU"/>
              </w:rPr>
              <w:t>цс</w:t>
            </w:r>
            <w:proofErr w:type="spellEnd"/>
            <w:r w:rsidR="001A12B7" w:rsidRPr="003056F6">
              <w:rPr>
                <w:rFonts w:ascii="Arial" w:eastAsiaTheme="minorEastAsia" w:hAnsi="Arial" w:cs="Arial"/>
                <w:color w:val="000000" w:themeColor="text1"/>
                <w:sz w:val="24"/>
                <w:szCs w:val="24"/>
                <w:lang w:eastAsia="ru-RU"/>
              </w:rPr>
              <w:t>»</w:t>
            </w:r>
          </w:p>
        </w:tc>
        <w:tc>
          <w:tcPr>
            <w:tcW w:w="0" w:type="auto"/>
            <w:vMerge/>
          </w:tcPr>
          <w:p w14:paraId="2A89C2AD"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01FE2232"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0D728640"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7D94ED8F"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556A9384"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74A9FF80"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r>
      <w:tr w:rsidR="00EF310F" w:rsidRPr="003056F6" w14:paraId="2FBEC801" w14:textId="77777777" w:rsidTr="00C23EA6">
        <w:tc>
          <w:tcPr>
            <w:tcW w:w="0" w:type="auto"/>
            <w:vMerge/>
          </w:tcPr>
          <w:p w14:paraId="142D08F9"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531" w:type="dxa"/>
          </w:tcPr>
          <w:p w14:paraId="1EBDE62A" w14:textId="77777777" w:rsidR="00134078" w:rsidRPr="003056F6" w:rsidRDefault="00134078" w:rsidP="00B51094">
            <w:pPr>
              <w:widowControl w:val="0"/>
              <w:autoSpaceDE w:val="0"/>
              <w:autoSpaceDN w:val="0"/>
              <w:spacing w:after="0" w:line="240" w:lineRule="auto"/>
              <w:ind w:firstLine="709"/>
              <w:jc w:val="center"/>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26</w:t>
            </w:r>
          </w:p>
        </w:tc>
        <w:tc>
          <w:tcPr>
            <w:tcW w:w="2324" w:type="dxa"/>
            <w:vAlign w:val="center"/>
          </w:tcPr>
          <w:p w14:paraId="7633AB73" w14:textId="5E211DF2" w:rsidR="00134078" w:rsidRPr="003056F6" w:rsidRDefault="00134078" w:rsidP="002A7BA4">
            <w:pPr>
              <w:widowControl w:val="0"/>
              <w:autoSpaceDE w:val="0"/>
              <w:autoSpaceDN w:val="0"/>
              <w:spacing w:after="0" w:line="240" w:lineRule="auto"/>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синий-голубой </w:t>
            </w:r>
            <w:r w:rsidR="001A12B7" w:rsidRPr="003056F6">
              <w:rPr>
                <w:rFonts w:ascii="Arial" w:eastAsiaTheme="minorEastAsia" w:hAnsi="Arial" w:cs="Arial"/>
                <w:color w:val="000000" w:themeColor="text1"/>
                <w:sz w:val="24"/>
                <w:szCs w:val="24"/>
                <w:lang w:eastAsia="ru-RU"/>
              </w:rPr>
              <w:t>«</w:t>
            </w:r>
            <w:proofErr w:type="spellStart"/>
            <w:r w:rsidRPr="003056F6">
              <w:rPr>
                <w:rFonts w:ascii="Arial" w:eastAsiaTheme="minorEastAsia" w:hAnsi="Arial" w:cs="Arial"/>
                <w:color w:val="000000" w:themeColor="text1"/>
                <w:sz w:val="24"/>
                <w:szCs w:val="24"/>
                <w:lang w:eastAsia="ru-RU"/>
              </w:rPr>
              <w:t>цс</w:t>
            </w:r>
            <w:proofErr w:type="spellEnd"/>
            <w:r w:rsidR="001A12B7" w:rsidRPr="003056F6">
              <w:rPr>
                <w:rFonts w:ascii="Arial" w:eastAsiaTheme="minorEastAsia" w:hAnsi="Arial" w:cs="Arial"/>
                <w:color w:val="000000" w:themeColor="text1"/>
                <w:sz w:val="24"/>
                <w:szCs w:val="24"/>
                <w:lang w:eastAsia="ru-RU"/>
              </w:rPr>
              <w:t>»</w:t>
            </w:r>
          </w:p>
        </w:tc>
        <w:tc>
          <w:tcPr>
            <w:tcW w:w="0" w:type="auto"/>
            <w:vMerge/>
          </w:tcPr>
          <w:p w14:paraId="374564F2"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7C3E6FA7"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024E4E69"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1122C5A0"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7E04366F"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02A930B9"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r>
      <w:tr w:rsidR="00EF310F" w:rsidRPr="003056F6" w14:paraId="43260FAA" w14:textId="77777777" w:rsidTr="00C23EA6">
        <w:tc>
          <w:tcPr>
            <w:tcW w:w="0" w:type="auto"/>
            <w:vMerge/>
          </w:tcPr>
          <w:p w14:paraId="450B9AF1"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531" w:type="dxa"/>
          </w:tcPr>
          <w:p w14:paraId="6943F274" w14:textId="77777777" w:rsidR="00134078" w:rsidRPr="003056F6" w:rsidRDefault="00134078" w:rsidP="00B51094">
            <w:pPr>
              <w:widowControl w:val="0"/>
              <w:autoSpaceDE w:val="0"/>
              <w:autoSpaceDN w:val="0"/>
              <w:spacing w:after="0" w:line="240" w:lineRule="auto"/>
              <w:ind w:firstLine="709"/>
              <w:jc w:val="center"/>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27</w:t>
            </w:r>
          </w:p>
        </w:tc>
        <w:tc>
          <w:tcPr>
            <w:tcW w:w="2324" w:type="dxa"/>
            <w:vAlign w:val="center"/>
          </w:tcPr>
          <w:p w14:paraId="6EB94359" w14:textId="73694A45" w:rsidR="00134078" w:rsidRPr="003056F6" w:rsidRDefault="00134078" w:rsidP="002A7BA4">
            <w:pPr>
              <w:widowControl w:val="0"/>
              <w:autoSpaceDE w:val="0"/>
              <w:autoSpaceDN w:val="0"/>
              <w:spacing w:after="0" w:line="240" w:lineRule="auto"/>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синий-зеленый </w:t>
            </w:r>
            <w:r w:rsidR="001A12B7" w:rsidRPr="003056F6">
              <w:rPr>
                <w:rFonts w:ascii="Arial" w:eastAsiaTheme="minorEastAsia" w:hAnsi="Arial" w:cs="Arial"/>
                <w:color w:val="000000" w:themeColor="text1"/>
                <w:sz w:val="24"/>
                <w:szCs w:val="24"/>
                <w:lang w:eastAsia="ru-RU"/>
              </w:rPr>
              <w:t>«</w:t>
            </w:r>
            <w:proofErr w:type="spellStart"/>
            <w:r w:rsidRPr="003056F6">
              <w:rPr>
                <w:rFonts w:ascii="Arial" w:eastAsiaTheme="minorEastAsia" w:hAnsi="Arial" w:cs="Arial"/>
                <w:color w:val="000000" w:themeColor="text1"/>
                <w:sz w:val="24"/>
                <w:szCs w:val="24"/>
                <w:lang w:eastAsia="ru-RU"/>
              </w:rPr>
              <w:t>цс</w:t>
            </w:r>
            <w:proofErr w:type="spellEnd"/>
            <w:r w:rsidR="001A12B7" w:rsidRPr="003056F6">
              <w:rPr>
                <w:rFonts w:ascii="Arial" w:eastAsiaTheme="minorEastAsia" w:hAnsi="Arial" w:cs="Arial"/>
                <w:color w:val="000000" w:themeColor="text1"/>
                <w:sz w:val="24"/>
                <w:szCs w:val="24"/>
                <w:lang w:eastAsia="ru-RU"/>
              </w:rPr>
              <w:t>»</w:t>
            </w:r>
          </w:p>
        </w:tc>
        <w:tc>
          <w:tcPr>
            <w:tcW w:w="0" w:type="auto"/>
            <w:vMerge/>
          </w:tcPr>
          <w:p w14:paraId="5459AD29"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0F54D33E"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4438A0BA"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4B7AEA0B"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4571861B"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2F32990B"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r>
      <w:tr w:rsidR="00EF310F" w:rsidRPr="003056F6" w14:paraId="5541FB2F" w14:textId="77777777" w:rsidTr="00C23EA6">
        <w:tc>
          <w:tcPr>
            <w:tcW w:w="0" w:type="auto"/>
            <w:vMerge/>
          </w:tcPr>
          <w:p w14:paraId="2633D057"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531" w:type="dxa"/>
          </w:tcPr>
          <w:p w14:paraId="2CCC5C71" w14:textId="77777777" w:rsidR="00134078" w:rsidRPr="003056F6" w:rsidRDefault="00134078" w:rsidP="00B51094">
            <w:pPr>
              <w:widowControl w:val="0"/>
              <w:autoSpaceDE w:val="0"/>
              <w:autoSpaceDN w:val="0"/>
              <w:spacing w:after="0" w:line="240" w:lineRule="auto"/>
              <w:ind w:firstLine="709"/>
              <w:jc w:val="center"/>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28</w:t>
            </w:r>
          </w:p>
        </w:tc>
        <w:tc>
          <w:tcPr>
            <w:tcW w:w="2324" w:type="dxa"/>
            <w:vAlign w:val="center"/>
          </w:tcPr>
          <w:p w14:paraId="370335CA" w14:textId="10F564B1" w:rsidR="00134078" w:rsidRPr="003056F6" w:rsidRDefault="00134078" w:rsidP="002A7BA4">
            <w:pPr>
              <w:widowControl w:val="0"/>
              <w:autoSpaceDE w:val="0"/>
              <w:autoSpaceDN w:val="0"/>
              <w:spacing w:after="0" w:line="240" w:lineRule="auto"/>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голубой-зеленый </w:t>
            </w:r>
            <w:r w:rsidR="001A12B7" w:rsidRPr="003056F6">
              <w:rPr>
                <w:rFonts w:ascii="Arial" w:eastAsiaTheme="minorEastAsia" w:hAnsi="Arial" w:cs="Arial"/>
                <w:color w:val="000000" w:themeColor="text1"/>
                <w:sz w:val="24"/>
                <w:szCs w:val="24"/>
                <w:lang w:eastAsia="ru-RU"/>
              </w:rPr>
              <w:t>«</w:t>
            </w:r>
            <w:proofErr w:type="spellStart"/>
            <w:r w:rsidRPr="003056F6">
              <w:rPr>
                <w:rFonts w:ascii="Arial" w:eastAsiaTheme="minorEastAsia" w:hAnsi="Arial" w:cs="Arial"/>
                <w:color w:val="000000" w:themeColor="text1"/>
                <w:sz w:val="24"/>
                <w:szCs w:val="24"/>
                <w:lang w:eastAsia="ru-RU"/>
              </w:rPr>
              <w:t>цс</w:t>
            </w:r>
            <w:proofErr w:type="spellEnd"/>
            <w:r w:rsidR="001A12B7" w:rsidRPr="003056F6">
              <w:rPr>
                <w:rFonts w:ascii="Arial" w:eastAsiaTheme="minorEastAsia" w:hAnsi="Arial" w:cs="Arial"/>
                <w:color w:val="000000" w:themeColor="text1"/>
                <w:sz w:val="24"/>
                <w:szCs w:val="24"/>
                <w:lang w:eastAsia="ru-RU"/>
              </w:rPr>
              <w:t>»</w:t>
            </w:r>
          </w:p>
        </w:tc>
        <w:tc>
          <w:tcPr>
            <w:tcW w:w="0" w:type="auto"/>
            <w:vMerge/>
          </w:tcPr>
          <w:p w14:paraId="11335EF4"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7ACE5E93"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5A0F267C"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12445145"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61EE7EF5"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1589745E"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r>
      <w:tr w:rsidR="00EF310F" w:rsidRPr="003056F6" w14:paraId="1E2B66F2" w14:textId="77777777" w:rsidTr="00C23EA6">
        <w:tc>
          <w:tcPr>
            <w:tcW w:w="0" w:type="auto"/>
            <w:vMerge/>
          </w:tcPr>
          <w:p w14:paraId="5F4E2D63"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531" w:type="dxa"/>
          </w:tcPr>
          <w:p w14:paraId="55301DB5" w14:textId="77777777" w:rsidR="00134078" w:rsidRPr="003056F6" w:rsidRDefault="00134078" w:rsidP="00B51094">
            <w:pPr>
              <w:widowControl w:val="0"/>
              <w:autoSpaceDE w:val="0"/>
              <w:autoSpaceDN w:val="0"/>
              <w:spacing w:after="0" w:line="240" w:lineRule="auto"/>
              <w:ind w:firstLine="709"/>
              <w:jc w:val="center"/>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29</w:t>
            </w:r>
          </w:p>
        </w:tc>
        <w:tc>
          <w:tcPr>
            <w:tcW w:w="2324" w:type="dxa"/>
            <w:vAlign w:val="center"/>
          </w:tcPr>
          <w:p w14:paraId="31F0946D" w14:textId="161248BB" w:rsidR="00134078" w:rsidRPr="003056F6" w:rsidRDefault="00134078" w:rsidP="002A7BA4">
            <w:pPr>
              <w:widowControl w:val="0"/>
              <w:autoSpaceDE w:val="0"/>
              <w:autoSpaceDN w:val="0"/>
              <w:spacing w:after="0" w:line="240" w:lineRule="auto"/>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голубой-розовый </w:t>
            </w:r>
            <w:r w:rsidR="001A12B7" w:rsidRPr="003056F6">
              <w:rPr>
                <w:rFonts w:ascii="Arial" w:eastAsiaTheme="minorEastAsia" w:hAnsi="Arial" w:cs="Arial"/>
                <w:color w:val="000000" w:themeColor="text1"/>
                <w:sz w:val="24"/>
                <w:szCs w:val="24"/>
                <w:lang w:eastAsia="ru-RU"/>
              </w:rPr>
              <w:t>«</w:t>
            </w:r>
            <w:proofErr w:type="spellStart"/>
            <w:r w:rsidRPr="003056F6">
              <w:rPr>
                <w:rFonts w:ascii="Arial" w:eastAsiaTheme="minorEastAsia" w:hAnsi="Arial" w:cs="Arial"/>
                <w:color w:val="000000" w:themeColor="text1"/>
                <w:sz w:val="24"/>
                <w:szCs w:val="24"/>
                <w:lang w:eastAsia="ru-RU"/>
              </w:rPr>
              <w:t>цс</w:t>
            </w:r>
            <w:proofErr w:type="spellEnd"/>
            <w:r w:rsidR="001A12B7" w:rsidRPr="003056F6">
              <w:rPr>
                <w:rFonts w:ascii="Arial" w:eastAsiaTheme="minorEastAsia" w:hAnsi="Arial" w:cs="Arial"/>
                <w:color w:val="000000" w:themeColor="text1"/>
                <w:sz w:val="24"/>
                <w:szCs w:val="24"/>
                <w:lang w:eastAsia="ru-RU"/>
              </w:rPr>
              <w:t>»</w:t>
            </w:r>
          </w:p>
        </w:tc>
        <w:tc>
          <w:tcPr>
            <w:tcW w:w="0" w:type="auto"/>
            <w:vMerge/>
          </w:tcPr>
          <w:p w14:paraId="757AF41C"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08F3C033"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0A2118E8"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32C52E7C"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51951959"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5FFA3E0D"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r>
      <w:tr w:rsidR="00EF310F" w:rsidRPr="003056F6" w14:paraId="7FFE4306" w14:textId="77777777" w:rsidTr="00C23EA6">
        <w:tc>
          <w:tcPr>
            <w:tcW w:w="0" w:type="auto"/>
            <w:vMerge/>
          </w:tcPr>
          <w:p w14:paraId="02190CD0"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531" w:type="dxa"/>
          </w:tcPr>
          <w:p w14:paraId="160D3233" w14:textId="77777777" w:rsidR="00134078" w:rsidRPr="003056F6" w:rsidRDefault="00134078" w:rsidP="00B51094">
            <w:pPr>
              <w:widowControl w:val="0"/>
              <w:autoSpaceDE w:val="0"/>
              <w:autoSpaceDN w:val="0"/>
              <w:spacing w:after="0" w:line="240" w:lineRule="auto"/>
              <w:ind w:firstLine="709"/>
              <w:jc w:val="center"/>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30</w:t>
            </w:r>
          </w:p>
        </w:tc>
        <w:tc>
          <w:tcPr>
            <w:tcW w:w="2324" w:type="dxa"/>
            <w:vAlign w:val="center"/>
          </w:tcPr>
          <w:p w14:paraId="134B8F92" w14:textId="0AEC9E82" w:rsidR="00134078" w:rsidRPr="003056F6" w:rsidRDefault="00134078" w:rsidP="002A7BA4">
            <w:pPr>
              <w:widowControl w:val="0"/>
              <w:autoSpaceDE w:val="0"/>
              <w:autoSpaceDN w:val="0"/>
              <w:spacing w:after="0" w:line="240" w:lineRule="auto"/>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синий </w:t>
            </w:r>
            <w:r w:rsidR="001A12B7" w:rsidRPr="003056F6">
              <w:rPr>
                <w:rFonts w:ascii="Arial" w:eastAsiaTheme="minorEastAsia" w:hAnsi="Arial" w:cs="Arial"/>
                <w:color w:val="000000" w:themeColor="text1"/>
                <w:sz w:val="24"/>
                <w:szCs w:val="24"/>
                <w:lang w:eastAsia="ru-RU"/>
              </w:rPr>
              <w:t>«</w:t>
            </w:r>
            <w:r w:rsidRPr="003056F6">
              <w:rPr>
                <w:rFonts w:ascii="Arial" w:eastAsiaTheme="minorEastAsia" w:hAnsi="Arial" w:cs="Arial"/>
                <w:color w:val="000000" w:themeColor="text1"/>
                <w:sz w:val="24"/>
                <w:szCs w:val="24"/>
                <w:lang w:eastAsia="ru-RU"/>
              </w:rPr>
              <w:t>ц</w:t>
            </w:r>
            <w:r w:rsidR="001A12B7" w:rsidRPr="003056F6">
              <w:rPr>
                <w:rFonts w:ascii="Arial" w:eastAsiaTheme="minorEastAsia" w:hAnsi="Arial" w:cs="Arial"/>
                <w:color w:val="000000" w:themeColor="text1"/>
                <w:sz w:val="24"/>
                <w:szCs w:val="24"/>
                <w:lang w:eastAsia="ru-RU"/>
              </w:rPr>
              <w:t>»</w:t>
            </w:r>
          </w:p>
        </w:tc>
        <w:tc>
          <w:tcPr>
            <w:tcW w:w="0" w:type="auto"/>
            <w:vMerge/>
          </w:tcPr>
          <w:p w14:paraId="54CF91A1"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3A12B32B"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7A703EC0"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3F244C8D"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6E99A05A"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16A98273"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r>
      <w:tr w:rsidR="00EF310F" w:rsidRPr="003056F6" w14:paraId="705C4F34" w14:textId="77777777" w:rsidTr="00C23EA6">
        <w:tc>
          <w:tcPr>
            <w:tcW w:w="0" w:type="auto"/>
            <w:vMerge/>
          </w:tcPr>
          <w:p w14:paraId="585E47CC"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531" w:type="dxa"/>
          </w:tcPr>
          <w:p w14:paraId="33F53873" w14:textId="77777777" w:rsidR="00134078" w:rsidRPr="003056F6" w:rsidRDefault="00134078" w:rsidP="00B51094">
            <w:pPr>
              <w:widowControl w:val="0"/>
              <w:autoSpaceDE w:val="0"/>
              <w:autoSpaceDN w:val="0"/>
              <w:spacing w:after="0" w:line="240" w:lineRule="auto"/>
              <w:ind w:firstLine="709"/>
              <w:jc w:val="center"/>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31</w:t>
            </w:r>
          </w:p>
        </w:tc>
        <w:tc>
          <w:tcPr>
            <w:tcW w:w="2324" w:type="dxa"/>
            <w:vAlign w:val="center"/>
          </w:tcPr>
          <w:p w14:paraId="6183575C" w14:textId="1367E790" w:rsidR="00134078" w:rsidRPr="003056F6" w:rsidRDefault="00134078" w:rsidP="002A7BA4">
            <w:pPr>
              <w:widowControl w:val="0"/>
              <w:autoSpaceDE w:val="0"/>
              <w:autoSpaceDN w:val="0"/>
              <w:spacing w:after="0" w:line="240" w:lineRule="auto"/>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белый </w:t>
            </w:r>
            <w:r w:rsidR="001A12B7" w:rsidRPr="003056F6">
              <w:rPr>
                <w:rFonts w:ascii="Arial" w:eastAsiaTheme="minorEastAsia" w:hAnsi="Arial" w:cs="Arial"/>
                <w:color w:val="000000" w:themeColor="text1"/>
                <w:sz w:val="24"/>
                <w:szCs w:val="24"/>
                <w:lang w:eastAsia="ru-RU"/>
              </w:rPr>
              <w:t>«</w:t>
            </w:r>
            <w:r w:rsidRPr="003056F6">
              <w:rPr>
                <w:rFonts w:ascii="Arial" w:eastAsiaTheme="minorEastAsia" w:hAnsi="Arial" w:cs="Arial"/>
                <w:color w:val="000000" w:themeColor="text1"/>
                <w:sz w:val="24"/>
                <w:szCs w:val="24"/>
                <w:lang w:eastAsia="ru-RU"/>
              </w:rPr>
              <w:t>ц</w:t>
            </w:r>
            <w:r w:rsidR="001A12B7" w:rsidRPr="003056F6">
              <w:rPr>
                <w:rFonts w:ascii="Arial" w:eastAsiaTheme="minorEastAsia" w:hAnsi="Arial" w:cs="Arial"/>
                <w:color w:val="000000" w:themeColor="text1"/>
                <w:sz w:val="24"/>
                <w:szCs w:val="24"/>
                <w:lang w:eastAsia="ru-RU"/>
              </w:rPr>
              <w:t>»</w:t>
            </w:r>
          </w:p>
        </w:tc>
        <w:tc>
          <w:tcPr>
            <w:tcW w:w="0" w:type="auto"/>
            <w:vMerge/>
          </w:tcPr>
          <w:p w14:paraId="06BB5E7C"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5D246A66"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5912C377"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3FE18219"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4948D911"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0ABC2ECE"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r>
      <w:tr w:rsidR="00EF310F" w:rsidRPr="003056F6" w14:paraId="71CEABCF" w14:textId="77777777" w:rsidTr="00C23EA6">
        <w:tc>
          <w:tcPr>
            <w:tcW w:w="0" w:type="auto"/>
            <w:vMerge/>
          </w:tcPr>
          <w:p w14:paraId="20576AD7"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531" w:type="dxa"/>
          </w:tcPr>
          <w:p w14:paraId="54AA71C7" w14:textId="77777777" w:rsidR="00134078" w:rsidRPr="003056F6" w:rsidRDefault="00134078" w:rsidP="00B51094">
            <w:pPr>
              <w:widowControl w:val="0"/>
              <w:autoSpaceDE w:val="0"/>
              <w:autoSpaceDN w:val="0"/>
              <w:spacing w:after="0" w:line="240" w:lineRule="auto"/>
              <w:ind w:firstLine="709"/>
              <w:jc w:val="center"/>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32</w:t>
            </w:r>
          </w:p>
        </w:tc>
        <w:tc>
          <w:tcPr>
            <w:tcW w:w="2324" w:type="dxa"/>
            <w:vAlign w:val="center"/>
          </w:tcPr>
          <w:p w14:paraId="29DBB78F" w14:textId="6EEBBBC1" w:rsidR="00134078" w:rsidRPr="003056F6" w:rsidRDefault="00134078" w:rsidP="002A7BA4">
            <w:pPr>
              <w:widowControl w:val="0"/>
              <w:autoSpaceDE w:val="0"/>
              <w:autoSpaceDN w:val="0"/>
              <w:spacing w:after="0" w:line="240" w:lineRule="auto"/>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розовый </w:t>
            </w:r>
            <w:r w:rsidR="001A12B7" w:rsidRPr="003056F6">
              <w:rPr>
                <w:rFonts w:ascii="Arial" w:eastAsiaTheme="minorEastAsia" w:hAnsi="Arial" w:cs="Arial"/>
                <w:color w:val="000000" w:themeColor="text1"/>
                <w:sz w:val="24"/>
                <w:szCs w:val="24"/>
                <w:lang w:eastAsia="ru-RU"/>
              </w:rPr>
              <w:t>«</w:t>
            </w:r>
            <w:r w:rsidRPr="003056F6">
              <w:rPr>
                <w:rFonts w:ascii="Arial" w:eastAsiaTheme="minorEastAsia" w:hAnsi="Arial" w:cs="Arial"/>
                <w:color w:val="000000" w:themeColor="text1"/>
                <w:sz w:val="24"/>
                <w:szCs w:val="24"/>
                <w:lang w:eastAsia="ru-RU"/>
              </w:rPr>
              <w:t>ц</w:t>
            </w:r>
            <w:r w:rsidR="001A12B7" w:rsidRPr="003056F6">
              <w:rPr>
                <w:rFonts w:ascii="Arial" w:eastAsiaTheme="minorEastAsia" w:hAnsi="Arial" w:cs="Arial"/>
                <w:color w:val="000000" w:themeColor="text1"/>
                <w:sz w:val="24"/>
                <w:szCs w:val="24"/>
                <w:lang w:eastAsia="ru-RU"/>
              </w:rPr>
              <w:t>»</w:t>
            </w:r>
          </w:p>
        </w:tc>
        <w:tc>
          <w:tcPr>
            <w:tcW w:w="0" w:type="auto"/>
            <w:vMerge/>
          </w:tcPr>
          <w:p w14:paraId="6D1DC1BD"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299E52DE"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39DDD502"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0E4176B6"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0073D473"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76A9F952"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r>
      <w:tr w:rsidR="00EF310F" w:rsidRPr="003056F6" w14:paraId="527BB615" w14:textId="77777777" w:rsidTr="00C23EA6">
        <w:tc>
          <w:tcPr>
            <w:tcW w:w="0" w:type="auto"/>
            <w:vMerge/>
          </w:tcPr>
          <w:p w14:paraId="20A214AB"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531" w:type="dxa"/>
          </w:tcPr>
          <w:p w14:paraId="04FFB054" w14:textId="77777777" w:rsidR="00134078" w:rsidRPr="003056F6" w:rsidRDefault="00134078" w:rsidP="00B51094">
            <w:pPr>
              <w:widowControl w:val="0"/>
              <w:autoSpaceDE w:val="0"/>
              <w:autoSpaceDN w:val="0"/>
              <w:spacing w:after="0" w:line="240" w:lineRule="auto"/>
              <w:ind w:firstLine="709"/>
              <w:jc w:val="center"/>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33</w:t>
            </w:r>
          </w:p>
        </w:tc>
        <w:tc>
          <w:tcPr>
            <w:tcW w:w="2324" w:type="dxa"/>
            <w:vAlign w:val="center"/>
          </w:tcPr>
          <w:p w14:paraId="601C2F93" w14:textId="13442919" w:rsidR="00134078" w:rsidRPr="003056F6" w:rsidRDefault="00134078" w:rsidP="002A7BA4">
            <w:pPr>
              <w:widowControl w:val="0"/>
              <w:autoSpaceDE w:val="0"/>
              <w:autoSpaceDN w:val="0"/>
              <w:spacing w:after="0" w:line="240" w:lineRule="auto"/>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желтый </w:t>
            </w:r>
            <w:r w:rsidR="001A12B7" w:rsidRPr="003056F6">
              <w:rPr>
                <w:rFonts w:ascii="Arial" w:eastAsiaTheme="minorEastAsia" w:hAnsi="Arial" w:cs="Arial"/>
                <w:color w:val="000000" w:themeColor="text1"/>
                <w:sz w:val="24"/>
                <w:szCs w:val="24"/>
                <w:lang w:eastAsia="ru-RU"/>
              </w:rPr>
              <w:t>«</w:t>
            </w:r>
            <w:r w:rsidRPr="003056F6">
              <w:rPr>
                <w:rFonts w:ascii="Arial" w:eastAsiaTheme="minorEastAsia" w:hAnsi="Arial" w:cs="Arial"/>
                <w:color w:val="000000" w:themeColor="text1"/>
                <w:sz w:val="24"/>
                <w:szCs w:val="24"/>
                <w:lang w:eastAsia="ru-RU"/>
              </w:rPr>
              <w:t>ц</w:t>
            </w:r>
            <w:r w:rsidR="001A12B7" w:rsidRPr="003056F6">
              <w:rPr>
                <w:rFonts w:ascii="Arial" w:eastAsiaTheme="minorEastAsia" w:hAnsi="Arial" w:cs="Arial"/>
                <w:color w:val="000000" w:themeColor="text1"/>
                <w:sz w:val="24"/>
                <w:szCs w:val="24"/>
                <w:lang w:eastAsia="ru-RU"/>
              </w:rPr>
              <w:t>»</w:t>
            </w:r>
          </w:p>
        </w:tc>
        <w:tc>
          <w:tcPr>
            <w:tcW w:w="1531" w:type="dxa"/>
            <w:vMerge w:val="restart"/>
            <w:vAlign w:val="center"/>
          </w:tcPr>
          <w:p w14:paraId="345A08EC" w14:textId="07FFAF48" w:rsidR="00134078" w:rsidRPr="003056F6" w:rsidRDefault="001A12B7" w:rsidP="00EF310F">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w:t>
            </w: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w:t>
            </w:r>
          </w:p>
          <w:p w14:paraId="7D151C7F" w14:textId="76180C5D" w:rsidR="00134078" w:rsidRPr="003056F6" w:rsidRDefault="001A12B7" w:rsidP="00EF310F">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НЕТ окна О</w:t>
            </w: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w:t>
            </w:r>
          </w:p>
          <w:p w14:paraId="2DF34161" w14:textId="596B0D7C" w:rsidR="00134078" w:rsidRPr="003056F6" w:rsidRDefault="001A12B7" w:rsidP="00EF310F">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НЕТ кровля</w:t>
            </w: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w:t>
            </w:r>
          </w:p>
          <w:p w14:paraId="681FE8D9" w14:textId="7A459EA5" w:rsidR="00134078" w:rsidRPr="003056F6" w:rsidRDefault="001A12B7" w:rsidP="00EF310F">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НЕТ Н</w:t>
            </w:r>
            <w:r w:rsidRPr="003056F6">
              <w:rPr>
                <w:rFonts w:ascii="Arial" w:eastAsiaTheme="minorEastAsia" w:hAnsi="Arial" w:cs="Arial"/>
                <w:color w:val="000000" w:themeColor="text1"/>
                <w:sz w:val="24"/>
                <w:szCs w:val="24"/>
                <w:lang w:eastAsia="ru-RU"/>
              </w:rPr>
              <w:t>»</w:t>
            </w:r>
          </w:p>
        </w:tc>
        <w:tc>
          <w:tcPr>
            <w:tcW w:w="1531" w:type="dxa"/>
            <w:vMerge w:val="restart"/>
            <w:vAlign w:val="center"/>
          </w:tcPr>
          <w:p w14:paraId="2B34B908" w14:textId="4CD9D93A" w:rsidR="00134078" w:rsidRPr="003056F6" w:rsidRDefault="001A12B7" w:rsidP="00EF310F">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w:t>
            </w: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w:t>
            </w:r>
          </w:p>
          <w:p w14:paraId="20AB2679" w14:textId="4082D49C" w:rsidR="00134078" w:rsidRPr="003056F6" w:rsidRDefault="001A12B7" w:rsidP="00EF310F">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НЕТ окна О</w:t>
            </w: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w:t>
            </w:r>
          </w:p>
          <w:p w14:paraId="60EFBD22" w14:textId="744946B3" w:rsidR="00134078" w:rsidRPr="003056F6" w:rsidRDefault="001A12B7" w:rsidP="00EF310F">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НЕТ кровля</w:t>
            </w: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w:t>
            </w:r>
          </w:p>
          <w:p w14:paraId="68379EA3" w14:textId="4130C12D" w:rsidR="00134078" w:rsidRPr="003056F6" w:rsidRDefault="001A12B7" w:rsidP="00EF310F">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НЕТ Н</w:t>
            </w:r>
            <w:r w:rsidRPr="003056F6">
              <w:rPr>
                <w:rFonts w:ascii="Arial" w:eastAsiaTheme="minorEastAsia" w:hAnsi="Arial" w:cs="Arial"/>
                <w:color w:val="000000" w:themeColor="text1"/>
                <w:sz w:val="24"/>
                <w:szCs w:val="24"/>
                <w:lang w:eastAsia="ru-RU"/>
              </w:rPr>
              <w:t>»</w:t>
            </w:r>
          </w:p>
        </w:tc>
        <w:tc>
          <w:tcPr>
            <w:tcW w:w="1701" w:type="dxa"/>
            <w:vMerge w:val="restart"/>
            <w:vAlign w:val="center"/>
          </w:tcPr>
          <w:p w14:paraId="38CDB286" w14:textId="55F0CE67" w:rsidR="00134078" w:rsidRPr="003056F6" w:rsidRDefault="001A12B7" w:rsidP="00EF310F">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w:t>
            </w: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w:t>
            </w:r>
          </w:p>
          <w:p w14:paraId="46469A51" w14:textId="0B327C30" w:rsidR="00134078" w:rsidRPr="003056F6" w:rsidRDefault="001A12B7" w:rsidP="00EF310F">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НЕТ окна О</w:t>
            </w: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w:t>
            </w:r>
          </w:p>
          <w:p w14:paraId="1D9AF4E3" w14:textId="5515050E" w:rsidR="00134078" w:rsidRPr="003056F6" w:rsidRDefault="001A12B7" w:rsidP="00EF310F">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НЕТ кровля</w:t>
            </w: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w:t>
            </w:r>
          </w:p>
          <w:p w14:paraId="5CB16BAD" w14:textId="17E4B9AF" w:rsidR="00134078" w:rsidRPr="003056F6" w:rsidRDefault="001A12B7" w:rsidP="00EF310F">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НЕТ Н</w:t>
            </w:r>
            <w:r w:rsidRPr="003056F6">
              <w:rPr>
                <w:rFonts w:ascii="Arial" w:eastAsiaTheme="minorEastAsia" w:hAnsi="Arial" w:cs="Arial"/>
                <w:color w:val="000000" w:themeColor="text1"/>
                <w:sz w:val="24"/>
                <w:szCs w:val="24"/>
                <w:lang w:eastAsia="ru-RU"/>
              </w:rPr>
              <w:t>»</w:t>
            </w:r>
          </w:p>
        </w:tc>
        <w:tc>
          <w:tcPr>
            <w:tcW w:w="2268" w:type="dxa"/>
            <w:vMerge w:val="restart"/>
            <w:vAlign w:val="center"/>
          </w:tcPr>
          <w:p w14:paraId="1D7CA311" w14:textId="44A3DADA" w:rsidR="00134078" w:rsidRPr="003056F6" w:rsidRDefault="001A12B7" w:rsidP="00EF310F">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w:t>
            </w: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w:t>
            </w:r>
          </w:p>
          <w:p w14:paraId="51888723" w14:textId="747A9379" w:rsidR="00134078" w:rsidRPr="003056F6" w:rsidRDefault="001A12B7" w:rsidP="00EF310F">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НЕТ окна О</w:t>
            </w: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w:t>
            </w:r>
          </w:p>
          <w:p w14:paraId="7DB519E2" w14:textId="7944E661" w:rsidR="00134078" w:rsidRPr="003056F6" w:rsidRDefault="001A12B7" w:rsidP="00EF310F">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НЕТ кровля</w:t>
            </w: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w:t>
            </w:r>
          </w:p>
          <w:p w14:paraId="27AF00F1" w14:textId="2B5845B1" w:rsidR="00134078" w:rsidRPr="003056F6" w:rsidRDefault="001A12B7" w:rsidP="00EF310F">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НЕТ Н</w:t>
            </w:r>
            <w:r w:rsidRPr="003056F6">
              <w:rPr>
                <w:rFonts w:ascii="Arial" w:eastAsiaTheme="minorEastAsia" w:hAnsi="Arial" w:cs="Arial"/>
                <w:color w:val="000000" w:themeColor="text1"/>
                <w:sz w:val="24"/>
                <w:szCs w:val="24"/>
                <w:lang w:eastAsia="ru-RU"/>
              </w:rPr>
              <w:t>»</w:t>
            </w:r>
          </w:p>
        </w:tc>
        <w:tc>
          <w:tcPr>
            <w:tcW w:w="2608" w:type="dxa"/>
            <w:vMerge w:val="restart"/>
            <w:vAlign w:val="center"/>
          </w:tcPr>
          <w:p w14:paraId="7FC3F18B" w14:textId="333F4313" w:rsidR="00134078" w:rsidRPr="003056F6" w:rsidRDefault="001A12B7" w:rsidP="00EF310F">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w:t>
            </w: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w:t>
            </w:r>
          </w:p>
          <w:p w14:paraId="1B165317" w14:textId="3D25BFF1" w:rsidR="00134078" w:rsidRPr="003056F6" w:rsidRDefault="001A12B7" w:rsidP="00EF310F">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НЕТ окна О</w:t>
            </w: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w:t>
            </w:r>
          </w:p>
          <w:p w14:paraId="427E5AEB" w14:textId="3AFA478E" w:rsidR="00134078" w:rsidRPr="003056F6" w:rsidRDefault="001A12B7" w:rsidP="00EF310F">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НЕТ кровля</w:t>
            </w: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w:t>
            </w:r>
          </w:p>
          <w:p w14:paraId="0472C0BE" w14:textId="48E1185D" w:rsidR="00134078" w:rsidRPr="003056F6" w:rsidRDefault="001A12B7" w:rsidP="00EF310F">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НЕТ Н</w:t>
            </w:r>
            <w:r w:rsidRPr="003056F6">
              <w:rPr>
                <w:rFonts w:ascii="Arial" w:eastAsiaTheme="minorEastAsia" w:hAnsi="Arial" w:cs="Arial"/>
                <w:color w:val="000000" w:themeColor="text1"/>
                <w:sz w:val="24"/>
                <w:szCs w:val="24"/>
                <w:lang w:eastAsia="ru-RU"/>
              </w:rPr>
              <w:t>»</w:t>
            </w:r>
          </w:p>
        </w:tc>
        <w:tc>
          <w:tcPr>
            <w:tcW w:w="1587" w:type="dxa"/>
            <w:vMerge w:val="restart"/>
            <w:vAlign w:val="center"/>
          </w:tcPr>
          <w:p w14:paraId="4158E48F" w14:textId="696428C6" w:rsidR="00134078" w:rsidRPr="003056F6" w:rsidRDefault="001A12B7" w:rsidP="00EF310F">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w:t>
            </w: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w:t>
            </w:r>
          </w:p>
          <w:p w14:paraId="0A4509E2" w14:textId="653BFF31" w:rsidR="00134078" w:rsidRPr="003056F6" w:rsidRDefault="001A12B7" w:rsidP="00EF310F">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НЕТ окна О</w:t>
            </w: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w:t>
            </w:r>
          </w:p>
          <w:p w14:paraId="1598E4F7" w14:textId="7F7A7AE0" w:rsidR="00134078" w:rsidRPr="003056F6" w:rsidRDefault="001A12B7" w:rsidP="00EF310F">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НЕТ кровля</w:t>
            </w: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w:t>
            </w:r>
          </w:p>
          <w:p w14:paraId="2594A49C" w14:textId="788E0EC8" w:rsidR="00134078" w:rsidRPr="003056F6" w:rsidRDefault="001A12B7" w:rsidP="00EF310F">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НЕТ Н</w:t>
            </w:r>
            <w:r w:rsidRPr="003056F6">
              <w:rPr>
                <w:rFonts w:ascii="Arial" w:eastAsiaTheme="minorEastAsia" w:hAnsi="Arial" w:cs="Arial"/>
                <w:color w:val="000000" w:themeColor="text1"/>
                <w:sz w:val="24"/>
                <w:szCs w:val="24"/>
                <w:lang w:eastAsia="ru-RU"/>
              </w:rPr>
              <w:t>»</w:t>
            </w:r>
          </w:p>
        </w:tc>
      </w:tr>
      <w:tr w:rsidR="00EF310F" w:rsidRPr="003056F6" w14:paraId="175988CC" w14:textId="77777777" w:rsidTr="00C23EA6">
        <w:tc>
          <w:tcPr>
            <w:tcW w:w="0" w:type="auto"/>
            <w:vMerge/>
          </w:tcPr>
          <w:p w14:paraId="6F05336B"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531" w:type="dxa"/>
          </w:tcPr>
          <w:p w14:paraId="35929060" w14:textId="77777777" w:rsidR="00134078" w:rsidRPr="003056F6" w:rsidRDefault="00134078" w:rsidP="00B51094">
            <w:pPr>
              <w:widowControl w:val="0"/>
              <w:autoSpaceDE w:val="0"/>
              <w:autoSpaceDN w:val="0"/>
              <w:spacing w:after="0" w:line="240" w:lineRule="auto"/>
              <w:ind w:firstLine="709"/>
              <w:jc w:val="center"/>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34</w:t>
            </w:r>
          </w:p>
        </w:tc>
        <w:tc>
          <w:tcPr>
            <w:tcW w:w="2324" w:type="dxa"/>
            <w:vAlign w:val="center"/>
          </w:tcPr>
          <w:p w14:paraId="52B97A22" w14:textId="6ED49F3E" w:rsidR="00134078" w:rsidRPr="003056F6" w:rsidRDefault="00134078" w:rsidP="002A7BA4">
            <w:pPr>
              <w:widowControl w:val="0"/>
              <w:autoSpaceDE w:val="0"/>
              <w:autoSpaceDN w:val="0"/>
              <w:spacing w:after="0" w:line="240" w:lineRule="auto"/>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голубой </w:t>
            </w:r>
            <w:r w:rsidR="001A12B7" w:rsidRPr="003056F6">
              <w:rPr>
                <w:rFonts w:ascii="Arial" w:eastAsiaTheme="minorEastAsia" w:hAnsi="Arial" w:cs="Arial"/>
                <w:color w:val="000000" w:themeColor="text1"/>
                <w:sz w:val="24"/>
                <w:szCs w:val="24"/>
                <w:lang w:eastAsia="ru-RU"/>
              </w:rPr>
              <w:t>«</w:t>
            </w:r>
            <w:r w:rsidRPr="003056F6">
              <w:rPr>
                <w:rFonts w:ascii="Arial" w:eastAsiaTheme="minorEastAsia" w:hAnsi="Arial" w:cs="Arial"/>
                <w:color w:val="000000" w:themeColor="text1"/>
                <w:sz w:val="24"/>
                <w:szCs w:val="24"/>
                <w:lang w:eastAsia="ru-RU"/>
              </w:rPr>
              <w:t>ц</w:t>
            </w:r>
            <w:r w:rsidR="001A12B7" w:rsidRPr="003056F6">
              <w:rPr>
                <w:rFonts w:ascii="Arial" w:eastAsiaTheme="minorEastAsia" w:hAnsi="Arial" w:cs="Arial"/>
                <w:color w:val="000000" w:themeColor="text1"/>
                <w:sz w:val="24"/>
                <w:szCs w:val="24"/>
                <w:lang w:eastAsia="ru-RU"/>
              </w:rPr>
              <w:t>»</w:t>
            </w:r>
          </w:p>
        </w:tc>
        <w:tc>
          <w:tcPr>
            <w:tcW w:w="0" w:type="auto"/>
            <w:vMerge/>
          </w:tcPr>
          <w:p w14:paraId="308F3A3A"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01B98EAD"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46A340E3"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7FFD2D97"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2ECAE4A1"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38B1C82F"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r>
      <w:tr w:rsidR="00EF310F" w:rsidRPr="003056F6" w14:paraId="2961EE6A" w14:textId="77777777" w:rsidTr="00C23EA6">
        <w:tc>
          <w:tcPr>
            <w:tcW w:w="0" w:type="auto"/>
            <w:vMerge/>
          </w:tcPr>
          <w:p w14:paraId="60E1A5CA"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531" w:type="dxa"/>
          </w:tcPr>
          <w:p w14:paraId="4BA2329D" w14:textId="77777777" w:rsidR="00134078" w:rsidRPr="003056F6" w:rsidRDefault="00134078" w:rsidP="00B51094">
            <w:pPr>
              <w:widowControl w:val="0"/>
              <w:autoSpaceDE w:val="0"/>
              <w:autoSpaceDN w:val="0"/>
              <w:spacing w:after="0" w:line="240" w:lineRule="auto"/>
              <w:ind w:firstLine="709"/>
              <w:jc w:val="center"/>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35</w:t>
            </w:r>
          </w:p>
        </w:tc>
        <w:tc>
          <w:tcPr>
            <w:tcW w:w="2324" w:type="dxa"/>
            <w:vAlign w:val="center"/>
          </w:tcPr>
          <w:p w14:paraId="287C9105" w14:textId="18CF9D34" w:rsidR="00134078" w:rsidRPr="003056F6" w:rsidRDefault="00134078" w:rsidP="002A7BA4">
            <w:pPr>
              <w:widowControl w:val="0"/>
              <w:autoSpaceDE w:val="0"/>
              <w:autoSpaceDN w:val="0"/>
              <w:spacing w:after="0" w:line="240" w:lineRule="auto"/>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зеленый </w:t>
            </w:r>
            <w:r w:rsidR="001A12B7" w:rsidRPr="003056F6">
              <w:rPr>
                <w:rFonts w:ascii="Arial" w:eastAsiaTheme="minorEastAsia" w:hAnsi="Arial" w:cs="Arial"/>
                <w:color w:val="000000" w:themeColor="text1"/>
                <w:sz w:val="24"/>
                <w:szCs w:val="24"/>
                <w:lang w:eastAsia="ru-RU"/>
              </w:rPr>
              <w:t>«</w:t>
            </w:r>
            <w:r w:rsidRPr="003056F6">
              <w:rPr>
                <w:rFonts w:ascii="Arial" w:eastAsiaTheme="minorEastAsia" w:hAnsi="Arial" w:cs="Arial"/>
                <w:color w:val="000000" w:themeColor="text1"/>
                <w:sz w:val="24"/>
                <w:szCs w:val="24"/>
                <w:lang w:eastAsia="ru-RU"/>
              </w:rPr>
              <w:t>ц</w:t>
            </w:r>
            <w:r w:rsidR="001A12B7" w:rsidRPr="003056F6">
              <w:rPr>
                <w:rFonts w:ascii="Arial" w:eastAsiaTheme="minorEastAsia" w:hAnsi="Arial" w:cs="Arial"/>
                <w:color w:val="000000" w:themeColor="text1"/>
                <w:sz w:val="24"/>
                <w:szCs w:val="24"/>
                <w:lang w:eastAsia="ru-RU"/>
              </w:rPr>
              <w:t>»</w:t>
            </w:r>
          </w:p>
        </w:tc>
        <w:tc>
          <w:tcPr>
            <w:tcW w:w="1531" w:type="dxa"/>
            <w:vMerge w:val="restart"/>
            <w:vAlign w:val="center"/>
          </w:tcPr>
          <w:p w14:paraId="4DD43A71" w14:textId="1C828B63" w:rsidR="00134078" w:rsidRPr="003056F6" w:rsidRDefault="001A12B7" w:rsidP="00EF310F">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w:t>
            </w: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w:t>
            </w:r>
          </w:p>
          <w:p w14:paraId="61D2E1C8" w14:textId="2D550D7A" w:rsidR="00134078" w:rsidRPr="003056F6" w:rsidRDefault="001A12B7" w:rsidP="00EF310F">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НЕТ окна О</w:t>
            </w: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w:t>
            </w:r>
          </w:p>
          <w:p w14:paraId="722CA299" w14:textId="5BB7D787" w:rsidR="00134078" w:rsidRPr="003056F6" w:rsidRDefault="001A12B7" w:rsidP="00EF310F">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НЕТ кровля</w:t>
            </w: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w:t>
            </w:r>
          </w:p>
          <w:p w14:paraId="3566CBD5" w14:textId="62FD9C4E" w:rsidR="00134078" w:rsidRPr="003056F6" w:rsidRDefault="001A12B7" w:rsidP="00EF310F">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НЕТ Н</w:t>
            </w:r>
            <w:r w:rsidRPr="003056F6">
              <w:rPr>
                <w:rFonts w:ascii="Arial" w:eastAsiaTheme="minorEastAsia" w:hAnsi="Arial" w:cs="Arial"/>
                <w:color w:val="000000" w:themeColor="text1"/>
                <w:sz w:val="24"/>
                <w:szCs w:val="24"/>
                <w:lang w:eastAsia="ru-RU"/>
              </w:rPr>
              <w:t>»</w:t>
            </w:r>
          </w:p>
        </w:tc>
        <w:tc>
          <w:tcPr>
            <w:tcW w:w="1531" w:type="dxa"/>
            <w:vMerge w:val="restart"/>
            <w:vAlign w:val="center"/>
          </w:tcPr>
          <w:p w14:paraId="43A674C8" w14:textId="60D65A42" w:rsidR="00134078" w:rsidRPr="003056F6" w:rsidRDefault="001A12B7" w:rsidP="00EF310F">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 И-декор</w:t>
            </w: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w:t>
            </w:r>
          </w:p>
          <w:p w14:paraId="63DB04A8" w14:textId="152B048C" w:rsidR="00134078" w:rsidRPr="003056F6" w:rsidRDefault="001A12B7" w:rsidP="00EF310F">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 акценты</w:t>
            </w:r>
            <w:r w:rsidRPr="003056F6">
              <w:rPr>
                <w:rFonts w:ascii="Arial" w:eastAsiaTheme="minorEastAsia" w:hAnsi="Arial" w:cs="Arial"/>
                <w:color w:val="000000" w:themeColor="text1"/>
                <w:sz w:val="24"/>
                <w:szCs w:val="24"/>
                <w:lang w:eastAsia="ru-RU"/>
              </w:rPr>
              <w:t>»</w:t>
            </w:r>
          </w:p>
        </w:tc>
        <w:tc>
          <w:tcPr>
            <w:tcW w:w="1701" w:type="dxa"/>
            <w:vMerge w:val="restart"/>
            <w:vAlign w:val="center"/>
          </w:tcPr>
          <w:p w14:paraId="644E7F5D" w14:textId="7CD9A6B5" w:rsidR="00134078" w:rsidRPr="003056F6" w:rsidRDefault="001A12B7" w:rsidP="00EF310F">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 И-декор</w:t>
            </w:r>
            <w:r w:rsidRPr="003056F6">
              <w:rPr>
                <w:rFonts w:ascii="Arial" w:eastAsiaTheme="minorEastAsia" w:hAnsi="Arial" w:cs="Arial"/>
                <w:color w:val="000000" w:themeColor="text1"/>
                <w:sz w:val="24"/>
                <w:szCs w:val="24"/>
                <w:lang w:eastAsia="ru-RU"/>
              </w:rPr>
              <w:t>»</w:t>
            </w:r>
          </w:p>
        </w:tc>
        <w:tc>
          <w:tcPr>
            <w:tcW w:w="2268" w:type="dxa"/>
            <w:vMerge w:val="restart"/>
            <w:vAlign w:val="center"/>
          </w:tcPr>
          <w:p w14:paraId="327906ED" w14:textId="37F80F79" w:rsidR="00134078" w:rsidRPr="003056F6" w:rsidRDefault="001A12B7" w:rsidP="00EF310F">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 И-декор</w:t>
            </w: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w:t>
            </w:r>
          </w:p>
          <w:p w14:paraId="680B7A67" w14:textId="2246F702" w:rsidR="00134078" w:rsidRPr="003056F6" w:rsidRDefault="001A12B7" w:rsidP="00EF310F">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 акценты</w:t>
            </w:r>
            <w:r w:rsidRPr="003056F6">
              <w:rPr>
                <w:rFonts w:ascii="Arial" w:eastAsiaTheme="minorEastAsia" w:hAnsi="Arial" w:cs="Arial"/>
                <w:color w:val="000000" w:themeColor="text1"/>
                <w:sz w:val="24"/>
                <w:szCs w:val="24"/>
                <w:lang w:eastAsia="ru-RU"/>
              </w:rPr>
              <w:t>»</w:t>
            </w:r>
          </w:p>
        </w:tc>
        <w:tc>
          <w:tcPr>
            <w:tcW w:w="2608" w:type="dxa"/>
            <w:vMerge w:val="restart"/>
            <w:vAlign w:val="center"/>
          </w:tcPr>
          <w:p w14:paraId="1B63A620" w14:textId="7945F299" w:rsidR="00134078" w:rsidRPr="003056F6" w:rsidRDefault="001A12B7" w:rsidP="00EF310F">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 И-декор</w:t>
            </w:r>
            <w:r w:rsidRPr="003056F6">
              <w:rPr>
                <w:rFonts w:ascii="Arial" w:eastAsiaTheme="minorEastAsia" w:hAnsi="Arial" w:cs="Arial"/>
                <w:color w:val="000000" w:themeColor="text1"/>
                <w:sz w:val="24"/>
                <w:szCs w:val="24"/>
                <w:lang w:eastAsia="ru-RU"/>
              </w:rPr>
              <w:t>»</w:t>
            </w:r>
          </w:p>
        </w:tc>
        <w:tc>
          <w:tcPr>
            <w:tcW w:w="1587" w:type="dxa"/>
            <w:vMerge w:val="restart"/>
            <w:vAlign w:val="center"/>
          </w:tcPr>
          <w:p w14:paraId="58E8D1E5" w14:textId="365907D7" w:rsidR="00134078" w:rsidRPr="003056F6" w:rsidRDefault="001A12B7" w:rsidP="00EF310F">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w:t>
            </w: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w:t>
            </w:r>
          </w:p>
          <w:p w14:paraId="76C927D6" w14:textId="68FB2796" w:rsidR="00134078" w:rsidRPr="003056F6" w:rsidRDefault="001A12B7" w:rsidP="00EF310F">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НЕТ окна О</w:t>
            </w: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w:t>
            </w:r>
          </w:p>
          <w:p w14:paraId="1E0A414B" w14:textId="109C0E88" w:rsidR="00134078" w:rsidRPr="003056F6" w:rsidRDefault="001A12B7" w:rsidP="00EF310F">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НЕТ кровля</w:t>
            </w: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w:t>
            </w:r>
          </w:p>
          <w:p w14:paraId="0A779A2A" w14:textId="74733719" w:rsidR="00134078" w:rsidRPr="003056F6" w:rsidRDefault="001A12B7" w:rsidP="00EF310F">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НЕТ Н</w:t>
            </w:r>
            <w:r w:rsidRPr="003056F6">
              <w:rPr>
                <w:rFonts w:ascii="Arial" w:eastAsiaTheme="minorEastAsia" w:hAnsi="Arial" w:cs="Arial"/>
                <w:color w:val="000000" w:themeColor="text1"/>
                <w:sz w:val="24"/>
                <w:szCs w:val="24"/>
                <w:lang w:eastAsia="ru-RU"/>
              </w:rPr>
              <w:t>»</w:t>
            </w:r>
          </w:p>
        </w:tc>
      </w:tr>
      <w:tr w:rsidR="00EF310F" w:rsidRPr="003056F6" w14:paraId="61B9B4C1" w14:textId="77777777" w:rsidTr="00C23EA6">
        <w:tc>
          <w:tcPr>
            <w:tcW w:w="0" w:type="auto"/>
            <w:vMerge/>
          </w:tcPr>
          <w:p w14:paraId="2D0411FB"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531" w:type="dxa"/>
          </w:tcPr>
          <w:p w14:paraId="103289E0" w14:textId="77777777" w:rsidR="00134078" w:rsidRPr="003056F6" w:rsidRDefault="00134078" w:rsidP="00B51094">
            <w:pPr>
              <w:widowControl w:val="0"/>
              <w:autoSpaceDE w:val="0"/>
              <w:autoSpaceDN w:val="0"/>
              <w:spacing w:after="0" w:line="240" w:lineRule="auto"/>
              <w:ind w:firstLine="709"/>
              <w:jc w:val="center"/>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36</w:t>
            </w:r>
          </w:p>
        </w:tc>
        <w:tc>
          <w:tcPr>
            <w:tcW w:w="2324" w:type="dxa"/>
            <w:vAlign w:val="center"/>
          </w:tcPr>
          <w:p w14:paraId="7DE018FC" w14:textId="54B230EA" w:rsidR="00134078" w:rsidRPr="003056F6" w:rsidRDefault="00134078" w:rsidP="002A7BA4">
            <w:pPr>
              <w:widowControl w:val="0"/>
              <w:autoSpaceDE w:val="0"/>
              <w:autoSpaceDN w:val="0"/>
              <w:spacing w:after="0" w:line="240" w:lineRule="auto"/>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5 и более цветов </w:t>
            </w:r>
            <w:r w:rsidR="001A12B7" w:rsidRPr="003056F6">
              <w:rPr>
                <w:rFonts w:ascii="Arial" w:eastAsiaTheme="minorEastAsia" w:hAnsi="Arial" w:cs="Arial"/>
                <w:color w:val="000000" w:themeColor="text1"/>
                <w:sz w:val="24"/>
                <w:szCs w:val="24"/>
                <w:lang w:eastAsia="ru-RU"/>
              </w:rPr>
              <w:t>«</w:t>
            </w:r>
            <w:proofErr w:type="spellStart"/>
            <w:r w:rsidRPr="003056F6">
              <w:rPr>
                <w:rFonts w:ascii="Arial" w:eastAsiaTheme="minorEastAsia" w:hAnsi="Arial" w:cs="Arial"/>
                <w:color w:val="000000" w:themeColor="text1"/>
                <w:sz w:val="24"/>
                <w:szCs w:val="24"/>
                <w:lang w:eastAsia="ru-RU"/>
              </w:rPr>
              <w:t>цс</w:t>
            </w:r>
            <w:proofErr w:type="spellEnd"/>
            <w:r w:rsidR="001A12B7" w:rsidRPr="003056F6">
              <w:rPr>
                <w:rFonts w:ascii="Arial" w:eastAsiaTheme="minorEastAsia" w:hAnsi="Arial" w:cs="Arial"/>
                <w:color w:val="000000" w:themeColor="text1"/>
                <w:sz w:val="24"/>
                <w:szCs w:val="24"/>
                <w:lang w:eastAsia="ru-RU"/>
              </w:rPr>
              <w:t>»</w:t>
            </w:r>
          </w:p>
        </w:tc>
        <w:tc>
          <w:tcPr>
            <w:tcW w:w="0" w:type="auto"/>
            <w:vMerge/>
          </w:tcPr>
          <w:p w14:paraId="192B67BF"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3137C8F4"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442505D1"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5B5D0036"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19DDF6EE"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7356BDBB"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r>
      <w:tr w:rsidR="00EF310F" w:rsidRPr="003056F6" w14:paraId="7895059A" w14:textId="77777777" w:rsidTr="00C23EA6">
        <w:tc>
          <w:tcPr>
            <w:tcW w:w="0" w:type="auto"/>
            <w:vMerge/>
          </w:tcPr>
          <w:p w14:paraId="2C5839D7"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531" w:type="dxa"/>
          </w:tcPr>
          <w:p w14:paraId="4FAFABE5" w14:textId="77777777" w:rsidR="00134078" w:rsidRPr="003056F6" w:rsidRDefault="00134078" w:rsidP="00B51094">
            <w:pPr>
              <w:widowControl w:val="0"/>
              <w:autoSpaceDE w:val="0"/>
              <w:autoSpaceDN w:val="0"/>
              <w:spacing w:after="0" w:line="240" w:lineRule="auto"/>
              <w:ind w:firstLine="709"/>
              <w:jc w:val="center"/>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37</w:t>
            </w:r>
          </w:p>
        </w:tc>
        <w:tc>
          <w:tcPr>
            <w:tcW w:w="2324" w:type="dxa"/>
            <w:vAlign w:val="center"/>
          </w:tcPr>
          <w:p w14:paraId="21625246" w14:textId="7FFE92F6" w:rsidR="00134078" w:rsidRPr="003056F6" w:rsidRDefault="00134078" w:rsidP="002A7BA4">
            <w:pPr>
              <w:widowControl w:val="0"/>
              <w:autoSpaceDE w:val="0"/>
              <w:autoSpaceDN w:val="0"/>
              <w:spacing w:after="0" w:line="240" w:lineRule="auto"/>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красный </w:t>
            </w:r>
            <w:r w:rsidR="001A12B7" w:rsidRPr="003056F6">
              <w:rPr>
                <w:rFonts w:ascii="Arial" w:eastAsiaTheme="minorEastAsia" w:hAnsi="Arial" w:cs="Arial"/>
                <w:color w:val="000000" w:themeColor="text1"/>
                <w:sz w:val="24"/>
                <w:szCs w:val="24"/>
                <w:lang w:eastAsia="ru-RU"/>
              </w:rPr>
              <w:t>«</w:t>
            </w:r>
            <w:r w:rsidRPr="003056F6">
              <w:rPr>
                <w:rFonts w:ascii="Arial" w:eastAsiaTheme="minorEastAsia" w:hAnsi="Arial" w:cs="Arial"/>
                <w:color w:val="000000" w:themeColor="text1"/>
                <w:sz w:val="24"/>
                <w:szCs w:val="24"/>
                <w:lang w:eastAsia="ru-RU"/>
              </w:rPr>
              <w:t>ц</w:t>
            </w:r>
            <w:r w:rsidR="001A12B7" w:rsidRPr="003056F6">
              <w:rPr>
                <w:rFonts w:ascii="Arial" w:eastAsiaTheme="minorEastAsia" w:hAnsi="Arial" w:cs="Arial"/>
                <w:color w:val="000000" w:themeColor="text1"/>
                <w:sz w:val="24"/>
                <w:szCs w:val="24"/>
                <w:lang w:eastAsia="ru-RU"/>
              </w:rPr>
              <w:t>»</w:t>
            </w:r>
          </w:p>
        </w:tc>
        <w:tc>
          <w:tcPr>
            <w:tcW w:w="0" w:type="auto"/>
            <w:vMerge/>
          </w:tcPr>
          <w:p w14:paraId="53FB185A"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62E21520"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16516410"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4B7881D1"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69191E1E"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03A55405"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r>
      <w:tr w:rsidR="00EF310F" w:rsidRPr="003056F6" w14:paraId="0EEEE64F" w14:textId="77777777" w:rsidTr="00C23EA6">
        <w:tc>
          <w:tcPr>
            <w:tcW w:w="0" w:type="auto"/>
            <w:vMerge/>
          </w:tcPr>
          <w:p w14:paraId="0804D138"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531" w:type="dxa"/>
          </w:tcPr>
          <w:p w14:paraId="3BDB16F4" w14:textId="77777777" w:rsidR="00134078" w:rsidRPr="003056F6" w:rsidRDefault="00134078" w:rsidP="00B51094">
            <w:pPr>
              <w:widowControl w:val="0"/>
              <w:autoSpaceDE w:val="0"/>
              <w:autoSpaceDN w:val="0"/>
              <w:spacing w:after="0" w:line="240" w:lineRule="auto"/>
              <w:ind w:firstLine="709"/>
              <w:jc w:val="center"/>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38</w:t>
            </w:r>
          </w:p>
        </w:tc>
        <w:tc>
          <w:tcPr>
            <w:tcW w:w="2324" w:type="dxa"/>
            <w:vAlign w:val="center"/>
          </w:tcPr>
          <w:p w14:paraId="5F0C5EAA" w14:textId="3B70D06E" w:rsidR="00134078" w:rsidRPr="003056F6" w:rsidRDefault="00134078" w:rsidP="002A7BA4">
            <w:pPr>
              <w:widowControl w:val="0"/>
              <w:autoSpaceDE w:val="0"/>
              <w:autoSpaceDN w:val="0"/>
              <w:spacing w:after="0" w:line="240" w:lineRule="auto"/>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оранжевый </w:t>
            </w:r>
            <w:r w:rsidR="001A12B7" w:rsidRPr="003056F6">
              <w:rPr>
                <w:rFonts w:ascii="Arial" w:eastAsiaTheme="minorEastAsia" w:hAnsi="Arial" w:cs="Arial"/>
                <w:color w:val="000000" w:themeColor="text1"/>
                <w:sz w:val="24"/>
                <w:szCs w:val="24"/>
                <w:lang w:eastAsia="ru-RU"/>
              </w:rPr>
              <w:t>«</w:t>
            </w:r>
            <w:r w:rsidRPr="003056F6">
              <w:rPr>
                <w:rFonts w:ascii="Arial" w:eastAsiaTheme="minorEastAsia" w:hAnsi="Arial" w:cs="Arial"/>
                <w:color w:val="000000" w:themeColor="text1"/>
                <w:sz w:val="24"/>
                <w:szCs w:val="24"/>
                <w:lang w:eastAsia="ru-RU"/>
              </w:rPr>
              <w:t>ц</w:t>
            </w:r>
            <w:r w:rsidR="001A12B7" w:rsidRPr="003056F6">
              <w:rPr>
                <w:rFonts w:ascii="Arial" w:eastAsiaTheme="minorEastAsia" w:hAnsi="Arial" w:cs="Arial"/>
                <w:color w:val="000000" w:themeColor="text1"/>
                <w:sz w:val="24"/>
                <w:szCs w:val="24"/>
                <w:lang w:eastAsia="ru-RU"/>
              </w:rPr>
              <w:t>»</w:t>
            </w:r>
          </w:p>
        </w:tc>
        <w:tc>
          <w:tcPr>
            <w:tcW w:w="0" w:type="auto"/>
            <w:vMerge/>
          </w:tcPr>
          <w:p w14:paraId="7898794B"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0C7234C6"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145F5398"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2816A285"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076599EB"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5FCE786D"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r>
      <w:tr w:rsidR="00EF310F" w:rsidRPr="003056F6" w14:paraId="06ADF3A3" w14:textId="77777777" w:rsidTr="00C23EA6">
        <w:tc>
          <w:tcPr>
            <w:tcW w:w="0" w:type="auto"/>
            <w:vMerge/>
          </w:tcPr>
          <w:p w14:paraId="7E063013"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531" w:type="dxa"/>
          </w:tcPr>
          <w:p w14:paraId="4E6F3EC4" w14:textId="77777777" w:rsidR="00134078" w:rsidRPr="003056F6" w:rsidRDefault="00134078" w:rsidP="00B51094">
            <w:pPr>
              <w:widowControl w:val="0"/>
              <w:autoSpaceDE w:val="0"/>
              <w:autoSpaceDN w:val="0"/>
              <w:spacing w:after="0" w:line="240" w:lineRule="auto"/>
              <w:ind w:firstLine="709"/>
              <w:jc w:val="center"/>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39</w:t>
            </w:r>
          </w:p>
        </w:tc>
        <w:tc>
          <w:tcPr>
            <w:tcW w:w="2324" w:type="dxa"/>
            <w:vAlign w:val="center"/>
          </w:tcPr>
          <w:p w14:paraId="1CC7B468" w14:textId="29271A7D" w:rsidR="00134078" w:rsidRPr="003056F6" w:rsidRDefault="00134078" w:rsidP="002A7BA4">
            <w:pPr>
              <w:widowControl w:val="0"/>
              <w:autoSpaceDE w:val="0"/>
              <w:autoSpaceDN w:val="0"/>
              <w:spacing w:after="0" w:line="240" w:lineRule="auto"/>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серый </w:t>
            </w:r>
            <w:r w:rsidR="001A12B7" w:rsidRPr="003056F6">
              <w:rPr>
                <w:rFonts w:ascii="Arial" w:eastAsiaTheme="minorEastAsia" w:hAnsi="Arial" w:cs="Arial"/>
                <w:color w:val="000000" w:themeColor="text1"/>
                <w:sz w:val="24"/>
                <w:szCs w:val="24"/>
                <w:lang w:eastAsia="ru-RU"/>
              </w:rPr>
              <w:t>«</w:t>
            </w:r>
            <w:r w:rsidRPr="003056F6">
              <w:rPr>
                <w:rFonts w:ascii="Arial" w:eastAsiaTheme="minorEastAsia" w:hAnsi="Arial" w:cs="Arial"/>
                <w:color w:val="000000" w:themeColor="text1"/>
                <w:sz w:val="24"/>
                <w:szCs w:val="24"/>
                <w:lang w:eastAsia="ru-RU"/>
              </w:rPr>
              <w:t>ц/</w:t>
            </w:r>
            <w:proofErr w:type="spellStart"/>
            <w:r w:rsidRPr="003056F6">
              <w:rPr>
                <w:rFonts w:ascii="Arial" w:eastAsiaTheme="minorEastAsia" w:hAnsi="Arial" w:cs="Arial"/>
                <w:color w:val="000000" w:themeColor="text1"/>
                <w:sz w:val="24"/>
                <w:szCs w:val="24"/>
                <w:lang w:eastAsia="ru-RU"/>
              </w:rPr>
              <w:t>цс</w:t>
            </w:r>
            <w:proofErr w:type="spellEnd"/>
            <w:r w:rsidR="001A12B7" w:rsidRPr="003056F6">
              <w:rPr>
                <w:rFonts w:ascii="Arial" w:eastAsiaTheme="minorEastAsia" w:hAnsi="Arial" w:cs="Arial"/>
                <w:color w:val="000000" w:themeColor="text1"/>
                <w:sz w:val="24"/>
                <w:szCs w:val="24"/>
                <w:lang w:eastAsia="ru-RU"/>
              </w:rPr>
              <w:t>»</w:t>
            </w:r>
          </w:p>
        </w:tc>
        <w:tc>
          <w:tcPr>
            <w:tcW w:w="1531" w:type="dxa"/>
            <w:vMerge w:val="restart"/>
            <w:vAlign w:val="center"/>
          </w:tcPr>
          <w:p w14:paraId="3460AD09" w14:textId="6ACC7DBA" w:rsidR="00134078" w:rsidRPr="003056F6" w:rsidRDefault="001A12B7" w:rsidP="00EF310F">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w:t>
            </w:r>
            <w:r w:rsidRPr="003056F6">
              <w:rPr>
                <w:rFonts w:ascii="Arial" w:eastAsiaTheme="minorEastAsia" w:hAnsi="Arial" w:cs="Arial"/>
                <w:color w:val="000000" w:themeColor="text1"/>
                <w:sz w:val="24"/>
                <w:szCs w:val="24"/>
                <w:lang w:eastAsia="ru-RU"/>
              </w:rPr>
              <w:t>»</w:t>
            </w:r>
          </w:p>
        </w:tc>
        <w:tc>
          <w:tcPr>
            <w:tcW w:w="1531" w:type="dxa"/>
            <w:vMerge w:val="restart"/>
            <w:vAlign w:val="center"/>
          </w:tcPr>
          <w:p w14:paraId="7BDAEF08" w14:textId="38DDC795" w:rsidR="00134078" w:rsidRPr="003056F6" w:rsidRDefault="001A12B7" w:rsidP="00EF310F">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w:t>
            </w:r>
            <w:r w:rsidRPr="003056F6">
              <w:rPr>
                <w:rFonts w:ascii="Arial" w:eastAsiaTheme="minorEastAsia" w:hAnsi="Arial" w:cs="Arial"/>
                <w:color w:val="000000" w:themeColor="text1"/>
                <w:sz w:val="24"/>
                <w:szCs w:val="24"/>
                <w:lang w:eastAsia="ru-RU"/>
              </w:rPr>
              <w:t>»</w:t>
            </w:r>
          </w:p>
        </w:tc>
        <w:tc>
          <w:tcPr>
            <w:tcW w:w="1701" w:type="dxa"/>
            <w:vMerge w:val="restart"/>
            <w:vAlign w:val="center"/>
          </w:tcPr>
          <w:p w14:paraId="19111206" w14:textId="78A43A6A" w:rsidR="00134078" w:rsidRPr="003056F6" w:rsidRDefault="001A12B7" w:rsidP="00EF310F">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w:t>
            </w:r>
            <w:r w:rsidRPr="003056F6">
              <w:rPr>
                <w:rFonts w:ascii="Arial" w:eastAsiaTheme="minorEastAsia" w:hAnsi="Arial" w:cs="Arial"/>
                <w:color w:val="000000" w:themeColor="text1"/>
                <w:sz w:val="24"/>
                <w:szCs w:val="24"/>
                <w:lang w:eastAsia="ru-RU"/>
              </w:rPr>
              <w:t>»</w:t>
            </w:r>
          </w:p>
        </w:tc>
        <w:tc>
          <w:tcPr>
            <w:tcW w:w="2268" w:type="dxa"/>
            <w:vMerge w:val="restart"/>
            <w:vAlign w:val="center"/>
          </w:tcPr>
          <w:p w14:paraId="3EED3D6E" w14:textId="267E4C5B" w:rsidR="00134078" w:rsidRPr="003056F6" w:rsidRDefault="001A12B7" w:rsidP="00EF310F">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w:t>
            </w:r>
            <w:r w:rsidRPr="003056F6">
              <w:rPr>
                <w:rFonts w:ascii="Arial" w:eastAsiaTheme="minorEastAsia" w:hAnsi="Arial" w:cs="Arial"/>
                <w:color w:val="000000" w:themeColor="text1"/>
                <w:sz w:val="24"/>
                <w:szCs w:val="24"/>
                <w:lang w:eastAsia="ru-RU"/>
              </w:rPr>
              <w:t>»</w:t>
            </w:r>
          </w:p>
        </w:tc>
        <w:tc>
          <w:tcPr>
            <w:tcW w:w="2608" w:type="dxa"/>
            <w:vMerge w:val="restart"/>
            <w:vAlign w:val="center"/>
          </w:tcPr>
          <w:p w14:paraId="2E5A8937" w14:textId="30270AEA" w:rsidR="00134078" w:rsidRPr="003056F6" w:rsidRDefault="001A12B7" w:rsidP="00EF310F">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w:t>
            </w:r>
            <w:r w:rsidRPr="003056F6">
              <w:rPr>
                <w:rFonts w:ascii="Arial" w:eastAsiaTheme="minorEastAsia" w:hAnsi="Arial" w:cs="Arial"/>
                <w:color w:val="000000" w:themeColor="text1"/>
                <w:sz w:val="24"/>
                <w:szCs w:val="24"/>
                <w:lang w:eastAsia="ru-RU"/>
              </w:rPr>
              <w:t>»</w:t>
            </w:r>
          </w:p>
        </w:tc>
        <w:tc>
          <w:tcPr>
            <w:tcW w:w="1587" w:type="dxa"/>
            <w:vMerge w:val="restart"/>
            <w:vAlign w:val="center"/>
          </w:tcPr>
          <w:p w14:paraId="624EDE2B" w14:textId="2B3A4A46" w:rsidR="00134078" w:rsidRPr="003056F6" w:rsidRDefault="001A12B7" w:rsidP="00EF310F">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ДА</w:t>
            </w:r>
            <w:r w:rsidRPr="003056F6">
              <w:rPr>
                <w:rFonts w:ascii="Arial" w:eastAsiaTheme="minorEastAsia" w:hAnsi="Arial" w:cs="Arial"/>
                <w:color w:val="000000" w:themeColor="text1"/>
                <w:sz w:val="24"/>
                <w:szCs w:val="24"/>
                <w:lang w:eastAsia="ru-RU"/>
              </w:rPr>
              <w:t>»</w:t>
            </w:r>
          </w:p>
        </w:tc>
      </w:tr>
      <w:tr w:rsidR="00EF310F" w:rsidRPr="003056F6" w14:paraId="5BDBF7C8" w14:textId="77777777" w:rsidTr="00C23EA6">
        <w:tc>
          <w:tcPr>
            <w:tcW w:w="0" w:type="auto"/>
            <w:vMerge/>
          </w:tcPr>
          <w:p w14:paraId="5A6869CA"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531" w:type="dxa"/>
          </w:tcPr>
          <w:p w14:paraId="72AF3F59" w14:textId="77777777" w:rsidR="00134078" w:rsidRPr="003056F6" w:rsidRDefault="00134078" w:rsidP="00B51094">
            <w:pPr>
              <w:widowControl w:val="0"/>
              <w:autoSpaceDE w:val="0"/>
              <w:autoSpaceDN w:val="0"/>
              <w:spacing w:after="0" w:line="240" w:lineRule="auto"/>
              <w:ind w:firstLine="709"/>
              <w:jc w:val="center"/>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40</w:t>
            </w:r>
          </w:p>
        </w:tc>
        <w:tc>
          <w:tcPr>
            <w:tcW w:w="2324" w:type="dxa"/>
            <w:vAlign w:val="center"/>
          </w:tcPr>
          <w:p w14:paraId="481E38C9" w14:textId="234A18D8" w:rsidR="00134078" w:rsidRPr="003056F6" w:rsidRDefault="00134078" w:rsidP="002A7BA4">
            <w:pPr>
              <w:widowControl w:val="0"/>
              <w:autoSpaceDE w:val="0"/>
              <w:autoSpaceDN w:val="0"/>
              <w:spacing w:after="0" w:line="240" w:lineRule="auto"/>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коричневый </w:t>
            </w:r>
            <w:r w:rsidR="001A12B7" w:rsidRPr="003056F6">
              <w:rPr>
                <w:rFonts w:ascii="Arial" w:eastAsiaTheme="minorEastAsia" w:hAnsi="Arial" w:cs="Arial"/>
                <w:color w:val="000000" w:themeColor="text1"/>
                <w:sz w:val="24"/>
                <w:szCs w:val="24"/>
                <w:lang w:eastAsia="ru-RU"/>
              </w:rPr>
              <w:t>«</w:t>
            </w:r>
            <w:r w:rsidRPr="003056F6">
              <w:rPr>
                <w:rFonts w:ascii="Arial" w:eastAsiaTheme="minorEastAsia" w:hAnsi="Arial" w:cs="Arial"/>
                <w:color w:val="000000" w:themeColor="text1"/>
                <w:sz w:val="24"/>
                <w:szCs w:val="24"/>
                <w:lang w:eastAsia="ru-RU"/>
              </w:rPr>
              <w:t>ц/</w:t>
            </w:r>
            <w:proofErr w:type="spellStart"/>
            <w:r w:rsidRPr="003056F6">
              <w:rPr>
                <w:rFonts w:ascii="Arial" w:eastAsiaTheme="minorEastAsia" w:hAnsi="Arial" w:cs="Arial"/>
                <w:color w:val="000000" w:themeColor="text1"/>
                <w:sz w:val="24"/>
                <w:szCs w:val="24"/>
                <w:lang w:eastAsia="ru-RU"/>
              </w:rPr>
              <w:t>цс</w:t>
            </w:r>
            <w:proofErr w:type="spellEnd"/>
            <w:r w:rsidR="001A12B7" w:rsidRPr="003056F6">
              <w:rPr>
                <w:rFonts w:ascii="Arial" w:eastAsiaTheme="minorEastAsia" w:hAnsi="Arial" w:cs="Arial"/>
                <w:color w:val="000000" w:themeColor="text1"/>
                <w:sz w:val="24"/>
                <w:szCs w:val="24"/>
                <w:lang w:eastAsia="ru-RU"/>
              </w:rPr>
              <w:t>»</w:t>
            </w:r>
          </w:p>
        </w:tc>
        <w:tc>
          <w:tcPr>
            <w:tcW w:w="0" w:type="auto"/>
            <w:vMerge/>
          </w:tcPr>
          <w:p w14:paraId="4A754FCF"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11839B68"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00EDAB25"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38CB4D0F"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6A580F24"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4F49C373"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r>
      <w:tr w:rsidR="00EF310F" w:rsidRPr="003056F6" w14:paraId="12BCBFF7" w14:textId="77777777" w:rsidTr="00C23EA6">
        <w:tc>
          <w:tcPr>
            <w:tcW w:w="0" w:type="auto"/>
            <w:vMerge/>
          </w:tcPr>
          <w:p w14:paraId="20BD87CE"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531" w:type="dxa"/>
          </w:tcPr>
          <w:p w14:paraId="220F9CA4" w14:textId="77777777" w:rsidR="00134078" w:rsidRPr="003056F6" w:rsidRDefault="00134078" w:rsidP="00B51094">
            <w:pPr>
              <w:widowControl w:val="0"/>
              <w:autoSpaceDE w:val="0"/>
              <w:autoSpaceDN w:val="0"/>
              <w:spacing w:after="0" w:line="240" w:lineRule="auto"/>
              <w:ind w:firstLine="709"/>
              <w:jc w:val="center"/>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41</w:t>
            </w:r>
          </w:p>
        </w:tc>
        <w:tc>
          <w:tcPr>
            <w:tcW w:w="2324" w:type="dxa"/>
            <w:vAlign w:val="center"/>
          </w:tcPr>
          <w:p w14:paraId="4BF8F8E6" w14:textId="72985E65" w:rsidR="00134078" w:rsidRPr="003056F6" w:rsidRDefault="00134078" w:rsidP="002A7BA4">
            <w:pPr>
              <w:widowControl w:val="0"/>
              <w:autoSpaceDE w:val="0"/>
              <w:autoSpaceDN w:val="0"/>
              <w:spacing w:after="0" w:line="240" w:lineRule="auto"/>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бежевый </w:t>
            </w:r>
            <w:r w:rsidR="001A12B7" w:rsidRPr="003056F6">
              <w:rPr>
                <w:rFonts w:ascii="Arial" w:eastAsiaTheme="minorEastAsia" w:hAnsi="Arial" w:cs="Arial"/>
                <w:color w:val="000000" w:themeColor="text1"/>
                <w:sz w:val="24"/>
                <w:szCs w:val="24"/>
                <w:lang w:eastAsia="ru-RU"/>
              </w:rPr>
              <w:t>«</w:t>
            </w:r>
            <w:r w:rsidRPr="003056F6">
              <w:rPr>
                <w:rFonts w:ascii="Arial" w:eastAsiaTheme="minorEastAsia" w:hAnsi="Arial" w:cs="Arial"/>
                <w:color w:val="000000" w:themeColor="text1"/>
                <w:sz w:val="24"/>
                <w:szCs w:val="24"/>
                <w:lang w:eastAsia="ru-RU"/>
              </w:rPr>
              <w:t>ц/</w:t>
            </w:r>
            <w:proofErr w:type="spellStart"/>
            <w:r w:rsidRPr="003056F6">
              <w:rPr>
                <w:rFonts w:ascii="Arial" w:eastAsiaTheme="minorEastAsia" w:hAnsi="Arial" w:cs="Arial"/>
                <w:color w:val="000000" w:themeColor="text1"/>
                <w:sz w:val="24"/>
                <w:szCs w:val="24"/>
                <w:lang w:eastAsia="ru-RU"/>
              </w:rPr>
              <w:t>цс</w:t>
            </w:r>
            <w:proofErr w:type="spellEnd"/>
            <w:r w:rsidR="001A12B7" w:rsidRPr="003056F6">
              <w:rPr>
                <w:rFonts w:ascii="Arial" w:eastAsiaTheme="minorEastAsia" w:hAnsi="Arial" w:cs="Arial"/>
                <w:color w:val="000000" w:themeColor="text1"/>
                <w:sz w:val="24"/>
                <w:szCs w:val="24"/>
                <w:lang w:eastAsia="ru-RU"/>
              </w:rPr>
              <w:t>»</w:t>
            </w:r>
          </w:p>
        </w:tc>
        <w:tc>
          <w:tcPr>
            <w:tcW w:w="0" w:type="auto"/>
            <w:vMerge/>
          </w:tcPr>
          <w:p w14:paraId="297167AC"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7EA2FC56"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4DB75AB0"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0E1EFE10"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56056369"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27C38472"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r>
      <w:tr w:rsidR="00EF310F" w:rsidRPr="003056F6" w14:paraId="2F268B9B" w14:textId="77777777" w:rsidTr="00C23EA6">
        <w:tc>
          <w:tcPr>
            <w:tcW w:w="0" w:type="auto"/>
            <w:vMerge/>
          </w:tcPr>
          <w:p w14:paraId="6E1D2332"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531" w:type="dxa"/>
          </w:tcPr>
          <w:p w14:paraId="6EDC2567" w14:textId="77777777" w:rsidR="00134078" w:rsidRPr="003056F6" w:rsidRDefault="00134078" w:rsidP="00B51094">
            <w:pPr>
              <w:widowControl w:val="0"/>
              <w:autoSpaceDE w:val="0"/>
              <w:autoSpaceDN w:val="0"/>
              <w:spacing w:after="0" w:line="240" w:lineRule="auto"/>
              <w:ind w:firstLine="709"/>
              <w:jc w:val="center"/>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42</w:t>
            </w:r>
          </w:p>
        </w:tc>
        <w:tc>
          <w:tcPr>
            <w:tcW w:w="2324" w:type="dxa"/>
            <w:vAlign w:val="center"/>
          </w:tcPr>
          <w:p w14:paraId="0E93E485" w14:textId="77777777" w:rsidR="00134078" w:rsidRPr="003056F6" w:rsidRDefault="00134078" w:rsidP="002A7BA4">
            <w:pPr>
              <w:widowControl w:val="0"/>
              <w:autoSpaceDE w:val="0"/>
              <w:autoSpaceDN w:val="0"/>
              <w:spacing w:after="0" w:line="240" w:lineRule="auto"/>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природные поверхности </w:t>
            </w:r>
            <w:hyperlink w:anchor="P3551" w:tooltip="&lt;*&gt; для зданий, строений, сооружений нежилого назначения и многоквартирных домов не допускается внешний вид изделий из дерева, камня, металла, керамики (имитаций природных поверхностей): повторяющиеся цветовая градиента или пятна (вкрапления), имитация пыли, г">
              <w:r w:rsidRPr="003056F6">
                <w:rPr>
                  <w:rFonts w:ascii="Arial" w:eastAsiaTheme="minorEastAsia" w:hAnsi="Arial" w:cs="Arial"/>
                  <w:color w:val="000000" w:themeColor="text1"/>
                  <w:sz w:val="24"/>
                  <w:szCs w:val="24"/>
                  <w:lang w:eastAsia="ru-RU"/>
                </w:rPr>
                <w:t>&lt;*&gt;</w:t>
              </w:r>
            </w:hyperlink>
            <w:r w:rsidRPr="003056F6">
              <w:rPr>
                <w:rFonts w:ascii="Arial" w:eastAsiaTheme="minorEastAsia" w:hAnsi="Arial" w:cs="Arial"/>
                <w:color w:val="000000" w:themeColor="text1"/>
                <w:sz w:val="24"/>
                <w:szCs w:val="24"/>
                <w:lang w:eastAsia="ru-RU"/>
              </w:rPr>
              <w:t xml:space="preserve"> (дерево, камень, металл, керамика </w:t>
            </w:r>
            <w:r w:rsidRPr="003056F6">
              <w:rPr>
                <w:rFonts w:ascii="Arial" w:eastAsiaTheme="minorEastAsia" w:hAnsi="Arial" w:cs="Arial"/>
                <w:color w:val="000000" w:themeColor="text1"/>
                <w:sz w:val="24"/>
                <w:szCs w:val="24"/>
                <w:lang w:eastAsia="ru-RU"/>
              </w:rPr>
              <w:lastRenderedPageBreak/>
              <w:t>(имитации)</w:t>
            </w:r>
          </w:p>
        </w:tc>
        <w:tc>
          <w:tcPr>
            <w:tcW w:w="0" w:type="auto"/>
            <w:vMerge/>
          </w:tcPr>
          <w:p w14:paraId="5AB27EC8"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0CB6AEE7"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57608B24"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2DC6B8E6"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3BB01AB5"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0" w:type="auto"/>
            <w:vMerge/>
          </w:tcPr>
          <w:p w14:paraId="6DFD72B5"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r>
      <w:tr w:rsidR="00134078" w:rsidRPr="003056F6" w14:paraId="4579A3BD" w14:textId="77777777" w:rsidTr="00C23EA6">
        <w:tc>
          <w:tcPr>
            <w:tcW w:w="17235" w:type="dxa"/>
            <w:gridSpan w:val="9"/>
          </w:tcPr>
          <w:p w14:paraId="74C68AE7"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p>
          <w:p w14:paraId="7FCBB8B3"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bookmarkStart w:id="36" w:name="P3551"/>
            <w:bookmarkEnd w:id="36"/>
            <w:r w:rsidRPr="003056F6">
              <w:rPr>
                <w:rFonts w:ascii="Arial" w:eastAsiaTheme="minorEastAsia" w:hAnsi="Arial" w:cs="Arial"/>
                <w:color w:val="000000" w:themeColor="text1"/>
                <w:sz w:val="24"/>
                <w:szCs w:val="24"/>
                <w:lang w:eastAsia="ru-RU"/>
              </w:rPr>
              <w:t xml:space="preserve">&lt;*&gt; для зданий, строений, сооружений нежилого назначения и многоквартирных домов не допускается внешний вид изделий из дерева, камня, металла, керамики (имитаций природных поверхностей): повторяющиеся цветовая градиента или пятна (вкрапления), имитация пыли, грязевых разводов и побелки, имитация </w:t>
            </w:r>
            <w:proofErr w:type="spellStart"/>
            <w:r w:rsidRPr="003056F6">
              <w:rPr>
                <w:rFonts w:ascii="Arial" w:eastAsiaTheme="minorEastAsia" w:hAnsi="Arial" w:cs="Arial"/>
                <w:color w:val="000000" w:themeColor="text1"/>
                <w:sz w:val="24"/>
                <w:szCs w:val="24"/>
                <w:lang w:eastAsia="ru-RU"/>
              </w:rPr>
              <w:t>высолов</w:t>
            </w:r>
            <w:proofErr w:type="spellEnd"/>
            <w:r w:rsidRPr="003056F6">
              <w:rPr>
                <w:rFonts w:ascii="Arial" w:eastAsiaTheme="minorEastAsia" w:hAnsi="Arial" w:cs="Arial"/>
                <w:color w:val="000000" w:themeColor="text1"/>
                <w:sz w:val="24"/>
                <w:szCs w:val="24"/>
                <w:lang w:eastAsia="ru-RU"/>
              </w:rPr>
              <w:t xml:space="preserve"> и выгорания, гаревого налета, оттиски органики или древесного волокна</w:t>
            </w:r>
          </w:p>
        </w:tc>
      </w:tr>
    </w:tbl>
    <w:p w14:paraId="668B551C"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sectPr w:rsidR="00134078" w:rsidRPr="003056F6" w:rsidSect="00CE3B14">
          <w:headerReference w:type="default" r:id="rId44"/>
          <w:footerReference w:type="default" r:id="rId45"/>
          <w:headerReference w:type="first" r:id="rId46"/>
          <w:footerReference w:type="first" r:id="rId47"/>
          <w:pgSz w:w="16838" w:h="11906" w:orient="landscape"/>
          <w:pgMar w:top="1134" w:right="567" w:bottom="1134" w:left="1701" w:header="0" w:footer="0" w:gutter="0"/>
          <w:cols w:space="720"/>
          <w:titlePg/>
        </w:sectPr>
      </w:pPr>
    </w:p>
    <w:p w14:paraId="0A4D1002"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p>
    <w:p w14:paraId="496BC15E"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bookmarkStart w:id="37" w:name="P3553"/>
      <w:bookmarkEnd w:id="37"/>
      <w:r w:rsidRPr="003056F6">
        <w:rPr>
          <w:rFonts w:ascii="Arial" w:eastAsiaTheme="minorEastAsia" w:hAnsi="Arial" w:cs="Arial"/>
          <w:color w:val="000000" w:themeColor="text1"/>
          <w:sz w:val="24"/>
          <w:szCs w:val="24"/>
          <w:lang w:eastAsia="ru-RU"/>
        </w:rPr>
        <w:t>10. Изображения, допустимые для нанесения на внешние поверхности зданий, строений, сооружений:</w:t>
      </w:r>
    </w:p>
    <w:p w14:paraId="45E6062B"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1) архитектурный декор (декоративные панно, мозаики, фасадные изразцы, фрески, иные подобные декоративные изображения) - неделимая часть архитектурного объекта, цвет, стиль, форма, расположение которого полностью зависят и увязаны со стилистическим, колористическим, объемно-пластическим решением здания, строения, сооружения; создание, демонтаж (изменение) архитектурного декора является изменением внешнего вида здания, строения, сооружения;</w:t>
      </w:r>
    </w:p>
    <w:p w14:paraId="2487835A"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2) стрит-арт (</w:t>
      </w:r>
      <w:proofErr w:type="spellStart"/>
      <w:r w:rsidRPr="003056F6">
        <w:rPr>
          <w:rFonts w:ascii="Arial" w:eastAsiaTheme="minorEastAsia" w:hAnsi="Arial" w:cs="Arial"/>
          <w:color w:val="000000" w:themeColor="text1"/>
          <w:sz w:val="24"/>
          <w:szCs w:val="24"/>
          <w:lang w:eastAsia="ru-RU"/>
        </w:rPr>
        <w:t>муралы</w:t>
      </w:r>
      <w:proofErr w:type="spellEnd"/>
      <w:r w:rsidRPr="003056F6">
        <w:rPr>
          <w:rFonts w:ascii="Arial" w:eastAsiaTheme="minorEastAsia" w:hAnsi="Arial" w:cs="Arial"/>
          <w:color w:val="000000" w:themeColor="text1"/>
          <w:sz w:val="24"/>
          <w:szCs w:val="24"/>
          <w:lang w:eastAsia="ru-RU"/>
        </w:rPr>
        <w:t>, трафареты, рисунки, стикеры и иные подобные декоративные изображения) - временные графические изображения, нанесенные вручную на поверхности фасадов методами покраски, иными методами; создание стрит-арта является изменением внешнего вида здания, строения, сооружения.</w:t>
      </w:r>
    </w:p>
    <w:p w14:paraId="7DC6E477"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Изменение, демонтаж, нанесение изображений подлежат одобрению муниципальной общественной комиссией по формированию современной городской среды с последующим оформлением паспорта колористического решения фасадов зданий, строений, сооружений.</w:t>
      </w:r>
    </w:p>
    <w:p w14:paraId="5237A217"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Самовольное нанесение (изменение) изображений на внешние поверхности зданий, строений, сооружений не допускается.</w:t>
      </w:r>
    </w:p>
    <w:p w14:paraId="3B5225BF"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bookmarkStart w:id="38" w:name="P3558"/>
      <w:bookmarkEnd w:id="38"/>
      <w:r w:rsidRPr="003056F6">
        <w:rPr>
          <w:rFonts w:ascii="Arial" w:eastAsiaTheme="minorEastAsia" w:hAnsi="Arial" w:cs="Arial"/>
          <w:color w:val="000000" w:themeColor="text1"/>
          <w:sz w:val="24"/>
          <w:szCs w:val="24"/>
          <w:lang w:eastAsia="ru-RU"/>
        </w:rPr>
        <w:t xml:space="preserve">11. </w:t>
      </w:r>
      <w:proofErr w:type="spellStart"/>
      <w:r w:rsidRPr="003056F6">
        <w:rPr>
          <w:rFonts w:ascii="Arial" w:eastAsiaTheme="minorEastAsia" w:hAnsi="Arial" w:cs="Arial"/>
          <w:color w:val="000000" w:themeColor="text1"/>
          <w:sz w:val="24"/>
          <w:szCs w:val="24"/>
          <w:lang w:eastAsia="ru-RU"/>
        </w:rPr>
        <w:t>Вандальные</w:t>
      </w:r>
      <w:proofErr w:type="spellEnd"/>
      <w:r w:rsidRPr="003056F6">
        <w:rPr>
          <w:rFonts w:ascii="Arial" w:eastAsiaTheme="minorEastAsia" w:hAnsi="Arial" w:cs="Arial"/>
          <w:color w:val="000000" w:themeColor="text1"/>
          <w:sz w:val="24"/>
          <w:szCs w:val="24"/>
          <w:lang w:eastAsia="ru-RU"/>
        </w:rPr>
        <w:t xml:space="preserve"> изображения - изображения, листовки, объявления, различные информационные материалы и конструкции, самовольно нанесенные на внешние поверхности зданий, строений, сооружений и (или) размещенные вне отведенных для этих целей мест.</w:t>
      </w:r>
    </w:p>
    <w:p w14:paraId="597EDE9C"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proofErr w:type="spellStart"/>
      <w:r w:rsidRPr="003056F6">
        <w:rPr>
          <w:rFonts w:ascii="Arial" w:eastAsiaTheme="minorEastAsia" w:hAnsi="Arial" w:cs="Arial"/>
          <w:color w:val="000000" w:themeColor="text1"/>
          <w:sz w:val="24"/>
          <w:szCs w:val="24"/>
          <w:lang w:eastAsia="ru-RU"/>
        </w:rPr>
        <w:t>Вандальные</w:t>
      </w:r>
      <w:proofErr w:type="spellEnd"/>
      <w:r w:rsidRPr="003056F6">
        <w:rPr>
          <w:rFonts w:ascii="Arial" w:eastAsiaTheme="minorEastAsia" w:hAnsi="Arial" w:cs="Arial"/>
          <w:color w:val="000000" w:themeColor="text1"/>
          <w:sz w:val="24"/>
          <w:szCs w:val="24"/>
          <w:lang w:eastAsia="ru-RU"/>
        </w:rPr>
        <w:t xml:space="preserve"> изображения подлежат удалению собственниками зданий, строений, сооружений, на внешних поверхностях которых </w:t>
      </w:r>
      <w:proofErr w:type="spellStart"/>
      <w:r w:rsidRPr="003056F6">
        <w:rPr>
          <w:rFonts w:ascii="Arial" w:eastAsiaTheme="minorEastAsia" w:hAnsi="Arial" w:cs="Arial"/>
          <w:color w:val="000000" w:themeColor="text1"/>
          <w:sz w:val="24"/>
          <w:szCs w:val="24"/>
          <w:lang w:eastAsia="ru-RU"/>
        </w:rPr>
        <w:t>вандальные</w:t>
      </w:r>
      <w:proofErr w:type="spellEnd"/>
      <w:r w:rsidRPr="003056F6">
        <w:rPr>
          <w:rFonts w:ascii="Arial" w:eastAsiaTheme="minorEastAsia" w:hAnsi="Arial" w:cs="Arial"/>
          <w:color w:val="000000" w:themeColor="text1"/>
          <w:sz w:val="24"/>
          <w:szCs w:val="24"/>
          <w:lang w:eastAsia="ru-RU"/>
        </w:rPr>
        <w:t xml:space="preserve"> изображения выявлены.</w:t>
      </w:r>
    </w:p>
    <w:p w14:paraId="732EF8C9" w14:textId="09C1E85D"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12. В целях обеспечения привлекательности архитектурно-художественного облика территорий </w:t>
      </w:r>
      <w:r w:rsidR="004632B5" w:rsidRPr="003056F6">
        <w:rPr>
          <w:rFonts w:ascii="Arial" w:eastAsiaTheme="minorEastAsia" w:hAnsi="Arial" w:cs="Arial"/>
          <w:color w:val="000000" w:themeColor="text1"/>
          <w:sz w:val="24"/>
          <w:szCs w:val="24"/>
          <w:lang w:eastAsia="ru-RU"/>
        </w:rPr>
        <w:t>Городского</w:t>
      </w:r>
      <w:r w:rsidR="00442E37" w:rsidRPr="003056F6">
        <w:rPr>
          <w:rFonts w:ascii="Arial" w:eastAsiaTheme="minorEastAsia" w:hAnsi="Arial" w:cs="Arial"/>
          <w:color w:val="000000" w:themeColor="text1"/>
          <w:sz w:val="24"/>
          <w:szCs w:val="24"/>
          <w:lang w:eastAsia="ru-RU"/>
        </w:rPr>
        <w:t xml:space="preserve"> округа Люберцы</w:t>
      </w:r>
      <w:r w:rsidRPr="003056F6">
        <w:rPr>
          <w:rFonts w:ascii="Arial" w:eastAsiaTheme="minorEastAsia" w:hAnsi="Arial" w:cs="Arial"/>
          <w:color w:val="000000" w:themeColor="text1"/>
          <w:sz w:val="24"/>
          <w:szCs w:val="24"/>
          <w:lang w:eastAsia="ru-RU"/>
        </w:rPr>
        <w:t xml:space="preserve"> при изменении внешнего вида зданий, строений, сооружений не допускаются:</w:t>
      </w:r>
    </w:p>
    <w:p w14:paraId="6C0B295C"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1) для архитектурного декора:</w:t>
      </w:r>
    </w:p>
    <w:p w14:paraId="033E8F75"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окрашивание без расчистки поверхностей от ранних красок, без восполнения дефектов элементов декора;</w:t>
      </w:r>
    </w:p>
    <w:p w14:paraId="121237AD" w14:textId="254F2965"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2) при облицовке зданий, строений, сооружений общественного назначения, первых этажей общественного назначения многоквартирных жилых домов на территориях, указанных в </w:t>
      </w:r>
      <w:hyperlink w:anchor="P2478" w:tooltip="7. Приоритетные территории архитектурно-художественного облика городского округа Люберцы расположены вдоль:">
        <w:r w:rsidR="00160BCE" w:rsidRPr="003056F6">
          <w:rPr>
            <w:rFonts w:ascii="Arial" w:eastAsiaTheme="minorEastAsia" w:hAnsi="Arial" w:cs="Arial"/>
            <w:color w:val="000000" w:themeColor="text1"/>
            <w:sz w:val="24"/>
            <w:szCs w:val="24"/>
            <w:lang w:eastAsia="ru-RU"/>
          </w:rPr>
          <w:t>части</w:t>
        </w:r>
        <w:r w:rsidRPr="003056F6">
          <w:rPr>
            <w:rFonts w:ascii="Arial" w:eastAsiaTheme="minorEastAsia" w:hAnsi="Arial" w:cs="Arial"/>
            <w:color w:val="000000" w:themeColor="text1"/>
            <w:sz w:val="24"/>
            <w:szCs w:val="24"/>
            <w:lang w:eastAsia="ru-RU"/>
          </w:rPr>
          <w:t xml:space="preserve"> 7</w:t>
        </w:r>
      </w:hyperlink>
      <w:r w:rsidRPr="003056F6">
        <w:rPr>
          <w:rFonts w:ascii="Arial" w:eastAsiaTheme="minorEastAsia" w:hAnsi="Arial" w:cs="Arial"/>
          <w:color w:val="000000" w:themeColor="text1"/>
          <w:sz w:val="24"/>
          <w:szCs w:val="24"/>
          <w:lang w:eastAsia="ru-RU"/>
        </w:rPr>
        <w:t xml:space="preserve"> настоящей статьи:</w:t>
      </w:r>
    </w:p>
    <w:p w14:paraId="5FEE95DB"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силикатный кирпич, бетонные блоки без финишной отделки;</w:t>
      </w:r>
    </w:p>
    <w:p w14:paraId="5EF7D144"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имитации дикого, колотого камня из бетона и цемента;</w:t>
      </w:r>
    </w:p>
    <w:p w14:paraId="64240E52"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пластиковый сайдинг;</w:t>
      </w:r>
    </w:p>
    <w:p w14:paraId="564639DA"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профнастил не поэлементной сборки с высотой профиля более 20 мм;</w:t>
      </w:r>
    </w:p>
    <w:p w14:paraId="5F2646C5" w14:textId="558BF091"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крупные фракции фактурной штукатурки </w:t>
      </w:r>
      <w:r w:rsidR="001A12B7" w:rsidRPr="003056F6">
        <w:rPr>
          <w:rFonts w:ascii="Arial" w:eastAsiaTheme="minorEastAsia" w:hAnsi="Arial" w:cs="Arial"/>
          <w:color w:val="000000" w:themeColor="text1"/>
          <w:sz w:val="24"/>
          <w:szCs w:val="24"/>
          <w:lang w:eastAsia="ru-RU"/>
        </w:rPr>
        <w:t>«</w:t>
      </w:r>
      <w:r w:rsidRPr="003056F6">
        <w:rPr>
          <w:rFonts w:ascii="Arial" w:eastAsiaTheme="minorEastAsia" w:hAnsi="Arial" w:cs="Arial"/>
          <w:color w:val="000000" w:themeColor="text1"/>
          <w:sz w:val="24"/>
          <w:szCs w:val="24"/>
          <w:lang w:eastAsia="ru-RU"/>
        </w:rPr>
        <w:t>шуба</w:t>
      </w:r>
      <w:r w:rsidR="001A12B7" w:rsidRPr="003056F6">
        <w:rPr>
          <w:rFonts w:ascii="Arial" w:eastAsiaTheme="minorEastAsia" w:hAnsi="Arial" w:cs="Arial"/>
          <w:color w:val="000000" w:themeColor="text1"/>
          <w:sz w:val="24"/>
          <w:szCs w:val="24"/>
          <w:lang w:eastAsia="ru-RU"/>
        </w:rPr>
        <w:t>»</w:t>
      </w:r>
      <w:r w:rsidRPr="003056F6">
        <w:rPr>
          <w:rFonts w:ascii="Arial" w:eastAsiaTheme="minorEastAsia" w:hAnsi="Arial" w:cs="Arial"/>
          <w:color w:val="000000" w:themeColor="text1"/>
          <w:sz w:val="24"/>
          <w:szCs w:val="24"/>
          <w:lang w:eastAsia="ru-RU"/>
        </w:rPr>
        <w:t xml:space="preserve"> и </w:t>
      </w:r>
      <w:r w:rsidR="001A12B7" w:rsidRPr="003056F6">
        <w:rPr>
          <w:rFonts w:ascii="Arial" w:eastAsiaTheme="minorEastAsia" w:hAnsi="Arial" w:cs="Arial"/>
          <w:color w:val="000000" w:themeColor="text1"/>
          <w:sz w:val="24"/>
          <w:szCs w:val="24"/>
          <w:lang w:eastAsia="ru-RU"/>
        </w:rPr>
        <w:t>«</w:t>
      </w:r>
      <w:r w:rsidRPr="003056F6">
        <w:rPr>
          <w:rFonts w:ascii="Arial" w:eastAsiaTheme="minorEastAsia" w:hAnsi="Arial" w:cs="Arial"/>
          <w:color w:val="000000" w:themeColor="text1"/>
          <w:sz w:val="24"/>
          <w:szCs w:val="24"/>
          <w:lang w:eastAsia="ru-RU"/>
        </w:rPr>
        <w:t>короед</w:t>
      </w:r>
      <w:r w:rsidR="001A12B7" w:rsidRPr="003056F6">
        <w:rPr>
          <w:rFonts w:ascii="Arial" w:eastAsiaTheme="minorEastAsia" w:hAnsi="Arial" w:cs="Arial"/>
          <w:color w:val="000000" w:themeColor="text1"/>
          <w:sz w:val="24"/>
          <w:szCs w:val="24"/>
          <w:lang w:eastAsia="ru-RU"/>
        </w:rPr>
        <w:t>»</w:t>
      </w:r>
      <w:r w:rsidRPr="003056F6">
        <w:rPr>
          <w:rFonts w:ascii="Arial" w:eastAsiaTheme="minorEastAsia" w:hAnsi="Arial" w:cs="Arial"/>
          <w:color w:val="000000" w:themeColor="text1"/>
          <w:sz w:val="24"/>
          <w:szCs w:val="24"/>
          <w:lang w:eastAsia="ru-RU"/>
        </w:rPr>
        <w:t>;</w:t>
      </w:r>
    </w:p>
    <w:p w14:paraId="5A75E6F4"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proofErr w:type="spellStart"/>
      <w:r w:rsidRPr="003056F6">
        <w:rPr>
          <w:rFonts w:ascii="Arial" w:eastAsiaTheme="minorEastAsia" w:hAnsi="Arial" w:cs="Arial"/>
          <w:color w:val="000000" w:themeColor="text1"/>
          <w:sz w:val="24"/>
          <w:szCs w:val="24"/>
          <w:lang w:eastAsia="ru-RU"/>
        </w:rPr>
        <w:t>нащельники</w:t>
      </w:r>
      <w:proofErr w:type="spellEnd"/>
      <w:r w:rsidRPr="003056F6">
        <w:rPr>
          <w:rFonts w:ascii="Arial" w:eastAsiaTheme="minorEastAsia" w:hAnsi="Arial" w:cs="Arial"/>
          <w:color w:val="000000" w:themeColor="text1"/>
          <w:sz w:val="24"/>
          <w:szCs w:val="24"/>
          <w:lang w:eastAsia="ru-RU"/>
        </w:rPr>
        <w:t xml:space="preserve"> на стыках;</w:t>
      </w:r>
    </w:p>
    <w:p w14:paraId="782A145A"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полиуретановый декор, арматура;</w:t>
      </w:r>
    </w:p>
    <w:p w14:paraId="015BA840"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материалы для скатной кровли, козырьков, навесов: профнастил с высотой профиля более 20 мм, мягкая черепица, ондулин, шифер, металлочерепица, керамическая и песчано-цементная черепица, сланцевая кровля, сотовый или профилированный поликарбонат;</w:t>
      </w:r>
    </w:p>
    <w:p w14:paraId="345253ED"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материалы для подшивки кровли: поливинилхлоридные софитные панели и сайдинг, фанера, вагонка;</w:t>
      </w:r>
    </w:p>
    <w:p w14:paraId="556A792C"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белые пластиковые откосы, окна, двери, витрины, витражи;</w:t>
      </w:r>
    </w:p>
    <w:p w14:paraId="70B77CAA"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тонировка пленкой и фотопечать с непрозрачностью более 50 процентов;</w:t>
      </w:r>
    </w:p>
    <w:p w14:paraId="4A3668AA"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стилизации под сельскую архитектуру (ранчо, фермы, </w:t>
      </w:r>
      <w:proofErr w:type="spellStart"/>
      <w:r w:rsidRPr="003056F6">
        <w:rPr>
          <w:rFonts w:ascii="Arial" w:eastAsiaTheme="minorEastAsia" w:hAnsi="Arial" w:cs="Arial"/>
          <w:color w:val="000000" w:themeColor="text1"/>
          <w:sz w:val="24"/>
          <w:szCs w:val="24"/>
          <w:lang w:eastAsia="ru-RU"/>
        </w:rPr>
        <w:t>хуторы</w:t>
      </w:r>
      <w:proofErr w:type="spellEnd"/>
      <w:r w:rsidRPr="003056F6">
        <w:rPr>
          <w:rFonts w:ascii="Arial" w:eastAsiaTheme="minorEastAsia" w:hAnsi="Arial" w:cs="Arial"/>
          <w:color w:val="000000" w:themeColor="text1"/>
          <w:sz w:val="24"/>
          <w:szCs w:val="24"/>
          <w:lang w:eastAsia="ru-RU"/>
        </w:rPr>
        <w:t xml:space="preserve">, мазанки), </w:t>
      </w:r>
      <w:r w:rsidRPr="003056F6">
        <w:rPr>
          <w:rFonts w:ascii="Arial" w:eastAsiaTheme="minorEastAsia" w:hAnsi="Arial" w:cs="Arial"/>
          <w:color w:val="000000" w:themeColor="text1"/>
          <w:sz w:val="24"/>
          <w:szCs w:val="24"/>
          <w:lang w:eastAsia="ru-RU"/>
        </w:rPr>
        <w:lastRenderedPageBreak/>
        <w:t>средневековые замки и крепости.</w:t>
      </w:r>
    </w:p>
    <w:p w14:paraId="245A129C" w14:textId="5257B12F"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Оформление паспорта колористического решения фасадов зданий, строений, сооружений при несоблюдении требований, обеспечивающих привлекательность архитектурно-художественного облика </w:t>
      </w:r>
      <w:r w:rsidR="004632B5" w:rsidRPr="003056F6">
        <w:rPr>
          <w:rFonts w:ascii="Arial" w:eastAsiaTheme="minorEastAsia" w:hAnsi="Arial" w:cs="Arial"/>
          <w:color w:val="000000" w:themeColor="text1"/>
          <w:sz w:val="24"/>
          <w:szCs w:val="24"/>
          <w:lang w:eastAsia="ru-RU"/>
        </w:rPr>
        <w:t>Городского</w:t>
      </w:r>
      <w:r w:rsidR="00442E37" w:rsidRPr="003056F6">
        <w:rPr>
          <w:rFonts w:ascii="Arial" w:eastAsiaTheme="minorEastAsia" w:hAnsi="Arial" w:cs="Arial"/>
          <w:color w:val="000000" w:themeColor="text1"/>
          <w:sz w:val="24"/>
          <w:szCs w:val="24"/>
          <w:lang w:eastAsia="ru-RU"/>
        </w:rPr>
        <w:t xml:space="preserve"> округа Люберцы</w:t>
      </w:r>
      <w:r w:rsidRPr="003056F6">
        <w:rPr>
          <w:rFonts w:ascii="Arial" w:eastAsiaTheme="minorEastAsia" w:hAnsi="Arial" w:cs="Arial"/>
          <w:color w:val="000000" w:themeColor="text1"/>
          <w:sz w:val="24"/>
          <w:szCs w:val="24"/>
          <w:lang w:eastAsia="ru-RU"/>
        </w:rPr>
        <w:t>, не допускается.</w:t>
      </w:r>
    </w:p>
    <w:p w14:paraId="2E889DC6" w14:textId="0E606A76"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bookmarkStart w:id="39" w:name="P3577"/>
      <w:bookmarkEnd w:id="39"/>
      <w:r w:rsidRPr="003056F6">
        <w:rPr>
          <w:rFonts w:ascii="Arial" w:eastAsiaTheme="minorEastAsia" w:hAnsi="Arial" w:cs="Arial"/>
          <w:color w:val="000000" w:themeColor="text1"/>
          <w:sz w:val="24"/>
          <w:szCs w:val="24"/>
          <w:lang w:eastAsia="ru-RU"/>
        </w:rPr>
        <w:t xml:space="preserve">13. При создании, содержании, реконструктивных и иных работах </w:t>
      </w:r>
      <w:r w:rsidR="00703345"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 xml:space="preserve">на внешних поверхностях зданий, строений, сооружений запрещается образование визуального </w:t>
      </w:r>
      <w:r w:rsidR="001A12B7" w:rsidRPr="003056F6">
        <w:rPr>
          <w:rFonts w:ascii="Arial" w:eastAsiaTheme="minorEastAsia" w:hAnsi="Arial" w:cs="Arial"/>
          <w:color w:val="000000" w:themeColor="text1"/>
          <w:sz w:val="24"/>
          <w:szCs w:val="24"/>
          <w:lang w:eastAsia="ru-RU"/>
        </w:rPr>
        <w:t>«</w:t>
      </w:r>
      <w:r w:rsidRPr="003056F6">
        <w:rPr>
          <w:rFonts w:ascii="Arial" w:eastAsiaTheme="minorEastAsia" w:hAnsi="Arial" w:cs="Arial"/>
          <w:color w:val="000000" w:themeColor="text1"/>
          <w:sz w:val="24"/>
          <w:szCs w:val="24"/>
          <w:lang w:eastAsia="ru-RU"/>
        </w:rPr>
        <w:t>мусора</w:t>
      </w:r>
      <w:r w:rsidR="001A12B7" w:rsidRPr="003056F6">
        <w:rPr>
          <w:rFonts w:ascii="Arial" w:eastAsiaTheme="minorEastAsia" w:hAnsi="Arial" w:cs="Arial"/>
          <w:color w:val="000000" w:themeColor="text1"/>
          <w:sz w:val="24"/>
          <w:szCs w:val="24"/>
          <w:lang w:eastAsia="ru-RU"/>
        </w:rPr>
        <w:t>»</w:t>
      </w:r>
      <w:r w:rsidRPr="003056F6">
        <w:rPr>
          <w:rFonts w:ascii="Arial" w:eastAsiaTheme="minorEastAsia" w:hAnsi="Arial" w:cs="Arial"/>
          <w:color w:val="000000" w:themeColor="text1"/>
          <w:sz w:val="24"/>
          <w:szCs w:val="24"/>
          <w:lang w:eastAsia="ru-RU"/>
        </w:rPr>
        <w:t xml:space="preserve"> - эксплуатационных деформаций, нарушение требований, установленных нормативными правовыми актами Московской области, нормативными правовыми актами орган</w:t>
      </w:r>
      <w:r w:rsidR="00160BCE" w:rsidRPr="003056F6">
        <w:rPr>
          <w:rFonts w:ascii="Arial" w:eastAsiaTheme="minorEastAsia" w:hAnsi="Arial" w:cs="Arial"/>
          <w:color w:val="000000" w:themeColor="text1"/>
          <w:sz w:val="24"/>
          <w:szCs w:val="24"/>
          <w:lang w:eastAsia="ru-RU"/>
        </w:rPr>
        <w:t>ов</w:t>
      </w:r>
      <w:r w:rsidRPr="003056F6">
        <w:rPr>
          <w:rFonts w:ascii="Arial" w:eastAsiaTheme="minorEastAsia" w:hAnsi="Arial" w:cs="Arial"/>
          <w:color w:val="000000" w:themeColor="text1"/>
          <w:sz w:val="24"/>
          <w:szCs w:val="24"/>
          <w:lang w:eastAsia="ru-RU"/>
        </w:rPr>
        <w:t xml:space="preserve"> местного самоуправления </w:t>
      </w:r>
      <w:r w:rsidR="004632B5" w:rsidRPr="003056F6">
        <w:rPr>
          <w:rFonts w:ascii="Arial" w:eastAsiaTheme="minorEastAsia" w:hAnsi="Arial" w:cs="Arial"/>
          <w:color w:val="000000" w:themeColor="text1"/>
          <w:sz w:val="24"/>
          <w:szCs w:val="24"/>
          <w:lang w:eastAsia="ru-RU"/>
        </w:rPr>
        <w:t>Городского</w:t>
      </w:r>
      <w:r w:rsidR="00442E37" w:rsidRPr="003056F6">
        <w:rPr>
          <w:rFonts w:ascii="Arial" w:eastAsiaTheme="minorEastAsia" w:hAnsi="Arial" w:cs="Arial"/>
          <w:color w:val="000000" w:themeColor="text1"/>
          <w:sz w:val="24"/>
          <w:szCs w:val="24"/>
          <w:lang w:eastAsia="ru-RU"/>
        </w:rPr>
        <w:t xml:space="preserve"> округа Люберцы</w:t>
      </w:r>
      <w:r w:rsidRPr="003056F6">
        <w:rPr>
          <w:rFonts w:ascii="Arial" w:eastAsiaTheme="minorEastAsia" w:hAnsi="Arial" w:cs="Arial"/>
          <w:color w:val="000000" w:themeColor="text1"/>
          <w:sz w:val="24"/>
          <w:szCs w:val="24"/>
          <w:lang w:eastAsia="ru-RU"/>
        </w:rPr>
        <w:t xml:space="preserve"> требований к декоративным, техническим, планировочным, конструктивным устройствам, оборудованию и оформлению внешних поверхностей зданий, строений, сооружений.</w:t>
      </w:r>
    </w:p>
    <w:p w14:paraId="4A198A1F" w14:textId="00A7EF8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К визуальному </w:t>
      </w:r>
      <w:r w:rsidR="001A12B7" w:rsidRPr="003056F6">
        <w:rPr>
          <w:rFonts w:ascii="Arial" w:eastAsiaTheme="minorEastAsia" w:hAnsi="Arial" w:cs="Arial"/>
          <w:color w:val="000000" w:themeColor="text1"/>
          <w:sz w:val="24"/>
          <w:szCs w:val="24"/>
          <w:lang w:eastAsia="ru-RU"/>
        </w:rPr>
        <w:t>«</w:t>
      </w:r>
      <w:r w:rsidRPr="003056F6">
        <w:rPr>
          <w:rFonts w:ascii="Arial" w:eastAsiaTheme="minorEastAsia" w:hAnsi="Arial" w:cs="Arial"/>
          <w:color w:val="000000" w:themeColor="text1"/>
          <w:sz w:val="24"/>
          <w:szCs w:val="24"/>
          <w:lang w:eastAsia="ru-RU"/>
        </w:rPr>
        <w:t>мусору</w:t>
      </w:r>
      <w:r w:rsidR="001A12B7" w:rsidRPr="003056F6">
        <w:rPr>
          <w:rFonts w:ascii="Arial" w:eastAsiaTheme="minorEastAsia" w:hAnsi="Arial" w:cs="Arial"/>
          <w:color w:val="000000" w:themeColor="text1"/>
          <w:sz w:val="24"/>
          <w:szCs w:val="24"/>
          <w:lang w:eastAsia="ru-RU"/>
        </w:rPr>
        <w:t>»</w:t>
      </w:r>
      <w:r w:rsidRPr="003056F6">
        <w:rPr>
          <w:rFonts w:ascii="Arial" w:eastAsiaTheme="minorEastAsia" w:hAnsi="Arial" w:cs="Arial"/>
          <w:color w:val="000000" w:themeColor="text1"/>
          <w:sz w:val="24"/>
          <w:szCs w:val="24"/>
          <w:lang w:eastAsia="ru-RU"/>
        </w:rPr>
        <w:t xml:space="preserve"> в том числе относятся:</w:t>
      </w:r>
    </w:p>
    <w:p w14:paraId="50D4B541"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1) эксплуатационные деформации внешних поверхностей:</w:t>
      </w:r>
    </w:p>
    <w:p w14:paraId="0B3A7155"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растрескивания (канелюры), осыпания, трещины, плесень и грибок, пятна выгорания цветового пигмента, коробления, отслаивания, коррозия, </w:t>
      </w:r>
      <w:proofErr w:type="spellStart"/>
      <w:r w:rsidRPr="003056F6">
        <w:rPr>
          <w:rFonts w:ascii="Arial" w:eastAsiaTheme="minorEastAsia" w:hAnsi="Arial" w:cs="Arial"/>
          <w:color w:val="000000" w:themeColor="text1"/>
          <w:sz w:val="24"/>
          <w:szCs w:val="24"/>
          <w:lang w:eastAsia="ru-RU"/>
        </w:rPr>
        <w:t>высолы</w:t>
      </w:r>
      <w:proofErr w:type="spellEnd"/>
      <w:r w:rsidRPr="003056F6">
        <w:rPr>
          <w:rFonts w:ascii="Arial" w:eastAsiaTheme="minorEastAsia" w:hAnsi="Arial" w:cs="Arial"/>
          <w:color w:val="000000" w:themeColor="text1"/>
          <w:sz w:val="24"/>
          <w:szCs w:val="24"/>
          <w:lang w:eastAsia="ru-RU"/>
        </w:rPr>
        <w:t>, потеки и пятна ржавчины, пузыри, свищи, обрушения, провалы, крошения, пучения, расслаивания, дыры, пробоины, заплаты, вмятины, выпадение облицовки и креплений, иные визуально воспринимаемые разрушения облицовки, фактурного и красочного (штукатурного) слоев;</w:t>
      </w:r>
    </w:p>
    <w:p w14:paraId="5C1A80E0"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разрушение архитектурного декора: деструкции гипсового материала, обнажения крепежных элементов, утраты материала и (или) красочного слоя, потеря пластики декора из-за многослойных окрашиваний и (или) окрашиваний без восполнения дефектов элементов декора;</w:t>
      </w:r>
    </w:p>
    <w:p w14:paraId="7FCEF7A6"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загрязнения, сорная растительность, </w:t>
      </w:r>
      <w:proofErr w:type="spellStart"/>
      <w:r w:rsidRPr="003056F6">
        <w:rPr>
          <w:rFonts w:ascii="Arial" w:eastAsiaTheme="minorEastAsia" w:hAnsi="Arial" w:cs="Arial"/>
          <w:color w:val="000000" w:themeColor="text1"/>
          <w:sz w:val="24"/>
          <w:szCs w:val="24"/>
          <w:lang w:eastAsia="ru-RU"/>
        </w:rPr>
        <w:t>вандальные</w:t>
      </w:r>
      <w:proofErr w:type="spellEnd"/>
      <w:r w:rsidRPr="003056F6">
        <w:rPr>
          <w:rFonts w:ascii="Arial" w:eastAsiaTheme="minorEastAsia" w:hAnsi="Arial" w:cs="Arial"/>
          <w:color w:val="000000" w:themeColor="text1"/>
          <w:sz w:val="24"/>
          <w:szCs w:val="24"/>
          <w:lang w:eastAsia="ru-RU"/>
        </w:rPr>
        <w:t xml:space="preserve"> изображения;</w:t>
      </w:r>
    </w:p>
    <w:p w14:paraId="41FF992F"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короба, кожухи, провода, розетки на остеклении, на архитектурном декоре;</w:t>
      </w:r>
    </w:p>
    <w:p w14:paraId="05A47FE9"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не закрепленные, не соответствующие цвету фасада;</w:t>
      </w:r>
    </w:p>
    <w:p w14:paraId="12CBCD56"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2) рекламные конструкции:</w:t>
      </w:r>
    </w:p>
    <w:p w14:paraId="2F911EDB"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самовольно размещенные;</w:t>
      </w:r>
    </w:p>
    <w:p w14:paraId="6D597D64"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эксплуатируемые после окончания срока договора на установку;</w:t>
      </w:r>
    </w:p>
    <w:p w14:paraId="1D2C4A42"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эксплуатируемые после аннулирования ранее выданного разрешения;</w:t>
      </w:r>
    </w:p>
    <w:p w14:paraId="4729933A"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эксплуатируемые с нарушением требований к установке и эксплуатации;</w:t>
      </w:r>
    </w:p>
    <w:p w14:paraId="2101FC54"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3) средства информации:</w:t>
      </w:r>
    </w:p>
    <w:p w14:paraId="6439D757"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самовольно размещенные;</w:t>
      </w:r>
    </w:p>
    <w:p w14:paraId="1A07009F"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эксплуатируемые после окончания срока согласования размещения информации;</w:t>
      </w:r>
    </w:p>
    <w:p w14:paraId="19AF8957"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эксплуатируемые с нарушением дизайн-проекта, в соответствии с которым получено согласование размещения информации;</w:t>
      </w:r>
    </w:p>
    <w:p w14:paraId="7E347D35"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4) находящиеся в неисправном состоянии домовые знаки;</w:t>
      </w:r>
    </w:p>
    <w:p w14:paraId="3EB459B5"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5) сезонные (летние) кафе вдоль внешней поверхности:</w:t>
      </w:r>
    </w:p>
    <w:p w14:paraId="27E24D8C"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самовольно размещенные;</w:t>
      </w:r>
    </w:p>
    <w:p w14:paraId="2FC5B0B4"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эксплуатируемые с нарушением требований к эксплуатации;</w:t>
      </w:r>
    </w:p>
    <w:p w14:paraId="4E18AFBF"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6) самовольные изменения, относимые к реконструктивным работам;</w:t>
      </w:r>
    </w:p>
    <w:p w14:paraId="241B21BB"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7) самовольно переоборудованные балконы и лоджии;</w:t>
      </w:r>
    </w:p>
    <w:p w14:paraId="3FE9D9A0"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8) самовольно установленные цветочные ящики с внешней стороны окон и балконов;</w:t>
      </w:r>
    </w:p>
    <w:p w14:paraId="094EAF09"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9) балконы, загроможденные предметами домашнего обихода (мебелью, тарой и т.п.);</w:t>
      </w:r>
    </w:p>
    <w:p w14:paraId="2A9DB2EE" w14:textId="07E8B323"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10) объекты, установленные на внешних поверхностях зданий, строений, сооружений, ставящие под угрозу обеспечение безопасности в случае </w:t>
      </w:r>
      <w:r w:rsidR="00703345"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их падения;</w:t>
      </w:r>
    </w:p>
    <w:p w14:paraId="7EE612F3"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11) </w:t>
      </w:r>
      <w:proofErr w:type="spellStart"/>
      <w:r w:rsidRPr="003056F6">
        <w:rPr>
          <w:rFonts w:ascii="Arial" w:eastAsiaTheme="minorEastAsia" w:hAnsi="Arial" w:cs="Arial"/>
          <w:color w:val="000000" w:themeColor="text1"/>
          <w:sz w:val="24"/>
          <w:szCs w:val="24"/>
          <w:lang w:eastAsia="ru-RU"/>
        </w:rPr>
        <w:t>вандальные</w:t>
      </w:r>
      <w:proofErr w:type="spellEnd"/>
      <w:r w:rsidRPr="003056F6">
        <w:rPr>
          <w:rFonts w:ascii="Arial" w:eastAsiaTheme="minorEastAsia" w:hAnsi="Arial" w:cs="Arial"/>
          <w:color w:val="000000" w:themeColor="text1"/>
          <w:sz w:val="24"/>
          <w:szCs w:val="24"/>
          <w:lang w:eastAsia="ru-RU"/>
        </w:rPr>
        <w:t xml:space="preserve"> изображения;</w:t>
      </w:r>
    </w:p>
    <w:p w14:paraId="4DD26E5B" w14:textId="77777777" w:rsidR="003B344E" w:rsidRPr="003056F6" w:rsidRDefault="00134078" w:rsidP="001C7E03">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lastRenderedPageBreak/>
        <w:t>12) нарушение внешнего вида, установленного:</w:t>
      </w:r>
      <w:r w:rsidR="001C7E03" w:rsidRPr="003056F6">
        <w:rPr>
          <w:rFonts w:ascii="Arial" w:eastAsiaTheme="minorEastAsia" w:hAnsi="Arial" w:cs="Arial"/>
          <w:color w:val="000000" w:themeColor="text1"/>
          <w:sz w:val="24"/>
          <w:szCs w:val="24"/>
          <w:lang w:eastAsia="ru-RU"/>
        </w:rPr>
        <w:t xml:space="preserve"> </w:t>
      </w:r>
    </w:p>
    <w:p w14:paraId="3EE55E38" w14:textId="77777777" w:rsidR="003B344E" w:rsidRPr="003056F6" w:rsidRDefault="00134078" w:rsidP="001C7E03">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Свидетельством о согласовании архитектурно-градостроительного облика объекта капитального строительства на территории Московской области, выданным уполномоченными органами государственной власти Московской области;</w:t>
      </w:r>
      <w:r w:rsidR="001C7E03" w:rsidRPr="003056F6">
        <w:rPr>
          <w:rFonts w:ascii="Arial" w:eastAsiaTheme="minorEastAsia" w:hAnsi="Arial" w:cs="Arial"/>
          <w:color w:val="000000" w:themeColor="text1"/>
          <w:sz w:val="24"/>
          <w:szCs w:val="24"/>
          <w:lang w:eastAsia="ru-RU"/>
        </w:rPr>
        <w:t xml:space="preserve"> </w:t>
      </w:r>
    </w:p>
    <w:p w14:paraId="3683D0F7" w14:textId="6B9E9C76" w:rsidR="00134078" w:rsidRPr="003056F6" w:rsidRDefault="00134078" w:rsidP="001C7E03">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паспортом колористического решения фасадов зданий, строений, сооружений;</w:t>
      </w:r>
    </w:p>
    <w:p w14:paraId="79F46EC4" w14:textId="052CF479"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13) размещение наружных блоков кондиционеров и антенн </w:t>
      </w:r>
      <w:r w:rsidR="00703345"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на архитектурных деталях, элементах декора, поверхностях с ценной архитектурной отделкой, а также их крепление, ведущее к повреждению архитектурных поверхностей;</w:t>
      </w:r>
    </w:p>
    <w:p w14:paraId="314A49A5" w14:textId="3AC27DA1"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14) отсутствие визуальных средств информации, специализированных элементов, размещаемых на внешних поверхностях общественных зданий, строений, сооружений для обеспечения беспрепятственного доступа </w:t>
      </w:r>
      <w:r w:rsidR="001C7E03" w:rsidRPr="003056F6">
        <w:rPr>
          <w:rFonts w:ascii="Arial" w:eastAsiaTheme="minorEastAsia" w:hAnsi="Arial" w:cs="Arial"/>
          <w:color w:val="000000" w:themeColor="text1"/>
          <w:sz w:val="24"/>
          <w:szCs w:val="24"/>
          <w:lang w:eastAsia="ru-RU"/>
        </w:rPr>
        <w:t>маломобильных групп населения</w:t>
      </w:r>
      <w:r w:rsidRPr="003056F6">
        <w:rPr>
          <w:rFonts w:ascii="Arial" w:eastAsiaTheme="minorEastAsia" w:hAnsi="Arial" w:cs="Arial"/>
          <w:color w:val="000000" w:themeColor="text1"/>
          <w:sz w:val="24"/>
          <w:szCs w:val="24"/>
          <w:lang w:eastAsia="ru-RU"/>
        </w:rPr>
        <w:t>.</w:t>
      </w:r>
    </w:p>
    <w:p w14:paraId="09F7FCE9" w14:textId="0CD87355"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Образование визуального </w:t>
      </w:r>
      <w:r w:rsidR="001A12B7" w:rsidRPr="003056F6">
        <w:rPr>
          <w:rFonts w:ascii="Arial" w:eastAsiaTheme="minorEastAsia" w:hAnsi="Arial" w:cs="Arial"/>
          <w:color w:val="000000" w:themeColor="text1"/>
          <w:sz w:val="24"/>
          <w:szCs w:val="24"/>
          <w:lang w:eastAsia="ru-RU"/>
        </w:rPr>
        <w:t>«</w:t>
      </w:r>
      <w:r w:rsidRPr="003056F6">
        <w:rPr>
          <w:rFonts w:ascii="Arial" w:eastAsiaTheme="minorEastAsia" w:hAnsi="Arial" w:cs="Arial"/>
          <w:color w:val="000000" w:themeColor="text1"/>
          <w:sz w:val="24"/>
          <w:szCs w:val="24"/>
          <w:lang w:eastAsia="ru-RU"/>
        </w:rPr>
        <w:t>мусора</w:t>
      </w:r>
      <w:r w:rsidR="001A12B7" w:rsidRPr="003056F6">
        <w:rPr>
          <w:rFonts w:ascii="Arial" w:eastAsiaTheme="minorEastAsia" w:hAnsi="Arial" w:cs="Arial"/>
          <w:color w:val="000000" w:themeColor="text1"/>
          <w:sz w:val="24"/>
          <w:szCs w:val="24"/>
          <w:lang w:eastAsia="ru-RU"/>
        </w:rPr>
        <w:t>»</w:t>
      </w:r>
      <w:r w:rsidRPr="003056F6">
        <w:rPr>
          <w:rFonts w:ascii="Arial" w:eastAsiaTheme="minorEastAsia" w:hAnsi="Arial" w:cs="Arial"/>
          <w:color w:val="000000" w:themeColor="text1"/>
          <w:sz w:val="24"/>
          <w:szCs w:val="24"/>
          <w:lang w:eastAsia="ru-RU"/>
        </w:rPr>
        <w:t xml:space="preserve"> на внешних поверхностях зданий, строений, сооружений нарушает архитектурно-художественный облик территорий </w:t>
      </w:r>
      <w:r w:rsidR="004632B5" w:rsidRPr="003056F6">
        <w:rPr>
          <w:rFonts w:ascii="Arial" w:eastAsiaTheme="minorEastAsia" w:hAnsi="Arial" w:cs="Arial"/>
          <w:color w:val="000000" w:themeColor="text1"/>
          <w:sz w:val="24"/>
          <w:szCs w:val="24"/>
          <w:lang w:eastAsia="ru-RU"/>
        </w:rPr>
        <w:t>Городского</w:t>
      </w:r>
      <w:r w:rsidR="00442E37" w:rsidRPr="003056F6">
        <w:rPr>
          <w:rFonts w:ascii="Arial" w:eastAsiaTheme="minorEastAsia" w:hAnsi="Arial" w:cs="Arial"/>
          <w:color w:val="000000" w:themeColor="text1"/>
          <w:sz w:val="24"/>
          <w:szCs w:val="24"/>
          <w:lang w:eastAsia="ru-RU"/>
        </w:rPr>
        <w:t xml:space="preserve"> округа Люберцы</w:t>
      </w:r>
      <w:r w:rsidRPr="003056F6">
        <w:rPr>
          <w:rFonts w:ascii="Arial" w:eastAsiaTheme="minorEastAsia" w:hAnsi="Arial" w:cs="Arial"/>
          <w:color w:val="000000" w:themeColor="text1"/>
          <w:sz w:val="24"/>
          <w:szCs w:val="24"/>
          <w:lang w:eastAsia="ru-RU"/>
        </w:rPr>
        <w:t>.</w:t>
      </w:r>
    </w:p>
    <w:p w14:paraId="09AE3271" w14:textId="5758523C"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14. Содержание и ремонт внешних поверхностей объектов капитального строительства, в том числе крыш, фасадов, архитектурно-декоративных деталей (элементов) фасадов, оконных и дверных проемов, витражей, витрин, навесов, балконов, входных групп, цоколей, террас, а также размещаемых на них конструкций, в том числе средств размещения информации и оборудования осуществляются в соответствии с установленными правилами и требованиями </w:t>
      </w:r>
      <w:r w:rsidR="00703345"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 xml:space="preserve">к содержанию внешних поверхностей зданий, строений, сооружений </w:t>
      </w:r>
      <w:r w:rsidR="00703345"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и размещаемых на них конструкций и оборудования.</w:t>
      </w:r>
    </w:p>
    <w:p w14:paraId="7AD1CA93" w14:textId="7257A4C8"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15. Содержание и ремонт внешних поверхностей объектов капитального строительства, а также размещаемых на них конструкций и оборудования </w:t>
      </w:r>
      <w:r w:rsidR="00703345"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(за исключением рекламных и информационных конструкций) осуществляются собственниками или владельцами названных объектов капитального строительства (помещений в них).</w:t>
      </w:r>
    </w:p>
    <w:p w14:paraId="5D556C13" w14:textId="27597675"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16. Содержание и ремонт рекламных и информационных конструкций, размещаемых на внешних поверхностях объектов капитального строительства, осуществляются собственниками или владельцами названных рекламных </w:t>
      </w:r>
      <w:r w:rsidR="00703345"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и информационных конструкций.</w:t>
      </w:r>
    </w:p>
    <w:p w14:paraId="31200CB7" w14:textId="2E222C43"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17. При нарушении собственниками (правообладателями) нежилых объектов капитального строительства или помещений в них, являющимися юридическими лицами (индивидуальными предпринимателями), требований, установленных паспортом колористического решения фасадов зданий, строений, сооружений, ограждений, а также нарушении сроков ремонта ремонт указанных внешних поверхностей объектов капитального строительства, осуществляется указанными собственниками (правообладателями) </w:t>
      </w:r>
      <w:r w:rsidR="00703345"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в соответствии с предписаниями уполномоченного органа. В предписании должен быть установлен разумный срок его исполнения.</w:t>
      </w:r>
    </w:p>
    <w:p w14:paraId="35948CF7" w14:textId="1DBA5A1A"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18. В случае неисполнения предписания уполномоченного органа </w:t>
      </w:r>
      <w:r w:rsidR="00703345"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 xml:space="preserve">в установленный данным предписанием срок органы местного самоуправления </w:t>
      </w:r>
      <w:r w:rsidR="004632B5" w:rsidRPr="003056F6">
        <w:rPr>
          <w:rFonts w:ascii="Arial" w:eastAsiaTheme="minorEastAsia" w:hAnsi="Arial" w:cs="Arial"/>
          <w:color w:val="000000" w:themeColor="text1"/>
          <w:sz w:val="24"/>
          <w:szCs w:val="24"/>
          <w:lang w:eastAsia="ru-RU"/>
        </w:rPr>
        <w:t>Городского</w:t>
      </w:r>
      <w:r w:rsidR="00442E37" w:rsidRPr="003056F6">
        <w:rPr>
          <w:rFonts w:ascii="Arial" w:eastAsiaTheme="minorEastAsia" w:hAnsi="Arial" w:cs="Arial"/>
          <w:color w:val="000000" w:themeColor="text1"/>
          <w:sz w:val="24"/>
          <w:szCs w:val="24"/>
          <w:lang w:eastAsia="ru-RU"/>
        </w:rPr>
        <w:t xml:space="preserve"> округа Люберцы</w:t>
      </w:r>
      <w:r w:rsidRPr="003056F6">
        <w:rPr>
          <w:rFonts w:ascii="Arial" w:eastAsiaTheme="minorEastAsia" w:hAnsi="Arial" w:cs="Arial"/>
          <w:color w:val="000000" w:themeColor="text1"/>
          <w:sz w:val="24"/>
          <w:szCs w:val="24"/>
          <w:lang w:eastAsia="ru-RU"/>
        </w:rPr>
        <w:t xml:space="preserve"> после получения информации о неисполнении указанного предписания вправе принять решение о проведении ремонта внешних поверхностей нежилых зданий, строений, сооружений за счет средств бюджета </w:t>
      </w:r>
      <w:r w:rsidR="004632B5" w:rsidRPr="003056F6">
        <w:rPr>
          <w:rFonts w:ascii="Arial" w:eastAsiaTheme="minorEastAsia" w:hAnsi="Arial" w:cs="Arial"/>
          <w:color w:val="000000" w:themeColor="text1"/>
          <w:sz w:val="24"/>
          <w:szCs w:val="24"/>
          <w:lang w:eastAsia="ru-RU"/>
        </w:rPr>
        <w:t>Городского</w:t>
      </w:r>
      <w:r w:rsidR="00442E37" w:rsidRPr="003056F6">
        <w:rPr>
          <w:rFonts w:ascii="Arial" w:eastAsiaTheme="minorEastAsia" w:hAnsi="Arial" w:cs="Arial"/>
          <w:color w:val="000000" w:themeColor="text1"/>
          <w:sz w:val="24"/>
          <w:szCs w:val="24"/>
          <w:lang w:eastAsia="ru-RU"/>
        </w:rPr>
        <w:t xml:space="preserve"> округа Люберцы</w:t>
      </w:r>
      <w:r w:rsidRPr="003056F6">
        <w:rPr>
          <w:rFonts w:ascii="Arial" w:eastAsiaTheme="minorEastAsia" w:hAnsi="Arial" w:cs="Arial"/>
          <w:color w:val="000000" w:themeColor="text1"/>
          <w:sz w:val="24"/>
          <w:szCs w:val="24"/>
          <w:lang w:eastAsia="ru-RU"/>
        </w:rPr>
        <w:t xml:space="preserve">. Указанное решение органов местного самоуправления </w:t>
      </w:r>
      <w:r w:rsidR="004632B5" w:rsidRPr="003056F6">
        <w:rPr>
          <w:rFonts w:ascii="Arial" w:eastAsiaTheme="minorEastAsia" w:hAnsi="Arial" w:cs="Arial"/>
          <w:color w:val="000000" w:themeColor="text1"/>
          <w:sz w:val="24"/>
          <w:szCs w:val="24"/>
          <w:lang w:eastAsia="ru-RU"/>
        </w:rPr>
        <w:t>Городского</w:t>
      </w:r>
      <w:r w:rsidR="00442E37" w:rsidRPr="003056F6">
        <w:rPr>
          <w:rFonts w:ascii="Arial" w:eastAsiaTheme="minorEastAsia" w:hAnsi="Arial" w:cs="Arial"/>
          <w:color w:val="000000" w:themeColor="text1"/>
          <w:sz w:val="24"/>
          <w:szCs w:val="24"/>
          <w:lang w:eastAsia="ru-RU"/>
        </w:rPr>
        <w:t xml:space="preserve"> округа Люберцы</w:t>
      </w:r>
      <w:r w:rsidRPr="003056F6">
        <w:rPr>
          <w:rFonts w:ascii="Arial" w:eastAsiaTheme="minorEastAsia" w:hAnsi="Arial" w:cs="Arial"/>
          <w:color w:val="000000" w:themeColor="text1"/>
          <w:sz w:val="24"/>
          <w:szCs w:val="24"/>
          <w:lang w:eastAsia="ru-RU"/>
        </w:rPr>
        <w:t xml:space="preserve">, содержащее информацию </w:t>
      </w:r>
      <w:r w:rsidR="00703345"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о сметной стоимости работ, подлежит согласованию с собственниками зданий, строений, сооружений.</w:t>
      </w:r>
    </w:p>
    <w:p w14:paraId="1EF0BA52" w14:textId="785093FD"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19. Собственники (правообладатели) нежилых объектов капитального </w:t>
      </w:r>
      <w:r w:rsidRPr="003056F6">
        <w:rPr>
          <w:rFonts w:ascii="Arial" w:eastAsiaTheme="minorEastAsia" w:hAnsi="Arial" w:cs="Arial"/>
          <w:color w:val="000000" w:themeColor="text1"/>
          <w:sz w:val="24"/>
          <w:szCs w:val="24"/>
          <w:lang w:eastAsia="ru-RU"/>
        </w:rPr>
        <w:lastRenderedPageBreak/>
        <w:t xml:space="preserve">строительства или помещений в них, ремонт внешних поверхностей которых произведен за счет средств бюджета </w:t>
      </w:r>
      <w:r w:rsidR="004632B5" w:rsidRPr="003056F6">
        <w:rPr>
          <w:rFonts w:ascii="Arial" w:eastAsiaTheme="minorEastAsia" w:hAnsi="Arial" w:cs="Arial"/>
          <w:color w:val="000000" w:themeColor="text1"/>
          <w:sz w:val="24"/>
          <w:szCs w:val="24"/>
          <w:lang w:eastAsia="ru-RU"/>
        </w:rPr>
        <w:t>Городского</w:t>
      </w:r>
      <w:r w:rsidR="00442E37" w:rsidRPr="003056F6">
        <w:rPr>
          <w:rFonts w:ascii="Arial" w:eastAsiaTheme="minorEastAsia" w:hAnsi="Arial" w:cs="Arial"/>
          <w:color w:val="000000" w:themeColor="text1"/>
          <w:sz w:val="24"/>
          <w:szCs w:val="24"/>
          <w:lang w:eastAsia="ru-RU"/>
        </w:rPr>
        <w:t xml:space="preserve"> округа Люберцы</w:t>
      </w:r>
      <w:r w:rsidRPr="003056F6">
        <w:rPr>
          <w:rFonts w:ascii="Arial" w:eastAsiaTheme="minorEastAsia" w:hAnsi="Arial" w:cs="Arial"/>
          <w:color w:val="000000" w:themeColor="text1"/>
          <w:sz w:val="24"/>
          <w:szCs w:val="24"/>
          <w:lang w:eastAsia="ru-RU"/>
        </w:rPr>
        <w:t>, обязаны перечислить средства за проведение указанного ремонта, в течение трех месяцев со дня получения уведомления о завершении работ по ремонту внешних поверхностей объекта капитального строительства или помещений в нем (далее - уведомление о завершении работ). Уведомление о завершении работ выдается собственнику (правообладателю) объекта капитального строительства или помещений в нем способом, обеспечивающим подтверждение его получение.</w:t>
      </w:r>
    </w:p>
    <w:p w14:paraId="1428A66C" w14:textId="2CDFCE3B"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20. В случае, если в установленный уведомлением о завершении работ срок средства не были перечислены собственником (правообладателем) объекта капитального строительства или помещений в нем, уполномоченный орган </w:t>
      </w:r>
      <w:r w:rsidR="00703345"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 xml:space="preserve">в течение одного месяца со дня истечения установленного срока обращается в суд с заявлением о взыскании с собственника (правообладателя) объекта капитального строительства или помещений в нем средств за проведение ремонта внешних поверхностей объектов капитального строительства или помещений в них с последующим перечислением их в бюджет </w:t>
      </w:r>
      <w:r w:rsidR="004632B5" w:rsidRPr="003056F6">
        <w:rPr>
          <w:rFonts w:ascii="Arial" w:eastAsiaTheme="minorEastAsia" w:hAnsi="Arial" w:cs="Arial"/>
          <w:color w:val="000000" w:themeColor="text1"/>
          <w:sz w:val="24"/>
          <w:szCs w:val="24"/>
          <w:lang w:eastAsia="ru-RU"/>
        </w:rPr>
        <w:t>Городского</w:t>
      </w:r>
      <w:r w:rsidR="00442E37" w:rsidRPr="003056F6">
        <w:rPr>
          <w:rFonts w:ascii="Arial" w:eastAsiaTheme="minorEastAsia" w:hAnsi="Arial" w:cs="Arial"/>
          <w:color w:val="000000" w:themeColor="text1"/>
          <w:sz w:val="24"/>
          <w:szCs w:val="24"/>
          <w:lang w:eastAsia="ru-RU"/>
        </w:rPr>
        <w:t xml:space="preserve"> округа Люберцы</w:t>
      </w:r>
      <w:r w:rsidRPr="003056F6">
        <w:rPr>
          <w:rFonts w:ascii="Arial" w:eastAsiaTheme="minorEastAsia" w:hAnsi="Arial" w:cs="Arial"/>
          <w:color w:val="000000" w:themeColor="text1"/>
          <w:sz w:val="24"/>
          <w:szCs w:val="24"/>
          <w:lang w:eastAsia="ru-RU"/>
        </w:rPr>
        <w:t>.</w:t>
      </w:r>
    </w:p>
    <w:p w14:paraId="76852D69" w14:textId="510AD140"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21. Содержание и ремонт внешних поверхностей объектов капитального строительства, в том числе крыш, фасадов, архитектурно-декоративных деталей (элементов) фасадов, оконных и дверных проемов, витражей, витрин, навесов, балконов, входных групп, цоколей, террас, а также размещаемых на них конструкций и оборудования внешних поверхностей объектов капитального строительства в том числе крыш, фасадов, архитектурно-декоративных деталей (элементов) фасадов, входных групп, цоколей, террас, а также размещаемых на них конструкций в том числе средств размещения информации и оборудования помимо указанных в </w:t>
      </w:r>
      <w:hyperlink w:anchor="P2463" w:tooltip="3. Требования к внешнему виду зданий, строений, сооружений являются рекомендательными для колористических решений внешних поверхностей вновь создаваемых и реконструируемых объектов капитального строительства, внешний вид которых подлежит согласованию в соответ">
        <w:r w:rsidRPr="003056F6">
          <w:rPr>
            <w:rFonts w:ascii="Arial" w:eastAsiaTheme="minorEastAsia" w:hAnsi="Arial" w:cs="Arial"/>
            <w:color w:val="000000" w:themeColor="text1"/>
            <w:sz w:val="24"/>
            <w:szCs w:val="24"/>
            <w:lang w:eastAsia="ru-RU"/>
          </w:rPr>
          <w:t>части 3</w:t>
        </w:r>
      </w:hyperlink>
      <w:r w:rsidRPr="003056F6">
        <w:rPr>
          <w:rFonts w:ascii="Arial" w:eastAsiaTheme="minorEastAsia" w:hAnsi="Arial" w:cs="Arial"/>
          <w:color w:val="000000" w:themeColor="text1"/>
          <w:sz w:val="24"/>
          <w:szCs w:val="24"/>
          <w:lang w:eastAsia="ru-RU"/>
        </w:rPr>
        <w:t xml:space="preserve"> настоящей статьи может осуществляться за счет средств бюджета </w:t>
      </w:r>
      <w:r w:rsidR="004632B5" w:rsidRPr="003056F6">
        <w:rPr>
          <w:rFonts w:ascii="Arial" w:eastAsiaTheme="minorEastAsia" w:hAnsi="Arial" w:cs="Arial"/>
          <w:color w:val="000000" w:themeColor="text1"/>
          <w:sz w:val="24"/>
          <w:szCs w:val="24"/>
          <w:lang w:eastAsia="ru-RU"/>
        </w:rPr>
        <w:t>Городского</w:t>
      </w:r>
      <w:r w:rsidR="00442E37" w:rsidRPr="003056F6">
        <w:rPr>
          <w:rFonts w:ascii="Arial" w:eastAsiaTheme="minorEastAsia" w:hAnsi="Arial" w:cs="Arial"/>
          <w:color w:val="000000" w:themeColor="text1"/>
          <w:sz w:val="24"/>
          <w:szCs w:val="24"/>
          <w:lang w:eastAsia="ru-RU"/>
        </w:rPr>
        <w:t xml:space="preserve"> округа Люберцы</w:t>
      </w:r>
      <w:r w:rsidRPr="003056F6">
        <w:rPr>
          <w:rFonts w:ascii="Arial" w:eastAsiaTheme="minorEastAsia" w:hAnsi="Arial" w:cs="Arial"/>
          <w:color w:val="000000" w:themeColor="text1"/>
          <w:sz w:val="24"/>
          <w:szCs w:val="24"/>
          <w:lang w:eastAsia="ru-RU"/>
        </w:rPr>
        <w:t xml:space="preserve">, в том числе на условиях </w:t>
      </w:r>
      <w:proofErr w:type="spellStart"/>
      <w:r w:rsidRPr="003056F6">
        <w:rPr>
          <w:rFonts w:ascii="Arial" w:eastAsiaTheme="minorEastAsia" w:hAnsi="Arial" w:cs="Arial"/>
          <w:color w:val="000000" w:themeColor="text1"/>
          <w:sz w:val="24"/>
          <w:szCs w:val="24"/>
          <w:lang w:eastAsia="ru-RU"/>
        </w:rPr>
        <w:t>софинансирования</w:t>
      </w:r>
      <w:proofErr w:type="spellEnd"/>
      <w:r w:rsidRPr="003056F6">
        <w:rPr>
          <w:rFonts w:ascii="Arial" w:eastAsiaTheme="minorEastAsia" w:hAnsi="Arial" w:cs="Arial"/>
          <w:color w:val="000000" w:themeColor="text1"/>
          <w:sz w:val="24"/>
          <w:szCs w:val="24"/>
          <w:lang w:eastAsia="ru-RU"/>
        </w:rPr>
        <w:t xml:space="preserve"> собственником.</w:t>
      </w:r>
    </w:p>
    <w:p w14:paraId="6E2C0D7A"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22. При проведении ремонта внешних поверхностей зданий необходимо обеспечить соблюдение требований, установленных паспортом колористического решения фасадов зданий, строений, сооружений, ограждений.</w:t>
      </w:r>
    </w:p>
    <w:p w14:paraId="2B0DF6BC"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bookmarkStart w:id="40" w:name="P3619"/>
      <w:bookmarkEnd w:id="40"/>
      <w:r w:rsidRPr="003056F6">
        <w:rPr>
          <w:rFonts w:ascii="Arial" w:eastAsiaTheme="minorEastAsia" w:hAnsi="Arial" w:cs="Arial"/>
          <w:color w:val="000000" w:themeColor="text1"/>
          <w:sz w:val="24"/>
          <w:szCs w:val="24"/>
          <w:lang w:eastAsia="ru-RU"/>
        </w:rPr>
        <w:t>23. Для вновь возводимых зданий жилого назначения, в том числе при архитектурно-строительном проектировании, строительстве многоквартирных домов, многофункциональных зданий (комплексов), в состав помещений которых входят жилые помещения постоянного проживания, подлежат учету требования к фасадным решениям:</w:t>
      </w:r>
    </w:p>
    <w:p w14:paraId="51BF560C"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1) при формировании фасадных, объемно-планировочных решений необходимо учитывать характер и структуру окружающей застройки (</w:t>
      </w:r>
      <w:proofErr w:type="spellStart"/>
      <w:r w:rsidRPr="003056F6">
        <w:rPr>
          <w:rFonts w:ascii="Arial" w:eastAsiaTheme="minorEastAsia" w:hAnsi="Arial" w:cs="Arial"/>
          <w:color w:val="000000" w:themeColor="text1"/>
          <w:sz w:val="24"/>
          <w:szCs w:val="24"/>
          <w:lang w:eastAsia="ru-RU"/>
        </w:rPr>
        <w:t>морфотип</w:t>
      </w:r>
      <w:proofErr w:type="spellEnd"/>
      <w:r w:rsidRPr="003056F6">
        <w:rPr>
          <w:rFonts w:ascii="Arial" w:eastAsiaTheme="minorEastAsia" w:hAnsi="Arial" w:cs="Arial"/>
          <w:color w:val="000000" w:themeColor="text1"/>
          <w:sz w:val="24"/>
          <w:szCs w:val="24"/>
          <w:lang w:eastAsia="ru-RU"/>
        </w:rPr>
        <w:t xml:space="preserve"> застройки);</w:t>
      </w:r>
    </w:p>
    <w:p w14:paraId="3454FCB3" w14:textId="18CFA786"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2) со стороны главных фасадов (внешних) процент остекления, конфигурация, габариты оконных проемов нежилых помещений первых этажей должны отличаться и иметь больший процент остекления, конфигурацию, габариты оконных проемов по сравнению с жилой частью здания </w:t>
      </w:r>
      <w:r w:rsidR="00703345"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(за исключением случаев применения структурного или панорамного остекления);</w:t>
      </w:r>
    </w:p>
    <w:p w14:paraId="3B6F3FE9"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3) в отделке входных дверей в жилую и общественную части необходимо использовать светопрозрачные, </w:t>
      </w:r>
      <w:proofErr w:type="spellStart"/>
      <w:r w:rsidRPr="003056F6">
        <w:rPr>
          <w:rFonts w:ascii="Arial" w:eastAsiaTheme="minorEastAsia" w:hAnsi="Arial" w:cs="Arial"/>
          <w:color w:val="000000" w:themeColor="text1"/>
          <w:sz w:val="24"/>
          <w:szCs w:val="24"/>
          <w:lang w:eastAsia="ru-RU"/>
        </w:rPr>
        <w:t>вандалостойкие</w:t>
      </w:r>
      <w:proofErr w:type="spellEnd"/>
      <w:r w:rsidRPr="003056F6">
        <w:rPr>
          <w:rFonts w:ascii="Arial" w:eastAsiaTheme="minorEastAsia" w:hAnsi="Arial" w:cs="Arial"/>
          <w:color w:val="000000" w:themeColor="text1"/>
          <w:sz w:val="24"/>
          <w:szCs w:val="24"/>
          <w:lang w:eastAsia="ru-RU"/>
        </w:rPr>
        <w:t xml:space="preserve"> конструкции с применением алюминиевого профиля со стеклопакетом (остекление не менее 60% дверного полотна в составе витражных конструкций) с возможностью установки домофона с функциями круглосуточного придомового видеонаблюдения;</w:t>
      </w:r>
    </w:p>
    <w:p w14:paraId="35F3A22A"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4) входные группы жилой и общественной части должны иметь освещение (фасадные светильники);</w:t>
      </w:r>
    </w:p>
    <w:p w14:paraId="5EA0FAE6" w14:textId="715A856F"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5) для помещений общественного назначения в здании должно быть предусмотрено обустройство специальных архитектурных элементов (мест размещения) для наружных блоков кондиционеров (ниши, наружные корзины </w:t>
      </w:r>
      <w:r w:rsidR="00703345"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lastRenderedPageBreak/>
        <w:t>с декоративными экранами) без выведения элементов электрооборудования на наружные плоскости стен (отсутствие сопровождающей проводки на плоскости фасада);</w:t>
      </w:r>
    </w:p>
    <w:p w14:paraId="60C63AFF" w14:textId="25A2EC9A"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6) для всех помещений жилого назначения на фасадах должно быть предусмотрено обустройство специальных архитектурных элементов (мест размещения) для наружных блоков кондиционеров (ниши, наружные корзины </w:t>
      </w:r>
      <w:r w:rsidR="00703345"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 xml:space="preserve">с декоративными экранами) без выведения элементов электрооборудования на наружные плоскости стен (отсутствие сопровождающей проводки на плоскости фасада) из расчета не менее 2 мест размещения для двухкомнатных квартир, ориентированных на две стороны света, трехкомнатных квартир. </w:t>
      </w:r>
      <w:r w:rsidR="00703345"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 xml:space="preserve">При дальнейшем увеличении количества жилых помещений (комнат) количество мест размещения также пропорционально увеличивается. В случае устройства остекления с окнами в пол, панорамного, структурного остекления при размещении корзин для кондиционеров необходимо предусматривать мероприятия по их визуальному сокрытию из жилого помещения (например, </w:t>
      </w:r>
      <w:r w:rsidR="00703345"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за счет устройства декоративно-съемных экранов);</w:t>
      </w:r>
    </w:p>
    <w:p w14:paraId="2FD222A0"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7) размещение наружных блоков кондиционеров на балконах/лоджиях квартир не допускается без выделения на всю высоту этажа/помещения технической зоны, отделенной перегородкой, стеной от балкона/лоджии квартиры;</w:t>
      </w:r>
    </w:p>
    <w:p w14:paraId="2B8733BC"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8) для прокладки коммуникаций к наружным блокам кондиционеров предусмотреть в наружных стенах устройство гильз с заполнением негорючей теплоизоляцией с нормативным уклоном в сторону фасада и установкой декоративных заглушек с 2 сторон;</w:t>
      </w:r>
    </w:p>
    <w:p w14:paraId="7CD88471" w14:textId="765B8451"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9) при объемно-планировочном решении здания, предусматривающем устройство разновысотных частей здания с разностью высот более одного этажа, для нижележащей кровли необходимо выполнять проработку </w:t>
      </w:r>
      <w:r w:rsidR="00703345"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ее колористического решения, предусмотрев применение цветных покрытий (засыпки, мембраны) с учетом визуального восприятия кровли из окон многоэтажных зданий;</w:t>
      </w:r>
    </w:p>
    <w:p w14:paraId="195DD864"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10) в случае обоснованной необходимости размещения визуально воспринимаемых элементов (с уровня человеческого роста, а также окон соседних зданий) инженерных систем на фасадах здания и кровле необходимо предусматривать их визуальное сокрытие и интеграцию в общее архитектурное решение;</w:t>
      </w:r>
    </w:p>
    <w:p w14:paraId="40433930" w14:textId="2FF0165B"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11) рекомендуется предусматривать применение для каждой фасадной плоскости секции два и более типов отделочных материалов (вариативность </w:t>
      </w:r>
      <w:r w:rsidR="00703345"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по текстуре, цвету или габаритам);</w:t>
      </w:r>
    </w:p>
    <w:p w14:paraId="6DF5BD80"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12) в случае устройства балконов и лоджий необходимо предусматривать их остекление. При их сплошном остеклении (от плиты перекрытия до плиты перекрытия) необходимо обеспечивать закрытие нижней части (метровой зоны) балкона/лоджии от визуального просматривания из негорючих материалов (например: стемалит, стекло, тонированное в массе в заводских условиях, декоративная решетка, материал основной поверхности фасада);</w:t>
      </w:r>
    </w:p>
    <w:p w14:paraId="0773DA41"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13) остекление балконов/лоджий возможно не предусматривать только для балконов французских, а также балконов, имеющих вынесенную площадку глубиной не более 50 см от края ограждения балкона до наружной стены дома;</w:t>
      </w:r>
    </w:p>
    <w:p w14:paraId="0288A1BF"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14) на фасадах в уровне нежилых помещений, встраиваемых в жилые дома, необходимо предусматривать места для размещения рекламно-информационных конструкций;</w:t>
      </w:r>
    </w:p>
    <w:p w14:paraId="4EB1BD5B"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15) на фасадах должны быть предусмотрены места для размещения домовых знаков с подсветкой в темное время суток;</w:t>
      </w:r>
    </w:p>
    <w:p w14:paraId="13BA22E8" w14:textId="160F4D6E"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16) в архитектурных решениях входных групп необходимо предусматривать индивидуализацию, выявление и разделение по функциональному назначению </w:t>
      </w:r>
      <w:r w:rsidRPr="003056F6">
        <w:rPr>
          <w:rFonts w:ascii="Arial" w:eastAsiaTheme="minorEastAsia" w:hAnsi="Arial" w:cs="Arial"/>
          <w:color w:val="000000" w:themeColor="text1"/>
          <w:sz w:val="24"/>
          <w:szCs w:val="24"/>
          <w:lang w:eastAsia="ru-RU"/>
        </w:rPr>
        <w:lastRenderedPageBreak/>
        <w:t>входных групп для жильцов, посетителей/работников нежилых помещений, а также технических, эвакуационных выходов;</w:t>
      </w:r>
    </w:p>
    <w:p w14:paraId="66D9D667"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17) при устройстве декоративных элементов здания целесообразно предусматривать их выполнение из долговечных и прочных материалов (например: </w:t>
      </w:r>
      <w:proofErr w:type="spellStart"/>
      <w:r w:rsidRPr="003056F6">
        <w:rPr>
          <w:rFonts w:ascii="Arial" w:eastAsiaTheme="minorEastAsia" w:hAnsi="Arial" w:cs="Arial"/>
          <w:color w:val="000000" w:themeColor="text1"/>
          <w:sz w:val="24"/>
          <w:szCs w:val="24"/>
          <w:lang w:eastAsia="ru-RU"/>
        </w:rPr>
        <w:t>стеклофибробетон</w:t>
      </w:r>
      <w:proofErr w:type="spellEnd"/>
      <w:r w:rsidRPr="003056F6">
        <w:rPr>
          <w:rFonts w:ascii="Arial" w:eastAsiaTheme="minorEastAsia" w:hAnsi="Arial" w:cs="Arial"/>
          <w:color w:val="000000" w:themeColor="text1"/>
          <w:sz w:val="24"/>
          <w:szCs w:val="24"/>
          <w:lang w:eastAsia="ru-RU"/>
        </w:rPr>
        <w:t>, гипс);</w:t>
      </w:r>
    </w:p>
    <w:p w14:paraId="4E030921" w14:textId="2E40AEE3"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18) не рекомендуется в облицовке фасада использование технологии оштукатуривания. В случае ее использования рекомендуется применение только штукатурки, окрашенной в массе. Допускается применение штукатурных фасадов при обязательном наличии у застройщика (технического заказчика) действующего договора с держателем (разработчиком) штукатурной фасадной системы на техническое сопровождение на этапах проектирования </w:t>
      </w:r>
      <w:r w:rsidR="00703345"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и строительства с гарантированным сроком дальнейшей эксплуатации без потери качества не менее 15 лет;</w:t>
      </w:r>
    </w:p>
    <w:p w14:paraId="65821D6A"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19) при применении крупнопанельных изделий в наружных ограждающих конструкциях не допускается поверхностное окрашивание бетонной поверхности;</w:t>
      </w:r>
    </w:p>
    <w:p w14:paraId="4BAF50F6"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20) при использовании двух и более цветов штукатурки необходимо обеспечивать их стыковку в разных (смещенных друг относительно друга) плоскостях;</w:t>
      </w:r>
    </w:p>
    <w:p w14:paraId="1FC1C4F6"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21) при разработке архитектурно-художественного решения исключать сопряжения в одной плоскости поверхностей с различными отделочными материалами;</w:t>
      </w:r>
    </w:p>
    <w:p w14:paraId="67ADD1CE"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22) в отделке фасадов первых этажей не допускается применение керамогранита с креплением на видимых </w:t>
      </w:r>
      <w:proofErr w:type="spellStart"/>
      <w:r w:rsidRPr="003056F6">
        <w:rPr>
          <w:rFonts w:ascii="Arial" w:eastAsiaTheme="minorEastAsia" w:hAnsi="Arial" w:cs="Arial"/>
          <w:color w:val="000000" w:themeColor="text1"/>
          <w:sz w:val="24"/>
          <w:szCs w:val="24"/>
          <w:lang w:eastAsia="ru-RU"/>
        </w:rPr>
        <w:t>клямерах</w:t>
      </w:r>
      <w:proofErr w:type="spellEnd"/>
      <w:r w:rsidRPr="003056F6">
        <w:rPr>
          <w:rFonts w:ascii="Arial" w:eastAsiaTheme="minorEastAsia" w:hAnsi="Arial" w:cs="Arial"/>
          <w:color w:val="000000" w:themeColor="text1"/>
          <w:sz w:val="24"/>
          <w:szCs w:val="24"/>
          <w:lang w:eastAsia="ru-RU"/>
        </w:rPr>
        <w:t>;</w:t>
      </w:r>
    </w:p>
    <w:p w14:paraId="1256ADC5"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23) в случае использования керамогранита на скрытой (невидимой) подсистеме рекомендуется использовать анкерный тип крепления керамогранита к подсистеме;</w:t>
      </w:r>
    </w:p>
    <w:p w14:paraId="2255218E"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24) на визуально воспринимаемых поверхностях фасада не допускается использование пленки (в том числе самоклеящейся), профилированного листа, металлического и пластикового сайдинга, сотового поликарбоната;</w:t>
      </w:r>
    </w:p>
    <w:p w14:paraId="36F506E6"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25) при создании архитектурных решений необходимо обеспечивать отсутствие ярко выраженных на фасадах стыков наружных стеновых панелей, поэтажного деления торцевыми поверхностями плит перекрытий;</w:t>
      </w:r>
    </w:p>
    <w:p w14:paraId="711675E0" w14:textId="3EE14E63"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26) при остеклении не допускается устройство глухих фрамуг в окнах </w:t>
      </w:r>
      <w:r w:rsidR="00703345"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 xml:space="preserve">с отсутствием доступа для их мытья (за исключением окон, для которых </w:t>
      </w:r>
      <w:r w:rsidR="00703345"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 xml:space="preserve">не предусмотрено открывание по пожарным нормативам, структурного </w:t>
      </w:r>
      <w:r w:rsidR="00703345"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или панорамного остекления);</w:t>
      </w:r>
    </w:p>
    <w:p w14:paraId="05B507CB" w14:textId="1DCDAB38"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27) при разработке архитектурных решений рекомендуется выполнение предложений по планируемому размещению архитектурно-художественного освещения на фасадах зданий, визуально воспринимаемых со стороны улиц, дорог обще</w:t>
      </w:r>
      <w:r w:rsidR="003056F6">
        <w:rPr>
          <w:rFonts w:ascii="Arial" w:eastAsiaTheme="minorEastAsia" w:hAnsi="Arial" w:cs="Arial"/>
          <w:color w:val="000000" w:themeColor="text1"/>
          <w:sz w:val="24"/>
          <w:szCs w:val="24"/>
          <w:lang w:eastAsia="ru-RU"/>
        </w:rPr>
        <w:t>г</w:t>
      </w:r>
      <w:r w:rsidR="004632B5" w:rsidRPr="003056F6">
        <w:rPr>
          <w:rFonts w:ascii="Arial" w:eastAsiaTheme="minorEastAsia" w:hAnsi="Arial" w:cs="Arial"/>
          <w:color w:val="000000" w:themeColor="text1"/>
          <w:sz w:val="24"/>
          <w:szCs w:val="24"/>
          <w:lang w:eastAsia="ru-RU"/>
        </w:rPr>
        <w:t>ородского</w:t>
      </w:r>
      <w:r w:rsidRPr="003056F6">
        <w:rPr>
          <w:rFonts w:ascii="Arial" w:eastAsiaTheme="minorEastAsia" w:hAnsi="Arial" w:cs="Arial"/>
          <w:color w:val="000000" w:themeColor="text1"/>
          <w:sz w:val="24"/>
          <w:szCs w:val="24"/>
          <w:lang w:eastAsia="ru-RU"/>
        </w:rPr>
        <w:t xml:space="preserve"> и районного значений;</w:t>
      </w:r>
    </w:p>
    <w:p w14:paraId="0CF89C24"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28) в случае применения крупнопанельных изделий необходимо обеспечивать гибкость производства с организацией выпуска индивидуальных железобетонных изделий;</w:t>
      </w:r>
    </w:p>
    <w:p w14:paraId="388AB6B1"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29) при применении крупнопанельных изделий в наружных ограждающих конструкциях необходимо обеспечивать вариативность отделочных материалов, а также типоразмеров оконных/дверных проемов;</w:t>
      </w:r>
    </w:p>
    <w:p w14:paraId="3C8F852F"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30) возможно применение неэксплуатируемой/неэксплуатируемой инверсионной/эксплуатируемой кровли.</w:t>
      </w:r>
    </w:p>
    <w:p w14:paraId="68F53097"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p>
    <w:p w14:paraId="21560CDD" w14:textId="51645386" w:rsidR="00134078" w:rsidRPr="003056F6" w:rsidRDefault="00134078" w:rsidP="00B51094">
      <w:pPr>
        <w:widowControl w:val="0"/>
        <w:autoSpaceDE w:val="0"/>
        <w:autoSpaceDN w:val="0"/>
        <w:spacing w:after="0" w:line="240" w:lineRule="auto"/>
        <w:ind w:firstLine="709"/>
        <w:jc w:val="both"/>
        <w:outlineLvl w:val="2"/>
        <w:rPr>
          <w:rFonts w:ascii="Arial" w:eastAsiaTheme="minorEastAsia" w:hAnsi="Arial" w:cs="Arial"/>
          <w:b/>
          <w:color w:val="000000" w:themeColor="text1"/>
          <w:sz w:val="24"/>
          <w:szCs w:val="24"/>
          <w:lang w:eastAsia="ru-RU"/>
        </w:rPr>
      </w:pPr>
      <w:r w:rsidRPr="003056F6">
        <w:rPr>
          <w:rFonts w:ascii="Arial" w:eastAsiaTheme="minorEastAsia" w:hAnsi="Arial" w:cs="Arial"/>
          <w:b/>
          <w:color w:val="000000" w:themeColor="text1"/>
          <w:sz w:val="24"/>
          <w:szCs w:val="24"/>
          <w:lang w:eastAsia="ru-RU"/>
        </w:rPr>
        <w:t>Статья 4</w:t>
      </w:r>
      <w:r w:rsidR="00B875BD" w:rsidRPr="003056F6">
        <w:rPr>
          <w:rFonts w:ascii="Arial" w:eastAsiaTheme="minorEastAsia" w:hAnsi="Arial" w:cs="Arial"/>
          <w:b/>
          <w:color w:val="000000" w:themeColor="text1"/>
          <w:sz w:val="24"/>
          <w:szCs w:val="24"/>
          <w:lang w:eastAsia="ru-RU"/>
        </w:rPr>
        <w:t>4</w:t>
      </w:r>
      <w:r w:rsidRPr="003056F6">
        <w:rPr>
          <w:rFonts w:ascii="Arial" w:eastAsiaTheme="minorEastAsia" w:hAnsi="Arial" w:cs="Arial"/>
          <w:b/>
          <w:color w:val="000000" w:themeColor="text1"/>
          <w:sz w:val="24"/>
          <w:szCs w:val="24"/>
          <w:lang w:eastAsia="ru-RU"/>
        </w:rPr>
        <w:t xml:space="preserve">.1. Требования к архитектурно-художественному облику </w:t>
      </w:r>
      <w:r w:rsidR="00C43623" w:rsidRPr="003056F6">
        <w:rPr>
          <w:rFonts w:ascii="Arial" w:eastAsiaTheme="minorEastAsia" w:hAnsi="Arial" w:cs="Arial"/>
          <w:b/>
          <w:color w:val="000000" w:themeColor="text1"/>
          <w:sz w:val="24"/>
          <w:szCs w:val="24"/>
          <w:lang w:eastAsia="ru-RU"/>
        </w:rPr>
        <w:br/>
      </w:r>
      <w:r w:rsidRPr="003056F6">
        <w:rPr>
          <w:rFonts w:ascii="Arial" w:eastAsiaTheme="minorEastAsia" w:hAnsi="Arial" w:cs="Arial"/>
          <w:b/>
          <w:color w:val="000000" w:themeColor="text1"/>
          <w:sz w:val="24"/>
          <w:szCs w:val="24"/>
          <w:lang w:eastAsia="ru-RU"/>
        </w:rPr>
        <w:t>в части требований к внешнему виду нестационарных строений, сооружений</w:t>
      </w:r>
    </w:p>
    <w:p w14:paraId="7D38455C"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p>
    <w:p w14:paraId="72C9DAC5" w14:textId="76F5D9C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1. Требования к внешнему виду нестационарных строений, сооружений</w:t>
      </w:r>
      <w:r w:rsidR="00C43623"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 xml:space="preserve"> не распространяются на:</w:t>
      </w:r>
    </w:p>
    <w:p w14:paraId="44DABD9D"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lastRenderedPageBreak/>
        <w:t>- отношения, связанные с размещением нестационарных торговых объектов на ярмарках;</w:t>
      </w:r>
    </w:p>
    <w:p w14:paraId="16A9083B"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размещение нестационарных торговых объектов при проведении праздничных и иных массовых мероприятий, имеющих краткосрочный характер;</w:t>
      </w:r>
    </w:p>
    <w:p w14:paraId="6DAD6AE4" w14:textId="531CFD01"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 объекты, требования к содержанию, сохранению и использованию которых установлены Федеральным </w:t>
      </w:r>
      <w:hyperlink r:id="rId48" w:tooltip="Федеральный закон от 25.06.2002 N 73-ФЗ (ред. от 26.12.2024) &quot;Об объектах культурного наследия (памятниках истории и культуры) народов Российской Федерации&quot; (с изм. и доп., вступ. в силу с 13.01.2025) {КонсультантПлюс}">
        <w:r w:rsidRPr="003056F6">
          <w:rPr>
            <w:rFonts w:ascii="Arial" w:eastAsiaTheme="minorEastAsia" w:hAnsi="Arial" w:cs="Arial"/>
            <w:color w:val="000000" w:themeColor="text1"/>
            <w:sz w:val="24"/>
            <w:szCs w:val="24"/>
            <w:lang w:eastAsia="ru-RU"/>
          </w:rPr>
          <w:t>законом</w:t>
        </w:r>
      </w:hyperlink>
      <w:r w:rsidRPr="003056F6">
        <w:rPr>
          <w:rFonts w:ascii="Arial" w:eastAsiaTheme="minorEastAsia" w:hAnsi="Arial" w:cs="Arial"/>
          <w:color w:val="000000" w:themeColor="text1"/>
          <w:sz w:val="24"/>
          <w:szCs w:val="24"/>
          <w:lang w:eastAsia="ru-RU"/>
        </w:rPr>
        <w:t xml:space="preserve"> от 25.06.2002 </w:t>
      </w:r>
      <w:r w:rsidR="00442E37" w:rsidRPr="003056F6">
        <w:rPr>
          <w:rFonts w:ascii="Arial" w:eastAsiaTheme="minorEastAsia" w:hAnsi="Arial" w:cs="Arial"/>
          <w:color w:val="000000" w:themeColor="text1"/>
          <w:sz w:val="24"/>
          <w:szCs w:val="24"/>
          <w:lang w:eastAsia="ru-RU"/>
        </w:rPr>
        <w:t>№</w:t>
      </w:r>
      <w:r w:rsidRPr="003056F6">
        <w:rPr>
          <w:rFonts w:ascii="Arial" w:eastAsiaTheme="minorEastAsia" w:hAnsi="Arial" w:cs="Arial"/>
          <w:color w:val="000000" w:themeColor="text1"/>
          <w:sz w:val="24"/>
          <w:szCs w:val="24"/>
          <w:lang w:eastAsia="ru-RU"/>
        </w:rPr>
        <w:t xml:space="preserve"> 73-ФЗ </w:t>
      </w:r>
      <w:r w:rsidR="001A12B7" w:rsidRPr="003056F6">
        <w:rPr>
          <w:rFonts w:ascii="Arial" w:eastAsiaTheme="minorEastAsia" w:hAnsi="Arial" w:cs="Arial"/>
          <w:color w:val="000000" w:themeColor="text1"/>
          <w:sz w:val="24"/>
          <w:szCs w:val="24"/>
          <w:lang w:eastAsia="ru-RU"/>
        </w:rPr>
        <w:t>«</w:t>
      </w:r>
      <w:r w:rsidRPr="003056F6">
        <w:rPr>
          <w:rFonts w:ascii="Arial" w:eastAsiaTheme="minorEastAsia" w:hAnsi="Arial" w:cs="Arial"/>
          <w:color w:val="000000" w:themeColor="text1"/>
          <w:sz w:val="24"/>
          <w:szCs w:val="24"/>
          <w:lang w:eastAsia="ru-RU"/>
        </w:rPr>
        <w:t>Об объектах культурного наследия (памятниках истории и культуры) народов Российской Федерации</w:t>
      </w:r>
      <w:r w:rsidR="001A12B7" w:rsidRPr="003056F6">
        <w:rPr>
          <w:rFonts w:ascii="Arial" w:eastAsiaTheme="minorEastAsia" w:hAnsi="Arial" w:cs="Arial"/>
          <w:color w:val="000000" w:themeColor="text1"/>
          <w:sz w:val="24"/>
          <w:szCs w:val="24"/>
          <w:lang w:eastAsia="ru-RU"/>
        </w:rPr>
        <w:t>»</w:t>
      </w:r>
      <w:r w:rsidRPr="003056F6">
        <w:rPr>
          <w:rFonts w:ascii="Arial" w:eastAsiaTheme="minorEastAsia" w:hAnsi="Arial" w:cs="Arial"/>
          <w:color w:val="000000" w:themeColor="text1"/>
          <w:sz w:val="24"/>
          <w:szCs w:val="24"/>
          <w:lang w:eastAsia="ru-RU"/>
        </w:rPr>
        <w:t>;</w:t>
      </w:r>
    </w:p>
    <w:p w14:paraId="30EA9428"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объекты обороны, обеспечения вооруженных сил и сопутствующей инфраструктуры, размещаемые (используемые) для обеспечения деятельности указанных объектов;</w:t>
      </w:r>
    </w:p>
    <w:p w14:paraId="32428897" w14:textId="50B0B07C"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 объекты электросетевого хозяйства, линии электропередачи, линии </w:t>
      </w:r>
      <w:r w:rsidR="00C43623"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и сооружения связи (в том числе антенно-мачтовые и линейно-кабельные), трубопроводы, автомобильные дороги;</w:t>
      </w:r>
    </w:p>
    <w:p w14:paraId="3D7EDC53" w14:textId="748074EE"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 автомобильные дороги, искусственные дорожные сооружения, элементы обустройства автомобильных дорог, защитные устройства автомобильных дорог, в отношении которых осуществляется дорожная деятельность </w:t>
      </w:r>
      <w:r w:rsidR="00C43623"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 xml:space="preserve">в соответствии с требованиями Федерального </w:t>
      </w:r>
      <w:hyperlink r:id="rId49" w:tooltip="Федеральный закон от 08.11.2007 N 257-ФЗ (ред. от 26.12.2024)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sidRPr="003056F6">
          <w:rPr>
            <w:rFonts w:ascii="Arial" w:eastAsiaTheme="minorEastAsia" w:hAnsi="Arial" w:cs="Arial"/>
            <w:color w:val="000000" w:themeColor="text1"/>
            <w:sz w:val="24"/>
            <w:szCs w:val="24"/>
            <w:lang w:eastAsia="ru-RU"/>
          </w:rPr>
          <w:t>закона</w:t>
        </w:r>
      </w:hyperlink>
      <w:r w:rsidRPr="003056F6">
        <w:rPr>
          <w:rFonts w:ascii="Arial" w:eastAsiaTheme="minorEastAsia" w:hAnsi="Arial" w:cs="Arial"/>
          <w:color w:val="000000" w:themeColor="text1"/>
          <w:sz w:val="24"/>
          <w:szCs w:val="24"/>
          <w:lang w:eastAsia="ru-RU"/>
        </w:rPr>
        <w:t xml:space="preserve"> от 08.11.2007 </w:t>
      </w:r>
      <w:r w:rsidR="00442E37" w:rsidRPr="003056F6">
        <w:rPr>
          <w:rFonts w:ascii="Arial" w:eastAsiaTheme="minorEastAsia" w:hAnsi="Arial" w:cs="Arial"/>
          <w:color w:val="000000" w:themeColor="text1"/>
          <w:sz w:val="24"/>
          <w:szCs w:val="24"/>
          <w:lang w:eastAsia="ru-RU"/>
        </w:rPr>
        <w:t>№</w:t>
      </w:r>
      <w:r w:rsidRPr="003056F6">
        <w:rPr>
          <w:rFonts w:ascii="Arial" w:eastAsiaTheme="minorEastAsia" w:hAnsi="Arial" w:cs="Arial"/>
          <w:color w:val="000000" w:themeColor="text1"/>
          <w:sz w:val="24"/>
          <w:szCs w:val="24"/>
          <w:lang w:eastAsia="ru-RU"/>
        </w:rPr>
        <w:t xml:space="preserve"> 257-ФЗ </w:t>
      </w:r>
      <w:r w:rsidR="001A12B7" w:rsidRPr="003056F6">
        <w:rPr>
          <w:rFonts w:ascii="Arial" w:eastAsiaTheme="minorEastAsia" w:hAnsi="Arial" w:cs="Arial"/>
          <w:color w:val="000000" w:themeColor="text1"/>
          <w:sz w:val="24"/>
          <w:szCs w:val="24"/>
          <w:lang w:eastAsia="ru-RU"/>
        </w:rPr>
        <w:t>«</w:t>
      </w:r>
      <w:r w:rsidRPr="003056F6">
        <w:rPr>
          <w:rFonts w:ascii="Arial" w:eastAsiaTheme="minorEastAsia" w:hAnsi="Arial" w:cs="Arial"/>
          <w:color w:val="000000" w:themeColor="text1"/>
          <w:sz w:val="24"/>
          <w:szCs w:val="24"/>
          <w:lang w:eastAsia="ru-RU"/>
        </w:rPr>
        <w: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r w:rsidR="001A12B7" w:rsidRPr="003056F6">
        <w:rPr>
          <w:rFonts w:ascii="Arial" w:eastAsiaTheme="minorEastAsia" w:hAnsi="Arial" w:cs="Arial"/>
          <w:color w:val="000000" w:themeColor="text1"/>
          <w:sz w:val="24"/>
          <w:szCs w:val="24"/>
          <w:lang w:eastAsia="ru-RU"/>
        </w:rPr>
        <w:t>»</w:t>
      </w:r>
      <w:r w:rsidRPr="003056F6">
        <w:rPr>
          <w:rFonts w:ascii="Arial" w:eastAsiaTheme="minorEastAsia" w:hAnsi="Arial" w:cs="Arial"/>
          <w:color w:val="000000" w:themeColor="text1"/>
          <w:sz w:val="24"/>
          <w:szCs w:val="24"/>
          <w:lang w:eastAsia="ru-RU"/>
        </w:rPr>
        <w:t>;</w:t>
      </w:r>
    </w:p>
    <w:p w14:paraId="46D74354"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общественные территории (общественные пространства), благоустраиваемые в соответствии с архитектурно-планировочными концепциями общественных территорий (общественных пространств);</w:t>
      </w:r>
    </w:p>
    <w:p w14:paraId="4B3ECBED" w14:textId="3FF6555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 элементы благоустройства на территориях объектов капитального строительства, внешний вид которых подтвержден Свидетельством </w:t>
      </w:r>
      <w:r w:rsidR="00C43623"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о согласовании архитектурно-градостроительного облика объекта капитального строительства на территории Московской области, выданного уполномоченными органами государственной власти Московской области;</w:t>
      </w:r>
    </w:p>
    <w:p w14:paraId="432217D7"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нестационарные строения, сооружения, информация о колористическом решении внешних поверхностей которых и используемых отделочных материалах указана в паспорте колористического решения фасадов зданий, строений, сооружений, ограждений.</w:t>
      </w:r>
    </w:p>
    <w:p w14:paraId="0DF97DA8" w14:textId="41EED08E"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2. Требования к внешнему виду нестационарных строений, сооружений устанавливаются администрацией </w:t>
      </w:r>
      <w:r w:rsidR="004632B5" w:rsidRPr="003056F6">
        <w:rPr>
          <w:rFonts w:ascii="Arial" w:eastAsiaTheme="minorEastAsia" w:hAnsi="Arial" w:cs="Arial"/>
          <w:color w:val="000000" w:themeColor="text1"/>
          <w:sz w:val="24"/>
          <w:szCs w:val="24"/>
          <w:lang w:eastAsia="ru-RU"/>
        </w:rPr>
        <w:t>Городского</w:t>
      </w:r>
      <w:r w:rsidR="00442E37" w:rsidRPr="003056F6">
        <w:rPr>
          <w:rFonts w:ascii="Arial" w:eastAsiaTheme="minorEastAsia" w:hAnsi="Arial" w:cs="Arial"/>
          <w:color w:val="000000" w:themeColor="text1"/>
          <w:sz w:val="24"/>
          <w:szCs w:val="24"/>
          <w:lang w:eastAsia="ru-RU"/>
        </w:rPr>
        <w:t xml:space="preserve"> округа Люберцы</w:t>
      </w:r>
      <w:r w:rsidRPr="003056F6">
        <w:rPr>
          <w:rFonts w:ascii="Arial" w:eastAsiaTheme="minorEastAsia" w:hAnsi="Arial" w:cs="Arial"/>
          <w:color w:val="000000" w:themeColor="text1"/>
          <w:sz w:val="24"/>
          <w:szCs w:val="24"/>
          <w:lang w:eastAsia="ru-RU"/>
        </w:rPr>
        <w:t>:</w:t>
      </w:r>
    </w:p>
    <w:p w14:paraId="375654BF"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1) рекомендуемыми (не обязательными):</w:t>
      </w:r>
    </w:p>
    <w:p w14:paraId="05FDFE81" w14:textId="6834BB4D"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 для существующих нестационарных строений, сооружений, мест размещения нестационарных торговых объектов, в отношении которых </w:t>
      </w:r>
      <w:r w:rsidR="00C43623"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не планируются изменения внешнего вида, не нарушены требования к содержанию и соблюдению чистоты внешних поверхностей;</w:t>
      </w:r>
    </w:p>
    <w:p w14:paraId="7C19498A"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2) обязательными:</w:t>
      </w:r>
    </w:p>
    <w:p w14:paraId="7127398D"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при изменении внешнего вида и установки новых нестационарных строений, сооружений, иных объектов благоустройства и элементов благоустройства мест размещения нестационарных торговых объектов;</w:t>
      </w:r>
    </w:p>
    <w:p w14:paraId="08D7D155"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при оформлении паспортов колористических решений фасадов нестационарных строений, сооружений;</w:t>
      </w:r>
    </w:p>
    <w:p w14:paraId="5A866E23" w14:textId="4E06F6E9"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 включении новых мест размещения нестационарных торговых объектов в схемы размещения нестационарных торговых объектов на территории </w:t>
      </w:r>
      <w:r w:rsidR="004632B5" w:rsidRPr="003056F6">
        <w:rPr>
          <w:rFonts w:ascii="Arial" w:eastAsiaTheme="minorEastAsia" w:hAnsi="Arial" w:cs="Arial"/>
          <w:color w:val="000000" w:themeColor="text1"/>
          <w:sz w:val="24"/>
          <w:szCs w:val="24"/>
          <w:lang w:eastAsia="ru-RU"/>
        </w:rPr>
        <w:t>Городского</w:t>
      </w:r>
      <w:r w:rsidR="00442E37" w:rsidRPr="003056F6">
        <w:rPr>
          <w:rFonts w:ascii="Arial" w:eastAsiaTheme="minorEastAsia" w:hAnsi="Arial" w:cs="Arial"/>
          <w:color w:val="000000" w:themeColor="text1"/>
          <w:sz w:val="24"/>
          <w:szCs w:val="24"/>
          <w:lang w:eastAsia="ru-RU"/>
        </w:rPr>
        <w:t xml:space="preserve"> округа Люберцы</w:t>
      </w:r>
      <w:r w:rsidRPr="003056F6">
        <w:rPr>
          <w:rFonts w:ascii="Arial" w:eastAsiaTheme="minorEastAsia" w:hAnsi="Arial" w:cs="Arial"/>
          <w:color w:val="000000" w:themeColor="text1"/>
          <w:sz w:val="24"/>
          <w:szCs w:val="24"/>
          <w:lang w:eastAsia="ru-RU"/>
        </w:rPr>
        <w:t>, заключении договоров на право размещения нестационарных торговых объектов.</w:t>
      </w:r>
    </w:p>
    <w:p w14:paraId="723C20C2" w14:textId="4A026ADD"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Нестационарные строения, сооружения, размещенные до утверждений требований к архитектурно-художественному облику в части требований </w:t>
      </w:r>
      <w:r w:rsidR="00C43623"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 xml:space="preserve">к внешнему виду в настоящих Правилах, подлежат демонтажу (сносу) после окончания срока, установленного договором на размещение нестационарного </w:t>
      </w:r>
      <w:r w:rsidRPr="003056F6">
        <w:rPr>
          <w:rFonts w:ascii="Arial" w:eastAsiaTheme="minorEastAsia" w:hAnsi="Arial" w:cs="Arial"/>
          <w:color w:val="000000" w:themeColor="text1"/>
          <w:sz w:val="24"/>
          <w:szCs w:val="24"/>
          <w:lang w:eastAsia="ru-RU"/>
        </w:rPr>
        <w:lastRenderedPageBreak/>
        <w:t>торгового объекта.</w:t>
      </w:r>
    </w:p>
    <w:p w14:paraId="07C1AFD6"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3. Основные требования.</w:t>
      </w:r>
    </w:p>
    <w:p w14:paraId="2C8353E0"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3.1. При проектировании, размещении (установке, изменении), сносе (демонтаже), восстановлении, ремонте, текущем ремонте, содержании нестационарных строений, сооружений подлежат соблюдению:</w:t>
      </w:r>
    </w:p>
    <w:p w14:paraId="45357584" w14:textId="38CEBE4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 </w:t>
      </w:r>
      <w:hyperlink r:id="rId50" w:tooltip="Закон Московской области от 30.12.2014 N 191/2014-ОЗ (ред. от 27.11.2024) &quot;О регулировании дополнительных вопросов в сфере благоустройства в Московской области&quot; (принят постановлением Мособлдумы от 18.12.2014 N 17/110-П) {КонсультантПлюс}">
        <w:r w:rsidRPr="003056F6">
          <w:rPr>
            <w:rFonts w:ascii="Arial" w:eastAsiaTheme="minorEastAsia" w:hAnsi="Arial" w:cs="Arial"/>
            <w:color w:val="000000" w:themeColor="text1"/>
            <w:sz w:val="24"/>
            <w:szCs w:val="24"/>
            <w:lang w:eastAsia="ru-RU"/>
          </w:rPr>
          <w:t>Закон</w:t>
        </w:r>
      </w:hyperlink>
      <w:r w:rsidRPr="003056F6">
        <w:rPr>
          <w:rFonts w:ascii="Arial" w:eastAsiaTheme="minorEastAsia" w:hAnsi="Arial" w:cs="Arial"/>
          <w:color w:val="000000" w:themeColor="text1"/>
          <w:sz w:val="24"/>
          <w:szCs w:val="24"/>
          <w:lang w:eastAsia="ru-RU"/>
        </w:rPr>
        <w:t xml:space="preserve"> Московской области от 30.12.2014 </w:t>
      </w:r>
      <w:r w:rsidR="00442E37" w:rsidRPr="003056F6">
        <w:rPr>
          <w:rFonts w:ascii="Arial" w:eastAsiaTheme="minorEastAsia" w:hAnsi="Arial" w:cs="Arial"/>
          <w:color w:val="000000" w:themeColor="text1"/>
          <w:sz w:val="24"/>
          <w:szCs w:val="24"/>
          <w:lang w:eastAsia="ru-RU"/>
        </w:rPr>
        <w:t>№</w:t>
      </w:r>
      <w:r w:rsidRPr="003056F6">
        <w:rPr>
          <w:rFonts w:ascii="Arial" w:eastAsiaTheme="minorEastAsia" w:hAnsi="Arial" w:cs="Arial"/>
          <w:color w:val="000000" w:themeColor="text1"/>
          <w:sz w:val="24"/>
          <w:szCs w:val="24"/>
          <w:lang w:eastAsia="ru-RU"/>
        </w:rPr>
        <w:t xml:space="preserve"> 191/2014-ОЗ </w:t>
      </w:r>
      <w:r w:rsidR="00C43623" w:rsidRPr="003056F6">
        <w:rPr>
          <w:rFonts w:ascii="Arial" w:eastAsiaTheme="minorEastAsia" w:hAnsi="Arial" w:cs="Arial"/>
          <w:color w:val="000000" w:themeColor="text1"/>
          <w:sz w:val="24"/>
          <w:szCs w:val="24"/>
          <w:lang w:eastAsia="ru-RU"/>
        </w:rPr>
        <w:br/>
      </w:r>
      <w:r w:rsidR="001A12B7" w:rsidRPr="003056F6">
        <w:rPr>
          <w:rFonts w:ascii="Arial" w:eastAsiaTheme="minorEastAsia" w:hAnsi="Arial" w:cs="Arial"/>
          <w:color w:val="000000" w:themeColor="text1"/>
          <w:sz w:val="24"/>
          <w:szCs w:val="24"/>
          <w:lang w:eastAsia="ru-RU"/>
        </w:rPr>
        <w:t>«</w:t>
      </w:r>
      <w:r w:rsidRPr="003056F6">
        <w:rPr>
          <w:rFonts w:ascii="Arial" w:eastAsiaTheme="minorEastAsia" w:hAnsi="Arial" w:cs="Arial"/>
          <w:color w:val="000000" w:themeColor="text1"/>
          <w:sz w:val="24"/>
          <w:szCs w:val="24"/>
          <w:lang w:eastAsia="ru-RU"/>
        </w:rPr>
        <w:t xml:space="preserve">О регулировании дополнительных вопросов в сфере благоустройства </w:t>
      </w:r>
      <w:r w:rsidR="00C43623"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в Московской области</w:t>
      </w:r>
      <w:r w:rsidR="001A12B7" w:rsidRPr="003056F6">
        <w:rPr>
          <w:rFonts w:ascii="Arial" w:eastAsiaTheme="minorEastAsia" w:hAnsi="Arial" w:cs="Arial"/>
          <w:color w:val="000000" w:themeColor="text1"/>
          <w:sz w:val="24"/>
          <w:szCs w:val="24"/>
          <w:lang w:eastAsia="ru-RU"/>
        </w:rPr>
        <w:t>»</w:t>
      </w:r>
      <w:r w:rsidRPr="003056F6">
        <w:rPr>
          <w:rFonts w:ascii="Arial" w:eastAsiaTheme="minorEastAsia" w:hAnsi="Arial" w:cs="Arial"/>
          <w:color w:val="000000" w:themeColor="text1"/>
          <w:sz w:val="24"/>
          <w:szCs w:val="24"/>
          <w:lang w:eastAsia="ru-RU"/>
        </w:rPr>
        <w:t>;</w:t>
      </w:r>
    </w:p>
    <w:p w14:paraId="2EEA2B2F" w14:textId="169F9AA8"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 </w:t>
      </w:r>
      <w:hyperlink r:id="rId51" w:tooltip="Распоряжение Минсельхозпрода МО от 13.10.2020 N 20РВ-306 (ред. от 27.08.2024) &quot;О разработке и утверждении органами местного самоуправления муниципальных образований Московской области схем размещения нестационарных торговых объектов и Методических рекомендаций">
        <w:r w:rsidRPr="003056F6">
          <w:rPr>
            <w:rFonts w:ascii="Arial" w:eastAsiaTheme="minorEastAsia" w:hAnsi="Arial" w:cs="Arial"/>
            <w:color w:val="000000" w:themeColor="text1"/>
            <w:sz w:val="24"/>
            <w:szCs w:val="24"/>
            <w:lang w:eastAsia="ru-RU"/>
          </w:rPr>
          <w:t>распоряжение</w:t>
        </w:r>
      </w:hyperlink>
      <w:r w:rsidRPr="003056F6">
        <w:rPr>
          <w:rFonts w:ascii="Arial" w:eastAsiaTheme="minorEastAsia" w:hAnsi="Arial" w:cs="Arial"/>
          <w:color w:val="000000" w:themeColor="text1"/>
          <w:sz w:val="24"/>
          <w:szCs w:val="24"/>
          <w:lang w:eastAsia="ru-RU"/>
        </w:rPr>
        <w:t xml:space="preserve"> Министерства сельского хозяйства и продовольствия Московской области от 13.10.2020 </w:t>
      </w:r>
      <w:r w:rsidR="00442E37" w:rsidRPr="003056F6">
        <w:rPr>
          <w:rFonts w:ascii="Arial" w:eastAsiaTheme="minorEastAsia" w:hAnsi="Arial" w:cs="Arial"/>
          <w:color w:val="000000" w:themeColor="text1"/>
          <w:sz w:val="24"/>
          <w:szCs w:val="24"/>
          <w:lang w:eastAsia="ru-RU"/>
        </w:rPr>
        <w:t>№</w:t>
      </w:r>
      <w:r w:rsidRPr="003056F6">
        <w:rPr>
          <w:rFonts w:ascii="Arial" w:eastAsiaTheme="minorEastAsia" w:hAnsi="Arial" w:cs="Arial"/>
          <w:color w:val="000000" w:themeColor="text1"/>
          <w:sz w:val="24"/>
          <w:szCs w:val="24"/>
          <w:lang w:eastAsia="ru-RU"/>
        </w:rPr>
        <w:t xml:space="preserve"> 20РВ-306 </w:t>
      </w:r>
      <w:r w:rsidR="001A12B7" w:rsidRPr="003056F6">
        <w:rPr>
          <w:rFonts w:ascii="Arial" w:eastAsiaTheme="minorEastAsia" w:hAnsi="Arial" w:cs="Arial"/>
          <w:color w:val="000000" w:themeColor="text1"/>
          <w:sz w:val="24"/>
          <w:szCs w:val="24"/>
          <w:lang w:eastAsia="ru-RU"/>
        </w:rPr>
        <w:t>«</w:t>
      </w:r>
      <w:r w:rsidRPr="003056F6">
        <w:rPr>
          <w:rFonts w:ascii="Arial" w:eastAsiaTheme="minorEastAsia" w:hAnsi="Arial" w:cs="Arial"/>
          <w:color w:val="000000" w:themeColor="text1"/>
          <w:sz w:val="24"/>
          <w:szCs w:val="24"/>
          <w:lang w:eastAsia="ru-RU"/>
        </w:rPr>
        <w:t xml:space="preserve">О разработке и утверждении органами местного самоуправления </w:t>
      </w:r>
      <w:r w:rsidR="004632B5" w:rsidRPr="003056F6">
        <w:rPr>
          <w:rFonts w:ascii="Arial" w:eastAsiaTheme="minorEastAsia" w:hAnsi="Arial" w:cs="Arial"/>
          <w:color w:val="000000" w:themeColor="text1"/>
          <w:sz w:val="24"/>
          <w:szCs w:val="24"/>
          <w:lang w:eastAsia="ru-RU"/>
        </w:rPr>
        <w:t>Городского</w:t>
      </w:r>
      <w:r w:rsidR="00765B34" w:rsidRPr="003056F6">
        <w:rPr>
          <w:rFonts w:ascii="Arial" w:eastAsiaTheme="minorEastAsia" w:hAnsi="Arial" w:cs="Arial"/>
          <w:color w:val="000000" w:themeColor="text1"/>
          <w:sz w:val="24"/>
          <w:szCs w:val="24"/>
          <w:lang w:eastAsia="ru-RU"/>
        </w:rPr>
        <w:t xml:space="preserve"> округа </w:t>
      </w:r>
      <w:r w:rsidRPr="003056F6">
        <w:rPr>
          <w:rFonts w:ascii="Arial" w:eastAsiaTheme="minorEastAsia" w:hAnsi="Arial" w:cs="Arial"/>
          <w:color w:val="000000" w:themeColor="text1"/>
          <w:sz w:val="24"/>
          <w:szCs w:val="24"/>
          <w:lang w:eastAsia="ru-RU"/>
        </w:rPr>
        <w:t xml:space="preserve"> Московской области схем размещения нестационарных торговых объектов и Методических рекомендаций по размещению нестационарных торговых объектов </w:t>
      </w:r>
      <w:r w:rsidR="00C43623"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 xml:space="preserve">на территории </w:t>
      </w:r>
      <w:r w:rsidR="004632B5" w:rsidRPr="003056F6">
        <w:rPr>
          <w:rFonts w:ascii="Arial" w:eastAsiaTheme="minorEastAsia" w:hAnsi="Arial" w:cs="Arial"/>
          <w:color w:val="000000" w:themeColor="text1"/>
          <w:sz w:val="24"/>
          <w:szCs w:val="24"/>
          <w:lang w:eastAsia="ru-RU"/>
        </w:rPr>
        <w:t>Городского</w:t>
      </w:r>
      <w:r w:rsidR="008E7E3A" w:rsidRPr="003056F6">
        <w:rPr>
          <w:rFonts w:ascii="Arial" w:eastAsiaTheme="minorEastAsia" w:hAnsi="Arial" w:cs="Arial"/>
          <w:color w:val="000000" w:themeColor="text1"/>
          <w:sz w:val="24"/>
          <w:szCs w:val="24"/>
          <w:lang w:eastAsia="ru-RU"/>
        </w:rPr>
        <w:t xml:space="preserve"> округа Люберцы</w:t>
      </w:r>
      <w:r w:rsidRPr="003056F6">
        <w:rPr>
          <w:rFonts w:ascii="Arial" w:eastAsiaTheme="minorEastAsia" w:hAnsi="Arial" w:cs="Arial"/>
          <w:color w:val="000000" w:themeColor="text1"/>
          <w:sz w:val="24"/>
          <w:szCs w:val="24"/>
          <w:lang w:eastAsia="ru-RU"/>
        </w:rPr>
        <w:t xml:space="preserve"> Московской области</w:t>
      </w:r>
      <w:r w:rsidR="001A12B7" w:rsidRPr="003056F6">
        <w:rPr>
          <w:rFonts w:ascii="Arial" w:eastAsiaTheme="minorEastAsia" w:hAnsi="Arial" w:cs="Arial"/>
          <w:color w:val="000000" w:themeColor="text1"/>
          <w:sz w:val="24"/>
          <w:szCs w:val="24"/>
          <w:lang w:eastAsia="ru-RU"/>
        </w:rPr>
        <w:t>»</w:t>
      </w:r>
      <w:r w:rsidRPr="003056F6">
        <w:rPr>
          <w:rFonts w:ascii="Arial" w:eastAsiaTheme="minorEastAsia" w:hAnsi="Arial" w:cs="Arial"/>
          <w:color w:val="000000" w:themeColor="text1"/>
          <w:sz w:val="24"/>
          <w:szCs w:val="24"/>
          <w:lang w:eastAsia="ru-RU"/>
        </w:rPr>
        <w:t xml:space="preserve"> (вместе </w:t>
      </w:r>
      <w:r w:rsidR="00C43623"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 xml:space="preserve">с </w:t>
      </w:r>
      <w:r w:rsidR="001A12B7" w:rsidRPr="003056F6">
        <w:rPr>
          <w:rFonts w:ascii="Arial" w:eastAsiaTheme="minorEastAsia" w:hAnsi="Arial" w:cs="Arial"/>
          <w:color w:val="000000" w:themeColor="text1"/>
          <w:sz w:val="24"/>
          <w:szCs w:val="24"/>
          <w:lang w:eastAsia="ru-RU"/>
        </w:rPr>
        <w:t>«</w:t>
      </w:r>
      <w:r w:rsidRPr="003056F6">
        <w:rPr>
          <w:rFonts w:ascii="Arial" w:eastAsiaTheme="minorEastAsia" w:hAnsi="Arial" w:cs="Arial"/>
          <w:color w:val="000000" w:themeColor="text1"/>
          <w:sz w:val="24"/>
          <w:szCs w:val="24"/>
          <w:lang w:eastAsia="ru-RU"/>
        </w:rPr>
        <w:t xml:space="preserve">Порядком разработки и утверждения органами местного самоуправления </w:t>
      </w:r>
      <w:r w:rsidR="004632B5" w:rsidRPr="003056F6">
        <w:rPr>
          <w:rFonts w:ascii="Arial" w:eastAsiaTheme="minorEastAsia" w:hAnsi="Arial" w:cs="Arial"/>
          <w:color w:val="000000" w:themeColor="text1"/>
          <w:sz w:val="24"/>
          <w:szCs w:val="24"/>
          <w:lang w:eastAsia="ru-RU"/>
        </w:rPr>
        <w:t>Городского</w:t>
      </w:r>
      <w:r w:rsidR="00765B34" w:rsidRPr="003056F6">
        <w:rPr>
          <w:rFonts w:ascii="Arial" w:eastAsiaTheme="minorEastAsia" w:hAnsi="Arial" w:cs="Arial"/>
          <w:color w:val="000000" w:themeColor="text1"/>
          <w:sz w:val="24"/>
          <w:szCs w:val="24"/>
          <w:lang w:eastAsia="ru-RU"/>
        </w:rPr>
        <w:t xml:space="preserve"> округа </w:t>
      </w:r>
      <w:r w:rsidRPr="003056F6">
        <w:rPr>
          <w:rFonts w:ascii="Arial" w:eastAsiaTheme="minorEastAsia" w:hAnsi="Arial" w:cs="Arial"/>
          <w:color w:val="000000" w:themeColor="text1"/>
          <w:sz w:val="24"/>
          <w:szCs w:val="24"/>
          <w:lang w:eastAsia="ru-RU"/>
        </w:rPr>
        <w:t xml:space="preserve"> Московской области схем размещения нестационарных торговых объектов</w:t>
      </w:r>
      <w:r w:rsidR="001A12B7" w:rsidRPr="003056F6">
        <w:rPr>
          <w:rFonts w:ascii="Arial" w:eastAsiaTheme="minorEastAsia" w:hAnsi="Arial" w:cs="Arial"/>
          <w:color w:val="000000" w:themeColor="text1"/>
          <w:sz w:val="24"/>
          <w:szCs w:val="24"/>
          <w:lang w:eastAsia="ru-RU"/>
        </w:rPr>
        <w:t>»</w:t>
      </w:r>
      <w:r w:rsidRPr="003056F6">
        <w:rPr>
          <w:rFonts w:ascii="Arial" w:eastAsiaTheme="minorEastAsia" w:hAnsi="Arial" w:cs="Arial"/>
          <w:color w:val="000000" w:themeColor="text1"/>
          <w:sz w:val="24"/>
          <w:szCs w:val="24"/>
          <w:lang w:eastAsia="ru-RU"/>
        </w:rPr>
        <w:t>);</w:t>
      </w:r>
    </w:p>
    <w:p w14:paraId="688788EE"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настоящие Правила;</w:t>
      </w:r>
    </w:p>
    <w:p w14:paraId="329D1104" w14:textId="174F5DF1"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 Положение о порядке размещения нестационарных торговых объектов </w:t>
      </w:r>
      <w:r w:rsidR="00C43623"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 xml:space="preserve">на территории </w:t>
      </w:r>
      <w:r w:rsidR="004632B5" w:rsidRPr="003056F6">
        <w:rPr>
          <w:rFonts w:ascii="Arial" w:eastAsiaTheme="minorEastAsia" w:hAnsi="Arial" w:cs="Arial"/>
          <w:color w:val="000000" w:themeColor="text1"/>
          <w:sz w:val="24"/>
          <w:szCs w:val="24"/>
          <w:lang w:eastAsia="ru-RU"/>
        </w:rPr>
        <w:t>Городского</w:t>
      </w:r>
      <w:r w:rsidR="00442E37" w:rsidRPr="003056F6">
        <w:rPr>
          <w:rFonts w:ascii="Arial" w:eastAsiaTheme="minorEastAsia" w:hAnsi="Arial" w:cs="Arial"/>
          <w:color w:val="000000" w:themeColor="text1"/>
          <w:sz w:val="24"/>
          <w:szCs w:val="24"/>
          <w:lang w:eastAsia="ru-RU"/>
        </w:rPr>
        <w:t xml:space="preserve"> округа Люберцы</w:t>
      </w:r>
      <w:r w:rsidRPr="003056F6">
        <w:rPr>
          <w:rFonts w:ascii="Arial" w:eastAsiaTheme="minorEastAsia" w:hAnsi="Arial" w:cs="Arial"/>
          <w:color w:val="000000" w:themeColor="text1"/>
          <w:sz w:val="24"/>
          <w:szCs w:val="24"/>
          <w:lang w:eastAsia="ru-RU"/>
        </w:rPr>
        <w:t>;</w:t>
      </w:r>
    </w:p>
    <w:p w14:paraId="4EA29846" w14:textId="04415F4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 Положение о порядке размещения временных нестационарных объектов на территории </w:t>
      </w:r>
      <w:r w:rsidR="004632B5" w:rsidRPr="003056F6">
        <w:rPr>
          <w:rFonts w:ascii="Arial" w:eastAsiaTheme="minorEastAsia" w:hAnsi="Arial" w:cs="Arial"/>
          <w:color w:val="000000" w:themeColor="text1"/>
          <w:sz w:val="24"/>
          <w:szCs w:val="24"/>
          <w:lang w:eastAsia="ru-RU"/>
        </w:rPr>
        <w:t>Городского</w:t>
      </w:r>
      <w:r w:rsidR="00442E37" w:rsidRPr="003056F6">
        <w:rPr>
          <w:rFonts w:ascii="Arial" w:eastAsiaTheme="minorEastAsia" w:hAnsi="Arial" w:cs="Arial"/>
          <w:color w:val="000000" w:themeColor="text1"/>
          <w:sz w:val="24"/>
          <w:szCs w:val="24"/>
          <w:lang w:eastAsia="ru-RU"/>
        </w:rPr>
        <w:t xml:space="preserve"> округа Люберцы</w:t>
      </w:r>
      <w:r w:rsidRPr="003056F6">
        <w:rPr>
          <w:rFonts w:ascii="Arial" w:eastAsiaTheme="minorEastAsia" w:hAnsi="Arial" w:cs="Arial"/>
          <w:color w:val="000000" w:themeColor="text1"/>
          <w:sz w:val="24"/>
          <w:szCs w:val="24"/>
          <w:lang w:eastAsia="ru-RU"/>
        </w:rPr>
        <w:t>;</w:t>
      </w:r>
    </w:p>
    <w:p w14:paraId="4EB89CC1" w14:textId="6476C04C"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 Положение о порядке демонтажа незаконно возведенных нестационарных объектов на территории </w:t>
      </w:r>
      <w:r w:rsidR="004632B5" w:rsidRPr="003056F6">
        <w:rPr>
          <w:rFonts w:ascii="Arial" w:eastAsiaTheme="minorEastAsia" w:hAnsi="Arial" w:cs="Arial"/>
          <w:color w:val="000000" w:themeColor="text1"/>
          <w:sz w:val="24"/>
          <w:szCs w:val="24"/>
          <w:lang w:eastAsia="ru-RU"/>
        </w:rPr>
        <w:t>Городского</w:t>
      </w:r>
      <w:r w:rsidR="00442E37" w:rsidRPr="003056F6">
        <w:rPr>
          <w:rFonts w:ascii="Arial" w:eastAsiaTheme="minorEastAsia" w:hAnsi="Arial" w:cs="Arial"/>
          <w:color w:val="000000" w:themeColor="text1"/>
          <w:sz w:val="24"/>
          <w:szCs w:val="24"/>
          <w:lang w:eastAsia="ru-RU"/>
        </w:rPr>
        <w:t xml:space="preserve"> округа Люберцы</w:t>
      </w:r>
      <w:r w:rsidRPr="003056F6">
        <w:rPr>
          <w:rFonts w:ascii="Arial" w:eastAsiaTheme="minorEastAsia" w:hAnsi="Arial" w:cs="Arial"/>
          <w:color w:val="000000" w:themeColor="text1"/>
          <w:sz w:val="24"/>
          <w:szCs w:val="24"/>
          <w:lang w:eastAsia="ru-RU"/>
        </w:rPr>
        <w:t>;</w:t>
      </w:r>
    </w:p>
    <w:p w14:paraId="1B628476" w14:textId="5DED80D3"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 Административный регламент предоставления муниципальной услуги </w:t>
      </w:r>
      <w:r w:rsidR="001A12B7" w:rsidRPr="003056F6">
        <w:rPr>
          <w:rFonts w:ascii="Arial" w:eastAsiaTheme="minorEastAsia" w:hAnsi="Arial" w:cs="Arial"/>
          <w:color w:val="000000" w:themeColor="text1"/>
          <w:sz w:val="24"/>
          <w:szCs w:val="24"/>
          <w:lang w:eastAsia="ru-RU"/>
        </w:rPr>
        <w:t>«</w:t>
      </w:r>
      <w:r w:rsidRPr="003056F6">
        <w:rPr>
          <w:rFonts w:ascii="Arial" w:eastAsiaTheme="minorEastAsia" w:hAnsi="Arial" w:cs="Arial"/>
          <w:color w:val="000000" w:themeColor="text1"/>
          <w:sz w:val="24"/>
          <w:szCs w:val="24"/>
          <w:lang w:eastAsia="ru-RU"/>
        </w:rPr>
        <w:t>Согласование проектных решений по отделке фасадов (паспортов колористических решений фасадов) зданий, строений, сооружений, ограждений</w:t>
      </w:r>
      <w:r w:rsidR="001A12B7" w:rsidRPr="003056F6">
        <w:rPr>
          <w:rFonts w:ascii="Arial" w:eastAsiaTheme="minorEastAsia" w:hAnsi="Arial" w:cs="Arial"/>
          <w:color w:val="000000" w:themeColor="text1"/>
          <w:sz w:val="24"/>
          <w:szCs w:val="24"/>
          <w:lang w:eastAsia="ru-RU"/>
        </w:rPr>
        <w:t>»</w:t>
      </w:r>
      <w:r w:rsidRPr="003056F6">
        <w:rPr>
          <w:rFonts w:ascii="Arial" w:eastAsiaTheme="minorEastAsia" w:hAnsi="Arial" w:cs="Arial"/>
          <w:color w:val="000000" w:themeColor="text1"/>
          <w:sz w:val="24"/>
          <w:szCs w:val="24"/>
          <w:lang w:eastAsia="ru-RU"/>
        </w:rPr>
        <w:t>.</w:t>
      </w:r>
    </w:p>
    <w:p w14:paraId="2D806F5F" w14:textId="7A56FCEE"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3.2. Благоустройство нестационарных строений, сооружений </w:t>
      </w:r>
      <w:r w:rsidR="00C43623"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 xml:space="preserve">без приспособления для беспрепятственного доступа к ним и использования </w:t>
      </w:r>
      <w:r w:rsidR="00C43623"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их инвалидами и другими маломобильными группами населения не допускается.</w:t>
      </w:r>
    </w:p>
    <w:p w14:paraId="333D5472" w14:textId="5C74EE3A"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3.3. Перечень типов нестационарных строений, сооружений - временных сооружений (конструкций) нестационарных торговых объектов, размещаемых на местах размещения нестационарных объектов для осуществления торговой деятельности в соответствии с законодательством Российской Федерации, утверждается администрацией </w:t>
      </w:r>
      <w:r w:rsidR="004632B5" w:rsidRPr="003056F6">
        <w:rPr>
          <w:rFonts w:ascii="Arial" w:eastAsiaTheme="minorEastAsia" w:hAnsi="Arial" w:cs="Arial"/>
          <w:color w:val="000000" w:themeColor="text1"/>
          <w:sz w:val="24"/>
          <w:szCs w:val="24"/>
          <w:lang w:eastAsia="ru-RU"/>
        </w:rPr>
        <w:t>Городского</w:t>
      </w:r>
      <w:r w:rsidR="00442E37" w:rsidRPr="003056F6">
        <w:rPr>
          <w:rFonts w:ascii="Arial" w:eastAsiaTheme="minorEastAsia" w:hAnsi="Arial" w:cs="Arial"/>
          <w:color w:val="000000" w:themeColor="text1"/>
          <w:sz w:val="24"/>
          <w:szCs w:val="24"/>
          <w:lang w:eastAsia="ru-RU"/>
        </w:rPr>
        <w:t xml:space="preserve"> округа Люберцы</w:t>
      </w:r>
      <w:r w:rsidRPr="003056F6">
        <w:rPr>
          <w:rFonts w:ascii="Arial" w:eastAsiaTheme="minorEastAsia" w:hAnsi="Arial" w:cs="Arial"/>
          <w:color w:val="000000" w:themeColor="text1"/>
          <w:sz w:val="24"/>
          <w:szCs w:val="24"/>
          <w:lang w:eastAsia="ru-RU"/>
        </w:rPr>
        <w:t>.</w:t>
      </w:r>
    </w:p>
    <w:p w14:paraId="52DD7773" w14:textId="76323E14"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3.4. Элементы благоустройства нестационарного строения, сооружения, которые должны быть расположены в пешеходной доступности </w:t>
      </w:r>
      <w:r w:rsidR="00C43623"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от нестационарного строения, сооружения:</w:t>
      </w:r>
    </w:p>
    <w:p w14:paraId="153C4F0C"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контейнерная площадка на расстоянии не более 800 м;</w:t>
      </w:r>
    </w:p>
    <w:p w14:paraId="45B131C9"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не менее чем одно место для стоянки инвалидов на расстоянии не более 100 м в случае, если место размещения нестационарного торгового объекта расположено за пределами территорий ведения гражданами садоводства или огородничества для собственных нужд, индивидуальной застройки, блокированной застройки, жилых районов (кварталов), общественных территорий, территорий объектов придорожного (дорожного) сервиса, объектов общественного назначения.</w:t>
      </w:r>
    </w:p>
    <w:p w14:paraId="39CFCF3A"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3.5. Не допускается размещение нестационарных строений, сооружений:</w:t>
      </w:r>
    </w:p>
    <w:p w14:paraId="744DAA6D"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на дорожном полотне (дорожном покрытии);</w:t>
      </w:r>
    </w:p>
    <w:p w14:paraId="629006F0"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на разделительных полосах и обочинах улиц, дорог и проездов;</w:t>
      </w:r>
    </w:p>
    <w:p w14:paraId="4A672264" w14:textId="00847CC8"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 на пешеходной части пешеходных коммуникаций, </w:t>
      </w:r>
      <w:proofErr w:type="spellStart"/>
      <w:r w:rsidRPr="003056F6">
        <w:rPr>
          <w:rFonts w:ascii="Arial" w:eastAsiaTheme="minorEastAsia" w:hAnsi="Arial" w:cs="Arial"/>
          <w:color w:val="000000" w:themeColor="text1"/>
          <w:sz w:val="24"/>
          <w:szCs w:val="24"/>
          <w:lang w:eastAsia="ru-RU"/>
        </w:rPr>
        <w:t>велокоммуникациях</w:t>
      </w:r>
      <w:proofErr w:type="spellEnd"/>
      <w:r w:rsidRPr="003056F6">
        <w:rPr>
          <w:rFonts w:ascii="Arial" w:eastAsiaTheme="minorEastAsia" w:hAnsi="Arial" w:cs="Arial"/>
          <w:color w:val="000000" w:themeColor="text1"/>
          <w:sz w:val="24"/>
          <w:szCs w:val="24"/>
          <w:lang w:eastAsia="ru-RU"/>
        </w:rPr>
        <w:t>,</w:t>
      </w:r>
      <w:r w:rsidR="00C43623"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 xml:space="preserve"> в пределах треугольников видимости;</w:t>
      </w:r>
    </w:p>
    <w:p w14:paraId="719F442C"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на газонах, травяных и мягких покрытиях (без устройства специального настила);</w:t>
      </w:r>
    </w:p>
    <w:p w14:paraId="060730C4"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lastRenderedPageBreak/>
        <w:t xml:space="preserve">- на </w:t>
      </w:r>
      <w:proofErr w:type="spellStart"/>
      <w:r w:rsidRPr="003056F6">
        <w:rPr>
          <w:rFonts w:ascii="Arial" w:eastAsiaTheme="minorEastAsia" w:hAnsi="Arial" w:cs="Arial"/>
          <w:color w:val="000000" w:themeColor="text1"/>
          <w:sz w:val="24"/>
          <w:szCs w:val="24"/>
          <w:lang w:eastAsia="ru-RU"/>
        </w:rPr>
        <w:t>отстойно</w:t>
      </w:r>
      <w:proofErr w:type="spellEnd"/>
      <w:r w:rsidRPr="003056F6">
        <w:rPr>
          <w:rFonts w:ascii="Arial" w:eastAsiaTheme="minorEastAsia" w:hAnsi="Arial" w:cs="Arial"/>
          <w:color w:val="000000" w:themeColor="text1"/>
          <w:sz w:val="24"/>
          <w:szCs w:val="24"/>
          <w:lang w:eastAsia="ru-RU"/>
        </w:rPr>
        <w:t>-разворотных площадках, посадочных площадках остановочных пунктов, детских игровых площадках, контейнерных площадках;</w:t>
      </w:r>
    </w:p>
    <w:p w14:paraId="5CE68E84" w14:textId="75B3AD5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 в охранных зонах трубопроводов (газопроводов, нефтепроводов </w:t>
      </w:r>
      <w:r w:rsidR="00C43623"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и нефтепродуктопроводов, аммиакопроводов), объектов электросетевого хозяйства, объектов централизованной системы горячего водоснабжения, холодного водоснабжения, водоотведения;</w:t>
      </w:r>
    </w:p>
    <w:p w14:paraId="13F64A74"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на люках смотровых колодцев, дождеприемниках ливнесточных колодцев, дренажных траншеях, иных элементах отведения и очистки поверхностных стоков;</w:t>
      </w:r>
    </w:p>
    <w:p w14:paraId="6A92F837" w14:textId="090DD4A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 на расстояниях менее 5 м от стволов деревьев, менее 1,5 м от внешних границ крон кустарников, менее 20 м от окон жилых помещений, менее 2,2 м </w:t>
      </w:r>
      <w:r w:rsidR="00C43623"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от нижних площадок входных групп входов для посетителей в здания, строения, сооружения общественного и жилого назначения, менее 4 м от опор освещения и отдельно стоящих рекламных конструкций;</w:t>
      </w:r>
    </w:p>
    <w:p w14:paraId="2349390A"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 на стоянках автомобилей и других </w:t>
      </w:r>
      <w:proofErr w:type="spellStart"/>
      <w:r w:rsidRPr="003056F6">
        <w:rPr>
          <w:rFonts w:ascii="Arial" w:eastAsiaTheme="minorEastAsia" w:hAnsi="Arial" w:cs="Arial"/>
          <w:color w:val="000000" w:themeColor="text1"/>
          <w:sz w:val="24"/>
          <w:szCs w:val="24"/>
          <w:lang w:eastAsia="ru-RU"/>
        </w:rPr>
        <w:t>мототранспортных</w:t>
      </w:r>
      <w:proofErr w:type="spellEnd"/>
      <w:r w:rsidRPr="003056F6">
        <w:rPr>
          <w:rFonts w:ascii="Arial" w:eastAsiaTheme="minorEastAsia" w:hAnsi="Arial" w:cs="Arial"/>
          <w:color w:val="000000" w:themeColor="text1"/>
          <w:sz w:val="24"/>
          <w:szCs w:val="24"/>
          <w:lang w:eastAsia="ru-RU"/>
        </w:rPr>
        <w:t xml:space="preserve"> средств, парковках;</w:t>
      </w:r>
    </w:p>
    <w:p w14:paraId="4B1DED0E"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на площадках для выгула животных, дрессировки собак;</w:t>
      </w:r>
    </w:p>
    <w:p w14:paraId="561C034F"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на дворовых территориях;</w:t>
      </w:r>
    </w:p>
    <w:p w14:paraId="0BB7C3A5"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на расстоянии менее 25 м от входов на территорию и непосредственно вдоль ограждения территории объектов социальной инфраструктуры.</w:t>
      </w:r>
    </w:p>
    <w:p w14:paraId="23D95188" w14:textId="72A3B4DA"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Ограничение видимости дорожных знаков и светофоров </w:t>
      </w:r>
      <w:r w:rsidR="00C43623"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при благоустройстве некапитальных строений, сооружений не допускается.</w:t>
      </w:r>
    </w:p>
    <w:p w14:paraId="631997E9" w14:textId="255975E9"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3.6. Внешний вид нестационарных строений, сооружений подлежит согласованию с администрацией </w:t>
      </w:r>
      <w:r w:rsidR="004632B5" w:rsidRPr="003056F6">
        <w:rPr>
          <w:rFonts w:ascii="Arial" w:eastAsiaTheme="minorEastAsia" w:hAnsi="Arial" w:cs="Arial"/>
          <w:color w:val="000000" w:themeColor="text1"/>
          <w:sz w:val="24"/>
          <w:szCs w:val="24"/>
          <w:lang w:eastAsia="ru-RU"/>
        </w:rPr>
        <w:t>Городского</w:t>
      </w:r>
      <w:r w:rsidR="00442E37" w:rsidRPr="003056F6">
        <w:rPr>
          <w:rFonts w:ascii="Arial" w:eastAsiaTheme="minorEastAsia" w:hAnsi="Arial" w:cs="Arial"/>
          <w:color w:val="000000" w:themeColor="text1"/>
          <w:sz w:val="24"/>
          <w:szCs w:val="24"/>
          <w:lang w:eastAsia="ru-RU"/>
        </w:rPr>
        <w:t xml:space="preserve"> округа Люберцы</w:t>
      </w:r>
      <w:r w:rsidRPr="003056F6">
        <w:rPr>
          <w:rFonts w:ascii="Arial" w:eastAsiaTheme="minorEastAsia" w:hAnsi="Arial" w:cs="Arial"/>
          <w:color w:val="000000" w:themeColor="text1"/>
          <w:sz w:val="24"/>
          <w:szCs w:val="24"/>
          <w:lang w:eastAsia="ru-RU"/>
        </w:rPr>
        <w:t xml:space="preserve"> в порядке, установленном административным регламентом предоставления муниципальной услуги </w:t>
      </w:r>
      <w:r w:rsidR="001A12B7" w:rsidRPr="003056F6">
        <w:rPr>
          <w:rFonts w:ascii="Arial" w:eastAsiaTheme="minorEastAsia" w:hAnsi="Arial" w:cs="Arial"/>
          <w:color w:val="000000" w:themeColor="text1"/>
          <w:sz w:val="24"/>
          <w:szCs w:val="24"/>
          <w:lang w:eastAsia="ru-RU"/>
        </w:rPr>
        <w:t>«</w:t>
      </w:r>
      <w:r w:rsidRPr="003056F6">
        <w:rPr>
          <w:rFonts w:ascii="Arial" w:eastAsiaTheme="minorEastAsia" w:hAnsi="Arial" w:cs="Arial"/>
          <w:color w:val="000000" w:themeColor="text1"/>
          <w:sz w:val="24"/>
          <w:szCs w:val="24"/>
          <w:lang w:eastAsia="ru-RU"/>
        </w:rPr>
        <w:t>Согласование проектных решений по отделке фасадов (паспортов колористических решений фасадов) зданий, строений, сооружений, ограждений</w:t>
      </w:r>
      <w:r w:rsidR="001A12B7" w:rsidRPr="003056F6">
        <w:rPr>
          <w:rFonts w:ascii="Arial" w:eastAsiaTheme="minorEastAsia" w:hAnsi="Arial" w:cs="Arial"/>
          <w:color w:val="000000" w:themeColor="text1"/>
          <w:sz w:val="24"/>
          <w:szCs w:val="24"/>
          <w:lang w:eastAsia="ru-RU"/>
        </w:rPr>
        <w:t>»</w:t>
      </w:r>
      <w:r w:rsidRPr="003056F6">
        <w:rPr>
          <w:rFonts w:ascii="Arial" w:eastAsiaTheme="minorEastAsia" w:hAnsi="Arial" w:cs="Arial"/>
          <w:color w:val="000000" w:themeColor="text1"/>
          <w:sz w:val="24"/>
          <w:szCs w:val="24"/>
          <w:lang w:eastAsia="ru-RU"/>
        </w:rPr>
        <w:t>:</w:t>
      </w:r>
    </w:p>
    <w:p w14:paraId="67E5A6C0" w14:textId="06CD4A33"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 общественные территории, </w:t>
      </w:r>
      <w:r w:rsidR="001A12B7" w:rsidRPr="003056F6">
        <w:rPr>
          <w:rFonts w:ascii="Arial" w:eastAsiaTheme="minorEastAsia" w:hAnsi="Arial" w:cs="Arial"/>
          <w:color w:val="000000" w:themeColor="text1"/>
          <w:sz w:val="24"/>
          <w:szCs w:val="24"/>
          <w:lang w:eastAsia="ru-RU"/>
        </w:rPr>
        <w:t>«</w:t>
      </w:r>
      <w:proofErr w:type="spellStart"/>
      <w:r w:rsidRPr="003056F6">
        <w:rPr>
          <w:rFonts w:ascii="Arial" w:eastAsiaTheme="minorEastAsia" w:hAnsi="Arial" w:cs="Arial"/>
          <w:color w:val="000000" w:themeColor="text1"/>
          <w:sz w:val="24"/>
          <w:szCs w:val="24"/>
          <w:lang w:eastAsia="ru-RU"/>
        </w:rPr>
        <w:t>вылетные</w:t>
      </w:r>
      <w:proofErr w:type="spellEnd"/>
      <w:r w:rsidR="001A12B7" w:rsidRPr="003056F6">
        <w:rPr>
          <w:rFonts w:ascii="Arial" w:eastAsiaTheme="minorEastAsia" w:hAnsi="Arial" w:cs="Arial"/>
          <w:color w:val="000000" w:themeColor="text1"/>
          <w:sz w:val="24"/>
          <w:szCs w:val="24"/>
          <w:lang w:eastAsia="ru-RU"/>
        </w:rPr>
        <w:t>»</w:t>
      </w:r>
      <w:r w:rsidRPr="003056F6">
        <w:rPr>
          <w:rFonts w:ascii="Arial" w:eastAsiaTheme="minorEastAsia" w:hAnsi="Arial" w:cs="Arial"/>
          <w:color w:val="000000" w:themeColor="text1"/>
          <w:sz w:val="24"/>
          <w:szCs w:val="24"/>
          <w:lang w:eastAsia="ru-RU"/>
        </w:rPr>
        <w:t xml:space="preserve"> магистрали, иные территории общего пользования;</w:t>
      </w:r>
    </w:p>
    <w:p w14:paraId="703AFD2C"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водные объекты общего пользования, находящиеся в государственной или муниципальной собственности, являющиеся общедоступными водными объектами: реки, каналы, озера, водохранилища, а также пруды и обводненные карьеры на общественных территориях;</w:t>
      </w:r>
    </w:p>
    <w:p w14:paraId="220F70A1"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территории объектов культурного наследия с исторически связанными с ними территориями;</w:t>
      </w:r>
    </w:p>
    <w:p w14:paraId="45609CD7"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территории объектов социальной инфраструктуры (объектов образования, здравоохранения, социальной защиты, культуры, физкультуры и спорта);</w:t>
      </w:r>
    </w:p>
    <w:p w14:paraId="266DC178"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территории объектов религиозного использования;</w:t>
      </w:r>
    </w:p>
    <w:p w14:paraId="5BA3D882"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территории объектов, предназначенных для размещения государственных органов, государственного пенсионного фонда, органов местного самоуправления, судов, организаций, непосредственно обеспечивающих их деятельность или оказывающих государственные и (или) муниципальные услуги;</w:t>
      </w:r>
    </w:p>
    <w:p w14:paraId="37B5CABE"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территории въездных групп, мемориальных комплексов, скульптурно-архитектурных композиций, монументально-декоративных композиций собственниками (правообладателями) земельных участков, на которых планируется нанесение изображений на нестационарные строения, сооружения.</w:t>
      </w:r>
    </w:p>
    <w:p w14:paraId="542FBADB" w14:textId="36EB5460"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Согласование внешнего вида нестационарных строений, сооружений, размещаемых на основании договоров на право размещения нестационарного торгового объекта в соответствии со схемой размещения нестационарного торгового объекта на территории </w:t>
      </w:r>
      <w:r w:rsidR="004632B5" w:rsidRPr="003056F6">
        <w:rPr>
          <w:rFonts w:ascii="Arial" w:eastAsiaTheme="minorEastAsia" w:hAnsi="Arial" w:cs="Arial"/>
          <w:color w:val="000000" w:themeColor="text1"/>
          <w:sz w:val="24"/>
          <w:szCs w:val="24"/>
          <w:lang w:eastAsia="ru-RU"/>
        </w:rPr>
        <w:t>Городского</w:t>
      </w:r>
      <w:r w:rsidR="00442E37" w:rsidRPr="003056F6">
        <w:rPr>
          <w:rFonts w:ascii="Arial" w:eastAsiaTheme="minorEastAsia" w:hAnsi="Arial" w:cs="Arial"/>
          <w:color w:val="000000" w:themeColor="text1"/>
          <w:sz w:val="24"/>
          <w:szCs w:val="24"/>
          <w:lang w:eastAsia="ru-RU"/>
        </w:rPr>
        <w:t xml:space="preserve"> округа Люберцы</w:t>
      </w:r>
      <w:r w:rsidRPr="003056F6">
        <w:rPr>
          <w:rFonts w:ascii="Arial" w:eastAsiaTheme="minorEastAsia" w:hAnsi="Arial" w:cs="Arial"/>
          <w:color w:val="000000" w:themeColor="text1"/>
          <w:sz w:val="24"/>
          <w:szCs w:val="24"/>
          <w:lang w:eastAsia="ru-RU"/>
        </w:rPr>
        <w:t>, не требуется.</w:t>
      </w:r>
    </w:p>
    <w:p w14:paraId="4620499C" w14:textId="22E815E3"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Внешний вид элементов благоустройства, объектов благоустройства мест размещения нестационарных торговых объектов, в том числе нестационарных строений, сооружений, размещаемых на основании договоров на право размещения нестационарного торгового объекта в соответствии со схемой размещения </w:t>
      </w:r>
      <w:r w:rsidRPr="003056F6">
        <w:rPr>
          <w:rFonts w:ascii="Arial" w:eastAsiaTheme="minorEastAsia" w:hAnsi="Arial" w:cs="Arial"/>
          <w:color w:val="000000" w:themeColor="text1"/>
          <w:sz w:val="24"/>
          <w:szCs w:val="24"/>
          <w:lang w:eastAsia="ru-RU"/>
        </w:rPr>
        <w:lastRenderedPageBreak/>
        <w:t xml:space="preserve">нестационарного торгового объекта на территории </w:t>
      </w:r>
      <w:r w:rsidR="004632B5" w:rsidRPr="003056F6">
        <w:rPr>
          <w:rFonts w:ascii="Arial" w:eastAsiaTheme="minorEastAsia" w:hAnsi="Arial" w:cs="Arial"/>
          <w:color w:val="000000" w:themeColor="text1"/>
          <w:sz w:val="24"/>
          <w:szCs w:val="24"/>
          <w:lang w:eastAsia="ru-RU"/>
        </w:rPr>
        <w:t>Городского</w:t>
      </w:r>
      <w:r w:rsidR="00442E37" w:rsidRPr="003056F6">
        <w:rPr>
          <w:rFonts w:ascii="Arial" w:eastAsiaTheme="minorEastAsia" w:hAnsi="Arial" w:cs="Arial"/>
          <w:color w:val="000000" w:themeColor="text1"/>
          <w:sz w:val="24"/>
          <w:szCs w:val="24"/>
          <w:lang w:eastAsia="ru-RU"/>
        </w:rPr>
        <w:t xml:space="preserve"> округа Люберцы</w:t>
      </w:r>
      <w:r w:rsidRPr="003056F6">
        <w:rPr>
          <w:rFonts w:ascii="Arial" w:eastAsiaTheme="minorEastAsia" w:hAnsi="Arial" w:cs="Arial"/>
          <w:color w:val="000000" w:themeColor="text1"/>
          <w:sz w:val="24"/>
          <w:szCs w:val="24"/>
          <w:lang w:eastAsia="ru-RU"/>
        </w:rPr>
        <w:t xml:space="preserve">, должен соответствовать требованиям к внешнему виду, установленным администрацией </w:t>
      </w:r>
      <w:r w:rsidR="004632B5" w:rsidRPr="003056F6">
        <w:rPr>
          <w:rFonts w:ascii="Arial" w:eastAsiaTheme="minorEastAsia" w:hAnsi="Arial" w:cs="Arial"/>
          <w:color w:val="000000" w:themeColor="text1"/>
          <w:sz w:val="24"/>
          <w:szCs w:val="24"/>
          <w:lang w:eastAsia="ru-RU"/>
        </w:rPr>
        <w:t>Городского</w:t>
      </w:r>
      <w:r w:rsidR="00442E37" w:rsidRPr="003056F6">
        <w:rPr>
          <w:rFonts w:ascii="Arial" w:eastAsiaTheme="minorEastAsia" w:hAnsi="Arial" w:cs="Arial"/>
          <w:color w:val="000000" w:themeColor="text1"/>
          <w:sz w:val="24"/>
          <w:szCs w:val="24"/>
          <w:lang w:eastAsia="ru-RU"/>
        </w:rPr>
        <w:t xml:space="preserve"> округа Люберцы</w:t>
      </w:r>
      <w:r w:rsidRPr="003056F6">
        <w:rPr>
          <w:rFonts w:ascii="Arial" w:eastAsiaTheme="minorEastAsia" w:hAnsi="Arial" w:cs="Arial"/>
          <w:color w:val="000000" w:themeColor="text1"/>
          <w:sz w:val="24"/>
          <w:szCs w:val="24"/>
          <w:lang w:eastAsia="ru-RU"/>
        </w:rPr>
        <w:t>.</w:t>
      </w:r>
    </w:p>
    <w:p w14:paraId="5FB4CEA5" w14:textId="5998B6DF"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3.7. В целях обеспечения привлекательности архитектурно-художественного облика территорий </w:t>
      </w:r>
      <w:r w:rsidR="004632B5" w:rsidRPr="003056F6">
        <w:rPr>
          <w:rFonts w:ascii="Arial" w:eastAsiaTheme="minorEastAsia" w:hAnsi="Arial" w:cs="Arial"/>
          <w:color w:val="000000" w:themeColor="text1"/>
          <w:sz w:val="24"/>
          <w:szCs w:val="24"/>
          <w:lang w:eastAsia="ru-RU"/>
        </w:rPr>
        <w:t>Городского</w:t>
      </w:r>
      <w:r w:rsidR="00442E37" w:rsidRPr="003056F6">
        <w:rPr>
          <w:rFonts w:ascii="Arial" w:eastAsiaTheme="minorEastAsia" w:hAnsi="Arial" w:cs="Arial"/>
          <w:color w:val="000000" w:themeColor="text1"/>
          <w:sz w:val="24"/>
          <w:szCs w:val="24"/>
          <w:lang w:eastAsia="ru-RU"/>
        </w:rPr>
        <w:t xml:space="preserve"> округа Люберцы</w:t>
      </w:r>
      <w:r w:rsidRPr="003056F6">
        <w:rPr>
          <w:rFonts w:ascii="Arial" w:eastAsiaTheme="minorEastAsia" w:hAnsi="Arial" w:cs="Arial"/>
          <w:color w:val="000000" w:themeColor="text1"/>
          <w:sz w:val="24"/>
          <w:szCs w:val="24"/>
          <w:lang w:eastAsia="ru-RU"/>
        </w:rPr>
        <w:t xml:space="preserve"> при изменении внешнего вида внешних поверхностей нестационарных строений, сооружений не допускаются:</w:t>
      </w:r>
    </w:p>
    <w:p w14:paraId="36687C24"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для архитектурно-строительных изделий, архитектурного декора окрашивание без снятия старых красочных слоев, без восполнения дефектов элементов названных изделий и декора;</w:t>
      </w:r>
    </w:p>
    <w:p w14:paraId="616F2FA4"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при облицовке (отделке) внешних поверхностей:</w:t>
      </w:r>
    </w:p>
    <w:p w14:paraId="01839A1F"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силикатный кирпич и бетонные блоки без финишной отделки, имитации дикого, колотого камня из бетона и цемента;</w:t>
      </w:r>
    </w:p>
    <w:p w14:paraId="30BC4E2F" w14:textId="3F8B5991"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 пластиковый сайдинг, полиуретановый декор, арматура, крупные фракции фактурной штукатурки </w:t>
      </w:r>
      <w:r w:rsidR="001A12B7" w:rsidRPr="003056F6">
        <w:rPr>
          <w:rFonts w:ascii="Arial" w:eastAsiaTheme="minorEastAsia" w:hAnsi="Arial" w:cs="Arial"/>
          <w:color w:val="000000" w:themeColor="text1"/>
          <w:sz w:val="24"/>
          <w:szCs w:val="24"/>
          <w:lang w:eastAsia="ru-RU"/>
        </w:rPr>
        <w:t>«</w:t>
      </w:r>
      <w:r w:rsidRPr="003056F6">
        <w:rPr>
          <w:rFonts w:ascii="Arial" w:eastAsiaTheme="minorEastAsia" w:hAnsi="Arial" w:cs="Arial"/>
          <w:color w:val="000000" w:themeColor="text1"/>
          <w:sz w:val="24"/>
          <w:szCs w:val="24"/>
          <w:lang w:eastAsia="ru-RU"/>
        </w:rPr>
        <w:t>шуба</w:t>
      </w:r>
      <w:r w:rsidR="001A12B7" w:rsidRPr="003056F6">
        <w:rPr>
          <w:rFonts w:ascii="Arial" w:eastAsiaTheme="minorEastAsia" w:hAnsi="Arial" w:cs="Arial"/>
          <w:color w:val="000000" w:themeColor="text1"/>
          <w:sz w:val="24"/>
          <w:szCs w:val="24"/>
          <w:lang w:eastAsia="ru-RU"/>
        </w:rPr>
        <w:t>»</w:t>
      </w:r>
      <w:r w:rsidRPr="003056F6">
        <w:rPr>
          <w:rFonts w:ascii="Arial" w:eastAsiaTheme="minorEastAsia" w:hAnsi="Arial" w:cs="Arial"/>
          <w:color w:val="000000" w:themeColor="text1"/>
          <w:sz w:val="24"/>
          <w:szCs w:val="24"/>
          <w:lang w:eastAsia="ru-RU"/>
        </w:rPr>
        <w:t xml:space="preserve"> и </w:t>
      </w:r>
      <w:r w:rsidR="001A12B7" w:rsidRPr="003056F6">
        <w:rPr>
          <w:rFonts w:ascii="Arial" w:eastAsiaTheme="minorEastAsia" w:hAnsi="Arial" w:cs="Arial"/>
          <w:color w:val="000000" w:themeColor="text1"/>
          <w:sz w:val="24"/>
          <w:szCs w:val="24"/>
          <w:lang w:eastAsia="ru-RU"/>
        </w:rPr>
        <w:t>«</w:t>
      </w:r>
      <w:r w:rsidRPr="003056F6">
        <w:rPr>
          <w:rFonts w:ascii="Arial" w:eastAsiaTheme="minorEastAsia" w:hAnsi="Arial" w:cs="Arial"/>
          <w:color w:val="000000" w:themeColor="text1"/>
          <w:sz w:val="24"/>
          <w:szCs w:val="24"/>
          <w:lang w:eastAsia="ru-RU"/>
        </w:rPr>
        <w:t>короед</w:t>
      </w:r>
      <w:r w:rsidR="001A12B7" w:rsidRPr="003056F6">
        <w:rPr>
          <w:rFonts w:ascii="Arial" w:eastAsiaTheme="minorEastAsia" w:hAnsi="Arial" w:cs="Arial"/>
          <w:color w:val="000000" w:themeColor="text1"/>
          <w:sz w:val="24"/>
          <w:szCs w:val="24"/>
          <w:lang w:eastAsia="ru-RU"/>
        </w:rPr>
        <w:t>»</w:t>
      </w:r>
      <w:r w:rsidRPr="003056F6">
        <w:rPr>
          <w:rFonts w:ascii="Arial" w:eastAsiaTheme="minorEastAsia" w:hAnsi="Arial" w:cs="Arial"/>
          <w:color w:val="000000" w:themeColor="text1"/>
          <w:sz w:val="24"/>
          <w:szCs w:val="24"/>
          <w:lang w:eastAsia="ru-RU"/>
        </w:rPr>
        <w:t>;</w:t>
      </w:r>
    </w:p>
    <w:p w14:paraId="43104062"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 профнастил не поэлементной сборки с высотой профиля более 20 мм, </w:t>
      </w:r>
      <w:proofErr w:type="spellStart"/>
      <w:r w:rsidRPr="003056F6">
        <w:rPr>
          <w:rFonts w:ascii="Arial" w:eastAsiaTheme="minorEastAsia" w:hAnsi="Arial" w:cs="Arial"/>
          <w:color w:val="000000" w:themeColor="text1"/>
          <w:sz w:val="24"/>
          <w:szCs w:val="24"/>
          <w:lang w:eastAsia="ru-RU"/>
        </w:rPr>
        <w:t>нащельники</w:t>
      </w:r>
      <w:proofErr w:type="spellEnd"/>
      <w:r w:rsidRPr="003056F6">
        <w:rPr>
          <w:rFonts w:ascii="Arial" w:eastAsiaTheme="minorEastAsia" w:hAnsi="Arial" w:cs="Arial"/>
          <w:color w:val="000000" w:themeColor="text1"/>
          <w:sz w:val="24"/>
          <w:szCs w:val="24"/>
          <w:lang w:eastAsia="ru-RU"/>
        </w:rPr>
        <w:t xml:space="preserve"> на стыках панелей;</w:t>
      </w:r>
    </w:p>
    <w:p w14:paraId="6182D6BD"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для скатной кровли, козырьков, навесов профнастил с высотой профиля более 20 мм, мягкая черепица, ондулин, шифер, металлочерепица, керамическая и песчано-цементная черепица, сланцевая кровля, сотовый или профилированный поликарбонат;</w:t>
      </w:r>
    </w:p>
    <w:p w14:paraId="7374FECD"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для подшивки кровли поливинилхлоридные софитные панели, сайдинг, фанера, вагонка;</w:t>
      </w:r>
    </w:p>
    <w:p w14:paraId="6A5FFF1F"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белые пластиковые откосы, окна, двери, витрины и витражи;</w:t>
      </w:r>
    </w:p>
    <w:p w14:paraId="7FCB43D1"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тонировка пленкой и фотопечать с непрозрачностью более 50%;</w:t>
      </w:r>
    </w:p>
    <w:p w14:paraId="33F596EC"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 стилизации под сельскую архитектуру (ранчо, фермы, </w:t>
      </w:r>
      <w:proofErr w:type="spellStart"/>
      <w:r w:rsidRPr="003056F6">
        <w:rPr>
          <w:rFonts w:ascii="Arial" w:eastAsiaTheme="minorEastAsia" w:hAnsi="Arial" w:cs="Arial"/>
          <w:color w:val="000000" w:themeColor="text1"/>
          <w:sz w:val="24"/>
          <w:szCs w:val="24"/>
          <w:lang w:eastAsia="ru-RU"/>
        </w:rPr>
        <w:t>хуторы</w:t>
      </w:r>
      <w:proofErr w:type="spellEnd"/>
      <w:r w:rsidRPr="003056F6">
        <w:rPr>
          <w:rFonts w:ascii="Arial" w:eastAsiaTheme="minorEastAsia" w:hAnsi="Arial" w:cs="Arial"/>
          <w:color w:val="000000" w:themeColor="text1"/>
          <w:sz w:val="24"/>
          <w:szCs w:val="24"/>
          <w:lang w:eastAsia="ru-RU"/>
        </w:rPr>
        <w:t>, мазанки), средневековые замки и крепости.</w:t>
      </w:r>
    </w:p>
    <w:p w14:paraId="6FABA815" w14:textId="3A72F5B4"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Оформление паспортов колористических решений фасадов нестационарных строений, сооружений при несоблюдении требований, обеспечивающих привлекательность архитектурно-художественного облика </w:t>
      </w:r>
      <w:r w:rsidR="004632B5" w:rsidRPr="003056F6">
        <w:rPr>
          <w:rFonts w:ascii="Arial" w:eastAsiaTheme="minorEastAsia" w:hAnsi="Arial" w:cs="Arial"/>
          <w:color w:val="000000" w:themeColor="text1"/>
          <w:sz w:val="24"/>
          <w:szCs w:val="24"/>
          <w:lang w:eastAsia="ru-RU"/>
        </w:rPr>
        <w:t>Городского</w:t>
      </w:r>
      <w:r w:rsidR="00442E37" w:rsidRPr="003056F6">
        <w:rPr>
          <w:rFonts w:ascii="Arial" w:eastAsiaTheme="minorEastAsia" w:hAnsi="Arial" w:cs="Arial"/>
          <w:color w:val="000000" w:themeColor="text1"/>
          <w:sz w:val="24"/>
          <w:szCs w:val="24"/>
          <w:lang w:eastAsia="ru-RU"/>
        </w:rPr>
        <w:t xml:space="preserve"> округа Люберцы</w:t>
      </w:r>
      <w:r w:rsidRPr="003056F6">
        <w:rPr>
          <w:rFonts w:ascii="Arial" w:eastAsiaTheme="minorEastAsia" w:hAnsi="Arial" w:cs="Arial"/>
          <w:color w:val="000000" w:themeColor="text1"/>
          <w:sz w:val="24"/>
          <w:szCs w:val="24"/>
          <w:lang w:eastAsia="ru-RU"/>
        </w:rPr>
        <w:t>, не допускается.</w:t>
      </w:r>
    </w:p>
    <w:p w14:paraId="275C315B" w14:textId="70224BAE"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Изменение внешнего вида нестационарных строений, сооружений, установленных на основании договоров на право размещения нестационарного торгового объекта в соответствии со схемой размещения нестационарного торгового объекта на территории </w:t>
      </w:r>
      <w:r w:rsidR="004632B5" w:rsidRPr="003056F6">
        <w:rPr>
          <w:rFonts w:ascii="Arial" w:eastAsiaTheme="minorEastAsia" w:hAnsi="Arial" w:cs="Arial"/>
          <w:color w:val="000000" w:themeColor="text1"/>
          <w:sz w:val="24"/>
          <w:szCs w:val="24"/>
          <w:lang w:eastAsia="ru-RU"/>
        </w:rPr>
        <w:t>Городского</w:t>
      </w:r>
      <w:r w:rsidR="00442E37" w:rsidRPr="003056F6">
        <w:rPr>
          <w:rFonts w:ascii="Arial" w:eastAsiaTheme="minorEastAsia" w:hAnsi="Arial" w:cs="Arial"/>
          <w:color w:val="000000" w:themeColor="text1"/>
          <w:sz w:val="24"/>
          <w:szCs w:val="24"/>
          <w:lang w:eastAsia="ru-RU"/>
        </w:rPr>
        <w:t xml:space="preserve"> округа Люберцы</w:t>
      </w:r>
      <w:r w:rsidRPr="003056F6">
        <w:rPr>
          <w:rFonts w:ascii="Arial" w:eastAsiaTheme="minorEastAsia" w:hAnsi="Arial" w:cs="Arial"/>
          <w:color w:val="000000" w:themeColor="text1"/>
          <w:sz w:val="24"/>
          <w:szCs w:val="24"/>
          <w:lang w:eastAsia="ru-RU"/>
        </w:rPr>
        <w:t>, не допускается.</w:t>
      </w:r>
    </w:p>
    <w:p w14:paraId="16DE3020"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3.8. При содержании и иных работах на внешних поверхностях нестационарных строений, сооружений не допускаются:</w:t>
      </w:r>
    </w:p>
    <w:p w14:paraId="64E8FAB6"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эксплуатационные деформации внешних поверхностей:</w:t>
      </w:r>
    </w:p>
    <w:p w14:paraId="58E71612"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 растрескивания (канелюры), осыпания, трещины, плесень и грибок, пятна выгорания цветового пигмента, коробления, отслаивания, коррозия, </w:t>
      </w:r>
      <w:proofErr w:type="spellStart"/>
      <w:r w:rsidRPr="003056F6">
        <w:rPr>
          <w:rFonts w:ascii="Arial" w:eastAsiaTheme="minorEastAsia" w:hAnsi="Arial" w:cs="Arial"/>
          <w:color w:val="000000" w:themeColor="text1"/>
          <w:sz w:val="24"/>
          <w:szCs w:val="24"/>
          <w:lang w:eastAsia="ru-RU"/>
        </w:rPr>
        <w:t>высолы</w:t>
      </w:r>
      <w:proofErr w:type="spellEnd"/>
      <w:r w:rsidRPr="003056F6">
        <w:rPr>
          <w:rFonts w:ascii="Arial" w:eastAsiaTheme="minorEastAsia" w:hAnsi="Arial" w:cs="Arial"/>
          <w:color w:val="000000" w:themeColor="text1"/>
          <w:sz w:val="24"/>
          <w:szCs w:val="24"/>
          <w:lang w:eastAsia="ru-RU"/>
        </w:rPr>
        <w:t>, потеки, пятна ржавчины, пузыри, свищи, обрушения, провалы, крошения, пучения, расслаивания, дыры, пробоины, заплаты, вмятины, выпадение облицовки и креплений, иные визуально воспринимаемые разрушения облицовки, фактурного и красочного (штукатурного) слоев;</w:t>
      </w:r>
    </w:p>
    <w:p w14:paraId="34469757"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разрушение архитектурно-строительных изделий, архитектурного декора: деструкции гипсового материала, обнажения крепежных элементов, утраты материала и (или) лакокрасочного слоя, потеря пластики декора из-за многослойных окрашиваний и (или) окрашиваний без восполнения дефектов элементов названных изделий и декора;</w:t>
      </w:r>
    </w:p>
    <w:p w14:paraId="1328C68A"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загрязнения, сорная растительность;</w:t>
      </w:r>
    </w:p>
    <w:p w14:paraId="1E555F1F" w14:textId="0D5DF32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 короба, кожухи, провода, розетки на остеклении, на архитектурно-строительных изделиях и архитектурном декоре, не закрепленные, </w:t>
      </w:r>
      <w:r w:rsidR="00C43623"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не соответствующие цвету фасада;</w:t>
      </w:r>
    </w:p>
    <w:p w14:paraId="4C2EEA93"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lastRenderedPageBreak/>
        <w:t>- рекламные конструкции: самовольно размещенные, эксплуатируемые после окончания срока договора на установку, эксплуатируемые после аннулирования ранее выданного разрешения, эксплуатируемые с нарушением требований к установке и эксплуатации;</w:t>
      </w:r>
    </w:p>
    <w:p w14:paraId="3EE9D9BA" w14:textId="5B7AC0EB"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 средства информации: самовольно размещенные, эксплуатируемые после окончания срока согласования размещения информации, эксплуатируемые </w:t>
      </w:r>
      <w:r w:rsidR="00C43623"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 xml:space="preserve">с нарушением дизайн-проекта, в соответствии с которым получено согласование размещения информации; сезонные (летние) кафе вдоль внешней поверхности строения, сооружения: самовольно размещенные, эксплуатируемые </w:t>
      </w:r>
      <w:r w:rsidR="00C43623"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с нарушением требований к эксплуатации;</w:t>
      </w:r>
    </w:p>
    <w:p w14:paraId="2C52839F"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самовольно установленные цветочные ящики с внешней стороны окон;</w:t>
      </w:r>
    </w:p>
    <w:p w14:paraId="74903670" w14:textId="0F47EFEF"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 объекты, установленные на внешних поверхностях строений, сооружений, ставящие под угрозу обеспечение безопасности в случае </w:t>
      </w:r>
      <w:r w:rsidR="00C43623"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их падения;</w:t>
      </w:r>
    </w:p>
    <w:p w14:paraId="5B85520F"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 </w:t>
      </w:r>
      <w:proofErr w:type="spellStart"/>
      <w:r w:rsidRPr="003056F6">
        <w:rPr>
          <w:rFonts w:ascii="Arial" w:eastAsiaTheme="minorEastAsia" w:hAnsi="Arial" w:cs="Arial"/>
          <w:color w:val="000000" w:themeColor="text1"/>
          <w:sz w:val="24"/>
          <w:szCs w:val="24"/>
          <w:lang w:eastAsia="ru-RU"/>
        </w:rPr>
        <w:t>вандальные</w:t>
      </w:r>
      <w:proofErr w:type="spellEnd"/>
      <w:r w:rsidRPr="003056F6">
        <w:rPr>
          <w:rFonts w:ascii="Arial" w:eastAsiaTheme="minorEastAsia" w:hAnsi="Arial" w:cs="Arial"/>
          <w:color w:val="000000" w:themeColor="text1"/>
          <w:sz w:val="24"/>
          <w:szCs w:val="24"/>
          <w:lang w:eastAsia="ru-RU"/>
        </w:rPr>
        <w:t xml:space="preserve"> изображения;</w:t>
      </w:r>
    </w:p>
    <w:p w14:paraId="24A9EE88"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нарушение внешнего вида, установленного паспортом колористического решения фасадов некапитальных строений, сооружений;</w:t>
      </w:r>
    </w:p>
    <w:p w14:paraId="26308C28"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размещение наружных блоков кондиционеров и антенн на архитектурных деталях, элементах декора, а также их крепление, ведущее к повреждению архитектурных поверхностей;</w:t>
      </w:r>
    </w:p>
    <w:p w14:paraId="2F7DAF94" w14:textId="015BC3E2"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 отсутствие визуальных средств информации, специализированных элементов, размещаемых на внешних поверхностях нестационарных строений, сооружений для обеспечения беспрепятственного доступа </w:t>
      </w:r>
      <w:r w:rsidR="00F7442F" w:rsidRPr="003056F6">
        <w:rPr>
          <w:rFonts w:ascii="Arial" w:eastAsiaTheme="minorEastAsia" w:hAnsi="Arial" w:cs="Arial"/>
          <w:color w:val="000000" w:themeColor="text1"/>
          <w:sz w:val="24"/>
          <w:szCs w:val="24"/>
          <w:lang w:eastAsia="ru-RU"/>
        </w:rPr>
        <w:t>маломобильных групп населения</w:t>
      </w:r>
      <w:r w:rsidRPr="003056F6">
        <w:rPr>
          <w:rFonts w:ascii="Arial" w:eastAsiaTheme="minorEastAsia" w:hAnsi="Arial" w:cs="Arial"/>
          <w:color w:val="000000" w:themeColor="text1"/>
          <w:sz w:val="24"/>
          <w:szCs w:val="24"/>
          <w:lang w:eastAsia="ru-RU"/>
        </w:rPr>
        <w:t>.</w:t>
      </w:r>
    </w:p>
    <w:p w14:paraId="03C57A77" w14:textId="5B603D6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3.9. Нестационарные строения, сооружения подлежат демонтажу (сносу) </w:t>
      </w:r>
      <w:r w:rsidR="00C43623"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 xml:space="preserve">в случаях и порядке, </w:t>
      </w:r>
      <w:r w:rsidR="003B344E" w:rsidRPr="003056F6">
        <w:rPr>
          <w:rFonts w:ascii="Arial" w:eastAsiaTheme="minorEastAsia" w:hAnsi="Arial" w:cs="Arial"/>
          <w:color w:val="000000" w:themeColor="text1"/>
          <w:sz w:val="24"/>
          <w:szCs w:val="24"/>
          <w:lang w:eastAsia="ru-RU"/>
        </w:rPr>
        <w:t>установленных нормативным правовым актом администрации</w:t>
      </w:r>
      <w:r w:rsidRPr="003056F6">
        <w:rPr>
          <w:rFonts w:ascii="Arial" w:eastAsiaTheme="minorEastAsia" w:hAnsi="Arial" w:cs="Arial"/>
          <w:color w:val="000000" w:themeColor="text1"/>
          <w:sz w:val="24"/>
          <w:szCs w:val="24"/>
          <w:lang w:eastAsia="ru-RU"/>
        </w:rPr>
        <w:t xml:space="preserve"> </w:t>
      </w:r>
      <w:r w:rsidR="004632B5" w:rsidRPr="003056F6">
        <w:rPr>
          <w:rFonts w:ascii="Arial" w:eastAsiaTheme="minorEastAsia" w:hAnsi="Arial" w:cs="Arial"/>
          <w:color w:val="000000" w:themeColor="text1"/>
          <w:sz w:val="24"/>
          <w:szCs w:val="24"/>
          <w:lang w:eastAsia="ru-RU"/>
        </w:rPr>
        <w:t>Городского</w:t>
      </w:r>
      <w:r w:rsidR="00442E37" w:rsidRPr="003056F6">
        <w:rPr>
          <w:rFonts w:ascii="Arial" w:eastAsiaTheme="minorEastAsia" w:hAnsi="Arial" w:cs="Arial"/>
          <w:color w:val="000000" w:themeColor="text1"/>
          <w:sz w:val="24"/>
          <w:szCs w:val="24"/>
          <w:lang w:eastAsia="ru-RU"/>
        </w:rPr>
        <w:t xml:space="preserve"> округа Люберцы</w:t>
      </w:r>
      <w:r w:rsidRPr="003056F6">
        <w:rPr>
          <w:rFonts w:ascii="Arial" w:eastAsiaTheme="minorEastAsia" w:hAnsi="Arial" w:cs="Arial"/>
          <w:color w:val="000000" w:themeColor="text1"/>
          <w:sz w:val="24"/>
          <w:szCs w:val="24"/>
          <w:lang w:eastAsia="ru-RU"/>
        </w:rPr>
        <w:t>.</w:t>
      </w:r>
    </w:p>
    <w:p w14:paraId="49F7D576"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p>
    <w:p w14:paraId="43C4EC7B" w14:textId="42AA9C21" w:rsidR="00134078" w:rsidRPr="003056F6" w:rsidRDefault="00134078" w:rsidP="00B51094">
      <w:pPr>
        <w:widowControl w:val="0"/>
        <w:autoSpaceDE w:val="0"/>
        <w:autoSpaceDN w:val="0"/>
        <w:spacing w:after="0" w:line="240" w:lineRule="auto"/>
        <w:ind w:firstLine="709"/>
        <w:jc w:val="both"/>
        <w:outlineLvl w:val="2"/>
        <w:rPr>
          <w:rFonts w:ascii="Arial" w:eastAsiaTheme="minorEastAsia" w:hAnsi="Arial" w:cs="Arial"/>
          <w:b/>
          <w:color w:val="000000" w:themeColor="text1"/>
          <w:sz w:val="24"/>
          <w:szCs w:val="24"/>
          <w:lang w:eastAsia="ru-RU"/>
        </w:rPr>
      </w:pPr>
      <w:r w:rsidRPr="003056F6">
        <w:rPr>
          <w:rFonts w:ascii="Arial" w:eastAsiaTheme="minorEastAsia" w:hAnsi="Arial" w:cs="Arial"/>
          <w:b/>
          <w:color w:val="000000" w:themeColor="text1"/>
          <w:sz w:val="24"/>
          <w:szCs w:val="24"/>
          <w:lang w:eastAsia="ru-RU"/>
        </w:rPr>
        <w:t>Статья 4</w:t>
      </w:r>
      <w:r w:rsidR="00B875BD" w:rsidRPr="003056F6">
        <w:rPr>
          <w:rFonts w:ascii="Arial" w:eastAsiaTheme="minorEastAsia" w:hAnsi="Arial" w:cs="Arial"/>
          <w:b/>
          <w:color w:val="000000" w:themeColor="text1"/>
          <w:sz w:val="24"/>
          <w:szCs w:val="24"/>
          <w:lang w:eastAsia="ru-RU"/>
        </w:rPr>
        <w:t>4</w:t>
      </w:r>
      <w:r w:rsidRPr="003056F6">
        <w:rPr>
          <w:rFonts w:ascii="Arial" w:eastAsiaTheme="minorEastAsia" w:hAnsi="Arial" w:cs="Arial"/>
          <w:b/>
          <w:color w:val="000000" w:themeColor="text1"/>
          <w:sz w:val="24"/>
          <w:szCs w:val="24"/>
          <w:lang w:eastAsia="ru-RU"/>
        </w:rPr>
        <w:t xml:space="preserve">.2. Требования к некапитальным сооружениям, иным элементам благоустройства и объектам благоустройства мест продажи товаров (выполнения работ, оказания услуг) на ярмарках, организуемых на территории </w:t>
      </w:r>
      <w:r w:rsidR="004632B5" w:rsidRPr="003056F6">
        <w:rPr>
          <w:rFonts w:ascii="Arial" w:eastAsiaTheme="minorEastAsia" w:hAnsi="Arial" w:cs="Arial"/>
          <w:b/>
          <w:color w:val="000000" w:themeColor="text1"/>
          <w:sz w:val="24"/>
          <w:szCs w:val="24"/>
          <w:lang w:eastAsia="ru-RU"/>
        </w:rPr>
        <w:t>Городского</w:t>
      </w:r>
      <w:r w:rsidR="00442E37" w:rsidRPr="003056F6">
        <w:rPr>
          <w:rFonts w:ascii="Arial" w:eastAsiaTheme="minorEastAsia" w:hAnsi="Arial" w:cs="Arial"/>
          <w:b/>
          <w:color w:val="000000" w:themeColor="text1"/>
          <w:sz w:val="24"/>
          <w:szCs w:val="24"/>
          <w:lang w:eastAsia="ru-RU"/>
        </w:rPr>
        <w:t xml:space="preserve"> округа Люберцы</w:t>
      </w:r>
    </w:p>
    <w:p w14:paraId="74B0F1A3"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p>
    <w:p w14:paraId="4332FAF1" w14:textId="2C9D091D"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Требования к некапитальным сооружениям, иным элементам благоустройства и объектам благоустройства мест продажи товаров (выполнения работ, оказания услуг) на ярмарках, организуемых на территории </w:t>
      </w:r>
      <w:r w:rsidR="004632B5" w:rsidRPr="003056F6">
        <w:rPr>
          <w:rFonts w:ascii="Arial" w:eastAsiaTheme="minorEastAsia" w:hAnsi="Arial" w:cs="Arial"/>
          <w:color w:val="000000" w:themeColor="text1"/>
          <w:sz w:val="24"/>
          <w:szCs w:val="24"/>
          <w:lang w:eastAsia="ru-RU"/>
        </w:rPr>
        <w:t>Городского</w:t>
      </w:r>
      <w:r w:rsidR="00442E37" w:rsidRPr="003056F6">
        <w:rPr>
          <w:rFonts w:ascii="Arial" w:eastAsiaTheme="minorEastAsia" w:hAnsi="Arial" w:cs="Arial"/>
          <w:color w:val="000000" w:themeColor="text1"/>
          <w:sz w:val="24"/>
          <w:szCs w:val="24"/>
          <w:lang w:eastAsia="ru-RU"/>
        </w:rPr>
        <w:t xml:space="preserve"> округа Люберцы</w:t>
      </w:r>
      <w:r w:rsidR="00DB44DD" w:rsidRPr="003056F6">
        <w:rPr>
          <w:rFonts w:ascii="Arial" w:eastAsiaTheme="minorEastAsia" w:hAnsi="Arial" w:cs="Arial"/>
          <w:color w:val="000000" w:themeColor="text1"/>
          <w:sz w:val="24"/>
          <w:szCs w:val="24"/>
          <w:lang w:eastAsia="ru-RU"/>
        </w:rPr>
        <w:t>,</w:t>
      </w:r>
      <w:r w:rsidRPr="003056F6">
        <w:rPr>
          <w:rFonts w:ascii="Arial" w:eastAsiaTheme="minorEastAsia" w:hAnsi="Arial" w:cs="Arial"/>
          <w:color w:val="000000" w:themeColor="text1"/>
          <w:sz w:val="24"/>
          <w:szCs w:val="24"/>
          <w:lang w:eastAsia="ru-RU"/>
        </w:rPr>
        <w:t xml:space="preserve"> утверждаются</w:t>
      </w:r>
      <w:r w:rsidR="00DB44DD" w:rsidRPr="003056F6">
        <w:rPr>
          <w:rFonts w:ascii="Arial" w:eastAsiaTheme="minorEastAsia" w:hAnsi="Arial" w:cs="Arial"/>
          <w:color w:val="000000" w:themeColor="text1"/>
          <w:sz w:val="24"/>
          <w:szCs w:val="24"/>
          <w:lang w:eastAsia="ru-RU"/>
        </w:rPr>
        <w:t xml:space="preserve"> нормативным правовым актом</w:t>
      </w:r>
      <w:r w:rsidRPr="003056F6">
        <w:rPr>
          <w:rFonts w:ascii="Arial" w:eastAsiaTheme="minorEastAsia" w:hAnsi="Arial" w:cs="Arial"/>
          <w:color w:val="000000" w:themeColor="text1"/>
          <w:sz w:val="24"/>
          <w:szCs w:val="24"/>
          <w:lang w:eastAsia="ru-RU"/>
        </w:rPr>
        <w:t xml:space="preserve"> </w:t>
      </w:r>
      <w:r w:rsidR="00DB44DD" w:rsidRPr="003056F6">
        <w:rPr>
          <w:rFonts w:ascii="Arial" w:eastAsiaTheme="minorEastAsia" w:hAnsi="Arial" w:cs="Arial"/>
          <w:color w:val="000000" w:themeColor="text1"/>
          <w:sz w:val="24"/>
          <w:szCs w:val="24"/>
          <w:lang w:eastAsia="ru-RU"/>
        </w:rPr>
        <w:t>администрации</w:t>
      </w:r>
      <w:r w:rsidRPr="003056F6">
        <w:rPr>
          <w:rFonts w:ascii="Arial" w:eastAsiaTheme="minorEastAsia" w:hAnsi="Arial" w:cs="Arial"/>
          <w:color w:val="000000" w:themeColor="text1"/>
          <w:sz w:val="24"/>
          <w:szCs w:val="24"/>
          <w:lang w:eastAsia="ru-RU"/>
        </w:rPr>
        <w:t xml:space="preserve"> </w:t>
      </w:r>
      <w:r w:rsidR="004632B5" w:rsidRPr="003056F6">
        <w:rPr>
          <w:rFonts w:ascii="Arial" w:eastAsiaTheme="minorEastAsia" w:hAnsi="Arial" w:cs="Arial"/>
          <w:color w:val="000000" w:themeColor="text1"/>
          <w:sz w:val="24"/>
          <w:szCs w:val="24"/>
          <w:lang w:eastAsia="ru-RU"/>
        </w:rPr>
        <w:t>Городского</w:t>
      </w:r>
      <w:r w:rsidR="00442E37" w:rsidRPr="003056F6">
        <w:rPr>
          <w:rFonts w:ascii="Arial" w:eastAsiaTheme="minorEastAsia" w:hAnsi="Arial" w:cs="Arial"/>
          <w:color w:val="000000" w:themeColor="text1"/>
          <w:sz w:val="24"/>
          <w:szCs w:val="24"/>
          <w:lang w:eastAsia="ru-RU"/>
        </w:rPr>
        <w:t xml:space="preserve"> округа Люберцы</w:t>
      </w:r>
      <w:r w:rsidRPr="003056F6">
        <w:rPr>
          <w:rFonts w:ascii="Arial" w:eastAsiaTheme="minorEastAsia" w:hAnsi="Arial" w:cs="Arial"/>
          <w:color w:val="000000" w:themeColor="text1"/>
          <w:sz w:val="24"/>
          <w:szCs w:val="24"/>
          <w:lang w:eastAsia="ru-RU"/>
        </w:rPr>
        <w:t>.</w:t>
      </w:r>
    </w:p>
    <w:p w14:paraId="15D1CBCA"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p>
    <w:p w14:paraId="18476A5C" w14:textId="77777777" w:rsidR="00C62971" w:rsidRPr="003056F6" w:rsidRDefault="00C62971" w:rsidP="00B51094">
      <w:pPr>
        <w:widowControl w:val="0"/>
        <w:autoSpaceDE w:val="0"/>
        <w:autoSpaceDN w:val="0"/>
        <w:spacing w:after="0" w:line="240" w:lineRule="auto"/>
        <w:ind w:firstLine="709"/>
        <w:jc w:val="both"/>
        <w:outlineLvl w:val="2"/>
        <w:rPr>
          <w:rFonts w:ascii="Arial" w:eastAsiaTheme="minorEastAsia" w:hAnsi="Arial" w:cs="Arial"/>
          <w:b/>
          <w:color w:val="000000" w:themeColor="text1"/>
          <w:sz w:val="24"/>
          <w:szCs w:val="24"/>
          <w:lang w:eastAsia="ru-RU"/>
        </w:rPr>
      </w:pPr>
    </w:p>
    <w:p w14:paraId="44F1880A" w14:textId="77777777" w:rsidR="00C62971" w:rsidRPr="003056F6" w:rsidRDefault="00C62971" w:rsidP="00B51094">
      <w:pPr>
        <w:widowControl w:val="0"/>
        <w:autoSpaceDE w:val="0"/>
        <w:autoSpaceDN w:val="0"/>
        <w:spacing w:after="0" w:line="240" w:lineRule="auto"/>
        <w:ind w:firstLine="709"/>
        <w:jc w:val="both"/>
        <w:outlineLvl w:val="2"/>
        <w:rPr>
          <w:rFonts w:ascii="Arial" w:eastAsiaTheme="minorEastAsia" w:hAnsi="Arial" w:cs="Arial"/>
          <w:b/>
          <w:color w:val="000000" w:themeColor="text1"/>
          <w:sz w:val="24"/>
          <w:szCs w:val="24"/>
          <w:lang w:eastAsia="ru-RU"/>
        </w:rPr>
      </w:pPr>
    </w:p>
    <w:p w14:paraId="2C83CEDD" w14:textId="06C8159B" w:rsidR="00134078" w:rsidRPr="003056F6" w:rsidRDefault="00134078" w:rsidP="00B51094">
      <w:pPr>
        <w:widowControl w:val="0"/>
        <w:autoSpaceDE w:val="0"/>
        <w:autoSpaceDN w:val="0"/>
        <w:spacing w:after="0" w:line="240" w:lineRule="auto"/>
        <w:ind w:firstLine="709"/>
        <w:jc w:val="both"/>
        <w:outlineLvl w:val="2"/>
        <w:rPr>
          <w:rFonts w:ascii="Arial" w:eastAsiaTheme="minorEastAsia" w:hAnsi="Arial" w:cs="Arial"/>
          <w:b/>
          <w:color w:val="000000" w:themeColor="text1"/>
          <w:sz w:val="24"/>
          <w:szCs w:val="24"/>
          <w:lang w:eastAsia="ru-RU"/>
        </w:rPr>
      </w:pPr>
      <w:r w:rsidRPr="003056F6">
        <w:rPr>
          <w:rFonts w:ascii="Arial" w:eastAsiaTheme="minorEastAsia" w:hAnsi="Arial" w:cs="Arial"/>
          <w:b/>
          <w:color w:val="000000" w:themeColor="text1"/>
          <w:sz w:val="24"/>
          <w:szCs w:val="24"/>
          <w:lang w:eastAsia="ru-RU"/>
        </w:rPr>
        <w:t>Статья 4</w:t>
      </w:r>
      <w:r w:rsidR="00B875BD" w:rsidRPr="003056F6">
        <w:rPr>
          <w:rFonts w:ascii="Arial" w:eastAsiaTheme="minorEastAsia" w:hAnsi="Arial" w:cs="Arial"/>
          <w:b/>
          <w:color w:val="000000" w:themeColor="text1"/>
          <w:sz w:val="24"/>
          <w:szCs w:val="24"/>
          <w:lang w:eastAsia="ru-RU"/>
        </w:rPr>
        <w:t>4</w:t>
      </w:r>
      <w:r w:rsidRPr="003056F6">
        <w:rPr>
          <w:rFonts w:ascii="Arial" w:eastAsiaTheme="minorEastAsia" w:hAnsi="Arial" w:cs="Arial"/>
          <w:b/>
          <w:color w:val="000000" w:themeColor="text1"/>
          <w:sz w:val="24"/>
          <w:szCs w:val="24"/>
          <w:lang w:eastAsia="ru-RU"/>
        </w:rPr>
        <w:t>.3. Требования к благоустройству вновь возводимых многоквартирных домов</w:t>
      </w:r>
    </w:p>
    <w:p w14:paraId="57A3BCE4"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p>
    <w:p w14:paraId="3F92510B"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1. Требования настоящей статьи подлежат учету при архитектурно-строительном проектировании, строительстве многоквартирных домов, многофункциональных зданий (комплексов), в состав помещений которых входят жилые помещения постоянного проживания.</w:t>
      </w:r>
    </w:p>
    <w:p w14:paraId="6B3BE125" w14:textId="7DC0F4C9"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Требования настоящей статьи не распространяются на капитальный ремонт, текущий ремонт, а также на работы по содержанию объектов </w:t>
      </w:r>
      <w:r w:rsidR="00C43623"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 xml:space="preserve">и элементов благоустройства, необходимый перечень, состав, сроки </w:t>
      </w:r>
      <w:r w:rsidR="00C43623"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 xml:space="preserve">и периодичность, организационно-технические условия выполнения которых </w:t>
      </w:r>
      <w:r w:rsidRPr="003056F6">
        <w:rPr>
          <w:rFonts w:ascii="Arial" w:eastAsiaTheme="minorEastAsia" w:hAnsi="Arial" w:cs="Arial"/>
          <w:color w:val="000000" w:themeColor="text1"/>
          <w:sz w:val="24"/>
          <w:szCs w:val="24"/>
          <w:lang w:eastAsia="ru-RU"/>
        </w:rPr>
        <w:lastRenderedPageBreak/>
        <w:t>установлены регламентом содержания объектов благоустройства, на проведение комплекса мероприятий по приведению в нормативное состояние объектов благоустройства и элементов благоустройства существующих дворовых территорий.</w:t>
      </w:r>
    </w:p>
    <w:p w14:paraId="73393396"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2. Благоустройство территории вновь возводимого многоквартирного дома (группы домов) выполняется:</w:t>
      </w:r>
    </w:p>
    <w:p w14:paraId="747CF81A" w14:textId="6E7BC312"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bookmarkStart w:id="41" w:name="P3747"/>
      <w:bookmarkEnd w:id="41"/>
      <w:r w:rsidRPr="003056F6">
        <w:rPr>
          <w:rFonts w:ascii="Arial" w:eastAsiaTheme="minorEastAsia" w:hAnsi="Arial" w:cs="Arial"/>
          <w:color w:val="000000" w:themeColor="text1"/>
          <w:sz w:val="24"/>
          <w:szCs w:val="24"/>
          <w:lang w:eastAsia="ru-RU"/>
        </w:rPr>
        <w:t xml:space="preserve">1) на территории многоквартирного дома (группы домов), примыкающей к жилым зданиям, планируемой к преимущественному пользованию </w:t>
      </w:r>
      <w:r w:rsidR="00C43623"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и предназначенной для обеспечения бытовых нужд и досуга жителей дома (группы домов);</w:t>
      </w:r>
    </w:p>
    <w:p w14:paraId="7946EBF6" w14:textId="23191C4B"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2) на территориях общего пользования жилого района; на территориях общего пользования допускается благоустройство по согласованию </w:t>
      </w:r>
      <w:r w:rsidR="00C43623"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 xml:space="preserve">с администрацией </w:t>
      </w:r>
      <w:r w:rsidR="004632B5" w:rsidRPr="003056F6">
        <w:rPr>
          <w:rFonts w:ascii="Arial" w:eastAsiaTheme="minorEastAsia" w:hAnsi="Arial" w:cs="Arial"/>
          <w:color w:val="000000" w:themeColor="text1"/>
          <w:sz w:val="24"/>
          <w:szCs w:val="24"/>
          <w:lang w:eastAsia="ru-RU"/>
        </w:rPr>
        <w:t>Городского</w:t>
      </w:r>
      <w:r w:rsidR="00442E37" w:rsidRPr="003056F6">
        <w:rPr>
          <w:rFonts w:ascii="Arial" w:eastAsiaTheme="minorEastAsia" w:hAnsi="Arial" w:cs="Arial"/>
          <w:color w:val="000000" w:themeColor="text1"/>
          <w:sz w:val="24"/>
          <w:szCs w:val="24"/>
          <w:lang w:eastAsia="ru-RU"/>
        </w:rPr>
        <w:t xml:space="preserve"> округа Люберцы</w:t>
      </w:r>
      <w:r w:rsidRPr="003056F6">
        <w:rPr>
          <w:rFonts w:ascii="Arial" w:eastAsiaTheme="minorEastAsia" w:hAnsi="Arial" w:cs="Arial"/>
          <w:color w:val="000000" w:themeColor="text1"/>
          <w:sz w:val="24"/>
          <w:szCs w:val="24"/>
          <w:lang w:eastAsia="ru-RU"/>
        </w:rPr>
        <w:t xml:space="preserve"> при недостатке площади для размещения объектов благоустройства и элементов благоустройства, приведенных в </w:t>
      </w:r>
      <w:hyperlink w:anchor="P3772" w:tooltip="Таблица 1 &quot;Показатели минимальной обеспеченности объектами">
        <w:r w:rsidRPr="003056F6">
          <w:rPr>
            <w:rFonts w:ascii="Arial" w:eastAsiaTheme="minorEastAsia" w:hAnsi="Arial" w:cs="Arial"/>
            <w:color w:val="000000" w:themeColor="text1"/>
            <w:sz w:val="24"/>
            <w:szCs w:val="24"/>
            <w:lang w:eastAsia="ru-RU"/>
          </w:rPr>
          <w:t>таблице 1</w:t>
        </w:r>
      </w:hyperlink>
      <w:r w:rsidRPr="003056F6">
        <w:rPr>
          <w:rFonts w:ascii="Arial" w:eastAsiaTheme="minorEastAsia" w:hAnsi="Arial" w:cs="Arial"/>
          <w:color w:val="000000" w:themeColor="text1"/>
          <w:sz w:val="24"/>
          <w:szCs w:val="24"/>
          <w:lang w:eastAsia="ru-RU"/>
        </w:rPr>
        <w:t xml:space="preserve"> настоящей статьи.</w:t>
      </w:r>
    </w:p>
    <w:p w14:paraId="30D73993" w14:textId="5C1EF5CA"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3. При благоустройстве территории рекомендуется предусматривать устройство территории многоквартирного дома (группы домов), примыкающей к жилым зданиям, планируемой к преимущественному пользованию </w:t>
      </w:r>
      <w:r w:rsidR="00C43623"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и предназначенной для обеспечения бытовых нужд и досуга жителей дома (группы домов), без доступа автомобилей (за исключением спецтранспорта экстренных служб, подъезда транспортных средств для кратковременной высадки пассажиров и выгрузки или погрузки вещей).</w:t>
      </w:r>
    </w:p>
    <w:p w14:paraId="4BC883F5" w14:textId="5EDBAA96"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4. Допускается размещение площадок рекреационного назначения </w:t>
      </w:r>
      <w:r w:rsidR="00C43623"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 xml:space="preserve">и озеленения на крышах многоквартирных домов. При размещении площадок рекреационного назначения и озеленения на крышах многоквартирных домов указанные элементы благоустройства и объекты благоустройства учитываются при подсчете показателей, указанных в </w:t>
      </w:r>
      <w:hyperlink w:anchor="P3772" w:tooltip="Таблица 1 &quot;Показатели минимальной обеспеченности объектами">
        <w:r w:rsidRPr="003056F6">
          <w:rPr>
            <w:rFonts w:ascii="Arial" w:eastAsiaTheme="minorEastAsia" w:hAnsi="Arial" w:cs="Arial"/>
            <w:color w:val="000000" w:themeColor="text1"/>
            <w:sz w:val="24"/>
            <w:szCs w:val="24"/>
            <w:lang w:eastAsia="ru-RU"/>
          </w:rPr>
          <w:t>таблице 1</w:t>
        </w:r>
      </w:hyperlink>
      <w:r w:rsidRPr="003056F6">
        <w:rPr>
          <w:rFonts w:ascii="Arial" w:eastAsiaTheme="minorEastAsia" w:hAnsi="Arial" w:cs="Arial"/>
          <w:color w:val="000000" w:themeColor="text1"/>
          <w:sz w:val="24"/>
          <w:szCs w:val="24"/>
          <w:lang w:eastAsia="ru-RU"/>
        </w:rPr>
        <w:t xml:space="preserve"> настоящей статьи, только </w:t>
      </w:r>
      <w:r w:rsidR="00C43623"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в случаях:</w:t>
      </w:r>
    </w:p>
    <w:p w14:paraId="667B39C0" w14:textId="52B8F41E"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1) крыша планируется для преимущественного и неограниченного пользования всеми жителями многоквартирного дома (группы домов), в том числе </w:t>
      </w:r>
      <w:r w:rsidR="00FE0B7F" w:rsidRPr="003056F6">
        <w:rPr>
          <w:rFonts w:ascii="Arial" w:eastAsiaTheme="minorEastAsia" w:hAnsi="Arial" w:cs="Arial"/>
          <w:color w:val="000000" w:themeColor="text1"/>
          <w:sz w:val="24"/>
          <w:szCs w:val="24"/>
          <w:lang w:eastAsia="ru-RU"/>
        </w:rPr>
        <w:t>маломобильных групп населения</w:t>
      </w:r>
      <w:r w:rsidRPr="003056F6">
        <w:rPr>
          <w:rFonts w:ascii="Arial" w:eastAsiaTheme="minorEastAsia" w:hAnsi="Arial" w:cs="Arial"/>
          <w:color w:val="000000" w:themeColor="text1"/>
          <w:sz w:val="24"/>
          <w:szCs w:val="24"/>
          <w:lang w:eastAsia="ru-RU"/>
        </w:rPr>
        <w:t>;</w:t>
      </w:r>
    </w:p>
    <w:p w14:paraId="20635C3C"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2) планируется благоустройство крыши подземного объекта капитального строительства (его подземной части).</w:t>
      </w:r>
    </w:p>
    <w:p w14:paraId="1ED62957"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5. При организации и формировании мест хранения автотранспорта запрещено использование зависимых </w:t>
      </w:r>
      <w:proofErr w:type="spellStart"/>
      <w:r w:rsidRPr="003056F6">
        <w:rPr>
          <w:rFonts w:ascii="Arial" w:eastAsiaTheme="minorEastAsia" w:hAnsi="Arial" w:cs="Arial"/>
          <w:color w:val="000000" w:themeColor="text1"/>
          <w:sz w:val="24"/>
          <w:szCs w:val="24"/>
          <w:lang w:eastAsia="ru-RU"/>
        </w:rPr>
        <w:t>машино</w:t>
      </w:r>
      <w:proofErr w:type="spellEnd"/>
      <w:r w:rsidRPr="003056F6">
        <w:rPr>
          <w:rFonts w:ascii="Arial" w:eastAsiaTheme="minorEastAsia" w:hAnsi="Arial" w:cs="Arial"/>
          <w:color w:val="000000" w:themeColor="text1"/>
          <w:sz w:val="24"/>
          <w:szCs w:val="24"/>
          <w:lang w:eastAsia="ru-RU"/>
        </w:rPr>
        <w:t>-мест в обеспечение расчета потребности в местах хранения автотранспорта (в том числе при их размещении в многоуровневых паркингах, использовании механизированных систем хранения).</w:t>
      </w:r>
    </w:p>
    <w:p w14:paraId="18FCA348"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6. Все площадки, указанные в </w:t>
      </w:r>
      <w:hyperlink w:anchor="P3772" w:tooltip="Таблица 1 &quot;Показатели минимальной обеспеченности объектами">
        <w:r w:rsidRPr="003056F6">
          <w:rPr>
            <w:rFonts w:ascii="Arial" w:eastAsiaTheme="minorEastAsia" w:hAnsi="Arial" w:cs="Arial"/>
            <w:color w:val="000000" w:themeColor="text1"/>
            <w:sz w:val="24"/>
            <w:szCs w:val="24"/>
            <w:lang w:eastAsia="ru-RU"/>
          </w:rPr>
          <w:t>таблице 1</w:t>
        </w:r>
      </w:hyperlink>
      <w:r w:rsidRPr="003056F6">
        <w:rPr>
          <w:rFonts w:ascii="Arial" w:eastAsiaTheme="minorEastAsia" w:hAnsi="Arial" w:cs="Arial"/>
          <w:color w:val="000000" w:themeColor="text1"/>
          <w:sz w:val="24"/>
          <w:szCs w:val="24"/>
          <w:lang w:eastAsia="ru-RU"/>
        </w:rPr>
        <w:t xml:space="preserve"> настоящей статьи, должны быть выполнены в одном уровне с пешеходными подходами к ним (тротуаром, дорожкой) без перепада высот.</w:t>
      </w:r>
    </w:p>
    <w:p w14:paraId="2F10CF3C"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7. Недопустимо наличие на площадках, указанных в </w:t>
      </w:r>
      <w:hyperlink w:anchor="P3772" w:tooltip="Таблица 1 &quot;Показатели минимальной обеспеченности объектами">
        <w:r w:rsidRPr="003056F6">
          <w:rPr>
            <w:rFonts w:ascii="Arial" w:eastAsiaTheme="minorEastAsia" w:hAnsi="Arial" w:cs="Arial"/>
            <w:color w:val="000000" w:themeColor="text1"/>
            <w:sz w:val="24"/>
            <w:szCs w:val="24"/>
            <w:lang w:eastAsia="ru-RU"/>
          </w:rPr>
          <w:t>таблице 1</w:t>
        </w:r>
      </w:hyperlink>
      <w:r w:rsidRPr="003056F6">
        <w:rPr>
          <w:rFonts w:ascii="Arial" w:eastAsiaTheme="minorEastAsia" w:hAnsi="Arial" w:cs="Arial"/>
          <w:color w:val="000000" w:themeColor="text1"/>
          <w:sz w:val="24"/>
          <w:szCs w:val="24"/>
          <w:lang w:eastAsia="ru-RU"/>
        </w:rPr>
        <w:t xml:space="preserve"> настоящей статьи, а также на площадках входных групп инженерных колодцев.</w:t>
      </w:r>
    </w:p>
    <w:p w14:paraId="32EAEE9D"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8. Дренажные и водосборные решетки на объектах благоустройства должны быть выполнены на одном уровне с поверхностью покрытия объектов благоустройства.</w:t>
      </w:r>
    </w:p>
    <w:p w14:paraId="79D0D140"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9. При проектировании входов в подъезды многоквартирных домов:</w:t>
      </w:r>
    </w:p>
    <w:p w14:paraId="5AF88ABF" w14:textId="2C2C2E89"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1) навесы над входными площадками входов в подъезды должны быть</w:t>
      </w:r>
      <w:r w:rsidR="00C43623"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 xml:space="preserve"> с организованным скрытым отводом поверхностных стоков и встроенными объектами (средствами) наружного освещения со светодиодными светильниками;</w:t>
      </w:r>
    </w:p>
    <w:p w14:paraId="0BEF9D07"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2) информационные таблички с номерами подъездов, номерами всех квартир в подъезде, а также таблички, дублирующие информацию информационных табличек с использованием шрифта Брайля, на высоте от 0,7 м до 0,9 м на каждом подъезде;</w:t>
      </w:r>
    </w:p>
    <w:p w14:paraId="0267CEA4" w14:textId="0B003943"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3) полотна наружных дверей со смотровыми прозрачными ударопрочными </w:t>
      </w:r>
      <w:r w:rsidRPr="003056F6">
        <w:rPr>
          <w:rFonts w:ascii="Arial" w:eastAsiaTheme="minorEastAsia" w:hAnsi="Arial" w:cs="Arial"/>
          <w:color w:val="000000" w:themeColor="text1"/>
          <w:sz w:val="24"/>
          <w:szCs w:val="24"/>
          <w:lang w:eastAsia="ru-RU"/>
        </w:rPr>
        <w:lastRenderedPageBreak/>
        <w:t>панелями (не менее 60% от площади полотна) с нижней кромкой на высоте 0,5-1,2 м от уровня пола или полностью светопрозрачные, при этом нижняя часть стеклянных полотен дверей на высоте не менее 0,3 м от уровня пола должна быть защищена противоударной полосой (на прозрачных полотнах дверей размещается яркая контрастная маркировка, расположенная на уровне не ниже 1,2 м и не выше 1,5 м от поверхности пола, в форме круга диаметром от 0,1 м до 0,2 м);</w:t>
      </w:r>
    </w:p>
    <w:p w14:paraId="636F2CC9"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4) входные площадки входов в подъезды многоквартирных домов должны быть благоустроены элементами озеленения, скамьями для отдыха, урнами.</w:t>
      </w:r>
    </w:p>
    <w:p w14:paraId="3B16189A"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10. При благоустройстве территорий вновь возводимых многоквартирных домов (групп домов) в пешеходную инфраструктуру входят пешеходные коммуникации (тротуары, пешеходные дорожки, эспланады, мосты, пешеходные аллеи и галереи, тропы и тропинки, экологические туристические тропы) и пешеходные пространства (пешеходные улицы и зоны, площади, набережные, бульвары).</w:t>
      </w:r>
    </w:p>
    <w:p w14:paraId="59BAA6E8" w14:textId="6C96965C"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11. При подготовке проектных решений объектов пешеходной инфраструктуры следует предусматривать условия безопасного и комфортного передвижения для инвалидов и </w:t>
      </w:r>
      <w:r w:rsidR="00FE0B7F" w:rsidRPr="003056F6">
        <w:rPr>
          <w:rFonts w:ascii="Arial" w:eastAsiaTheme="minorEastAsia" w:hAnsi="Arial" w:cs="Arial"/>
          <w:color w:val="000000" w:themeColor="text1"/>
          <w:sz w:val="24"/>
          <w:szCs w:val="24"/>
          <w:lang w:eastAsia="ru-RU"/>
        </w:rPr>
        <w:t>маломобильных групп населения</w:t>
      </w:r>
      <w:r w:rsidRPr="003056F6">
        <w:rPr>
          <w:rFonts w:ascii="Arial" w:eastAsiaTheme="minorEastAsia" w:hAnsi="Arial" w:cs="Arial"/>
          <w:color w:val="000000" w:themeColor="text1"/>
          <w:sz w:val="24"/>
          <w:szCs w:val="24"/>
          <w:lang w:eastAsia="ru-RU"/>
        </w:rPr>
        <w:t xml:space="preserve"> в соответствии с национальными стандартами и сводами правил, предназначенными для разработки проектных решений, которые должны обеспечивать для инвалидов и </w:t>
      </w:r>
      <w:r w:rsidR="00FE0B7F" w:rsidRPr="003056F6">
        <w:rPr>
          <w:rFonts w:ascii="Arial" w:eastAsiaTheme="minorEastAsia" w:hAnsi="Arial" w:cs="Arial"/>
          <w:color w:val="000000" w:themeColor="text1"/>
          <w:sz w:val="24"/>
          <w:szCs w:val="24"/>
          <w:lang w:eastAsia="ru-RU"/>
        </w:rPr>
        <w:t xml:space="preserve">маломобильных групп населения </w:t>
      </w:r>
      <w:r w:rsidRPr="003056F6">
        <w:rPr>
          <w:rFonts w:ascii="Arial" w:eastAsiaTheme="minorEastAsia" w:hAnsi="Arial" w:cs="Arial"/>
          <w:color w:val="000000" w:themeColor="text1"/>
          <w:sz w:val="24"/>
          <w:szCs w:val="24"/>
          <w:lang w:eastAsia="ru-RU"/>
        </w:rPr>
        <w:t>равные условия жизнедеятельности с другими категориями населения.</w:t>
      </w:r>
    </w:p>
    <w:p w14:paraId="68A1FFC0" w14:textId="7FD494BC"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12. Новые пешеходные коммуникации должны проектироваться непрерывными, с организацией пешеходных переходов в местах пересечения </w:t>
      </w:r>
      <w:r w:rsidR="00C43623"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 xml:space="preserve">с проезжей частью без тупиков и примыкать к существующим пешеходным коммуникациям </w:t>
      </w:r>
      <w:r w:rsidR="004632B5" w:rsidRPr="003056F6">
        <w:rPr>
          <w:rFonts w:ascii="Arial" w:eastAsiaTheme="minorEastAsia" w:hAnsi="Arial" w:cs="Arial"/>
          <w:color w:val="000000" w:themeColor="text1"/>
          <w:sz w:val="24"/>
          <w:szCs w:val="24"/>
          <w:lang w:eastAsia="ru-RU"/>
        </w:rPr>
        <w:t>Городского</w:t>
      </w:r>
      <w:r w:rsidR="008E7E3A" w:rsidRPr="003056F6">
        <w:rPr>
          <w:rFonts w:ascii="Arial" w:eastAsiaTheme="minorEastAsia" w:hAnsi="Arial" w:cs="Arial"/>
          <w:color w:val="000000" w:themeColor="text1"/>
          <w:sz w:val="24"/>
          <w:szCs w:val="24"/>
          <w:lang w:eastAsia="ru-RU"/>
        </w:rPr>
        <w:t xml:space="preserve"> округа Люберцы</w:t>
      </w:r>
      <w:r w:rsidRPr="003056F6">
        <w:rPr>
          <w:rFonts w:ascii="Arial" w:eastAsiaTheme="minorEastAsia" w:hAnsi="Arial" w:cs="Arial"/>
          <w:color w:val="000000" w:themeColor="text1"/>
          <w:sz w:val="24"/>
          <w:szCs w:val="24"/>
          <w:lang w:eastAsia="ru-RU"/>
        </w:rPr>
        <w:t>. Не допускается проектирование планировочной организации земельных участков, при которой движение пешеходов осуществляется по проезжей части, местам стоянки (остановки, парковки).</w:t>
      </w:r>
    </w:p>
    <w:p w14:paraId="29DD510D"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13. В ширину пешеходной части тротуаров, ширину пешеходных дорожек не включаются места размещения некапитальных строений, сооружений (в том числе нестационарных строений, сооружений), уличной мебели, иных подобных элементов благоустройства.</w:t>
      </w:r>
    </w:p>
    <w:p w14:paraId="2A7B3392" w14:textId="31D444C1"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14. При непосредственном примыкании пешеходных коммуникаций </w:t>
      </w:r>
      <w:r w:rsidR="00C43623"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с твердым (усовершенствованным) покрытием к стенам зданий и подпорным стенкам следует увеличивать ширину пешеходной коммуникации не менее чем на 0,5 м.</w:t>
      </w:r>
    </w:p>
    <w:p w14:paraId="53762554"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15. Ширина пешеходного пути создаваемых тротуаров, пешеходных дорожек с учетом встречного движения инвалидов на креслах-колясках должна быть не менее 2,0 м (в условиях сложившейся застройки в затесненных местах допустимо в пределах прямой видимости снижать ширину до 1,2 м с устройством не более чем через каждые 25 м горизонтальных площадок размером не менее 2,0 x 1,8 м для обеспечения возможности разъезда инвалидов на креслах-колясках).</w:t>
      </w:r>
    </w:p>
    <w:p w14:paraId="7682F7AE" w14:textId="22A1707F"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16. Пешеходные пути должны обеспечивать безопасное движение пешеходов по пешеходным коммуникациям, в том числе от плоскостных стоянок автомобилей (парковок) до входных площадок, входов в здания, строения, сооружения. На участках пересечения пешеходных коммуникаций и проездов обустраиваются пешеходные переходы в соответствии с требованиями к организации дорожного движения.</w:t>
      </w:r>
    </w:p>
    <w:p w14:paraId="1964CB32"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17. В целях ограничения доступа автомобилей на территории, не предназначенные для движения (остановки, стоянки) транспортных средств (пути движения пешеходов, озеленение), необходимо отделять такие территории от проезжей части путем устройства стационарных парковочных барьеров.</w:t>
      </w:r>
    </w:p>
    <w:p w14:paraId="4AD3EFBE" w14:textId="3E5F787A"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18. При благоустройстве территорий вновь возводимых многоквартирных домов подлежат учету показатели минимальной обеспеченности объектами </w:t>
      </w:r>
      <w:r w:rsidR="00C43623"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 xml:space="preserve">и элементами благоустройства, приведенные в </w:t>
      </w:r>
      <w:hyperlink w:anchor="P3772" w:tooltip="Таблица 1 &quot;Показатели минимальной обеспеченности объектами">
        <w:r w:rsidRPr="003056F6">
          <w:rPr>
            <w:rFonts w:ascii="Arial" w:eastAsiaTheme="minorEastAsia" w:hAnsi="Arial" w:cs="Arial"/>
            <w:color w:val="000000" w:themeColor="text1"/>
            <w:sz w:val="24"/>
            <w:szCs w:val="24"/>
            <w:lang w:eastAsia="ru-RU"/>
          </w:rPr>
          <w:t>таблице 1</w:t>
        </w:r>
      </w:hyperlink>
      <w:r w:rsidRPr="003056F6">
        <w:rPr>
          <w:rFonts w:ascii="Arial" w:eastAsiaTheme="minorEastAsia" w:hAnsi="Arial" w:cs="Arial"/>
          <w:color w:val="000000" w:themeColor="text1"/>
          <w:sz w:val="24"/>
          <w:szCs w:val="24"/>
          <w:lang w:eastAsia="ru-RU"/>
        </w:rPr>
        <w:t xml:space="preserve"> настоящей статьи.</w:t>
      </w:r>
    </w:p>
    <w:p w14:paraId="3FA116CD"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p>
    <w:p w14:paraId="7423A828" w14:textId="54FA084D" w:rsidR="00134078" w:rsidRPr="003056F6" w:rsidRDefault="00134078" w:rsidP="00C43623">
      <w:pPr>
        <w:widowControl w:val="0"/>
        <w:autoSpaceDE w:val="0"/>
        <w:autoSpaceDN w:val="0"/>
        <w:spacing w:after="0" w:line="240" w:lineRule="auto"/>
        <w:ind w:firstLine="709"/>
        <w:jc w:val="center"/>
        <w:outlineLvl w:val="3"/>
        <w:rPr>
          <w:rFonts w:ascii="Arial" w:eastAsiaTheme="minorEastAsia" w:hAnsi="Arial" w:cs="Arial"/>
          <w:b/>
          <w:color w:val="000000" w:themeColor="text1"/>
          <w:sz w:val="24"/>
          <w:szCs w:val="24"/>
          <w:lang w:eastAsia="ru-RU"/>
        </w:rPr>
      </w:pPr>
      <w:bookmarkStart w:id="42" w:name="P3772"/>
      <w:bookmarkEnd w:id="42"/>
      <w:r w:rsidRPr="003056F6">
        <w:rPr>
          <w:rFonts w:ascii="Arial" w:eastAsiaTheme="minorEastAsia" w:hAnsi="Arial" w:cs="Arial"/>
          <w:b/>
          <w:color w:val="000000" w:themeColor="text1"/>
          <w:sz w:val="24"/>
          <w:szCs w:val="24"/>
          <w:lang w:eastAsia="ru-RU"/>
        </w:rPr>
        <w:lastRenderedPageBreak/>
        <w:t xml:space="preserve">Таблица 1 </w:t>
      </w:r>
      <w:r w:rsidR="001A12B7" w:rsidRPr="003056F6">
        <w:rPr>
          <w:rFonts w:ascii="Arial" w:eastAsiaTheme="minorEastAsia" w:hAnsi="Arial" w:cs="Arial"/>
          <w:b/>
          <w:color w:val="000000" w:themeColor="text1"/>
          <w:sz w:val="24"/>
          <w:szCs w:val="24"/>
          <w:lang w:eastAsia="ru-RU"/>
        </w:rPr>
        <w:t>«</w:t>
      </w:r>
      <w:r w:rsidRPr="003056F6">
        <w:rPr>
          <w:rFonts w:ascii="Arial" w:eastAsiaTheme="minorEastAsia" w:hAnsi="Arial" w:cs="Arial"/>
          <w:b/>
          <w:color w:val="000000" w:themeColor="text1"/>
          <w:sz w:val="24"/>
          <w:szCs w:val="24"/>
          <w:lang w:eastAsia="ru-RU"/>
        </w:rPr>
        <w:t>Показатели минимальной обеспеченности объектами</w:t>
      </w:r>
      <w:r w:rsidR="00C43623" w:rsidRPr="003056F6">
        <w:rPr>
          <w:rFonts w:ascii="Arial" w:eastAsiaTheme="minorEastAsia" w:hAnsi="Arial" w:cs="Arial"/>
          <w:b/>
          <w:color w:val="000000" w:themeColor="text1"/>
          <w:sz w:val="24"/>
          <w:szCs w:val="24"/>
          <w:lang w:eastAsia="ru-RU"/>
        </w:rPr>
        <w:t xml:space="preserve"> </w:t>
      </w:r>
      <w:r w:rsidR="00C43623" w:rsidRPr="003056F6">
        <w:rPr>
          <w:rFonts w:ascii="Arial" w:eastAsiaTheme="minorEastAsia" w:hAnsi="Arial" w:cs="Arial"/>
          <w:b/>
          <w:color w:val="000000" w:themeColor="text1"/>
          <w:sz w:val="24"/>
          <w:szCs w:val="24"/>
          <w:lang w:eastAsia="ru-RU"/>
        </w:rPr>
        <w:br/>
      </w:r>
      <w:r w:rsidRPr="003056F6">
        <w:rPr>
          <w:rFonts w:ascii="Arial" w:eastAsiaTheme="minorEastAsia" w:hAnsi="Arial" w:cs="Arial"/>
          <w:b/>
          <w:color w:val="000000" w:themeColor="text1"/>
          <w:sz w:val="24"/>
          <w:szCs w:val="24"/>
          <w:lang w:eastAsia="ru-RU"/>
        </w:rPr>
        <w:t>и элементами благоустройства вновь возводимых</w:t>
      </w:r>
      <w:r w:rsidR="00C43623" w:rsidRPr="003056F6">
        <w:rPr>
          <w:rFonts w:ascii="Arial" w:eastAsiaTheme="minorEastAsia" w:hAnsi="Arial" w:cs="Arial"/>
          <w:b/>
          <w:color w:val="000000" w:themeColor="text1"/>
          <w:sz w:val="24"/>
          <w:szCs w:val="24"/>
          <w:lang w:eastAsia="ru-RU"/>
        </w:rPr>
        <w:t xml:space="preserve"> </w:t>
      </w:r>
      <w:r w:rsidRPr="003056F6">
        <w:rPr>
          <w:rFonts w:ascii="Arial" w:eastAsiaTheme="minorEastAsia" w:hAnsi="Arial" w:cs="Arial"/>
          <w:b/>
          <w:color w:val="000000" w:themeColor="text1"/>
          <w:sz w:val="24"/>
          <w:szCs w:val="24"/>
          <w:lang w:eastAsia="ru-RU"/>
        </w:rPr>
        <w:t>многоквартирных домов</w:t>
      </w:r>
      <w:r w:rsidR="001A12B7" w:rsidRPr="003056F6">
        <w:rPr>
          <w:rFonts w:ascii="Arial" w:eastAsiaTheme="minorEastAsia" w:hAnsi="Arial" w:cs="Arial"/>
          <w:b/>
          <w:color w:val="000000" w:themeColor="text1"/>
          <w:sz w:val="24"/>
          <w:szCs w:val="24"/>
          <w:lang w:eastAsia="ru-RU"/>
        </w:rPr>
        <w:t>»</w:t>
      </w:r>
    </w:p>
    <w:p w14:paraId="16F709F5"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1980"/>
        <w:gridCol w:w="3118"/>
        <w:gridCol w:w="1985"/>
        <w:gridCol w:w="2126"/>
      </w:tblGrid>
      <w:tr w:rsidR="00134078" w:rsidRPr="003056F6" w14:paraId="1AA6A6F4" w14:textId="77777777" w:rsidTr="003B344E">
        <w:tc>
          <w:tcPr>
            <w:tcW w:w="567" w:type="dxa"/>
            <w:vMerge w:val="restart"/>
          </w:tcPr>
          <w:p w14:paraId="75DF2B85" w14:textId="6546E527" w:rsidR="00134078" w:rsidRPr="003056F6" w:rsidRDefault="00442E37" w:rsidP="00B51094">
            <w:pPr>
              <w:widowControl w:val="0"/>
              <w:autoSpaceDE w:val="0"/>
              <w:autoSpaceDN w:val="0"/>
              <w:spacing w:after="0" w:line="240" w:lineRule="auto"/>
              <w:ind w:firstLine="709"/>
              <w:jc w:val="center"/>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 xml:space="preserve"> п/п</w:t>
            </w:r>
          </w:p>
        </w:tc>
        <w:tc>
          <w:tcPr>
            <w:tcW w:w="1980" w:type="dxa"/>
            <w:vMerge w:val="restart"/>
          </w:tcPr>
          <w:p w14:paraId="0D9589C7" w14:textId="77777777" w:rsidR="00134078" w:rsidRPr="003056F6" w:rsidRDefault="00134078" w:rsidP="00C43623">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Наименования объектов и элементов благоустройства</w:t>
            </w:r>
          </w:p>
        </w:tc>
        <w:tc>
          <w:tcPr>
            <w:tcW w:w="3118" w:type="dxa"/>
            <w:vMerge w:val="restart"/>
          </w:tcPr>
          <w:p w14:paraId="3CD33F88" w14:textId="77777777" w:rsidR="00134078" w:rsidRPr="003056F6" w:rsidRDefault="00134078" w:rsidP="00C43623">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Показатели обеспеченности на 1 жителя (всего) и размеры объектов благоустройства (всего)</w:t>
            </w:r>
          </w:p>
        </w:tc>
        <w:tc>
          <w:tcPr>
            <w:tcW w:w="4111" w:type="dxa"/>
            <w:gridSpan w:val="2"/>
          </w:tcPr>
          <w:p w14:paraId="0F390CA4" w14:textId="77777777" w:rsidR="00134078" w:rsidRPr="003056F6" w:rsidRDefault="00134078" w:rsidP="00C43623">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Местоположение элементов и объектов благоустройства</w:t>
            </w:r>
          </w:p>
        </w:tc>
      </w:tr>
      <w:tr w:rsidR="00134078" w:rsidRPr="003056F6" w14:paraId="09115CCC" w14:textId="77777777" w:rsidTr="003B344E">
        <w:tc>
          <w:tcPr>
            <w:tcW w:w="567" w:type="dxa"/>
            <w:vMerge/>
          </w:tcPr>
          <w:p w14:paraId="065F9B09"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980" w:type="dxa"/>
            <w:vMerge/>
          </w:tcPr>
          <w:p w14:paraId="1CCB6B2F"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3118" w:type="dxa"/>
            <w:vMerge/>
          </w:tcPr>
          <w:p w14:paraId="42DBA56B"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985" w:type="dxa"/>
          </w:tcPr>
          <w:p w14:paraId="7F65CE50" w14:textId="77777777" w:rsidR="00134078" w:rsidRPr="003056F6" w:rsidRDefault="00134078" w:rsidP="00C43623">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В соответствии с </w:t>
            </w:r>
            <w:hyperlink w:anchor="P3747" w:tooltip="1) на территории многоквартирного дома (группы домов), примыкающей к жилым зданиям, планируемой к преимущественному пользованию и предназначенной для обеспечения бытовых нужд и досуга жителей дома (группы домов);">
              <w:r w:rsidRPr="003056F6">
                <w:rPr>
                  <w:rFonts w:ascii="Arial" w:eastAsiaTheme="minorEastAsia" w:hAnsi="Arial" w:cs="Arial"/>
                  <w:color w:val="000000" w:themeColor="text1"/>
                  <w:sz w:val="24"/>
                  <w:szCs w:val="24"/>
                  <w:lang w:eastAsia="ru-RU"/>
                </w:rPr>
                <w:t>подпунктом 1 пункта 2</w:t>
              </w:r>
            </w:hyperlink>
            <w:r w:rsidRPr="003056F6">
              <w:rPr>
                <w:rFonts w:ascii="Arial" w:eastAsiaTheme="minorEastAsia" w:hAnsi="Arial" w:cs="Arial"/>
                <w:color w:val="000000" w:themeColor="text1"/>
                <w:sz w:val="24"/>
                <w:szCs w:val="24"/>
                <w:lang w:eastAsia="ru-RU"/>
              </w:rPr>
              <w:t xml:space="preserve"> настоящей статьи</w:t>
            </w:r>
          </w:p>
        </w:tc>
        <w:tc>
          <w:tcPr>
            <w:tcW w:w="2126" w:type="dxa"/>
          </w:tcPr>
          <w:p w14:paraId="7FA8C819" w14:textId="77777777" w:rsidR="00134078" w:rsidRPr="003056F6" w:rsidRDefault="00134078" w:rsidP="00C43623">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на территории жилого района </w:t>
            </w:r>
            <w:hyperlink w:anchor="P3829" w:tooltip="&lt;1&gt; При недостатке площади для размещения в полном объеме площадок рекреационного назначения на территории, указанной в подпункте 1 пункта 2 настоящей статьи, допускается их размещение на территории общего пользования жилого района.">
              <w:r w:rsidRPr="003056F6">
                <w:rPr>
                  <w:rFonts w:ascii="Arial" w:eastAsiaTheme="minorEastAsia" w:hAnsi="Arial" w:cs="Arial"/>
                  <w:color w:val="000000" w:themeColor="text1"/>
                  <w:sz w:val="24"/>
                  <w:szCs w:val="24"/>
                  <w:lang w:eastAsia="ru-RU"/>
                </w:rPr>
                <w:t>&lt;1&gt;</w:t>
              </w:r>
            </w:hyperlink>
          </w:p>
        </w:tc>
      </w:tr>
      <w:tr w:rsidR="00134078" w:rsidRPr="003056F6" w14:paraId="754AA5F3" w14:textId="77777777" w:rsidTr="003B344E">
        <w:tc>
          <w:tcPr>
            <w:tcW w:w="567" w:type="dxa"/>
          </w:tcPr>
          <w:p w14:paraId="7A21BF5E" w14:textId="77777777" w:rsidR="00134078" w:rsidRPr="003056F6" w:rsidRDefault="00134078" w:rsidP="00B51094">
            <w:pPr>
              <w:widowControl w:val="0"/>
              <w:autoSpaceDE w:val="0"/>
              <w:autoSpaceDN w:val="0"/>
              <w:spacing w:after="0" w:line="240" w:lineRule="auto"/>
              <w:ind w:firstLine="709"/>
              <w:jc w:val="center"/>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1</w:t>
            </w:r>
          </w:p>
        </w:tc>
        <w:tc>
          <w:tcPr>
            <w:tcW w:w="1980" w:type="dxa"/>
          </w:tcPr>
          <w:p w14:paraId="7BB7815D" w14:textId="77777777" w:rsidR="00134078" w:rsidRPr="003056F6" w:rsidRDefault="00134078" w:rsidP="00B51094">
            <w:pPr>
              <w:widowControl w:val="0"/>
              <w:autoSpaceDE w:val="0"/>
              <w:autoSpaceDN w:val="0"/>
              <w:spacing w:after="0" w:line="240" w:lineRule="auto"/>
              <w:ind w:firstLine="709"/>
              <w:jc w:val="center"/>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2</w:t>
            </w:r>
          </w:p>
        </w:tc>
        <w:tc>
          <w:tcPr>
            <w:tcW w:w="3118" w:type="dxa"/>
          </w:tcPr>
          <w:p w14:paraId="49EAD5AE" w14:textId="77777777" w:rsidR="00134078" w:rsidRPr="003056F6" w:rsidRDefault="00134078" w:rsidP="00B51094">
            <w:pPr>
              <w:widowControl w:val="0"/>
              <w:autoSpaceDE w:val="0"/>
              <w:autoSpaceDN w:val="0"/>
              <w:spacing w:after="0" w:line="240" w:lineRule="auto"/>
              <w:ind w:firstLine="709"/>
              <w:jc w:val="center"/>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3</w:t>
            </w:r>
          </w:p>
        </w:tc>
        <w:tc>
          <w:tcPr>
            <w:tcW w:w="1985" w:type="dxa"/>
          </w:tcPr>
          <w:p w14:paraId="511448A8" w14:textId="77777777" w:rsidR="00134078" w:rsidRPr="003056F6" w:rsidRDefault="00134078" w:rsidP="00B51094">
            <w:pPr>
              <w:widowControl w:val="0"/>
              <w:autoSpaceDE w:val="0"/>
              <w:autoSpaceDN w:val="0"/>
              <w:spacing w:after="0" w:line="240" w:lineRule="auto"/>
              <w:ind w:firstLine="709"/>
              <w:jc w:val="center"/>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4</w:t>
            </w:r>
          </w:p>
        </w:tc>
        <w:tc>
          <w:tcPr>
            <w:tcW w:w="2126" w:type="dxa"/>
          </w:tcPr>
          <w:p w14:paraId="123423B6" w14:textId="77777777" w:rsidR="00134078" w:rsidRPr="003056F6" w:rsidRDefault="00134078" w:rsidP="00B51094">
            <w:pPr>
              <w:widowControl w:val="0"/>
              <w:autoSpaceDE w:val="0"/>
              <w:autoSpaceDN w:val="0"/>
              <w:spacing w:after="0" w:line="240" w:lineRule="auto"/>
              <w:ind w:firstLine="709"/>
              <w:jc w:val="center"/>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5</w:t>
            </w:r>
          </w:p>
        </w:tc>
      </w:tr>
      <w:tr w:rsidR="00134078" w:rsidRPr="003056F6" w14:paraId="21AAA250" w14:textId="77777777" w:rsidTr="003B344E">
        <w:tc>
          <w:tcPr>
            <w:tcW w:w="567" w:type="dxa"/>
            <w:vMerge w:val="restart"/>
          </w:tcPr>
          <w:p w14:paraId="4BCD5B41" w14:textId="77777777" w:rsidR="00134078" w:rsidRPr="003056F6" w:rsidRDefault="00134078" w:rsidP="00B51094">
            <w:pPr>
              <w:widowControl w:val="0"/>
              <w:autoSpaceDE w:val="0"/>
              <w:autoSpaceDN w:val="0"/>
              <w:spacing w:after="0" w:line="240" w:lineRule="auto"/>
              <w:ind w:firstLine="709"/>
              <w:jc w:val="center"/>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1</w:t>
            </w:r>
          </w:p>
        </w:tc>
        <w:tc>
          <w:tcPr>
            <w:tcW w:w="1980" w:type="dxa"/>
            <w:vMerge w:val="restart"/>
          </w:tcPr>
          <w:p w14:paraId="2032AFBF" w14:textId="77777777" w:rsidR="00134078" w:rsidRPr="003056F6" w:rsidRDefault="00134078" w:rsidP="00C43623">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Детские игровые площадки</w:t>
            </w:r>
          </w:p>
        </w:tc>
        <w:tc>
          <w:tcPr>
            <w:tcW w:w="3118" w:type="dxa"/>
            <w:vMerge w:val="restart"/>
          </w:tcPr>
          <w:p w14:paraId="538CF1C6" w14:textId="77777777" w:rsidR="00134078" w:rsidRPr="003056F6" w:rsidRDefault="00134078" w:rsidP="00C43623">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не менее 0,5-0,7 м</w:t>
            </w:r>
            <w:r w:rsidRPr="003056F6">
              <w:rPr>
                <w:rFonts w:ascii="Arial" w:eastAsiaTheme="minorEastAsia" w:hAnsi="Arial" w:cs="Arial"/>
                <w:color w:val="000000" w:themeColor="text1"/>
                <w:sz w:val="24"/>
                <w:szCs w:val="24"/>
                <w:vertAlign w:val="superscript"/>
                <w:lang w:eastAsia="ru-RU"/>
              </w:rPr>
              <w:t>2</w:t>
            </w:r>
            <w:r w:rsidRPr="003056F6">
              <w:rPr>
                <w:rFonts w:ascii="Arial" w:eastAsiaTheme="minorEastAsia" w:hAnsi="Arial" w:cs="Arial"/>
                <w:color w:val="000000" w:themeColor="text1"/>
                <w:sz w:val="24"/>
                <w:szCs w:val="24"/>
                <w:lang w:eastAsia="ru-RU"/>
              </w:rPr>
              <w:t>/чел.</w:t>
            </w:r>
          </w:p>
          <w:p w14:paraId="61242C64" w14:textId="77777777" w:rsidR="00134078" w:rsidRPr="003056F6" w:rsidRDefault="00134078" w:rsidP="00C43623">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Оптимальный размер площадок:</w:t>
            </w:r>
          </w:p>
          <w:p w14:paraId="43C7F502" w14:textId="77777777" w:rsidR="00134078" w:rsidRPr="003056F6" w:rsidRDefault="00134078" w:rsidP="00C43623">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для детей до 3 лет - 50-70 м</w:t>
            </w:r>
            <w:r w:rsidRPr="003056F6">
              <w:rPr>
                <w:rFonts w:ascii="Arial" w:eastAsiaTheme="minorEastAsia" w:hAnsi="Arial" w:cs="Arial"/>
                <w:color w:val="000000" w:themeColor="text1"/>
                <w:sz w:val="24"/>
                <w:szCs w:val="24"/>
                <w:vertAlign w:val="superscript"/>
                <w:lang w:eastAsia="ru-RU"/>
              </w:rPr>
              <w:t>2</w:t>
            </w:r>
            <w:r w:rsidRPr="003056F6">
              <w:rPr>
                <w:rFonts w:ascii="Arial" w:eastAsiaTheme="minorEastAsia" w:hAnsi="Arial" w:cs="Arial"/>
                <w:color w:val="000000" w:themeColor="text1"/>
                <w:sz w:val="24"/>
                <w:szCs w:val="24"/>
                <w:lang w:eastAsia="ru-RU"/>
              </w:rPr>
              <w:t>;</w:t>
            </w:r>
          </w:p>
          <w:p w14:paraId="690F3127" w14:textId="77777777" w:rsidR="00134078" w:rsidRPr="003056F6" w:rsidRDefault="00134078" w:rsidP="00C43623">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до 7 лет - 70-150 м</w:t>
            </w:r>
            <w:r w:rsidRPr="003056F6">
              <w:rPr>
                <w:rFonts w:ascii="Arial" w:eastAsiaTheme="minorEastAsia" w:hAnsi="Arial" w:cs="Arial"/>
                <w:color w:val="000000" w:themeColor="text1"/>
                <w:sz w:val="24"/>
                <w:szCs w:val="24"/>
                <w:vertAlign w:val="superscript"/>
                <w:lang w:eastAsia="ru-RU"/>
              </w:rPr>
              <w:t>2</w:t>
            </w:r>
            <w:r w:rsidRPr="003056F6">
              <w:rPr>
                <w:rFonts w:ascii="Arial" w:eastAsiaTheme="minorEastAsia" w:hAnsi="Arial" w:cs="Arial"/>
                <w:color w:val="000000" w:themeColor="text1"/>
                <w:sz w:val="24"/>
                <w:szCs w:val="24"/>
                <w:lang w:eastAsia="ru-RU"/>
              </w:rPr>
              <w:t>;</w:t>
            </w:r>
          </w:p>
          <w:p w14:paraId="06DDA6CC" w14:textId="77777777" w:rsidR="00134078" w:rsidRPr="003056F6" w:rsidRDefault="00134078" w:rsidP="00C43623">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школьного возраста - 100-300 м</w:t>
            </w:r>
            <w:r w:rsidRPr="003056F6">
              <w:rPr>
                <w:rFonts w:ascii="Arial" w:eastAsiaTheme="minorEastAsia" w:hAnsi="Arial" w:cs="Arial"/>
                <w:color w:val="000000" w:themeColor="text1"/>
                <w:sz w:val="24"/>
                <w:szCs w:val="24"/>
                <w:vertAlign w:val="superscript"/>
                <w:lang w:eastAsia="ru-RU"/>
              </w:rPr>
              <w:t>2</w:t>
            </w:r>
            <w:r w:rsidRPr="003056F6">
              <w:rPr>
                <w:rFonts w:ascii="Arial" w:eastAsiaTheme="minorEastAsia" w:hAnsi="Arial" w:cs="Arial"/>
                <w:color w:val="000000" w:themeColor="text1"/>
                <w:sz w:val="24"/>
                <w:szCs w:val="24"/>
                <w:lang w:eastAsia="ru-RU"/>
              </w:rPr>
              <w:t>;</w:t>
            </w:r>
          </w:p>
          <w:p w14:paraId="00549CBB" w14:textId="77777777" w:rsidR="00134078" w:rsidRPr="003056F6" w:rsidRDefault="00134078" w:rsidP="00C43623">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комплексных игровых площадок - 900-1600 м</w:t>
            </w:r>
            <w:r w:rsidRPr="003056F6">
              <w:rPr>
                <w:rFonts w:ascii="Arial" w:eastAsiaTheme="minorEastAsia" w:hAnsi="Arial" w:cs="Arial"/>
                <w:color w:val="000000" w:themeColor="text1"/>
                <w:sz w:val="24"/>
                <w:szCs w:val="24"/>
                <w:vertAlign w:val="superscript"/>
                <w:lang w:eastAsia="ru-RU"/>
              </w:rPr>
              <w:t>2</w:t>
            </w:r>
          </w:p>
        </w:tc>
        <w:tc>
          <w:tcPr>
            <w:tcW w:w="4111" w:type="dxa"/>
            <w:gridSpan w:val="2"/>
          </w:tcPr>
          <w:p w14:paraId="490D6363" w14:textId="77777777" w:rsidR="00134078" w:rsidRPr="003056F6" w:rsidRDefault="00134078" w:rsidP="00C43623">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не менее 0,5-0,7 м</w:t>
            </w:r>
            <w:r w:rsidRPr="003056F6">
              <w:rPr>
                <w:rFonts w:ascii="Arial" w:eastAsiaTheme="minorEastAsia" w:hAnsi="Arial" w:cs="Arial"/>
                <w:color w:val="000000" w:themeColor="text1"/>
                <w:sz w:val="24"/>
                <w:szCs w:val="24"/>
                <w:vertAlign w:val="superscript"/>
                <w:lang w:eastAsia="ru-RU"/>
              </w:rPr>
              <w:t>2</w:t>
            </w:r>
            <w:r w:rsidRPr="003056F6">
              <w:rPr>
                <w:rFonts w:ascii="Arial" w:eastAsiaTheme="minorEastAsia" w:hAnsi="Arial" w:cs="Arial"/>
                <w:color w:val="000000" w:themeColor="text1"/>
                <w:sz w:val="24"/>
                <w:szCs w:val="24"/>
                <w:lang w:eastAsia="ru-RU"/>
              </w:rPr>
              <w:t>/чел. (всего), из них:</w:t>
            </w:r>
          </w:p>
        </w:tc>
      </w:tr>
      <w:tr w:rsidR="00134078" w:rsidRPr="003056F6" w14:paraId="61DFD721" w14:textId="77777777" w:rsidTr="003B344E">
        <w:tc>
          <w:tcPr>
            <w:tcW w:w="567" w:type="dxa"/>
            <w:vMerge/>
          </w:tcPr>
          <w:p w14:paraId="2A2194A8"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980" w:type="dxa"/>
            <w:vMerge/>
          </w:tcPr>
          <w:p w14:paraId="6550B058"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3118" w:type="dxa"/>
            <w:vMerge/>
          </w:tcPr>
          <w:p w14:paraId="638A0C77"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985" w:type="dxa"/>
          </w:tcPr>
          <w:p w14:paraId="420D0BAB" w14:textId="77777777" w:rsidR="00134078" w:rsidRPr="003056F6" w:rsidRDefault="00134078" w:rsidP="00C43623">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не менее 0,4 м</w:t>
            </w:r>
            <w:r w:rsidRPr="003056F6">
              <w:rPr>
                <w:rFonts w:ascii="Arial" w:eastAsiaTheme="minorEastAsia" w:hAnsi="Arial" w:cs="Arial"/>
                <w:color w:val="000000" w:themeColor="text1"/>
                <w:sz w:val="24"/>
                <w:szCs w:val="24"/>
                <w:vertAlign w:val="superscript"/>
                <w:lang w:eastAsia="ru-RU"/>
              </w:rPr>
              <w:t>2</w:t>
            </w:r>
            <w:r w:rsidRPr="003056F6">
              <w:rPr>
                <w:rFonts w:ascii="Arial" w:eastAsiaTheme="minorEastAsia" w:hAnsi="Arial" w:cs="Arial"/>
                <w:color w:val="000000" w:themeColor="text1"/>
                <w:sz w:val="24"/>
                <w:szCs w:val="24"/>
                <w:lang w:eastAsia="ru-RU"/>
              </w:rPr>
              <w:t>/чел.</w:t>
            </w:r>
          </w:p>
        </w:tc>
        <w:tc>
          <w:tcPr>
            <w:tcW w:w="2126" w:type="dxa"/>
          </w:tcPr>
          <w:p w14:paraId="0985822E" w14:textId="77777777" w:rsidR="00134078" w:rsidRPr="003056F6" w:rsidRDefault="00134078" w:rsidP="00C43623">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допускается 0,1-0,3 м</w:t>
            </w:r>
            <w:r w:rsidRPr="003056F6">
              <w:rPr>
                <w:rFonts w:ascii="Arial" w:eastAsiaTheme="minorEastAsia" w:hAnsi="Arial" w:cs="Arial"/>
                <w:color w:val="000000" w:themeColor="text1"/>
                <w:sz w:val="24"/>
                <w:szCs w:val="24"/>
                <w:vertAlign w:val="superscript"/>
                <w:lang w:eastAsia="ru-RU"/>
              </w:rPr>
              <w:t>2</w:t>
            </w:r>
            <w:r w:rsidRPr="003056F6">
              <w:rPr>
                <w:rFonts w:ascii="Arial" w:eastAsiaTheme="minorEastAsia" w:hAnsi="Arial" w:cs="Arial"/>
                <w:color w:val="000000" w:themeColor="text1"/>
                <w:sz w:val="24"/>
                <w:szCs w:val="24"/>
                <w:lang w:eastAsia="ru-RU"/>
              </w:rPr>
              <w:t>/чел. с соблюдением пешеходной доступности от входных групп дома до площадок не более 100 м</w:t>
            </w:r>
          </w:p>
        </w:tc>
      </w:tr>
      <w:tr w:rsidR="00134078" w:rsidRPr="003056F6" w14:paraId="43C1F8FF" w14:textId="77777777" w:rsidTr="003B344E">
        <w:tc>
          <w:tcPr>
            <w:tcW w:w="567" w:type="dxa"/>
            <w:vMerge/>
          </w:tcPr>
          <w:p w14:paraId="634D0492"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980" w:type="dxa"/>
            <w:vMerge/>
          </w:tcPr>
          <w:p w14:paraId="1CB55159"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3118" w:type="dxa"/>
          </w:tcPr>
          <w:p w14:paraId="72FE83EB" w14:textId="77777777" w:rsidR="00134078" w:rsidRPr="003056F6" w:rsidRDefault="00134078" w:rsidP="00C43623">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Возможно объединение площадок дошкольного возраста с площадками отдыха взрослых (размер площадки - не менее 150 м</w:t>
            </w:r>
            <w:r w:rsidRPr="003056F6">
              <w:rPr>
                <w:rFonts w:ascii="Arial" w:eastAsiaTheme="minorEastAsia" w:hAnsi="Arial" w:cs="Arial"/>
                <w:color w:val="000000" w:themeColor="text1"/>
                <w:sz w:val="24"/>
                <w:szCs w:val="24"/>
                <w:vertAlign w:val="superscript"/>
                <w:lang w:eastAsia="ru-RU"/>
              </w:rPr>
              <w:t>2</w:t>
            </w:r>
            <w:r w:rsidRPr="003056F6">
              <w:rPr>
                <w:rFonts w:ascii="Arial" w:eastAsiaTheme="minorEastAsia" w:hAnsi="Arial" w:cs="Arial"/>
                <w:color w:val="000000" w:themeColor="text1"/>
                <w:sz w:val="24"/>
                <w:szCs w:val="24"/>
                <w:lang w:eastAsia="ru-RU"/>
              </w:rPr>
              <w:t>); площадок для детей с площадками для тихого отдыха взрослых (размер площадки - не менее 80 м</w:t>
            </w:r>
            <w:r w:rsidRPr="003056F6">
              <w:rPr>
                <w:rFonts w:ascii="Arial" w:eastAsiaTheme="minorEastAsia" w:hAnsi="Arial" w:cs="Arial"/>
                <w:color w:val="000000" w:themeColor="text1"/>
                <w:sz w:val="24"/>
                <w:szCs w:val="24"/>
                <w:vertAlign w:val="superscript"/>
                <w:lang w:eastAsia="ru-RU"/>
              </w:rPr>
              <w:t>2</w:t>
            </w:r>
            <w:r w:rsidRPr="003056F6">
              <w:rPr>
                <w:rFonts w:ascii="Arial" w:eastAsiaTheme="minorEastAsia" w:hAnsi="Arial" w:cs="Arial"/>
                <w:color w:val="000000" w:themeColor="text1"/>
                <w:sz w:val="24"/>
                <w:szCs w:val="24"/>
                <w:lang w:eastAsia="ru-RU"/>
              </w:rPr>
              <w:t>)</w:t>
            </w:r>
          </w:p>
        </w:tc>
        <w:tc>
          <w:tcPr>
            <w:tcW w:w="1985" w:type="dxa"/>
          </w:tcPr>
          <w:p w14:paraId="2917BE3E"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2126" w:type="dxa"/>
          </w:tcPr>
          <w:p w14:paraId="0EEA0B58"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r>
      <w:tr w:rsidR="00134078" w:rsidRPr="003056F6" w14:paraId="09D40C1E" w14:textId="77777777" w:rsidTr="003B344E">
        <w:tc>
          <w:tcPr>
            <w:tcW w:w="567" w:type="dxa"/>
          </w:tcPr>
          <w:p w14:paraId="037A3A2A" w14:textId="77777777" w:rsidR="00134078" w:rsidRPr="003056F6" w:rsidRDefault="00134078" w:rsidP="00B51094">
            <w:pPr>
              <w:widowControl w:val="0"/>
              <w:autoSpaceDE w:val="0"/>
              <w:autoSpaceDN w:val="0"/>
              <w:spacing w:after="0" w:line="240" w:lineRule="auto"/>
              <w:ind w:firstLine="709"/>
              <w:jc w:val="center"/>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2</w:t>
            </w:r>
          </w:p>
        </w:tc>
        <w:tc>
          <w:tcPr>
            <w:tcW w:w="1980" w:type="dxa"/>
          </w:tcPr>
          <w:p w14:paraId="0316037A" w14:textId="77777777" w:rsidR="00134078" w:rsidRPr="003056F6" w:rsidRDefault="00134078" w:rsidP="00C43623">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Спортивные площадки (спортивно-игровые комплексы)</w:t>
            </w:r>
          </w:p>
        </w:tc>
        <w:tc>
          <w:tcPr>
            <w:tcW w:w="3118" w:type="dxa"/>
          </w:tcPr>
          <w:p w14:paraId="7E9004DB" w14:textId="77777777" w:rsidR="00134078" w:rsidRPr="003056F6" w:rsidRDefault="00134078" w:rsidP="00C43623">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для детей дошкольного возраста (на 75 детей) - не менее 150 м</w:t>
            </w:r>
            <w:r w:rsidRPr="003056F6">
              <w:rPr>
                <w:rFonts w:ascii="Arial" w:eastAsiaTheme="minorEastAsia" w:hAnsi="Arial" w:cs="Arial"/>
                <w:color w:val="000000" w:themeColor="text1"/>
                <w:sz w:val="24"/>
                <w:szCs w:val="24"/>
                <w:vertAlign w:val="superscript"/>
                <w:lang w:eastAsia="ru-RU"/>
              </w:rPr>
              <w:t>2</w:t>
            </w:r>
            <w:r w:rsidRPr="003056F6">
              <w:rPr>
                <w:rFonts w:ascii="Arial" w:eastAsiaTheme="minorEastAsia" w:hAnsi="Arial" w:cs="Arial"/>
                <w:color w:val="000000" w:themeColor="text1"/>
                <w:sz w:val="24"/>
                <w:szCs w:val="24"/>
                <w:lang w:eastAsia="ru-RU"/>
              </w:rPr>
              <w:t>;</w:t>
            </w:r>
          </w:p>
          <w:p w14:paraId="761745D6" w14:textId="77777777" w:rsidR="00134078" w:rsidRPr="003056F6" w:rsidRDefault="00134078" w:rsidP="00C43623">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школьного возраста (100 детей) - не менее 250 м</w:t>
            </w:r>
            <w:r w:rsidRPr="003056F6">
              <w:rPr>
                <w:rFonts w:ascii="Arial" w:eastAsiaTheme="minorEastAsia" w:hAnsi="Arial" w:cs="Arial"/>
                <w:color w:val="000000" w:themeColor="text1"/>
                <w:sz w:val="24"/>
                <w:szCs w:val="24"/>
                <w:vertAlign w:val="superscript"/>
                <w:lang w:eastAsia="ru-RU"/>
              </w:rPr>
              <w:t>2</w:t>
            </w:r>
          </w:p>
        </w:tc>
        <w:tc>
          <w:tcPr>
            <w:tcW w:w="4111" w:type="dxa"/>
            <w:gridSpan w:val="2"/>
          </w:tcPr>
          <w:p w14:paraId="75DF1275" w14:textId="77777777" w:rsidR="00134078" w:rsidRPr="003056F6" w:rsidRDefault="00134078" w:rsidP="00C43623">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не менее 0,5-0,7 м</w:t>
            </w:r>
            <w:r w:rsidRPr="003056F6">
              <w:rPr>
                <w:rFonts w:ascii="Arial" w:eastAsiaTheme="minorEastAsia" w:hAnsi="Arial" w:cs="Arial"/>
                <w:color w:val="000000" w:themeColor="text1"/>
                <w:sz w:val="24"/>
                <w:szCs w:val="24"/>
                <w:vertAlign w:val="superscript"/>
                <w:lang w:eastAsia="ru-RU"/>
              </w:rPr>
              <w:t>2</w:t>
            </w:r>
            <w:r w:rsidRPr="003056F6">
              <w:rPr>
                <w:rFonts w:ascii="Arial" w:eastAsiaTheme="minorEastAsia" w:hAnsi="Arial" w:cs="Arial"/>
                <w:color w:val="000000" w:themeColor="text1"/>
                <w:sz w:val="24"/>
                <w:szCs w:val="24"/>
                <w:lang w:eastAsia="ru-RU"/>
              </w:rPr>
              <w:t>/чел.</w:t>
            </w:r>
          </w:p>
        </w:tc>
      </w:tr>
      <w:tr w:rsidR="00134078" w:rsidRPr="003056F6" w14:paraId="6340EEF8" w14:textId="77777777" w:rsidTr="003B344E">
        <w:tc>
          <w:tcPr>
            <w:tcW w:w="567" w:type="dxa"/>
            <w:vMerge w:val="restart"/>
          </w:tcPr>
          <w:p w14:paraId="26E186E2" w14:textId="77777777" w:rsidR="00134078" w:rsidRPr="003056F6" w:rsidRDefault="00134078" w:rsidP="00B51094">
            <w:pPr>
              <w:widowControl w:val="0"/>
              <w:autoSpaceDE w:val="0"/>
              <w:autoSpaceDN w:val="0"/>
              <w:spacing w:after="0" w:line="240" w:lineRule="auto"/>
              <w:ind w:firstLine="709"/>
              <w:jc w:val="center"/>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3</w:t>
            </w:r>
          </w:p>
        </w:tc>
        <w:tc>
          <w:tcPr>
            <w:tcW w:w="1980" w:type="dxa"/>
            <w:vMerge w:val="restart"/>
          </w:tcPr>
          <w:p w14:paraId="3500577B" w14:textId="77777777" w:rsidR="00134078" w:rsidRPr="003056F6" w:rsidRDefault="00134078" w:rsidP="00C43623">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Площадки отдыха взрослого населения</w:t>
            </w:r>
          </w:p>
        </w:tc>
        <w:tc>
          <w:tcPr>
            <w:tcW w:w="3118" w:type="dxa"/>
            <w:vMerge w:val="restart"/>
          </w:tcPr>
          <w:p w14:paraId="6928D92E" w14:textId="77777777" w:rsidR="00134078" w:rsidRPr="003056F6" w:rsidRDefault="00134078" w:rsidP="00C43623">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не менее 0,1-0,2 м</w:t>
            </w:r>
            <w:r w:rsidRPr="003056F6">
              <w:rPr>
                <w:rFonts w:ascii="Arial" w:eastAsiaTheme="minorEastAsia" w:hAnsi="Arial" w:cs="Arial"/>
                <w:color w:val="000000" w:themeColor="text1"/>
                <w:sz w:val="24"/>
                <w:szCs w:val="24"/>
                <w:vertAlign w:val="superscript"/>
                <w:lang w:eastAsia="ru-RU"/>
              </w:rPr>
              <w:t>2</w:t>
            </w:r>
            <w:r w:rsidRPr="003056F6">
              <w:rPr>
                <w:rFonts w:ascii="Arial" w:eastAsiaTheme="minorEastAsia" w:hAnsi="Arial" w:cs="Arial"/>
                <w:color w:val="000000" w:themeColor="text1"/>
                <w:sz w:val="24"/>
                <w:szCs w:val="24"/>
                <w:lang w:eastAsia="ru-RU"/>
              </w:rPr>
              <w:t>/чел.</w:t>
            </w:r>
          </w:p>
          <w:p w14:paraId="5F20AF32" w14:textId="77777777" w:rsidR="00134078" w:rsidRPr="003056F6" w:rsidRDefault="00134078" w:rsidP="00C43623">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Оптимальный размер площадки - 50-100 м</w:t>
            </w:r>
            <w:r w:rsidRPr="003056F6">
              <w:rPr>
                <w:rFonts w:ascii="Arial" w:eastAsiaTheme="minorEastAsia" w:hAnsi="Arial" w:cs="Arial"/>
                <w:color w:val="000000" w:themeColor="text1"/>
                <w:sz w:val="24"/>
                <w:szCs w:val="24"/>
                <w:vertAlign w:val="superscript"/>
                <w:lang w:eastAsia="ru-RU"/>
              </w:rPr>
              <w:t>2</w:t>
            </w:r>
            <w:r w:rsidRPr="003056F6">
              <w:rPr>
                <w:rFonts w:ascii="Arial" w:eastAsiaTheme="minorEastAsia" w:hAnsi="Arial" w:cs="Arial"/>
                <w:color w:val="000000" w:themeColor="text1"/>
                <w:sz w:val="24"/>
                <w:szCs w:val="24"/>
                <w:lang w:eastAsia="ru-RU"/>
              </w:rPr>
              <w:t>;</w:t>
            </w:r>
          </w:p>
          <w:p w14:paraId="03EE0A2D" w14:textId="77777777" w:rsidR="00134078" w:rsidRPr="003056F6" w:rsidRDefault="00134078" w:rsidP="00C43623">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минимальный размер площадки отдыха - не менее 15-20 м</w:t>
            </w:r>
            <w:r w:rsidRPr="003056F6">
              <w:rPr>
                <w:rFonts w:ascii="Arial" w:eastAsiaTheme="minorEastAsia" w:hAnsi="Arial" w:cs="Arial"/>
                <w:color w:val="000000" w:themeColor="text1"/>
                <w:sz w:val="24"/>
                <w:szCs w:val="24"/>
                <w:vertAlign w:val="superscript"/>
                <w:lang w:eastAsia="ru-RU"/>
              </w:rPr>
              <w:t>2</w:t>
            </w:r>
          </w:p>
          <w:p w14:paraId="5E09213C" w14:textId="77777777" w:rsidR="00134078" w:rsidRPr="003056F6" w:rsidRDefault="00134078" w:rsidP="00C43623">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Допускается совмещение площадок тихого отдыха с детскими площадками</w:t>
            </w:r>
          </w:p>
        </w:tc>
        <w:tc>
          <w:tcPr>
            <w:tcW w:w="4111" w:type="dxa"/>
            <w:gridSpan w:val="2"/>
          </w:tcPr>
          <w:p w14:paraId="1F4CE02D" w14:textId="77777777" w:rsidR="00134078" w:rsidRPr="003056F6" w:rsidRDefault="00134078" w:rsidP="00C43623">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не менее 0,1-0,2 м</w:t>
            </w:r>
            <w:r w:rsidRPr="003056F6">
              <w:rPr>
                <w:rFonts w:ascii="Arial" w:eastAsiaTheme="minorEastAsia" w:hAnsi="Arial" w:cs="Arial"/>
                <w:color w:val="000000" w:themeColor="text1"/>
                <w:sz w:val="24"/>
                <w:szCs w:val="24"/>
                <w:vertAlign w:val="superscript"/>
                <w:lang w:eastAsia="ru-RU"/>
              </w:rPr>
              <w:t>2</w:t>
            </w:r>
            <w:r w:rsidRPr="003056F6">
              <w:rPr>
                <w:rFonts w:ascii="Arial" w:eastAsiaTheme="minorEastAsia" w:hAnsi="Arial" w:cs="Arial"/>
                <w:color w:val="000000" w:themeColor="text1"/>
                <w:sz w:val="24"/>
                <w:szCs w:val="24"/>
                <w:lang w:eastAsia="ru-RU"/>
              </w:rPr>
              <w:t>/чел. (всего), из них:</w:t>
            </w:r>
          </w:p>
        </w:tc>
      </w:tr>
      <w:tr w:rsidR="00134078" w:rsidRPr="003056F6" w14:paraId="34C9F1F0" w14:textId="77777777" w:rsidTr="003B344E">
        <w:tc>
          <w:tcPr>
            <w:tcW w:w="567" w:type="dxa"/>
            <w:vMerge/>
          </w:tcPr>
          <w:p w14:paraId="4D1C8B04"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980" w:type="dxa"/>
            <w:vMerge/>
          </w:tcPr>
          <w:p w14:paraId="5B0DFA02"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3118" w:type="dxa"/>
            <w:vMerge/>
          </w:tcPr>
          <w:p w14:paraId="423D0B99"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985" w:type="dxa"/>
          </w:tcPr>
          <w:p w14:paraId="3AF2C380" w14:textId="77777777" w:rsidR="00134078" w:rsidRPr="003056F6" w:rsidRDefault="00134078" w:rsidP="00C43623">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не менее 0,1 м</w:t>
            </w:r>
            <w:r w:rsidRPr="003056F6">
              <w:rPr>
                <w:rFonts w:ascii="Arial" w:eastAsiaTheme="minorEastAsia" w:hAnsi="Arial" w:cs="Arial"/>
                <w:color w:val="000000" w:themeColor="text1"/>
                <w:sz w:val="24"/>
                <w:szCs w:val="24"/>
                <w:vertAlign w:val="superscript"/>
                <w:lang w:eastAsia="ru-RU"/>
              </w:rPr>
              <w:t>2</w:t>
            </w:r>
            <w:r w:rsidRPr="003056F6">
              <w:rPr>
                <w:rFonts w:ascii="Arial" w:eastAsiaTheme="minorEastAsia" w:hAnsi="Arial" w:cs="Arial"/>
                <w:color w:val="000000" w:themeColor="text1"/>
                <w:sz w:val="24"/>
                <w:szCs w:val="24"/>
                <w:lang w:eastAsia="ru-RU"/>
              </w:rPr>
              <w:t>/чел.</w:t>
            </w:r>
          </w:p>
        </w:tc>
        <w:tc>
          <w:tcPr>
            <w:tcW w:w="2126" w:type="dxa"/>
          </w:tcPr>
          <w:p w14:paraId="0E42D3F4" w14:textId="77777777" w:rsidR="00134078" w:rsidRPr="003056F6" w:rsidRDefault="00134078" w:rsidP="00C43623">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допускается 0,1 м</w:t>
            </w:r>
            <w:r w:rsidRPr="003056F6">
              <w:rPr>
                <w:rFonts w:ascii="Arial" w:eastAsiaTheme="minorEastAsia" w:hAnsi="Arial" w:cs="Arial"/>
                <w:color w:val="000000" w:themeColor="text1"/>
                <w:sz w:val="24"/>
                <w:szCs w:val="24"/>
                <w:vertAlign w:val="superscript"/>
                <w:lang w:eastAsia="ru-RU"/>
              </w:rPr>
              <w:t>2</w:t>
            </w:r>
            <w:r w:rsidRPr="003056F6">
              <w:rPr>
                <w:rFonts w:ascii="Arial" w:eastAsiaTheme="minorEastAsia" w:hAnsi="Arial" w:cs="Arial"/>
                <w:color w:val="000000" w:themeColor="text1"/>
                <w:sz w:val="24"/>
                <w:szCs w:val="24"/>
                <w:lang w:eastAsia="ru-RU"/>
              </w:rPr>
              <w:t xml:space="preserve">/чел. с соблюдением пешеходной доступности от входных групп </w:t>
            </w:r>
            <w:r w:rsidRPr="003056F6">
              <w:rPr>
                <w:rFonts w:ascii="Arial" w:eastAsiaTheme="minorEastAsia" w:hAnsi="Arial" w:cs="Arial"/>
                <w:color w:val="000000" w:themeColor="text1"/>
                <w:sz w:val="24"/>
                <w:szCs w:val="24"/>
                <w:lang w:eastAsia="ru-RU"/>
              </w:rPr>
              <w:lastRenderedPageBreak/>
              <w:t>дома до площадок не более 100 м</w:t>
            </w:r>
          </w:p>
        </w:tc>
      </w:tr>
      <w:tr w:rsidR="00134078" w:rsidRPr="003056F6" w14:paraId="2DB2706A" w14:textId="77777777" w:rsidTr="003B344E">
        <w:tc>
          <w:tcPr>
            <w:tcW w:w="567" w:type="dxa"/>
          </w:tcPr>
          <w:p w14:paraId="425343CD" w14:textId="77777777" w:rsidR="00134078" w:rsidRPr="003056F6" w:rsidRDefault="00134078" w:rsidP="00B51094">
            <w:pPr>
              <w:widowControl w:val="0"/>
              <w:autoSpaceDE w:val="0"/>
              <w:autoSpaceDN w:val="0"/>
              <w:spacing w:after="0" w:line="240" w:lineRule="auto"/>
              <w:ind w:firstLine="709"/>
              <w:jc w:val="center"/>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lastRenderedPageBreak/>
              <w:t>4</w:t>
            </w:r>
          </w:p>
        </w:tc>
        <w:tc>
          <w:tcPr>
            <w:tcW w:w="1980" w:type="dxa"/>
          </w:tcPr>
          <w:p w14:paraId="0F5CF17B" w14:textId="77777777" w:rsidR="00134078" w:rsidRPr="003056F6" w:rsidRDefault="00134078" w:rsidP="00C43623">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Площадки для выгула собак </w:t>
            </w:r>
            <w:hyperlink w:anchor="P3830" w:tooltip="&lt;2&gt; Предусматривается в случае, если предметом развития территории является создание нового планировочного района.">
              <w:r w:rsidRPr="003056F6">
                <w:rPr>
                  <w:rFonts w:ascii="Arial" w:eastAsiaTheme="minorEastAsia" w:hAnsi="Arial" w:cs="Arial"/>
                  <w:color w:val="000000" w:themeColor="text1"/>
                  <w:sz w:val="24"/>
                  <w:szCs w:val="24"/>
                  <w:lang w:eastAsia="ru-RU"/>
                </w:rPr>
                <w:t>&lt;2&gt;</w:t>
              </w:r>
            </w:hyperlink>
          </w:p>
        </w:tc>
        <w:tc>
          <w:tcPr>
            <w:tcW w:w="3118" w:type="dxa"/>
          </w:tcPr>
          <w:p w14:paraId="7BA8C5A2" w14:textId="77777777" w:rsidR="00134078" w:rsidRPr="003056F6" w:rsidRDefault="00134078" w:rsidP="00C43623">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400-600 м</w:t>
            </w:r>
            <w:r w:rsidRPr="003056F6">
              <w:rPr>
                <w:rFonts w:ascii="Arial" w:eastAsiaTheme="minorEastAsia" w:hAnsi="Arial" w:cs="Arial"/>
                <w:color w:val="000000" w:themeColor="text1"/>
                <w:sz w:val="24"/>
                <w:szCs w:val="24"/>
                <w:vertAlign w:val="superscript"/>
                <w:lang w:eastAsia="ru-RU"/>
              </w:rPr>
              <w:t>2</w:t>
            </w:r>
          </w:p>
        </w:tc>
        <w:tc>
          <w:tcPr>
            <w:tcW w:w="4111" w:type="dxa"/>
            <w:gridSpan w:val="2"/>
          </w:tcPr>
          <w:p w14:paraId="14B2E2C6" w14:textId="77777777" w:rsidR="00134078" w:rsidRPr="003056F6" w:rsidRDefault="00134078" w:rsidP="00C43623">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400-600 м</w:t>
            </w:r>
            <w:r w:rsidRPr="003056F6">
              <w:rPr>
                <w:rFonts w:ascii="Arial" w:eastAsiaTheme="minorEastAsia" w:hAnsi="Arial" w:cs="Arial"/>
                <w:color w:val="000000" w:themeColor="text1"/>
                <w:sz w:val="24"/>
                <w:szCs w:val="24"/>
                <w:vertAlign w:val="superscript"/>
                <w:lang w:eastAsia="ru-RU"/>
              </w:rPr>
              <w:t>2</w:t>
            </w:r>
          </w:p>
        </w:tc>
      </w:tr>
      <w:tr w:rsidR="00134078" w:rsidRPr="003056F6" w14:paraId="397F5D84" w14:textId="77777777" w:rsidTr="003B344E">
        <w:tc>
          <w:tcPr>
            <w:tcW w:w="567" w:type="dxa"/>
          </w:tcPr>
          <w:p w14:paraId="318F6BF9" w14:textId="77777777" w:rsidR="00134078" w:rsidRPr="003056F6" w:rsidRDefault="00134078" w:rsidP="00B51094">
            <w:pPr>
              <w:widowControl w:val="0"/>
              <w:autoSpaceDE w:val="0"/>
              <w:autoSpaceDN w:val="0"/>
              <w:spacing w:after="0" w:line="240" w:lineRule="auto"/>
              <w:ind w:firstLine="709"/>
              <w:jc w:val="center"/>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5</w:t>
            </w:r>
          </w:p>
        </w:tc>
        <w:tc>
          <w:tcPr>
            <w:tcW w:w="1980" w:type="dxa"/>
          </w:tcPr>
          <w:p w14:paraId="662E04A6" w14:textId="77777777" w:rsidR="00134078" w:rsidRPr="003056F6" w:rsidRDefault="00134078" w:rsidP="00C43623">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Контейнерная площадка</w:t>
            </w:r>
          </w:p>
        </w:tc>
        <w:tc>
          <w:tcPr>
            <w:tcW w:w="3118" w:type="dxa"/>
          </w:tcPr>
          <w:p w14:paraId="0E75424E" w14:textId="77777777" w:rsidR="00134078" w:rsidRPr="003056F6" w:rsidRDefault="00134078" w:rsidP="00C43623">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не менее 0,03 м</w:t>
            </w:r>
            <w:r w:rsidRPr="003056F6">
              <w:rPr>
                <w:rFonts w:ascii="Arial" w:eastAsiaTheme="minorEastAsia" w:hAnsi="Arial" w:cs="Arial"/>
                <w:color w:val="000000" w:themeColor="text1"/>
                <w:sz w:val="24"/>
                <w:szCs w:val="24"/>
                <w:vertAlign w:val="superscript"/>
                <w:lang w:eastAsia="ru-RU"/>
              </w:rPr>
              <w:t>2</w:t>
            </w:r>
            <w:r w:rsidRPr="003056F6">
              <w:rPr>
                <w:rFonts w:ascii="Arial" w:eastAsiaTheme="minorEastAsia" w:hAnsi="Arial" w:cs="Arial"/>
                <w:color w:val="000000" w:themeColor="text1"/>
                <w:sz w:val="24"/>
                <w:szCs w:val="24"/>
                <w:lang w:eastAsia="ru-RU"/>
              </w:rPr>
              <w:t>/чел.</w:t>
            </w:r>
          </w:p>
        </w:tc>
        <w:tc>
          <w:tcPr>
            <w:tcW w:w="4111" w:type="dxa"/>
            <w:gridSpan w:val="2"/>
          </w:tcPr>
          <w:p w14:paraId="437D5053" w14:textId="77777777" w:rsidR="00134078" w:rsidRPr="003056F6" w:rsidRDefault="00134078" w:rsidP="00C43623">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не менее 0,03 м</w:t>
            </w:r>
            <w:r w:rsidRPr="003056F6">
              <w:rPr>
                <w:rFonts w:ascii="Arial" w:eastAsiaTheme="minorEastAsia" w:hAnsi="Arial" w:cs="Arial"/>
                <w:color w:val="000000" w:themeColor="text1"/>
                <w:sz w:val="24"/>
                <w:szCs w:val="24"/>
                <w:vertAlign w:val="superscript"/>
                <w:lang w:eastAsia="ru-RU"/>
              </w:rPr>
              <w:t>2</w:t>
            </w:r>
            <w:r w:rsidRPr="003056F6">
              <w:rPr>
                <w:rFonts w:ascii="Arial" w:eastAsiaTheme="minorEastAsia" w:hAnsi="Arial" w:cs="Arial"/>
                <w:color w:val="000000" w:themeColor="text1"/>
                <w:sz w:val="24"/>
                <w:szCs w:val="24"/>
                <w:lang w:eastAsia="ru-RU"/>
              </w:rPr>
              <w:t>/чел.</w:t>
            </w:r>
          </w:p>
        </w:tc>
      </w:tr>
      <w:tr w:rsidR="00134078" w:rsidRPr="003056F6" w14:paraId="11C315C2" w14:textId="77777777" w:rsidTr="003B344E">
        <w:tc>
          <w:tcPr>
            <w:tcW w:w="567" w:type="dxa"/>
          </w:tcPr>
          <w:p w14:paraId="663350DD" w14:textId="77777777" w:rsidR="00134078" w:rsidRPr="003056F6" w:rsidRDefault="00134078" w:rsidP="00B51094">
            <w:pPr>
              <w:widowControl w:val="0"/>
              <w:autoSpaceDE w:val="0"/>
              <w:autoSpaceDN w:val="0"/>
              <w:spacing w:after="0" w:line="240" w:lineRule="auto"/>
              <w:ind w:firstLine="709"/>
              <w:jc w:val="center"/>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6</w:t>
            </w:r>
          </w:p>
        </w:tc>
        <w:tc>
          <w:tcPr>
            <w:tcW w:w="1980" w:type="dxa"/>
          </w:tcPr>
          <w:p w14:paraId="59B22C2A" w14:textId="77777777" w:rsidR="00134078" w:rsidRPr="003056F6" w:rsidRDefault="00134078" w:rsidP="00C43623">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Площадка автостоянки (парковки)</w:t>
            </w:r>
          </w:p>
        </w:tc>
        <w:tc>
          <w:tcPr>
            <w:tcW w:w="3118" w:type="dxa"/>
          </w:tcPr>
          <w:p w14:paraId="23552718" w14:textId="77777777" w:rsidR="00134078" w:rsidRPr="003056F6" w:rsidRDefault="00134078" w:rsidP="00C43623">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22,5 м</w:t>
            </w:r>
            <w:r w:rsidRPr="003056F6">
              <w:rPr>
                <w:rFonts w:ascii="Arial" w:eastAsiaTheme="minorEastAsia" w:hAnsi="Arial" w:cs="Arial"/>
                <w:color w:val="000000" w:themeColor="text1"/>
                <w:sz w:val="24"/>
                <w:szCs w:val="24"/>
                <w:vertAlign w:val="superscript"/>
                <w:lang w:eastAsia="ru-RU"/>
              </w:rPr>
              <w:t>2</w:t>
            </w:r>
            <w:r w:rsidRPr="003056F6">
              <w:rPr>
                <w:rFonts w:ascii="Arial" w:eastAsiaTheme="minorEastAsia" w:hAnsi="Arial" w:cs="Arial"/>
                <w:color w:val="000000" w:themeColor="text1"/>
                <w:sz w:val="24"/>
                <w:szCs w:val="24"/>
                <w:lang w:eastAsia="ru-RU"/>
              </w:rPr>
              <w:t xml:space="preserve">/автомобиль (в </w:t>
            </w:r>
            <w:proofErr w:type="spellStart"/>
            <w:r w:rsidRPr="003056F6">
              <w:rPr>
                <w:rFonts w:ascii="Arial" w:eastAsiaTheme="minorEastAsia" w:hAnsi="Arial" w:cs="Arial"/>
                <w:color w:val="000000" w:themeColor="text1"/>
                <w:sz w:val="24"/>
                <w:szCs w:val="24"/>
                <w:lang w:eastAsia="ru-RU"/>
              </w:rPr>
              <w:t>уширениях</w:t>
            </w:r>
            <w:proofErr w:type="spellEnd"/>
            <w:r w:rsidRPr="003056F6">
              <w:rPr>
                <w:rFonts w:ascii="Arial" w:eastAsiaTheme="minorEastAsia" w:hAnsi="Arial" w:cs="Arial"/>
                <w:color w:val="000000" w:themeColor="text1"/>
                <w:sz w:val="24"/>
                <w:szCs w:val="24"/>
                <w:lang w:eastAsia="ru-RU"/>
              </w:rPr>
              <w:t xml:space="preserve"> проезжих частей улиц и проездов - 18,0 м</w:t>
            </w:r>
            <w:r w:rsidRPr="003056F6">
              <w:rPr>
                <w:rFonts w:ascii="Arial" w:eastAsiaTheme="minorEastAsia" w:hAnsi="Arial" w:cs="Arial"/>
                <w:color w:val="000000" w:themeColor="text1"/>
                <w:sz w:val="24"/>
                <w:szCs w:val="24"/>
                <w:vertAlign w:val="superscript"/>
                <w:lang w:eastAsia="ru-RU"/>
              </w:rPr>
              <w:t>2</w:t>
            </w:r>
            <w:r w:rsidRPr="003056F6">
              <w:rPr>
                <w:rFonts w:ascii="Arial" w:eastAsiaTheme="minorEastAsia" w:hAnsi="Arial" w:cs="Arial"/>
                <w:color w:val="000000" w:themeColor="text1"/>
                <w:sz w:val="24"/>
                <w:szCs w:val="24"/>
                <w:lang w:eastAsia="ru-RU"/>
              </w:rPr>
              <w:t>)</w:t>
            </w:r>
          </w:p>
        </w:tc>
        <w:tc>
          <w:tcPr>
            <w:tcW w:w="4111" w:type="dxa"/>
            <w:gridSpan w:val="2"/>
          </w:tcPr>
          <w:p w14:paraId="14C98369" w14:textId="31CDE276" w:rsidR="00134078" w:rsidRPr="003056F6" w:rsidRDefault="00134078" w:rsidP="00C43623">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В соответствии с </w:t>
            </w:r>
            <w:hyperlink r:id="rId52" w:tooltip="Постановление Правительства МО от 17.08.2015 N 713/30 (ред. от 28.01.2025) &quot;Об утверждении нормативов градостроительного проектирования Московской области&quot; {КонсультантПлюс}">
              <w:r w:rsidRPr="003056F6">
                <w:rPr>
                  <w:rFonts w:ascii="Arial" w:eastAsiaTheme="minorEastAsia" w:hAnsi="Arial" w:cs="Arial"/>
                  <w:color w:val="000000" w:themeColor="text1"/>
                  <w:sz w:val="24"/>
                  <w:szCs w:val="24"/>
                  <w:lang w:eastAsia="ru-RU"/>
                </w:rPr>
                <w:t>постановлением</w:t>
              </w:r>
            </w:hyperlink>
            <w:r w:rsidRPr="003056F6">
              <w:rPr>
                <w:rFonts w:ascii="Arial" w:eastAsiaTheme="minorEastAsia" w:hAnsi="Arial" w:cs="Arial"/>
                <w:color w:val="000000" w:themeColor="text1"/>
                <w:sz w:val="24"/>
                <w:szCs w:val="24"/>
                <w:lang w:eastAsia="ru-RU"/>
              </w:rPr>
              <w:t xml:space="preserve"> Правительства Московской области от 17.08.2015 </w:t>
            </w:r>
            <w:r w:rsidR="00442E37" w:rsidRPr="003056F6">
              <w:rPr>
                <w:rFonts w:ascii="Arial" w:eastAsiaTheme="minorEastAsia" w:hAnsi="Arial" w:cs="Arial"/>
                <w:color w:val="000000" w:themeColor="text1"/>
                <w:sz w:val="24"/>
                <w:szCs w:val="24"/>
                <w:lang w:eastAsia="ru-RU"/>
              </w:rPr>
              <w:t>№</w:t>
            </w:r>
            <w:r w:rsidRPr="003056F6">
              <w:rPr>
                <w:rFonts w:ascii="Arial" w:eastAsiaTheme="minorEastAsia" w:hAnsi="Arial" w:cs="Arial"/>
                <w:color w:val="000000" w:themeColor="text1"/>
                <w:sz w:val="24"/>
                <w:szCs w:val="24"/>
                <w:lang w:eastAsia="ru-RU"/>
              </w:rPr>
              <w:t xml:space="preserve"> 713/30 </w:t>
            </w:r>
            <w:r w:rsidR="001A12B7" w:rsidRPr="003056F6">
              <w:rPr>
                <w:rFonts w:ascii="Arial" w:eastAsiaTheme="minorEastAsia" w:hAnsi="Arial" w:cs="Arial"/>
                <w:color w:val="000000" w:themeColor="text1"/>
                <w:sz w:val="24"/>
                <w:szCs w:val="24"/>
                <w:lang w:eastAsia="ru-RU"/>
              </w:rPr>
              <w:t>«</w:t>
            </w:r>
            <w:r w:rsidRPr="003056F6">
              <w:rPr>
                <w:rFonts w:ascii="Arial" w:eastAsiaTheme="minorEastAsia" w:hAnsi="Arial" w:cs="Arial"/>
                <w:color w:val="000000" w:themeColor="text1"/>
                <w:sz w:val="24"/>
                <w:szCs w:val="24"/>
                <w:lang w:eastAsia="ru-RU"/>
              </w:rPr>
              <w:t>Об утверждении нормативов градостроительного проектирования Московской области</w:t>
            </w:r>
            <w:r w:rsidR="001A12B7" w:rsidRPr="003056F6">
              <w:rPr>
                <w:rFonts w:ascii="Arial" w:eastAsiaTheme="minorEastAsia" w:hAnsi="Arial" w:cs="Arial"/>
                <w:color w:val="000000" w:themeColor="text1"/>
                <w:sz w:val="24"/>
                <w:szCs w:val="24"/>
                <w:lang w:eastAsia="ru-RU"/>
              </w:rPr>
              <w:t>»</w:t>
            </w:r>
          </w:p>
        </w:tc>
      </w:tr>
    </w:tbl>
    <w:p w14:paraId="04267950" w14:textId="78E6C7B9" w:rsidR="00C43623" w:rsidRPr="003056F6" w:rsidRDefault="00C43623" w:rsidP="00C43623">
      <w:pPr>
        <w:rPr>
          <w:rFonts w:ascii="Arial" w:eastAsiaTheme="minorEastAsia" w:hAnsi="Arial" w:cs="Arial"/>
          <w:sz w:val="24"/>
          <w:szCs w:val="24"/>
          <w:lang w:eastAsia="ru-RU"/>
        </w:rPr>
        <w:sectPr w:rsidR="00C43623" w:rsidRPr="003056F6" w:rsidSect="00CE3B14">
          <w:headerReference w:type="default" r:id="rId53"/>
          <w:footerReference w:type="default" r:id="rId54"/>
          <w:headerReference w:type="first" r:id="rId55"/>
          <w:footerReference w:type="first" r:id="rId56"/>
          <w:pgSz w:w="11906" w:h="16838"/>
          <w:pgMar w:top="1134" w:right="567" w:bottom="1134" w:left="1701" w:header="0" w:footer="0" w:gutter="0"/>
          <w:cols w:space="720"/>
          <w:titlePg/>
        </w:sectPr>
      </w:pPr>
    </w:p>
    <w:p w14:paraId="5E80A00B"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bookmarkStart w:id="43" w:name="P3829"/>
      <w:bookmarkEnd w:id="43"/>
      <w:r w:rsidRPr="003056F6">
        <w:rPr>
          <w:rFonts w:ascii="Arial" w:eastAsiaTheme="minorEastAsia" w:hAnsi="Arial" w:cs="Arial"/>
          <w:color w:val="000000" w:themeColor="text1"/>
          <w:sz w:val="24"/>
          <w:szCs w:val="24"/>
          <w:lang w:eastAsia="ru-RU"/>
        </w:rPr>
        <w:lastRenderedPageBreak/>
        <w:t xml:space="preserve">&lt;1&gt; При недостатке площади для размещения в полном объеме площадок рекреационного назначения на территории, указанной в </w:t>
      </w:r>
      <w:hyperlink w:anchor="P3747" w:tooltip="1) на территории многоквартирного дома (группы домов), примыкающей к жилым зданиям, планируемой к преимущественному пользованию и предназначенной для обеспечения бытовых нужд и досуга жителей дома (группы домов);">
        <w:r w:rsidRPr="003056F6">
          <w:rPr>
            <w:rFonts w:ascii="Arial" w:eastAsiaTheme="minorEastAsia" w:hAnsi="Arial" w:cs="Arial"/>
            <w:color w:val="000000" w:themeColor="text1"/>
            <w:sz w:val="24"/>
            <w:szCs w:val="24"/>
            <w:lang w:eastAsia="ru-RU"/>
          </w:rPr>
          <w:t>подпункте 1 пункта 2</w:t>
        </w:r>
      </w:hyperlink>
      <w:r w:rsidRPr="003056F6">
        <w:rPr>
          <w:rFonts w:ascii="Arial" w:eastAsiaTheme="minorEastAsia" w:hAnsi="Arial" w:cs="Arial"/>
          <w:color w:val="000000" w:themeColor="text1"/>
          <w:sz w:val="24"/>
          <w:szCs w:val="24"/>
          <w:lang w:eastAsia="ru-RU"/>
        </w:rPr>
        <w:t xml:space="preserve"> настоящей статьи, допускается их размещение на территории общего пользования жилого района.</w:t>
      </w:r>
    </w:p>
    <w:p w14:paraId="0788A54F"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bookmarkStart w:id="44" w:name="P3830"/>
      <w:bookmarkEnd w:id="44"/>
      <w:r w:rsidRPr="003056F6">
        <w:rPr>
          <w:rFonts w:ascii="Arial" w:eastAsiaTheme="minorEastAsia" w:hAnsi="Arial" w:cs="Arial"/>
          <w:color w:val="000000" w:themeColor="text1"/>
          <w:sz w:val="24"/>
          <w:szCs w:val="24"/>
          <w:lang w:eastAsia="ru-RU"/>
        </w:rPr>
        <w:t>&lt;2&gt; Предусматривается в случае, если предметом развития территории является создание нового планировочного района.</w:t>
      </w:r>
    </w:p>
    <w:p w14:paraId="203A7CFA"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p>
    <w:p w14:paraId="7ED93BEA" w14:textId="3EE99872"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19. При благоустройстве территорий многоквартирных домов </w:t>
      </w:r>
      <w:r w:rsidR="001B3DEC"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не допускается ухудшать характеристики существующих объектов благоустройства и элементов благоустройства, в том числе:</w:t>
      </w:r>
    </w:p>
    <w:p w14:paraId="6EDC6994" w14:textId="25A401BB"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объекты благоустройства и элементы благоустройства, развиваемые </w:t>
      </w:r>
      <w:r w:rsidR="001B3DEC"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 xml:space="preserve">в связи с обеспечением связанности с существующими объектами пешеходной </w:t>
      </w:r>
      <w:r w:rsidR="001B3DEC"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и транспортной инфраструктур, после завершения работ должны соответствовать требованиям настоящих Правил, регламенту содержания объектов благоустройства;</w:t>
      </w:r>
    </w:p>
    <w:p w14:paraId="18CB506C" w14:textId="4EA708D1"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не допускается обеспечивать показатели минимальной обеспеченности объектами и элементами благоустройства, приведенными в </w:t>
      </w:r>
      <w:hyperlink w:anchor="P3772" w:tooltip="Таблица 1 &quot;Показатели минимальной обеспеченности объектами">
        <w:r w:rsidRPr="003056F6">
          <w:rPr>
            <w:rFonts w:ascii="Arial" w:eastAsiaTheme="minorEastAsia" w:hAnsi="Arial" w:cs="Arial"/>
            <w:color w:val="000000" w:themeColor="text1"/>
            <w:sz w:val="24"/>
            <w:szCs w:val="24"/>
            <w:lang w:eastAsia="ru-RU"/>
          </w:rPr>
          <w:t>таблице 1</w:t>
        </w:r>
      </w:hyperlink>
      <w:r w:rsidRPr="003056F6">
        <w:rPr>
          <w:rFonts w:ascii="Arial" w:eastAsiaTheme="minorEastAsia" w:hAnsi="Arial" w:cs="Arial"/>
          <w:color w:val="000000" w:themeColor="text1"/>
          <w:sz w:val="24"/>
          <w:szCs w:val="24"/>
          <w:lang w:eastAsia="ru-RU"/>
        </w:rPr>
        <w:t xml:space="preserve"> настоящей статьи, вновь возводимых многоквартирных домов за счет существующих объектов благоустройства; по согласованию с администрацией </w:t>
      </w:r>
      <w:r w:rsidR="004632B5" w:rsidRPr="003056F6">
        <w:rPr>
          <w:rFonts w:ascii="Arial" w:eastAsiaTheme="minorEastAsia" w:hAnsi="Arial" w:cs="Arial"/>
          <w:color w:val="000000" w:themeColor="text1"/>
          <w:sz w:val="24"/>
          <w:szCs w:val="24"/>
          <w:lang w:eastAsia="ru-RU"/>
        </w:rPr>
        <w:t>Городского</w:t>
      </w:r>
      <w:r w:rsidR="00442E37" w:rsidRPr="003056F6">
        <w:rPr>
          <w:rFonts w:ascii="Arial" w:eastAsiaTheme="minorEastAsia" w:hAnsi="Arial" w:cs="Arial"/>
          <w:color w:val="000000" w:themeColor="text1"/>
          <w:sz w:val="24"/>
          <w:szCs w:val="24"/>
          <w:lang w:eastAsia="ru-RU"/>
        </w:rPr>
        <w:t xml:space="preserve"> округа Люберцы</w:t>
      </w:r>
      <w:r w:rsidRPr="003056F6">
        <w:rPr>
          <w:rFonts w:ascii="Arial" w:eastAsiaTheme="minorEastAsia" w:hAnsi="Arial" w:cs="Arial"/>
          <w:color w:val="000000" w:themeColor="text1"/>
          <w:sz w:val="24"/>
          <w:szCs w:val="24"/>
          <w:lang w:eastAsia="ru-RU"/>
        </w:rPr>
        <w:t xml:space="preserve"> существующие объекты благоустройства и элементы благоустройства допускается увеличивать в размерах с одновременной их модернизацией, обеспечивающей срок службы названных объектов благоустройства по эксплуатационному документу не менее чем на 5 лет.</w:t>
      </w:r>
    </w:p>
    <w:p w14:paraId="4AD90A3D"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20. При проектировании площадок рекреационного назначения должны быть предусмотрено оборудование, приведенное в </w:t>
      </w:r>
      <w:hyperlink w:anchor="P3837" w:tooltip="Таблица 2 &quot;Оборудование площадок рекреационного назначения&quot;">
        <w:r w:rsidRPr="003056F6">
          <w:rPr>
            <w:rFonts w:ascii="Arial" w:eastAsiaTheme="minorEastAsia" w:hAnsi="Arial" w:cs="Arial"/>
            <w:color w:val="000000" w:themeColor="text1"/>
            <w:sz w:val="24"/>
            <w:szCs w:val="24"/>
            <w:lang w:eastAsia="ru-RU"/>
          </w:rPr>
          <w:t>таблице 2</w:t>
        </w:r>
      </w:hyperlink>
      <w:r w:rsidRPr="003056F6">
        <w:rPr>
          <w:rFonts w:ascii="Arial" w:eastAsiaTheme="minorEastAsia" w:hAnsi="Arial" w:cs="Arial"/>
          <w:color w:val="000000" w:themeColor="text1"/>
          <w:sz w:val="24"/>
          <w:szCs w:val="24"/>
          <w:lang w:eastAsia="ru-RU"/>
        </w:rPr>
        <w:t xml:space="preserve"> настоящей статьи, а также соблюдены требования, установленные настоящими Правилами.</w:t>
      </w:r>
    </w:p>
    <w:p w14:paraId="036A992F"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p>
    <w:p w14:paraId="2B835D71" w14:textId="56F67CDC" w:rsidR="00134078" w:rsidRPr="003056F6" w:rsidRDefault="00134078" w:rsidP="00B51094">
      <w:pPr>
        <w:widowControl w:val="0"/>
        <w:autoSpaceDE w:val="0"/>
        <w:autoSpaceDN w:val="0"/>
        <w:spacing w:after="0" w:line="240" w:lineRule="auto"/>
        <w:ind w:firstLine="709"/>
        <w:jc w:val="center"/>
        <w:outlineLvl w:val="3"/>
        <w:rPr>
          <w:rFonts w:ascii="Arial" w:eastAsiaTheme="minorEastAsia" w:hAnsi="Arial" w:cs="Arial"/>
          <w:b/>
          <w:color w:val="000000" w:themeColor="text1"/>
          <w:sz w:val="24"/>
          <w:szCs w:val="24"/>
          <w:lang w:eastAsia="ru-RU"/>
        </w:rPr>
      </w:pPr>
      <w:bookmarkStart w:id="45" w:name="P3837"/>
      <w:bookmarkEnd w:id="45"/>
      <w:r w:rsidRPr="003056F6">
        <w:rPr>
          <w:rFonts w:ascii="Arial" w:eastAsiaTheme="minorEastAsia" w:hAnsi="Arial" w:cs="Arial"/>
          <w:b/>
          <w:color w:val="000000" w:themeColor="text1"/>
          <w:sz w:val="24"/>
          <w:szCs w:val="24"/>
          <w:lang w:eastAsia="ru-RU"/>
        </w:rPr>
        <w:t xml:space="preserve">Таблица 2 </w:t>
      </w:r>
      <w:r w:rsidR="001A12B7" w:rsidRPr="003056F6">
        <w:rPr>
          <w:rFonts w:ascii="Arial" w:eastAsiaTheme="minorEastAsia" w:hAnsi="Arial" w:cs="Arial"/>
          <w:b/>
          <w:color w:val="000000" w:themeColor="text1"/>
          <w:sz w:val="24"/>
          <w:szCs w:val="24"/>
          <w:lang w:eastAsia="ru-RU"/>
        </w:rPr>
        <w:t>«</w:t>
      </w:r>
      <w:r w:rsidRPr="003056F6">
        <w:rPr>
          <w:rFonts w:ascii="Arial" w:eastAsiaTheme="minorEastAsia" w:hAnsi="Arial" w:cs="Arial"/>
          <w:b/>
          <w:color w:val="000000" w:themeColor="text1"/>
          <w:sz w:val="24"/>
          <w:szCs w:val="24"/>
          <w:lang w:eastAsia="ru-RU"/>
        </w:rPr>
        <w:t>Оборудование площадок рекреационного назначения</w:t>
      </w:r>
      <w:r w:rsidR="001A12B7" w:rsidRPr="003056F6">
        <w:rPr>
          <w:rFonts w:ascii="Arial" w:eastAsiaTheme="minorEastAsia" w:hAnsi="Arial" w:cs="Arial"/>
          <w:b/>
          <w:color w:val="000000" w:themeColor="text1"/>
          <w:sz w:val="24"/>
          <w:szCs w:val="24"/>
          <w:lang w:eastAsia="ru-RU"/>
        </w:rPr>
        <w:t>»</w:t>
      </w:r>
    </w:p>
    <w:p w14:paraId="69A488D2"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38"/>
        <w:gridCol w:w="6293"/>
      </w:tblGrid>
      <w:tr w:rsidR="00134078" w:rsidRPr="003056F6" w14:paraId="7594601E" w14:textId="77777777" w:rsidTr="00C23EA6">
        <w:tc>
          <w:tcPr>
            <w:tcW w:w="6831" w:type="dxa"/>
            <w:gridSpan w:val="2"/>
          </w:tcPr>
          <w:p w14:paraId="6821D925" w14:textId="77777777" w:rsidR="00134078" w:rsidRPr="003056F6" w:rsidRDefault="00134078" w:rsidP="001B3DEC">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Оборудование детских игровых площадок для детей до 3 лет:</w:t>
            </w:r>
          </w:p>
        </w:tc>
      </w:tr>
      <w:tr w:rsidR="00134078" w:rsidRPr="003056F6" w14:paraId="5A7FB546" w14:textId="77777777" w:rsidTr="00C23EA6">
        <w:tc>
          <w:tcPr>
            <w:tcW w:w="538" w:type="dxa"/>
          </w:tcPr>
          <w:p w14:paraId="58384C84" w14:textId="77777777" w:rsidR="00134078" w:rsidRPr="003056F6" w:rsidRDefault="00134078" w:rsidP="00B51094">
            <w:pPr>
              <w:widowControl w:val="0"/>
              <w:autoSpaceDE w:val="0"/>
              <w:autoSpaceDN w:val="0"/>
              <w:spacing w:after="0" w:line="240" w:lineRule="auto"/>
              <w:ind w:firstLine="709"/>
              <w:jc w:val="center"/>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1</w:t>
            </w:r>
          </w:p>
        </w:tc>
        <w:tc>
          <w:tcPr>
            <w:tcW w:w="6293" w:type="dxa"/>
            <w:vAlign w:val="center"/>
          </w:tcPr>
          <w:p w14:paraId="02DC5A45"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Песочница</w:t>
            </w:r>
          </w:p>
        </w:tc>
      </w:tr>
      <w:tr w:rsidR="00134078" w:rsidRPr="003056F6" w14:paraId="14119706" w14:textId="77777777" w:rsidTr="00C23EA6">
        <w:tc>
          <w:tcPr>
            <w:tcW w:w="538" w:type="dxa"/>
          </w:tcPr>
          <w:p w14:paraId="705A1EB6" w14:textId="77777777" w:rsidR="00134078" w:rsidRPr="003056F6" w:rsidRDefault="00134078" w:rsidP="00B51094">
            <w:pPr>
              <w:widowControl w:val="0"/>
              <w:autoSpaceDE w:val="0"/>
              <w:autoSpaceDN w:val="0"/>
              <w:spacing w:after="0" w:line="240" w:lineRule="auto"/>
              <w:ind w:firstLine="709"/>
              <w:jc w:val="center"/>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2</w:t>
            </w:r>
          </w:p>
        </w:tc>
        <w:tc>
          <w:tcPr>
            <w:tcW w:w="6293" w:type="dxa"/>
            <w:vAlign w:val="center"/>
          </w:tcPr>
          <w:p w14:paraId="4C592C9E"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Горка</w:t>
            </w:r>
          </w:p>
        </w:tc>
      </w:tr>
      <w:tr w:rsidR="00134078" w:rsidRPr="003056F6" w14:paraId="57062953" w14:textId="77777777" w:rsidTr="00C23EA6">
        <w:tc>
          <w:tcPr>
            <w:tcW w:w="538" w:type="dxa"/>
          </w:tcPr>
          <w:p w14:paraId="01DB6AB2" w14:textId="77777777" w:rsidR="00134078" w:rsidRPr="003056F6" w:rsidRDefault="00134078" w:rsidP="00B51094">
            <w:pPr>
              <w:widowControl w:val="0"/>
              <w:autoSpaceDE w:val="0"/>
              <w:autoSpaceDN w:val="0"/>
              <w:spacing w:after="0" w:line="240" w:lineRule="auto"/>
              <w:ind w:firstLine="709"/>
              <w:jc w:val="center"/>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3</w:t>
            </w:r>
          </w:p>
        </w:tc>
        <w:tc>
          <w:tcPr>
            <w:tcW w:w="6293" w:type="dxa"/>
            <w:vAlign w:val="center"/>
          </w:tcPr>
          <w:p w14:paraId="5998D3E7"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Карусель</w:t>
            </w:r>
          </w:p>
        </w:tc>
      </w:tr>
      <w:tr w:rsidR="00134078" w:rsidRPr="003056F6" w14:paraId="52B28E69" w14:textId="77777777" w:rsidTr="00C23EA6">
        <w:tc>
          <w:tcPr>
            <w:tcW w:w="538" w:type="dxa"/>
          </w:tcPr>
          <w:p w14:paraId="226C2EEB" w14:textId="77777777" w:rsidR="00134078" w:rsidRPr="003056F6" w:rsidRDefault="00134078" w:rsidP="00B51094">
            <w:pPr>
              <w:widowControl w:val="0"/>
              <w:autoSpaceDE w:val="0"/>
              <w:autoSpaceDN w:val="0"/>
              <w:spacing w:after="0" w:line="240" w:lineRule="auto"/>
              <w:ind w:firstLine="709"/>
              <w:jc w:val="center"/>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4</w:t>
            </w:r>
          </w:p>
        </w:tc>
        <w:tc>
          <w:tcPr>
            <w:tcW w:w="6293" w:type="dxa"/>
            <w:vAlign w:val="center"/>
          </w:tcPr>
          <w:p w14:paraId="2B50B814"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Качели подвесные (2 сиденья со спинкой)</w:t>
            </w:r>
          </w:p>
        </w:tc>
      </w:tr>
      <w:tr w:rsidR="00134078" w:rsidRPr="003056F6" w14:paraId="5443BB3F" w14:textId="77777777" w:rsidTr="00C23EA6">
        <w:tc>
          <w:tcPr>
            <w:tcW w:w="538" w:type="dxa"/>
          </w:tcPr>
          <w:p w14:paraId="270E465C" w14:textId="77777777" w:rsidR="00134078" w:rsidRPr="003056F6" w:rsidRDefault="00134078" w:rsidP="00B51094">
            <w:pPr>
              <w:widowControl w:val="0"/>
              <w:autoSpaceDE w:val="0"/>
              <w:autoSpaceDN w:val="0"/>
              <w:spacing w:after="0" w:line="240" w:lineRule="auto"/>
              <w:ind w:firstLine="709"/>
              <w:jc w:val="center"/>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5</w:t>
            </w:r>
          </w:p>
        </w:tc>
        <w:tc>
          <w:tcPr>
            <w:tcW w:w="6293" w:type="dxa"/>
          </w:tcPr>
          <w:p w14:paraId="69AE06B2"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Качалка на пружине</w:t>
            </w:r>
          </w:p>
        </w:tc>
      </w:tr>
      <w:tr w:rsidR="00134078" w:rsidRPr="003056F6" w14:paraId="5BABBC5E" w14:textId="77777777" w:rsidTr="00C23EA6">
        <w:tc>
          <w:tcPr>
            <w:tcW w:w="538" w:type="dxa"/>
          </w:tcPr>
          <w:p w14:paraId="45733EE5" w14:textId="77777777" w:rsidR="00134078" w:rsidRPr="003056F6" w:rsidRDefault="00134078" w:rsidP="00B51094">
            <w:pPr>
              <w:widowControl w:val="0"/>
              <w:autoSpaceDE w:val="0"/>
              <w:autoSpaceDN w:val="0"/>
              <w:spacing w:after="0" w:line="240" w:lineRule="auto"/>
              <w:ind w:firstLine="709"/>
              <w:jc w:val="center"/>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6</w:t>
            </w:r>
          </w:p>
        </w:tc>
        <w:tc>
          <w:tcPr>
            <w:tcW w:w="6293" w:type="dxa"/>
          </w:tcPr>
          <w:p w14:paraId="7140BD51"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Качалка-балансир</w:t>
            </w:r>
          </w:p>
        </w:tc>
      </w:tr>
      <w:tr w:rsidR="00134078" w:rsidRPr="003056F6" w14:paraId="7D4011BF" w14:textId="77777777" w:rsidTr="00C23EA6">
        <w:tc>
          <w:tcPr>
            <w:tcW w:w="6831" w:type="dxa"/>
            <w:gridSpan w:val="2"/>
          </w:tcPr>
          <w:p w14:paraId="66664A5F" w14:textId="77777777" w:rsidR="00134078" w:rsidRPr="003056F6" w:rsidRDefault="00134078" w:rsidP="001B3DEC">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Оборудование детских игровых площадок для детей 3-7 лет:</w:t>
            </w:r>
          </w:p>
        </w:tc>
      </w:tr>
      <w:tr w:rsidR="00134078" w:rsidRPr="003056F6" w14:paraId="0AB279F8" w14:textId="77777777" w:rsidTr="00C23EA6">
        <w:tc>
          <w:tcPr>
            <w:tcW w:w="538" w:type="dxa"/>
          </w:tcPr>
          <w:p w14:paraId="1DF5DA87" w14:textId="77777777" w:rsidR="00134078" w:rsidRPr="003056F6" w:rsidRDefault="00134078" w:rsidP="00B51094">
            <w:pPr>
              <w:widowControl w:val="0"/>
              <w:autoSpaceDE w:val="0"/>
              <w:autoSpaceDN w:val="0"/>
              <w:spacing w:after="0" w:line="240" w:lineRule="auto"/>
              <w:ind w:firstLine="709"/>
              <w:jc w:val="center"/>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1</w:t>
            </w:r>
          </w:p>
        </w:tc>
        <w:tc>
          <w:tcPr>
            <w:tcW w:w="6293" w:type="dxa"/>
          </w:tcPr>
          <w:p w14:paraId="7BCD368B"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Игровой комплекс</w:t>
            </w:r>
          </w:p>
        </w:tc>
      </w:tr>
      <w:tr w:rsidR="00134078" w:rsidRPr="003056F6" w14:paraId="22B8B4EB" w14:textId="77777777" w:rsidTr="00C23EA6">
        <w:tc>
          <w:tcPr>
            <w:tcW w:w="538" w:type="dxa"/>
          </w:tcPr>
          <w:p w14:paraId="7BFDE227" w14:textId="77777777" w:rsidR="00134078" w:rsidRPr="003056F6" w:rsidRDefault="00134078" w:rsidP="00B51094">
            <w:pPr>
              <w:widowControl w:val="0"/>
              <w:autoSpaceDE w:val="0"/>
              <w:autoSpaceDN w:val="0"/>
              <w:spacing w:after="0" w:line="240" w:lineRule="auto"/>
              <w:ind w:firstLine="709"/>
              <w:jc w:val="center"/>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2</w:t>
            </w:r>
          </w:p>
        </w:tc>
        <w:tc>
          <w:tcPr>
            <w:tcW w:w="6293" w:type="dxa"/>
          </w:tcPr>
          <w:p w14:paraId="55D9E1CF"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Карусель</w:t>
            </w:r>
          </w:p>
        </w:tc>
      </w:tr>
      <w:tr w:rsidR="00134078" w:rsidRPr="003056F6" w14:paraId="18E61B1E" w14:textId="77777777" w:rsidTr="00C23EA6">
        <w:tc>
          <w:tcPr>
            <w:tcW w:w="538" w:type="dxa"/>
          </w:tcPr>
          <w:p w14:paraId="2301525F" w14:textId="77777777" w:rsidR="00134078" w:rsidRPr="003056F6" w:rsidRDefault="00134078" w:rsidP="00B51094">
            <w:pPr>
              <w:widowControl w:val="0"/>
              <w:autoSpaceDE w:val="0"/>
              <w:autoSpaceDN w:val="0"/>
              <w:spacing w:after="0" w:line="240" w:lineRule="auto"/>
              <w:ind w:firstLine="709"/>
              <w:jc w:val="center"/>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3</w:t>
            </w:r>
          </w:p>
        </w:tc>
        <w:tc>
          <w:tcPr>
            <w:tcW w:w="6293" w:type="dxa"/>
          </w:tcPr>
          <w:p w14:paraId="04C1C66E"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Качели подвесные (2 сиденья без спинки)</w:t>
            </w:r>
          </w:p>
        </w:tc>
      </w:tr>
      <w:tr w:rsidR="00134078" w:rsidRPr="003056F6" w14:paraId="36BD9881" w14:textId="77777777" w:rsidTr="00C23EA6">
        <w:tc>
          <w:tcPr>
            <w:tcW w:w="538" w:type="dxa"/>
          </w:tcPr>
          <w:p w14:paraId="4EAB075E" w14:textId="77777777" w:rsidR="00134078" w:rsidRPr="003056F6" w:rsidRDefault="00134078" w:rsidP="00B51094">
            <w:pPr>
              <w:widowControl w:val="0"/>
              <w:autoSpaceDE w:val="0"/>
              <w:autoSpaceDN w:val="0"/>
              <w:spacing w:after="0" w:line="240" w:lineRule="auto"/>
              <w:ind w:firstLine="709"/>
              <w:jc w:val="center"/>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4</w:t>
            </w:r>
          </w:p>
        </w:tc>
        <w:tc>
          <w:tcPr>
            <w:tcW w:w="6293" w:type="dxa"/>
          </w:tcPr>
          <w:p w14:paraId="12468734"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Лабиринт</w:t>
            </w:r>
          </w:p>
        </w:tc>
      </w:tr>
      <w:tr w:rsidR="00134078" w:rsidRPr="003056F6" w14:paraId="35E3A365" w14:textId="77777777" w:rsidTr="00C23EA6">
        <w:tc>
          <w:tcPr>
            <w:tcW w:w="538" w:type="dxa"/>
          </w:tcPr>
          <w:p w14:paraId="229052B3" w14:textId="77777777" w:rsidR="00134078" w:rsidRPr="003056F6" w:rsidRDefault="00134078" w:rsidP="00B51094">
            <w:pPr>
              <w:widowControl w:val="0"/>
              <w:autoSpaceDE w:val="0"/>
              <w:autoSpaceDN w:val="0"/>
              <w:spacing w:after="0" w:line="240" w:lineRule="auto"/>
              <w:ind w:firstLine="709"/>
              <w:jc w:val="center"/>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lastRenderedPageBreak/>
              <w:t>5</w:t>
            </w:r>
          </w:p>
        </w:tc>
        <w:tc>
          <w:tcPr>
            <w:tcW w:w="6293" w:type="dxa"/>
          </w:tcPr>
          <w:p w14:paraId="15C15B98"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Качалка на пружине</w:t>
            </w:r>
          </w:p>
        </w:tc>
      </w:tr>
      <w:tr w:rsidR="00134078" w:rsidRPr="003056F6" w14:paraId="682771A0" w14:textId="77777777" w:rsidTr="00C23EA6">
        <w:tc>
          <w:tcPr>
            <w:tcW w:w="538" w:type="dxa"/>
          </w:tcPr>
          <w:p w14:paraId="790036F9" w14:textId="77777777" w:rsidR="00134078" w:rsidRPr="003056F6" w:rsidRDefault="00134078" w:rsidP="00B51094">
            <w:pPr>
              <w:widowControl w:val="0"/>
              <w:autoSpaceDE w:val="0"/>
              <w:autoSpaceDN w:val="0"/>
              <w:spacing w:after="0" w:line="240" w:lineRule="auto"/>
              <w:ind w:firstLine="709"/>
              <w:jc w:val="center"/>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6</w:t>
            </w:r>
          </w:p>
        </w:tc>
        <w:tc>
          <w:tcPr>
            <w:tcW w:w="6293" w:type="dxa"/>
          </w:tcPr>
          <w:p w14:paraId="1849F422"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Качалка-балансир</w:t>
            </w:r>
          </w:p>
        </w:tc>
      </w:tr>
      <w:tr w:rsidR="00134078" w:rsidRPr="003056F6" w14:paraId="19338F9C" w14:textId="77777777" w:rsidTr="00C23EA6">
        <w:tc>
          <w:tcPr>
            <w:tcW w:w="538" w:type="dxa"/>
          </w:tcPr>
          <w:p w14:paraId="4C3EE695" w14:textId="77777777" w:rsidR="00134078" w:rsidRPr="003056F6" w:rsidRDefault="00134078" w:rsidP="00B51094">
            <w:pPr>
              <w:widowControl w:val="0"/>
              <w:autoSpaceDE w:val="0"/>
              <w:autoSpaceDN w:val="0"/>
              <w:spacing w:after="0" w:line="240" w:lineRule="auto"/>
              <w:ind w:firstLine="709"/>
              <w:jc w:val="center"/>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7</w:t>
            </w:r>
          </w:p>
        </w:tc>
        <w:tc>
          <w:tcPr>
            <w:tcW w:w="6293" w:type="dxa"/>
          </w:tcPr>
          <w:p w14:paraId="2420CBB4"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Тоннель</w:t>
            </w:r>
          </w:p>
        </w:tc>
      </w:tr>
      <w:tr w:rsidR="00134078" w:rsidRPr="003056F6" w14:paraId="759F37A7" w14:textId="77777777" w:rsidTr="00C23EA6">
        <w:tc>
          <w:tcPr>
            <w:tcW w:w="538" w:type="dxa"/>
          </w:tcPr>
          <w:p w14:paraId="6A1917A1" w14:textId="77777777" w:rsidR="00134078" w:rsidRPr="003056F6" w:rsidRDefault="00134078" w:rsidP="00B51094">
            <w:pPr>
              <w:widowControl w:val="0"/>
              <w:autoSpaceDE w:val="0"/>
              <w:autoSpaceDN w:val="0"/>
              <w:spacing w:after="0" w:line="240" w:lineRule="auto"/>
              <w:ind w:firstLine="709"/>
              <w:jc w:val="center"/>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8</w:t>
            </w:r>
          </w:p>
        </w:tc>
        <w:tc>
          <w:tcPr>
            <w:tcW w:w="6293" w:type="dxa"/>
          </w:tcPr>
          <w:p w14:paraId="5FAC7206"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Теневой навес</w:t>
            </w:r>
          </w:p>
        </w:tc>
      </w:tr>
      <w:tr w:rsidR="00134078" w:rsidRPr="003056F6" w14:paraId="0A9C83E7" w14:textId="77777777" w:rsidTr="00C23EA6">
        <w:tc>
          <w:tcPr>
            <w:tcW w:w="6831" w:type="dxa"/>
            <w:gridSpan w:val="2"/>
          </w:tcPr>
          <w:p w14:paraId="7826FBF3" w14:textId="77777777" w:rsidR="00134078" w:rsidRPr="003056F6" w:rsidRDefault="00134078" w:rsidP="001B3DEC">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Оборудование детских игровых площадок для детей 7-12 лет:</w:t>
            </w:r>
          </w:p>
        </w:tc>
      </w:tr>
      <w:tr w:rsidR="00134078" w:rsidRPr="003056F6" w14:paraId="5FF1827F" w14:textId="77777777" w:rsidTr="00C23EA6">
        <w:tc>
          <w:tcPr>
            <w:tcW w:w="538" w:type="dxa"/>
          </w:tcPr>
          <w:p w14:paraId="317CFAAD" w14:textId="77777777" w:rsidR="00134078" w:rsidRPr="003056F6" w:rsidRDefault="00134078" w:rsidP="00B51094">
            <w:pPr>
              <w:widowControl w:val="0"/>
              <w:autoSpaceDE w:val="0"/>
              <w:autoSpaceDN w:val="0"/>
              <w:spacing w:after="0" w:line="240" w:lineRule="auto"/>
              <w:ind w:firstLine="709"/>
              <w:jc w:val="center"/>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1</w:t>
            </w:r>
          </w:p>
        </w:tc>
        <w:tc>
          <w:tcPr>
            <w:tcW w:w="6293" w:type="dxa"/>
          </w:tcPr>
          <w:p w14:paraId="22A99CCF"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Игровой комплекс</w:t>
            </w:r>
          </w:p>
        </w:tc>
      </w:tr>
      <w:tr w:rsidR="00134078" w:rsidRPr="003056F6" w14:paraId="03C70BAF" w14:textId="77777777" w:rsidTr="00C23EA6">
        <w:tc>
          <w:tcPr>
            <w:tcW w:w="538" w:type="dxa"/>
          </w:tcPr>
          <w:p w14:paraId="4F281F0C" w14:textId="77777777" w:rsidR="00134078" w:rsidRPr="003056F6" w:rsidRDefault="00134078" w:rsidP="00B51094">
            <w:pPr>
              <w:widowControl w:val="0"/>
              <w:autoSpaceDE w:val="0"/>
              <w:autoSpaceDN w:val="0"/>
              <w:spacing w:after="0" w:line="240" w:lineRule="auto"/>
              <w:ind w:firstLine="709"/>
              <w:jc w:val="center"/>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2</w:t>
            </w:r>
          </w:p>
        </w:tc>
        <w:tc>
          <w:tcPr>
            <w:tcW w:w="6293" w:type="dxa"/>
          </w:tcPr>
          <w:p w14:paraId="513BF230"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Качели подвесные (2 сиденья без спинки)</w:t>
            </w:r>
          </w:p>
        </w:tc>
      </w:tr>
      <w:tr w:rsidR="00134078" w:rsidRPr="003056F6" w14:paraId="30562A9E" w14:textId="77777777" w:rsidTr="00C23EA6">
        <w:tc>
          <w:tcPr>
            <w:tcW w:w="538" w:type="dxa"/>
          </w:tcPr>
          <w:p w14:paraId="0617EFCD" w14:textId="77777777" w:rsidR="00134078" w:rsidRPr="003056F6" w:rsidRDefault="00134078" w:rsidP="00B51094">
            <w:pPr>
              <w:widowControl w:val="0"/>
              <w:autoSpaceDE w:val="0"/>
              <w:autoSpaceDN w:val="0"/>
              <w:spacing w:after="0" w:line="240" w:lineRule="auto"/>
              <w:ind w:firstLine="709"/>
              <w:jc w:val="center"/>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3</w:t>
            </w:r>
          </w:p>
        </w:tc>
        <w:tc>
          <w:tcPr>
            <w:tcW w:w="6293" w:type="dxa"/>
          </w:tcPr>
          <w:p w14:paraId="5F5739ED"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Пространственная сетка</w:t>
            </w:r>
          </w:p>
        </w:tc>
      </w:tr>
      <w:tr w:rsidR="00134078" w:rsidRPr="003056F6" w14:paraId="74AA1A6F" w14:textId="77777777" w:rsidTr="00C23EA6">
        <w:tc>
          <w:tcPr>
            <w:tcW w:w="538" w:type="dxa"/>
          </w:tcPr>
          <w:p w14:paraId="74ADA9FD" w14:textId="77777777" w:rsidR="00134078" w:rsidRPr="003056F6" w:rsidRDefault="00134078" w:rsidP="00B51094">
            <w:pPr>
              <w:widowControl w:val="0"/>
              <w:autoSpaceDE w:val="0"/>
              <w:autoSpaceDN w:val="0"/>
              <w:spacing w:after="0" w:line="240" w:lineRule="auto"/>
              <w:ind w:firstLine="709"/>
              <w:jc w:val="center"/>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4</w:t>
            </w:r>
          </w:p>
        </w:tc>
        <w:tc>
          <w:tcPr>
            <w:tcW w:w="6293" w:type="dxa"/>
          </w:tcPr>
          <w:p w14:paraId="455F50C3"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Подвесной мост</w:t>
            </w:r>
          </w:p>
        </w:tc>
      </w:tr>
      <w:tr w:rsidR="00134078" w:rsidRPr="003056F6" w14:paraId="5B3762B1" w14:textId="77777777" w:rsidTr="00C23EA6">
        <w:tc>
          <w:tcPr>
            <w:tcW w:w="538" w:type="dxa"/>
          </w:tcPr>
          <w:p w14:paraId="3CC50D1C" w14:textId="77777777" w:rsidR="00134078" w:rsidRPr="003056F6" w:rsidRDefault="00134078" w:rsidP="00B51094">
            <w:pPr>
              <w:widowControl w:val="0"/>
              <w:autoSpaceDE w:val="0"/>
              <w:autoSpaceDN w:val="0"/>
              <w:spacing w:after="0" w:line="240" w:lineRule="auto"/>
              <w:ind w:firstLine="709"/>
              <w:jc w:val="center"/>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5</w:t>
            </w:r>
          </w:p>
        </w:tc>
        <w:tc>
          <w:tcPr>
            <w:tcW w:w="6293" w:type="dxa"/>
          </w:tcPr>
          <w:p w14:paraId="6E94BD84"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Спортивный игровой комплекс</w:t>
            </w:r>
          </w:p>
        </w:tc>
      </w:tr>
      <w:tr w:rsidR="00134078" w:rsidRPr="003056F6" w14:paraId="74AED81F" w14:textId="77777777" w:rsidTr="00C23EA6">
        <w:tc>
          <w:tcPr>
            <w:tcW w:w="6831" w:type="dxa"/>
            <w:gridSpan w:val="2"/>
          </w:tcPr>
          <w:p w14:paraId="76D2164F" w14:textId="77777777" w:rsidR="00134078" w:rsidRPr="003056F6" w:rsidRDefault="00134078" w:rsidP="001B3DEC">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Оборудование спортивных площадок:</w:t>
            </w:r>
          </w:p>
        </w:tc>
      </w:tr>
      <w:tr w:rsidR="00134078" w:rsidRPr="003056F6" w14:paraId="6CB2088E" w14:textId="77777777" w:rsidTr="00C23EA6">
        <w:tc>
          <w:tcPr>
            <w:tcW w:w="538" w:type="dxa"/>
          </w:tcPr>
          <w:p w14:paraId="72A60E2D" w14:textId="77777777" w:rsidR="00134078" w:rsidRPr="003056F6" w:rsidRDefault="00134078" w:rsidP="00B51094">
            <w:pPr>
              <w:widowControl w:val="0"/>
              <w:autoSpaceDE w:val="0"/>
              <w:autoSpaceDN w:val="0"/>
              <w:spacing w:after="0" w:line="240" w:lineRule="auto"/>
              <w:ind w:firstLine="709"/>
              <w:jc w:val="center"/>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1</w:t>
            </w:r>
          </w:p>
        </w:tc>
        <w:tc>
          <w:tcPr>
            <w:tcW w:w="6293" w:type="dxa"/>
          </w:tcPr>
          <w:p w14:paraId="677ACA5C"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Гимнастический комплекс</w:t>
            </w:r>
          </w:p>
        </w:tc>
      </w:tr>
      <w:tr w:rsidR="00134078" w:rsidRPr="003056F6" w14:paraId="15203693" w14:textId="77777777" w:rsidTr="00C23EA6">
        <w:tc>
          <w:tcPr>
            <w:tcW w:w="538" w:type="dxa"/>
          </w:tcPr>
          <w:p w14:paraId="04FF2753" w14:textId="77777777" w:rsidR="00134078" w:rsidRPr="003056F6" w:rsidRDefault="00134078" w:rsidP="00B51094">
            <w:pPr>
              <w:widowControl w:val="0"/>
              <w:autoSpaceDE w:val="0"/>
              <w:autoSpaceDN w:val="0"/>
              <w:spacing w:after="0" w:line="240" w:lineRule="auto"/>
              <w:ind w:firstLine="709"/>
              <w:jc w:val="center"/>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2</w:t>
            </w:r>
          </w:p>
        </w:tc>
        <w:tc>
          <w:tcPr>
            <w:tcW w:w="6293" w:type="dxa"/>
          </w:tcPr>
          <w:p w14:paraId="4B9458D1" w14:textId="202CD4F2"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Тренажер </w:t>
            </w:r>
            <w:r w:rsidR="001A12B7" w:rsidRPr="003056F6">
              <w:rPr>
                <w:rFonts w:ascii="Arial" w:eastAsiaTheme="minorEastAsia" w:hAnsi="Arial" w:cs="Arial"/>
                <w:color w:val="000000" w:themeColor="text1"/>
                <w:sz w:val="24"/>
                <w:szCs w:val="24"/>
                <w:lang w:eastAsia="ru-RU"/>
              </w:rPr>
              <w:t>«</w:t>
            </w:r>
            <w:r w:rsidRPr="003056F6">
              <w:rPr>
                <w:rFonts w:ascii="Arial" w:eastAsiaTheme="minorEastAsia" w:hAnsi="Arial" w:cs="Arial"/>
                <w:color w:val="000000" w:themeColor="text1"/>
                <w:sz w:val="24"/>
                <w:szCs w:val="24"/>
                <w:lang w:eastAsia="ru-RU"/>
              </w:rPr>
              <w:t>Шаговый</w:t>
            </w:r>
            <w:r w:rsidR="001A12B7" w:rsidRPr="003056F6">
              <w:rPr>
                <w:rFonts w:ascii="Arial" w:eastAsiaTheme="minorEastAsia" w:hAnsi="Arial" w:cs="Arial"/>
                <w:color w:val="000000" w:themeColor="text1"/>
                <w:sz w:val="24"/>
                <w:szCs w:val="24"/>
                <w:lang w:eastAsia="ru-RU"/>
              </w:rPr>
              <w:t>»</w:t>
            </w:r>
          </w:p>
        </w:tc>
      </w:tr>
      <w:tr w:rsidR="00134078" w:rsidRPr="003056F6" w14:paraId="421DB153" w14:textId="77777777" w:rsidTr="00C23EA6">
        <w:tc>
          <w:tcPr>
            <w:tcW w:w="538" w:type="dxa"/>
          </w:tcPr>
          <w:p w14:paraId="0FDA676B" w14:textId="77777777" w:rsidR="00134078" w:rsidRPr="003056F6" w:rsidRDefault="00134078" w:rsidP="00B51094">
            <w:pPr>
              <w:widowControl w:val="0"/>
              <w:autoSpaceDE w:val="0"/>
              <w:autoSpaceDN w:val="0"/>
              <w:spacing w:after="0" w:line="240" w:lineRule="auto"/>
              <w:ind w:firstLine="709"/>
              <w:jc w:val="center"/>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3</w:t>
            </w:r>
          </w:p>
        </w:tc>
        <w:tc>
          <w:tcPr>
            <w:tcW w:w="6293" w:type="dxa"/>
          </w:tcPr>
          <w:p w14:paraId="48BE2852" w14:textId="74B67286"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Тренажер </w:t>
            </w:r>
            <w:r w:rsidR="001A12B7" w:rsidRPr="003056F6">
              <w:rPr>
                <w:rFonts w:ascii="Arial" w:eastAsiaTheme="minorEastAsia" w:hAnsi="Arial" w:cs="Arial"/>
                <w:color w:val="000000" w:themeColor="text1"/>
                <w:sz w:val="24"/>
                <w:szCs w:val="24"/>
                <w:lang w:eastAsia="ru-RU"/>
              </w:rPr>
              <w:t>«</w:t>
            </w:r>
            <w:r w:rsidRPr="003056F6">
              <w:rPr>
                <w:rFonts w:ascii="Arial" w:eastAsiaTheme="minorEastAsia" w:hAnsi="Arial" w:cs="Arial"/>
                <w:color w:val="000000" w:themeColor="text1"/>
                <w:sz w:val="24"/>
                <w:szCs w:val="24"/>
                <w:lang w:eastAsia="ru-RU"/>
              </w:rPr>
              <w:t>Эллиптический</w:t>
            </w:r>
            <w:r w:rsidR="001A12B7" w:rsidRPr="003056F6">
              <w:rPr>
                <w:rFonts w:ascii="Arial" w:eastAsiaTheme="minorEastAsia" w:hAnsi="Arial" w:cs="Arial"/>
                <w:color w:val="000000" w:themeColor="text1"/>
                <w:sz w:val="24"/>
                <w:szCs w:val="24"/>
                <w:lang w:eastAsia="ru-RU"/>
              </w:rPr>
              <w:t>»</w:t>
            </w:r>
          </w:p>
        </w:tc>
      </w:tr>
      <w:tr w:rsidR="00134078" w:rsidRPr="003056F6" w14:paraId="4B322D28" w14:textId="77777777" w:rsidTr="00C23EA6">
        <w:tc>
          <w:tcPr>
            <w:tcW w:w="538" w:type="dxa"/>
          </w:tcPr>
          <w:p w14:paraId="08288756" w14:textId="77777777" w:rsidR="00134078" w:rsidRPr="003056F6" w:rsidRDefault="00134078" w:rsidP="00B51094">
            <w:pPr>
              <w:widowControl w:val="0"/>
              <w:autoSpaceDE w:val="0"/>
              <w:autoSpaceDN w:val="0"/>
              <w:spacing w:after="0" w:line="240" w:lineRule="auto"/>
              <w:ind w:firstLine="709"/>
              <w:jc w:val="center"/>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4</w:t>
            </w:r>
          </w:p>
        </w:tc>
        <w:tc>
          <w:tcPr>
            <w:tcW w:w="6293" w:type="dxa"/>
          </w:tcPr>
          <w:p w14:paraId="15DC9AFA" w14:textId="09FF3B30"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Тренажер </w:t>
            </w:r>
            <w:r w:rsidR="001A12B7" w:rsidRPr="003056F6">
              <w:rPr>
                <w:rFonts w:ascii="Arial" w:eastAsiaTheme="minorEastAsia" w:hAnsi="Arial" w:cs="Arial"/>
                <w:color w:val="000000" w:themeColor="text1"/>
                <w:sz w:val="24"/>
                <w:szCs w:val="24"/>
                <w:lang w:eastAsia="ru-RU"/>
              </w:rPr>
              <w:t>«</w:t>
            </w:r>
            <w:r w:rsidRPr="003056F6">
              <w:rPr>
                <w:rFonts w:ascii="Arial" w:eastAsiaTheme="minorEastAsia" w:hAnsi="Arial" w:cs="Arial"/>
                <w:color w:val="000000" w:themeColor="text1"/>
                <w:sz w:val="24"/>
                <w:szCs w:val="24"/>
                <w:lang w:eastAsia="ru-RU"/>
              </w:rPr>
              <w:t>Двойной турник</w:t>
            </w:r>
            <w:r w:rsidR="001A12B7" w:rsidRPr="003056F6">
              <w:rPr>
                <w:rFonts w:ascii="Arial" w:eastAsiaTheme="minorEastAsia" w:hAnsi="Arial" w:cs="Arial"/>
                <w:color w:val="000000" w:themeColor="text1"/>
                <w:sz w:val="24"/>
                <w:szCs w:val="24"/>
                <w:lang w:eastAsia="ru-RU"/>
              </w:rPr>
              <w:t>»</w:t>
            </w:r>
          </w:p>
        </w:tc>
      </w:tr>
      <w:tr w:rsidR="00134078" w:rsidRPr="003056F6" w14:paraId="3CF9A6B5" w14:textId="77777777" w:rsidTr="00C23EA6">
        <w:tc>
          <w:tcPr>
            <w:tcW w:w="538" w:type="dxa"/>
          </w:tcPr>
          <w:p w14:paraId="5EFB242E" w14:textId="77777777" w:rsidR="00134078" w:rsidRPr="003056F6" w:rsidRDefault="00134078" w:rsidP="00B51094">
            <w:pPr>
              <w:widowControl w:val="0"/>
              <w:autoSpaceDE w:val="0"/>
              <w:autoSpaceDN w:val="0"/>
              <w:spacing w:after="0" w:line="240" w:lineRule="auto"/>
              <w:ind w:firstLine="709"/>
              <w:jc w:val="center"/>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5</w:t>
            </w:r>
          </w:p>
        </w:tc>
        <w:tc>
          <w:tcPr>
            <w:tcW w:w="6293" w:type="dxa"/>
          </w:tcPr>
          <w:p w14:paraId="63A7F1F1" w14:textId="242F7418"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Тренажер </w:t>
            </w:r>
            <w:r w:rsidR="001A12B7" w:rsidRPr="003056F6">
              <w:rPr>
                <w:rFonts w:ascii="Arial" w:eastAsiaTheme="minorEastAsia" w:hAnsi="Arial" w:cs="Arial"/>
                <w:color w:val="000000" w:themeColor="text1"/>
                <w:sz w:val="24"/>
                <w:szCs w:val="24"/>
                <w:lang w:eastAsia="ru-RU"/>
              </w:rPr>
              <w:t>«</w:t>
            </w:r>
            <w:r w:rsidRPr="003056F6">
              <w:rPr>
                <w:rFonts w:ascii="Arial" w:eastAsiaTheme="minorEastAsia" w:hAnsi="Arial" w:cs="Arial"/>
                <w:color w:val="000000" w:themeColor="text1"/>
                <w:sz w:val="24"/>
                <w:szCs w:val="24"/>
                <w:lang w:eastAsia="ru-RU"/>
              </w:rPr>
              <w:t>Двойные лыжи</w:t>
            </w:r>
            <w:r w:rsidR="001A12B7" w:rsidRPr="003056F6">
              <w:rPr>
                <w:rFonts w:ascii="Arial" w:eastAsiaTheme="minorEastAsia" w:hAnsi="Arial" w:cs="Arial"/>
                <w:color w:val="000000" w:themeColor="text1"/>
                <w:sz w:val="24"/>
                <w:szCs w:val="24"/>
                <w:lang w:eastAsia="ru-RU"/>
              </w:rPr>
              <w:t>»</w:t>
            </w:r>
          </w:p>
        </w:tc>
      </w:tr>
      <w:tr w:rsidR="00134078" w:rsidRPr="003056F6" w14:paraId="7110C54F" w14:textId="77777777" w:rsidTr="00C23EA6">
        <w:tc>
          <w:tcPr>
            <w:tcW w:w="6831" w:type="dxa"/>
            <w:gridSpan w:val="2"/>
          </w:tcPr>
          <w:p w14:paraId="507D46C5" w14:textId="77777777" w:rsidR="00134078" w:rsidRPr="003056F6" w:rsidRDefault="00134078" w:rsidP="001B3DEC">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Оборудование площадок отдыха:</w:t>
            </w:r>
          </w:p>
        </w:tc>
      </w:tr>
      <w:tr w:rsidR="00134078" w:rsidRPr="003056F6" w14:paraId="74866879" w14:textId="77777777" w:rsidTr="00C23EA6">
        <w:tc>
          <w:tcPr>
            <w:tcW w:w="538" w:type="dxa"/>
          </w:tcPr>
          <w:p w14:paraId="2B6E6E6C" w14:textId="77777777" w:rsidR="00134078" w:rsidRPr="003056F6" w:rsidRDefault="00134078" w:rsidP="00B51094">
            <w:pPr>
              <w:widowControl w:val="0"/>
              <w:autoSpaceDE w:val="0"/>
              <w:autoSpaceDN w:val="0"/>
              <w:spacing w:after="0" w:line="240" w:lineRule="auto"/>
              <w:ind w:firstLine="709"/>
              <w:jc w:val="center"/>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1</w:t>
            </w:r>
          </w:p>
        </w:tc>
        <w:tc>
          <w:tcPr>
            <w:tcW w:w="6293" w:type="dxa"/>
          </w:tcPr>
          <w:p w14:paraId="468EEF7D"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Стол для настольного тенниса</w:t>
            </w:r>
          </w:p>
        </w:tc>
      </w:tr>
      <w:tr w:rsidR="00134078" w:rsidRPr="003056F6" w14:paraId="14E71555" w14:textId="77777777" w:rsidTr="00C23EA6">
        <w:tc>
          <w:tcPr>
            <w:tcW w:w="538" w:type="dxa"/>
          </w:tcPr>
          <w:p w14:paraId="6362D088" w14:textId="77777777" w:rsidR="00134078" w:rsidRPr="003056F6" w:rsidRDefault="00134078" w:rsidP="00B51094">
            <w:pPr>
              <w:widowControl w:val="0"/>
              <w:autoSpaceDE w:val="0"/>
              <w:autoSpaceDN w:val="0"/>
              <w:spacing w:after="0" w:line="240" w:lineRule="auto"/>
              <w:ind w:firstLine="709"/>
              <w:jc w:val="center"/>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2</w:t>
            </w:r>
          </w:p>
        </w:tc>
        <w:tc>
          <w:tcPr>
            <w:tcW w:w="6293" w:type="dxa"/>
          </w:tcPr>
          <w:p w14:paraId="60E6E4DE"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Шахматные столы (2 с 4 сиденьями без спинки)</w:t>
            </w:r>
          </w:p>
        </w:tc>
      </w:tr>
    </w:tbl>
    <w:p w14:paraId="002A1AF3"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p>
    <w:p w14:paraId="6A58912D"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21. При благоустройстве озеленения вновь возводимых многоквартирных домов:</w:t>
      </w:r>
    </w:p>
    <w:p w14:paraId="62C64E54"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1) газоны следует устраивать с использованием травосмеси на основе рыхлокустовых корневищных злаков низового типа на полностью подготовленном и спланированном основании из многокомпонентного искусственного </w:t>
      </w:r>
      <w:proofErr w:type="spellStart"/>
      <w:r w:rsidRPr="003056F6">
        <w:rPr>
          <w:rFonts w:ascii="Arial" w:eastAsiaTheme="minorEastAsia" w:hAnsi="Arial" w:cs="Arial"/>
          <w:color w:val="000000" w:themeColor="text1"/>
          <w:sz w:val="24"/>
          <w:szCs w:val="24"/>
          <w:lang w:eastAsia="ru-RU"/>
        </w:rPr>
        <w:t>почвогрунта</w:t>
      </w:r>
      <w:proofErr w:type="spellEnd"/>
      <w:r w:rsidRPr="003056F6">
        <w:rPr>
          <w:rFonts w:ascii="Arial" w:eastAsiaTheme="minorEastAsia" w:hAnsi="Arial" w:cs="Arial"/>
          <w:color w:val="000000" w:themeColor="text1"/>
          <w:sz w:val="24"/>
          <w:szCs w:val="24"/>
          <w:lang w:eastAsia="ru-RU"/>
        </w:rPr>
        <w:t xml:space="preserve"> заводского изготовления с соблюдением уклона основания и после обеспечения раздельного стока воды с плоскостных сооружений и внутрипочвенного стока;</w:t>
      </w:r>
    </w:p>
    <w:p w14:paraId="6CB7D2B7" w14:textId="5FFE6DCD"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2) саженцы должны иметь симметричную крону, очищенную от сухих </w:t>
      </w:r>
      <w:r w:rsidR="001B3DEC"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 xml:space="preserve">и поврежденных ветвей, прямой штамб, здоровую, нормально развитую корневую систему с хорошо выраженной скелетной частью; на саженцах </w:t>
      </w:r>
      <w:r w:rsidR="001B3DEC"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не должно быть механических повреждений, а также признаков поражения болезнями и заселения вредителями;</w:t>
      </w:r>
    </w:p>
    <w:p w14:paraId="631BAD64"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3) запрещается при благоустройстве элементов озеленения:</w:t>
      </w:r>
    </w:p>
    <w:p w14:paraId="37D7B95C" w14:textId="3EC7440A"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 применять плодородный слой почвы, засоренный сорными </w:t>
      </w:r>
      <w:r w:rsidR="001B3DEC"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и инвазивными вредными зелеными насаждениями, растениями, строительными и бытовыми отходами;</w:t>
      </w:r>
    </w:p>
    <w:p w14:paraId="69EEC4B4" w14:textId="2665889A"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 завозить, высаживать зеленые насаждения с признаками заселения </w:t>
      </w:r>
      <w:r w:rsidR="001B3DEC"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lastRenderedPageBreak/>
        <w:t xml:space="preserve">и поражения опасными вредителями и болезнями, с повреждениями кроны </w:t>
      </w:r>
      <w:r w:rsidR="001B3DEC"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 xml:space="preserve">и штамба механического и патологического происхождения, инвазивные вредные зеленые насаждения (в том числе борщевик Сосновского, клен </w:t>
      </w:r>
      <w:proofErr w:type="spellStart"/>
      <w:r w:rsidRPr="003056F6">
        <w:rPr>
          <w:rFonts w:ascii="Arial" w:eastAsiaTheme="minorEastAsia" w:hAnsi="Arial" w:cs="Arial"/>
          <w:color w:val="000000" w:themeColor="text1"/>
          <w:sz w:val="24"/>
          <w:szCs w:val="24"/>
          <w:lang w:eastAsia="ru-RU"/>
        </w:rPr>
        <w:t>ясенелистный</w:t>
      </w:r>
      <w:proofErr w:type="spellEnd"/>
      <w:r w:rsidRPr="003056F6">
        <w:rPr>
          <w:rFonts w:ascii="Arial" w:eastAsiaTheme="minorEastAsia" w:hAnsi="Arial" w:cs="Arial"/>
          <w:color w:val="000000" w:themeColor="text1"/>
          <w:sz w:val="24"/>
          <w:szCs w:val="24"/>
          <w:lang w:eastAsia="ru-RU"/>
        </w:rPr>
        <w:t xml:space="preserve">, лебеду, болиголов, вех ядовитый, акониты, ясенцы, ландыши, волчье лыко, клещевину, </w:t>
      </w:r>
      <w:proofErr w:type="spellStart"/>
      <w:r w:rsidRPr="003056F6">
        <w:rPr>
          <w:rFonts w:ascii="Arial" w:eastAsiaTheme="minorEastAsia" w:hAnsi="Arial" w:cs="Arial"/>
          <w:color w:val="000000" w:themeColor="text1"/>
          <w:sz w:val="24"/>
          <w:szCs w:val="24"/>
          <w:lang w:eastAsia="ru-RU"/>
        </w:rPr>
        <w:t>мордовник</w:t>
      </w:r>
      <w:proofErr w:type="spellEnd"/>
      <w:r w:rsidRPr="003056F6">
        <w:rPr>
          <w:rFonts w:ascii="Arial" w:eastAsiaTheme="minorEastAsia" w:hAnsi="Arial" w:cs="Arial"/>
          <w:color w:val="000000" w:themeColor="text1"/>
          <w:sz w:val="24"/>
          <w:szCs w:val="24"/>
          <w:lang w:eastAsia="ru-RU"/>
        </w:rPr>
        <w:t xml:space="preserve">, </w:t>
      </w:r>
      <w:proofErr w:type="spellStart"/>
      <w:r w:rsidRPr="003056F6">
        <w:rPr>
          <w:rFonts w:ascii="Arial" w:eastAsiaTheme="minorEastAsia" w:hAnsi="Arial" w:cs="Arial"/>
          <w:color w:val="000000" w:themeColor="text1"/>
          <w:sz w:val="24"/>
          <w:szCs w:val="24"/>
          <w:lang w:eastAsia="ru-RU"/>
        </w:rPr>
        <w:t>эрингиум</w:t>
      </w:r>
      <w:proofErr w:type="spellEnd"/>
      <w:r w:rsidRPr="003056F6">
        <w:rPr>
          <w:rFonts w:ascii="Arial" w:eastAsiaTheme="minorEastAsia" w:hAnsi="Arial" w:cs="Arial"/>
          <w:color w:val="000000" w:themeColor="text1"/>
          <w:sz w:val="24"/>
          <w:szCs w:val="24"/>
          <w:lang w:eastAsia="ru-RU"/>
        </w:rPr>
        <w:t xml:space="preserve">, </w:t>
      </w:r>
      <w:proofErr w:type="spellStart"/>
      <w:r w:rsidRPr="003056F6">
        <w:rPr>
          <w:rFonts w:ascii="Arial" w:eastAsiaTheme="minorEastAsia" w:hAnsi="Arial" w:cs="Arial"/>
          <w:color w:val="000000" w:themeColor="text1"/>
          <w:sz w:val="24"/>
          <w:szCs w:val="24"/>
          <w:lang w:eastAsia="ru-RU"/>
        </w:rPr>
        <w:t>карлину</w:t>
      </w:r>
      <w:proofErr w:type="spellEnd"/>
      <w:r w:rsidRPr="003056F6">
        <w:rPr>
          <w:rFonts w:ascii="Arial" w:eastAsiaTheme="minorEastAsia" w:hAnsi="Arial" w:cs="Arial"/>
          <w:color w:val="000000" w:themeColor="text1"/>
          <w:sz w:val="24"/>
          <w:szCs w:val="24"/>
          <w:lang w:eastAsia="ru-RU"/>
        </w:rPr>
        <w:t>, молочай), тополя, а также колючие и ядовитые растения вдоль пешеходных коммуникаций, велодорожек и площадок рекреационного назначения;</w:t>
      </w:r>
    </w:p>
    <w:p w14:paraId="07FD15C5"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4) основные расстояния при планировании элементов озеленения должны быть выполнены с соблюдением расстояний, приведенных в </w:t>
      </w:r>
      <w:hyperlink w:anchor="P3905" w:tooltip="Таблица 3 &quot;Основные расстояния при планировании элементов">
        <w:r w:rsidRPr="003056F6">
          <w:rPr>
            <w:rFonts w:ascii="Arial" w:eastAsiaTheme="minorEastAsia" w:hAnsi="Arial" w:cs="Arial"/>
            <w:color w:val="000000" w:themeColor="text1"/>
            <w:sz w:val="24"/>
            <w:szCs w:val="24"/>
            <w:lang w:eastAsia="ru-RU"/>
          </w:rPr>
          <w:t>таблице 3</w:t>
        </w:r>
      </w:hyperlink>
      <w:r w:rsidRPr="003056F6">
        <w:rPr>
          <w:rFonts w:ascii="Arial" w:eastAsiaTheme="minorEastAsia" w:hAnsi="Arial" w:cs="Arial"/>
          <w:color w:val="000000" w:themeColor="text1"/>
          <w:sz w:val="24"/>
          <w:szCs w:val="24"/>
          <w:lang w:eastAsia="ru-RU"/>
        </w:rPr>
        <w:t xml:space="preserve"> настоящей статьи.</w:t>
      </w:r>
    </w:p>
    <w:p w14:paraId="1338DB05"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p>
    <w:p w14:paraId="653A3F16" w14:textId="527D9288" w:rsidR="00134078" w:rsidRPr="003056F6" w:rsidRDefault="00134078" w:rsidP="001B3DEC">
      <w:pPr>
        <w:widowControl w:val="0"/>
        <w:autoSpaceDE w:val="0"/>
        <w:autoSpaceDN w:val="0"/>
        <w:spacing w:after="0" w:line="240" w:lineRule="auto"/>
        <w:ind w:firstLine="709"/>
        <w:jc w:val="center"/>
        <w:outlineLvl w:val="3"/>
        <w:rPr>
          <w:rFonts w:ascii="Arial" w:eastAsiaTheme="minorEastAsia" w:hAnsi="Arial" w:cs="Arial"/>
          <w:b/>
          <w:color w:val="000000" w:themeColor="text1"/>
          <w:sz w:val="24"/>
          <w:szCs w:val="24"/>
          <w:lang w:eastAsia="ru-RU"/>
        </w:rPr>
      </w:pPr>
      <w:bookmarkStart w:id="46" w:name="P3905"/>
      <w:bookmarkEnd w:id="46"/>
      <w:r w:rsidRPr="003056F6">
        <w:rPr>
          <w:rFonts w:ascii="Arial" w:eastAsiaTheme="minorEastAsia" w:hAnsi="Arial" w:cs="Arial"/>
          <w:b/>
          <w:color w:val="000000" w:themeColor="text1"/>
          <w:sz w:val="24"/>
          <w:szCs w:val="24"/>
          <w:lang w:eastAsia="ru-RU"/>
        </w:rPr>
        <w:t xml:space="preserve">Таблица 3 </w:t>
      </w:r>
      <w:r w:rsidR="001A12B7" w:rsidRPr="003056F6">
        <w:rPr>
          <w:rFonts w:ascii="Arial" w:eastAsiaTheme="minorEastAsia" w:hAnsi="Arial" w:cs="Arial"/>
          <w:b/>
          <w:color w:val="000000" w:themeColor="text1"/>
          <w:sz w:val="24"/>
          <w:szCs w:val="24"/>
          <w:lang w:eastAsia="ru-RU"/>
        </w:rPr>
        <w:t>«</w:t>
      </w:r>
      <w:r w:rsidRPr="003056F6">
        <w:rPr>
          <w:rFonts w:ascii="Arial" w:eastAsiaTheme="minorEastAsia" w:hAnsi="Arial" w:cs="Arial"/>
          <w:b/>
          <w:color w:val="000000" w:themeColor="text1"/>
          <w:sz w:val="24"/>
          <w:szCs w:val="24"/>
          <w:lang w:eastAsia="ru-RU"/>
        </w:rPr>
        <w:t>Основные расстояния при планировании элементов</w:t>
      </w:r>
      <w:r w:rsidR="001B3DEC" w:rsidRPr="003056F6">
        <w:rPr>
          <w:rFonts w:ascii="Arial" w:eastAsiaTheme="minorEastAsia" w:hAnsi="Arial" w:cs="Arial"/>
          <w:b/>
          <w:color w:val="000000" w:themeColor="text1"/>
          <w:sz w:val="24"/>
          <w:szCs w:val="24"/>
          <w:lang w:eastAsia="ru-RU"/>
        </w:rPr>
        <w:t xml:space="preserve"> </w:t>
      </w:r>
      <w:r w:rsidRPr="003056F6">
        <w:rPr>
          <w:rFonts w:ascii="Arial" w:eastAsiaTheme="minorEastAsia" w:hAnsi="Arial" w:cs="Arial"/>
          <w:b/>
          <w:color w:val="000000" w:themeColor="text1"/>
          <w:sz w:val="24"/>
          <w:szCs w:val="24"/>
          <w:lang w:eastAsia="ru-RU"/>
        </w:rPr>
        <w:t>озеленения</w:t>
      </w:r>
      <w:r w:rsidR="001A12B7" w:rsidRPr="003056F6">
        <w:rPr>
          <w:rFonts w:ascii="Arial" w:eastAsiaTheme="minorEastAsia" w:hAnsi="Arial" w:cs="Arial"/>
          <w:b/>
          <w:color w:val="000000" w:themeColor="text1"/>
          <w:sz w:val="24"/>
          <w:szCs w:val="24"/>
          <w:lang w:eastAsia="ru-RU"/>
        </w:rPr>
        <w:t>»</w:t>
      </w:r>
    </w:p>
    <w:p w14:paraId="06932874"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73"/>
        <w:gridCol w:w="5272"/>
        <w:gridCol w:w="1623"/>
        <w:gridCol w:w="1587"/>
      </w:tblGrid>
      <w:tr w:rsidR="00134078" w:rsidRPr="003056F6" w14:paraId="112F3D50" w14:textId="77777777" w:rsidTr="00C23EA6">
        <w:tc>
          <w:tcPr>
            <w:tcW w:w="573" w:type="dxa"/>
            <w:vMerge w:val="restart"/>
          </w:tcPr>
          <w:p w14:paraId="5683AE79" w14:textId="5D337E40" w:rsidR="00134078" w:rsidRPr="003056F6" w:rsidRDefault="00442E37" w:rsidP="00B51094">
            <w:pPr>
              <w:widowControl w:val="0"/>
              <w:autoSpaceDE w:val="0"/>
              <w:autoSpaceDN w:val="0"/>
              <w:spacing w:after="0" w:line="240" w:lineRule="auto"/>
              <w:ind w:firstLine="709"/>
              <w:jc w:val="center"/>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r w:rsidR="00134078" w:rsidRPr="003056F6">
              <w:rPr>
                <w:rFonts w:ascii="Arial" w:eastAsiaTheme="minorEastAsia" w:hAnsi="Arial" w:cs="Arial"/>
                <w:color w:val="000000" w:themeColor="text1"/>
                <w:sz w:val="24"/>
                <w:szCs w:val="24"/>
                <w:lang w:eastAsia="ru-RU"/>
              </w:rPr>
              <w:t xml:space="preserve"> п/п</w:t>
            </w:r>
          </w:p>
        </w:tc>
        <w:tc>
          <w:tcPr>
            <w:tcW w:w="5272" w:type="dxa"/>
            <w:vMerge w:val="restart"/>
          </w:tcPr>
          <w:p w14:paraId="14C94AFA" w14:textId="77777777" w:rsidR="00134078" w:rsidRPr="003056F6" w:rsidRDefault="00134078" w:rsidP="001B3DEC">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Здание, сооружение, объект, площадка</w:t>
            </w:r>
          </w:p>
        </w:tc>
        <w:tc>
          <w:tcPr>
            <w:tcW w:w="3210" w:type="dxa"/>
            <w:gridSpan w:val="2"/>
          </w:tcPr>
          <w:p w14:paraId="094E0555" w14:textId="77777777" w:rsidR="00134078" w:rsidRPr="003056F6" w:rsidRDefault="00134078" w:rsidP="001B3DEC">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Минимальные расстояния (м) от здания, сооружения, объекта, площадки</w:t>
            </w:r>
          </w:p>
        </w:tc>
      </w:tr>
      <w:tr w:rsidR="00134078" w:rsidRPr="003056F6" w14:paraId="3B67ED0B" w14:textId="77777777" w:rsidTr="00C23EA6">
        <w:tc>
          <w:tcPr>
            <w:tcW w:w="573" w:type="dxa"/>
            <w:vMerge/>
          </w:tcPr>
          <w:p w14:paraId="5C4FD8B6"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5272" w:type="dxa"/>
            <w:vMerge/>
          </w:tcPr>
          <w:p w14:paraId="7E39B639"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1623" w:type="dxa"/>
          </w:tcPr>
          <w:p w14:paraId="0710AF6F" w14:textId="77777777" w:rsidR="00134078" w:rsidRPr="003056F6" w:rsidRDefault="00134078" w:rsidP="001B3DEC">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ствола дерева</w:t>
            </w:r>
          </w:p>
        </w:tc>
        <w:tc>
          <w:tcPr>
            <w:tcW w:w="1587" w:type="dxa"/>
          </w:tcPr>
          <w:p w14:paraId="2626D937" w14:textId="77777777" w:rsidR="00134078" w:rsidRPr="003056F6" w:rsidRDefault="00134078" w:rsidP="001B3DEC">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кустарника</w:t>
            </w:r>
          </w:p>
        </w:tc>
      </w:tr>
      <w:tr w:rsidR="00134078" w:rsidRPr="003056F6" w14:paraId="506B3423" w14:textId="77777777" w:rsidTr="00C23EA6">
        <w:tc>
          <w:tcPr>
            <w:tcW w:w="573" w:type="dxa"/>
          </w:tcPr>
          <w:p w14:paraId="1CFDA593" w14:textId="77777777" w:rsidR="00134078" w:rsidRPr="003056F6" w:rsidRDefault="00134078" w:rsidP="001B3DEC">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1</w:t>
            </w:r>
          </w:p>
        </w:tc>
        <w:tc>
          <w:tcPr>
            <w:tcW w:w="5272" w:type="dxa"/>
          </w:tcPr>
          <w:p w14:paraId="49C5C56E" w14:textId="77777777" w:rsidR="00134078" w:rsidRPr="003056F6" w:rsidRDefault="00134078" w:rsidP="001B3DEC">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Наружная стена многоквартирного дома, иных зданий</w:t>
            </w:r>
          </w:p>
        </w:tc>
        <w:tc>
          <w:tcPr>
            <w:tcW w:w="1623" w:type="dxa"/>
          </w:tcPr>
          <w:p w14:paraId="4333DC4F" w14:textId="77777777" w:rsidR="00134078" w:rsidRPr="003056F6" w:rsidRDefault="00134078" w:rsidP="00B51094">
            <w:pPr>
              <w:widowControl w:val="0"/>
              <w:autoSpaceDE w:val="0"/>
              <w:autoSpaceDN w:val="0"/>
              <w:spacing w:after="0" w:line="240" w:lineRule="auto"/>
              <w:ind w:firstLine="709"/>
              <w:jc w:val="center"/>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6,0</w:t>
            </w:r>
          </w:p>
        </w:tc>
        <w:tc>
          <w:tcPr>
            <w:tcW w:w="1587" w:type="dxa"/>
          </w:tcPr>
          <w:p w14:paraId="3797AA40" w14:textId="77777777" w:rsidR="00134078" w:rsidRPr="003056F6" w:rsidRDefault="00134078" w:rsidP="00B51094">
            <w:pPr>
              <w:widowControl w:val="0"/>
              <w:autoSpaceDE w:val="0"/>
              <w:autoSpaceDN w:val="0"/>
              <w:spacing w:after="0" w:line="240" w:lineRule="auto"/>
              <w:ind w:firstLine="709"/>
              <w:jc w:val="center"/>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1,5</w:t>
            </w:r>
          </w:p>
        </w:tc>
      </w:tr>
      <w:tr w:rsidR="00134078" w:rsidRPr="003056F6" w14:paraId="1058CDFE" w14:textId="77777777" w:rsidTr="00C23EA6">
        <w:tc>
          <w:tcPr>
            <w:tcW w:w="573" w:type="dxa"/>
          </w:tcPr>
          <w:p w14:paraId="3BBC0938" w14:textId="77777777" w:rsidR="00134078" w:rsidRPr="003056F6" w:rsidRDefault="00134078" w:rsidP="001B3DEC">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2</w:t>
            </w:r>
          </w:p>
        </w:tc>
        <w:tc>
          <w:tcPr>
            <w:tcW w:w="5272" w:type="dxa"/>
          </w:tcPr>
          <w:p w14:paraId="37BA6F67" w14:textId="77777777" w:rsidR="00134078" w:rsidRPr="003056F6" w:rsidRDefault="00134078" w:rsidP="001B3DEC">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Край тротуара, пешеходной дорожки, плоскостных открытых стоянок автомобилей</w:t>
            </w:r>
          </w:p>
        </w:tc>
        <w:tc>
          <w:tcPr>
            <w:tcW w:w="1623" w:type="dxa"/>
          </w:tcPr>
          <w:p w14:paraId="065095E4" w14:textId="77777777" w:rsidR="00134078" w:rsidRPr="003056F6" w:rsidRDefault="00134078" w:rsidP="00B51094">
            <w:pPr>
              <w:widowControl w:val="0"/>
              <w:autoSpaceDE w:val="0"/>
              <w:autoSpaceDN w:val="0"/>
              <w:spacing w:after="0" w:line="240" w:lineRule="auto"/>
              <w:ind w:firstLine="709"/>
              <w:jc w:val="center"/>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1,7</w:t>
            </w:r>
          </w:p>
        </w:tc>
        <w:tc>
          <w:tcPr>
            <w:tcW w:w="1587" w:type="dxa"/>
          </w:tcPr>
          <w:p w14:paraId="5C930CA4" w14:textId="77777777" w:rsidR="00134078" w:rsidRPr="003056F6" w:rsidRDefault="00134078" w:rsidP="00B51094">
            <w:pPr>
              <w:widowControl w:val="0"/>
              <w:autoSpaceDE w:val="0"/>
              <w:autoSpaceDN w:val="0"/>
              <w:spacing w:after="0" w:line="240" w:lineRule="auto"/>
              <w:ind w:firstLine="709"/>
              <w:jc w:val="center"/>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0,5</w:t>
            </w:r>
          </w:p>
        </w:tc>
      </w:tr>
      <w:tr w:rsidR="00134078" w:rsidRPr="003056F6" w14:paraId="0590F25C" w14:textId="77777777" w:rsidTr="00C23EA6">
        <w:tc>
          <w:tcPr>
            <w:tcW w:w="573" w:type="dxa"/>
          </w:tcPr>
          <w:p w14:paraId="39E337A8" w14:textId="77777777" w:rsidR="00134078" w:rsidRPr="003056F6" w:rsidRDefault="00134078" w:rsidP="001B3DEC">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3</w:t>
            </w:r>
          </w:p>
        </w:tc>
        <w:tc>
          <w:tcPr>
            <w:tcW w:w="5272" w:type="dxa"/>
          </w:tcPr>
          <w:p w14:paraId="5CDAEC37" w14:textId="77777777" w:rsidR="00134078" w:rsidRPr="003056F6" w:rsidRDefault="00134078" w:rsidP="001B3DEC">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Край проезжей части проездов</w:t>
            </w:r>
          </w:p>
        </w:tc>
        <w:tc>
          <w:tcPr>
            <w:tcW w:w="1623" w:type="dxa"/>
          </w:tcPr>
          <w:p w14:paraId="55A4DF0F" w14:textId="77777777" w:rsidR="00134078" w:rsidRPr="003056F6" w:rsidRDefault="00134078" w:rsidP="00B51094">
            <w:pPr>
              <w:widowControl w:val="0"/>
              <w:autoSpaceDE w:val="0"/>
              <w:autoSpaceDN w:val="0"/>
              <w:spacing w:after="0" w:line="240" w:lineRule="auto"/>
              <w:ind w:firstLine="709"/>
              <w:jc w:val="center"/>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3,0</w:t>
            </w:r>
          </w:p>
        </w:tc>
        <w:tc>
          <w:tcPr>
            <w:tcW w:w="1587" w:type="dxa"/>
          </w:tcPr>
          <w:p w14:paraId="310E1D90" w14:textId="77777777" w:rsidR="00134078" w:rsidRPr="003056F6" w:rsidRDefault="00134078" w:rsidP="00B51094">
            <w:pPr>
              <w:widowControl w:val="0"/>
              <w:autoSpaceDE w:val="0"/>
              <w:autoSpaceDN w:val="0"/>
              <w:spacing w:after="0" w:line="240" w:lineRule="auto"/>
              <w:ind w:firstLine="709"/>
              <w:jc w:val="center"/>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0,5</w:t>
            </w:r>
          </w:p>
        </w:tc>
      </w:tr>
      <w:tr w:rsidR="00134078" w:rsidRPr="003056F6" w14:paraId="4402AE19" w14:textId="77777777" w:rsidTr="00C23EA6">
        <w:tc>
          <w:tcPr>
            <w:tcW w:w="573" w:type="dxa"/>
          </w:tcPr>
          <w:p w14:paraId="24AE6D1E" w14:textId="77777777" w:rsidR="00134078" w:rsidRPr="003056F6" w:rsidRDefault="00134078" w:rsidP="001B3DEC">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4</w:t>
            </w:r>
          </w:p>
        </w:tc>
        <w:tc>
          <w:tcPr>
            <w:tcW w:w="5272" w:type="dxa"/>
          </w:tcPr>
          <w:p w14:paraId="529CEC7E" w14:textId="77777777" w:rsidR="00134078" w:rsidRPr="003056F6" w:rsidRDefault="00134078" w:rsidP="001B3DEC">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Опора системы наружного освещения</w:t>
            </w:r>
          </w:p>
        </w:tc>
        <w:tc>
          <w:tcPr>
            <w:tcW w:w="1623" w:type="dxa"/>
          </w:tcPr>
          <w:p w14:paraId="69297A62" w14:textId="77777777" w:rsidR="00134078" w:rsidRPr="003056F6" w:rsidRDefault="00134078" w:rsidP="00B51094">
            <w:pPr>
              <w:widowControl w:val="0"/>
              <w:autoSpaceDE w:val="0"/>
              <w:autoSpaceDN w:val="0"/>
              <w:spacing w:after="0" w:line="240" w:lineRule="auto"/>
              <w:ind w:firstLine="709"/>
              <w:jc w:val="center"/>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5,0</w:t>
            </w:r>
          </w:p>
        </w:tc>
        <w:tc>
          <w:tcPr>
            <w:tcW w:w="1587" w:type="dxa"/>
          </w:tcPr>
          <w:p w14:paraId="7748EEEB" w14:textId="77777777" w:rsidR="00134078" w:rsidRPr="003056F6" w:rsidRDefault="00134078" w:rsidP="00B51094">
            <w:pPr>
              <w:widowControl w:val="0"/>
              <w:autoSpaceDE w:val="0"/>
              <w:autoSpaceDN w:val="0"/>
              <w:spacing w:after="0" w:line="240" w:lineRule="auto"/>
              <w:ind w:firstLine="709"/>
              <w:jc w:val="center"/>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1,0</w:t>
            </w:r>
          </w:p>
        </w:tc>
      </w:tr>
      <w:tr w:rsidR="00134078" w:rsidRPr="003056F6" w14:paraId="20461D2E" w14:textId="77777777" w:rsidTr="00C23EA6">
        <w:tc>
          <w:tcPr>
            <w:tcW w:w="573" w:type="dxa"/>
          </w:tcPr>
          <w:p w14:paraId="35DDD152" w14:textId="77777777" w:rsidR="00134078" w:rsidRPr="003056F6" w:rsidRDefault="00134078" w:rsidP="001B3DEC">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5</w:t>
            </w:r>
          </w:p>
        </w:tc>
        <w:tc>
          <w:tcPr>
            <w:tcW w:w="5272" w:type="dxa"/>
          </w:tcPr>
          <w:p w14:paraId="19B40145" w14:textId="77777777" w:rsidR="00134078" w:rsidRPr="003056F6" w:rsidRDefault="00134078" w:rsidP="001B3DEC">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Подошва или внутренняя грань подпорной стенки</w:t>
            </w:r>
          </w:p>
        </w:tc>
        <w:tc>
          <w:tcPr>
            <w:tcW w:w="1623" w:type="dxa"/>
          </w:tcPr>
          <w:p w14:paraId="29A17CAC" w14:textId="77777777" w:rsidR="00134078" w:rsidRPr="003056F6" w:rsidRDefault="00134078" w:rsidP="00B51094">
            <w:pPr>
              <w:widowControl w:val="0"/>
              <w:autoSpaceDE w:val="0"/>
              <w:autoSpaceDN w:val="0"/>
              <w:spacing w:after="0" w:line="240" w:lineRule="auto"/>
              <w:ind w:firstLine="709"/>
              <w:jc w:val="center"/>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4,0</w:t>
            </w:r>
          </w:p>
        </w:tc>
        <w:tc>
          <w:tcPr>
            <w:tcW w:w="1587" w:type="dxa"/>
          </w:tcPr>
          <w:p w14:paraId="3338ACB3" w14:textId="77777777" w:rsidR="00134078" w:rsidRPr="003056F6" w:rsidRDefault="00134078" w:rsidP="00B51094">
            <w:pPr>
              <w:widowControl w:val="0"/>
              <w:autoSpaceDE w:val="0"/>
              <w:autoSpaceDN w:val="0"/>
              <w:spacing w:after="0" w:line="240" w:lineRule="auto"/>
              <w:ind w:firstLine="709"/>
              <w:jc w:val="center"/>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1,0</w:t>
            </w:r>
          </w:p>
        </w:tc>
      </w:tr>
      <w:tr w:rsidR="00134078" w:rsidRPr="003056F6" w14:paraId="4AE60D1F" w14:textId="77777777" w:rsidTr="00C23EA6">
        <w:tc>
          <w:tcPr>
            <w:tcW w:w="573" w:type="dxa"/>
          </w:tcPr>
          <w:p w14:paraId="3CDA327F" w14:textId="77777777" w:rsidR="00134078" w:rsidRPr="003056F6" w:rsidRDefault="00134078" w:rsidP="001B3DEC">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6</w:t>
            </w:r>
          </w:p>
        </w:tc>
        <w:tc>
          <w:tcPr>
            <w:tcW w:w="5272" w:type="dxa"/>
          </w:tcPr>
          <w:p w14:paraId="19D0023D" w14:textId="77777777" w:rsidR="00134078" w:rsidRPr="003056F6" w:rsidRDefault="00134078" w:rsidP="001B3DEC">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Подошва откоса, террасы</w:t>
            </w:r>
          </w:p>
        </w:tc>
        <w:tc>
          <w:tcPr>
            <w:tcW w:w="1623" w:type="dxa"/>
          </w:tcPr>
          <w:p w14:paraId="5BF2984E" w14:textId="77777777" w:rsidR="00134078" w:rsidRPr="003056F6" w:rsidRDefault="00134078" w:rsidP="00B51094">
            <w:pPr>
              <w:widowControl w:val="0"/>
              <w:autoSpaceDE w:val="0"/>
              <w:autoSpaceDN w:val="0"/>
              <w:spacing w:after="0" w:line="240" w:lineRule="auto"/>
              <w:ind w:firstLine="709"/>
              <w:jc w:val="center"/>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2,0</w:t>
            </w:r>
          </w:p>
        </w:tc>
        <w:tc>
          <w:tcPr>
            <w:tcW w:w="1587" w:type="dxa"/>
          </w:tcPr>
          <w:p w14:paraId="04C9C061" w14:textId="77777777" w:rsidR="00134078" w:rsidRPr="003056F6" w:rsidRDefault="00134078" w:rsidP="00B51094">
            <w:pPr>
              <w:widowControl w:val="0"/>
              <w:autoSpaceDE w:val="0"/>
              <w:autoSpaceDN w:val="0"/>
              <w:spacing w:after="0" w:line="240" w:lineRule="auto"/>
              <w:ind w:firstLine="709"/>
              <w:jc w:val="center"/>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0,5</w:t>
            </w:r>
          </w:p>
        </w:tc>
      </w:tr>
      <w:tr w:rsidR="00134078" w:rsidRPr="003056F6" w14:paraId="44BA8AEF" w14:textId="77777777" w:rsidTr="00C23EA6">
        <w:tc>
          <w:tcPr>
            <w:tcW w:w="573" w:type="dxa"/>
          </w:tcPr>
          <w:p w14:paraId="76924DD4" w14:textId="77777777" w:rsidR="00134078" w:rsidRPr="003056F6" w:rsidRDefault="00134078" w:rsidP="001B3DEC">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7</w:t>
            </w:r>
          </w:p>
        </w:tc>
        <w:tc>
          <w:tcPr>
            <w:tcW w:w="5272" w:type="dxa"/>
          </w:tcPr>
          <w:p w14:paraId="65C0A99C" w14:textId="77777777" w:rsidR="00134078" w:rsidRPr="003056F6" w:rsidRDefault="00134078" w:rsidP="001B3DEC">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Детские игровые площадки, физкультурно-спортивные площадки (с восточной и северной стороны)</w:t>
            </w:r>
          </w:p>
        </w:tc>
        <w:tc>
          <w:tcPr>
            <w:tcW w:w="1623" w:type="dxa"/>
          </w:tcPr>
          <w:p w14:paraId="2B37BF95" w14:textId="77777777" w:rsidR="00134078" w:rsidRPr="003056F6" w:rsidRDefault="00134078" w:rsidP="00B51094">
            <w:pPr>
              <w:widowControl w:val="0"/>
              <w:autoSpaceDE w:val="0"/>
              <w:autoSpaceDN w:val="0"/>
              <w:spacing w:after="0" w:line="240" w:lineRule="auto"/>
              <w:ind w:firstLine="709"/>
              <w:jc w:val="center"/>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3,0</w:t>
            </w:r>
          </w:p>
        </w:tc>
        <w:tc>
          <w:tcPr>
            <w:tcW w:w="1587" w:type="dxa"/>
          </w:tcPr>
          <w:p w14:paraId="14BD7EEA" w14:textId="77777777" w:rsidR="00134078" w:rsidRPr="003056F6" w:rsidRDefault="00134078" w:rsidP="00B51094">
            <w:pPr>
              <w:widowControl w:val="0"/>
              <w:autoSpaceDE w:val="0"/>
              <w:autoSpaceDN w:val="0"/>
              <w:spacing w:after="0" w:line="240" w:lineRule="auto"/>
              <w:ind w:firstLine="709"/>
              <w:jc w:val="center"/>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1,0</w:t>
            </w:r>
          </w:p>
        </w:tc>
      </w:tr>
      <w:tr w:rsidR="00134078" w:rsidRPr="003056F6" w14:paraId="4A6ECB51" w14:textId="77777777" w:rsidTr="00C23EA6">
        <w:tc>
          <w:tcPr>
            <w:tcW w:w="573" w:type="dxa"/>
          </w:tcPr>
          <w:p w14:paraId="4370C7F1" w14:textId="77777777" w:rsidR="00134078" w:rsidRPr="003056F6" w:rsidRDefault="00134078" w:rsidP="001B3DEC">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8</w:t>
            </w:r>
          </w:p>
        </w:tc>
        <w:tc>
          <w:tcPr>
            <w:tcW w:w="5272" w:type="dxa"/>
          </w:tcPr>
          <w:p w14:paraId="58B34F93" w14:textId="77777777" w:rsidR="00134078" w:rsidRPr="003056F6" w:rsidRDefault="00134078" w:rsidP="001B3DEC">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Детские игровые площадки, физкультурно-спортивные площадки (с южной и западной стороны)</w:t>
            </w:r>
          </w:p>
        </w:tc>
        <w:tc>
          <w:tcPr>
            <w:tcW w:w="1623" w:type="dxa"/>
          </w:tcPr>
          <w:p w14:paraId="7200B13C" w14:textId="77777777" w:rsidR="00134078" w:rsidRPr="003056F6" w:rsidRDefault="00134078" w:rsidP="00B51094">
            <w:pPr>
              <w:widowControl w:val="0"/>
              <w:autoSpaceDE w:val="0"/>
              <w:autoSpaceDN w:val="0"/>
              <w:spacing w:after="0" w:line="240" w:lineRule="auto"/>
              <w:ind w:firstLine="709"/>
              <w:jc w:val="center"/>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1,0</w:t>
            </w:r>
          </w:p>
        </w:tc>
        <w:tc>
          <w:tcPr>
            <w:tcW w:w="1587" w:type="dxa"/>
          </w:tcPr>
          <w:p w14:paraId="1F9C4E26" w14:textId="77777777" w:rsidR="00134078" w:rsidRPr="003056F6" w:rsidRDefault="00134078" w:rsidP="00B51094">
            <w:pPr>
              <w:widowControl w:val="0"/>
              <w:autoSpaceDE w:val="0"/>
              <w:autoSpaceDN w:val="0"/>
              <w:spacing w:after="0" w:line="240" w:lineRule="auto"/>
              <w:ind w:firstLine="709"/>
              <w:jc w:val="center"/>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0,5</w:t>
            </w:r>
          </w:p>
        </w:tc>
      </w:tr>
      <w:tr w:rsidR="00134078" w:rsidRPr="003056F6" w14:paraId="4ACA2F66" w14:textId="77777777" w:rsidTr="00C23EA6">
        <w:tc>
          <w:tcPr>
            <w:tcW w:w="573" w:type="dxa"/>
          </w:tcPr>
          <w:p w14:paraId="177AAF28" w14:textId="77777777" w:rsidR="00134078" w:rsidRPr="003056F6" w:rsidRDefault="00134078" w:rsidP="001B3DEC">
            <w:pPr>
              <w:widowControl w:val="0"/>
              <w:autoSpaceDE w:val="0"/>
              <w:autoSpaceDN w:val="0"/>
              <w:spacing w:after="0" w:line="240" w:lineRule="auto"/>
              <w:rPr>
                <w:rFonts w:ascii="Arial" w:eastAsiaTheme="minorEastAsia" w:hAnsi="Arial" w:cs="Arial"/>
                <w:color w:val="000000" w:themeColor="text1"/>
                <w:sz w:val="24"/>
                <w:szCs w:val="24"/>
                <w:lang w:eastAsia="ru-RU"/>
              </w:rPr>
            </w:pPr>
          </w:p>
        </w:tc>
        <w:tc>
          <w:tcPr>
            <w:tcW w:w="8482" w:type="dxa"/>
            <w:gridSpan w:val="3"/>
          </w:tcPr>
          <w:p w14:paraId="589E4501" w14:textId="77777777" w:rsidR="00134078" w:rsidRPr="003056F6" w:rsidRDefault="00134078" w:rsidP="001B3DEC">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Подземные сети:</w:t>
            </w:r>
          </w:p>
        </w:tc>
      </w:tr>
      <w:tr w:rsidR="00134078" w:rsidRPr="003056F6" w14:paraId="5D636597" w14:textId="77777777" w:rsidTr="00C23EA6">
        <w:tc>
          <w:tcPr>
            <w:tcW w:w="573" w:type="dxa"/>
          </w:tcPr>
          <w:p w14:paraId="49893572" w14:textId="77777777" w:rsidR="00134078" w:rsidRPr="003056F6" w:rsidRDefault="00134078" w:rsidP="001B3DEC">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9</w:t>
            </w:r>
          </w:p>
        </w:tc>
        <w:tc>
          <w:tcPr>
            <w:tcW w:w="5272" w:type="dxa"/>
          </w:tcPr>
          <w:p w14:paraId="2FD424A4" w14:textId="77777777" w:rsidR="00134078" w:rsidRPr="003056F6" w:rsidRDefault="00134078" w:rsidP="001B3DEC">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газопровод, канализация</w:t>
            </w:r>
          </w:p>
        </w:tc>
        <w:tc>
          <w:tcPr>
            <w:tcW w:w="1623" w:type="dxa"/>
          </w:tcPr>
          <w:p w14:paraId="788E7354" w14:textId="77777777" w:rsidR="00134078" w:rsidRPr="003056F6" w:rsidRDefault="00134078" w:rsidP="00B51094">
            <w:pPr>
              <w:widowControl w:val="0"/>
              <w:autoSpaceDE w:val="0"/>
              <w:autoSpaceDN w:val="0"/>
              <w:spacing w:after="0" w:line="240" w:lineRule="auto"/>
              <w:ind w:firstLine="709"/>
              <w:jc w:val="center"/>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1,5</w:t>
            </w:r>
          </w:p>
        </w:tc>
        <w:tc>
          <w:tcPr>
            <w:tcW w:w="1587" w:type="dxa"/>
          </w:tcPr>
          <w:p w14:paraId="0BEB4FDC" w14:textId="77777777" w:rsidR="00134078" w:rsidRPr="003056F6" w:rsidRDefault="00134078" w:rsidP="00B51094">
            <w:pPr>
              <w:widowControl w:val="0"/>
              <w:autoSpaceDE w:val="0"/>
              <w:autoSpaceDN w:val="0"/>
              <w:spacing w:after="0" w:line="240" w:lineRule="auto"/>
              <w:ind w:firstLine="709"/>
              <w:jc w:val="center"/>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p>
        </w:tc>
      </w:tr>
      <w:tr w:rsidR="00134078" w:rsidRPr="003056F6" w14:paraId="015A5875" w14:textId="77777777" w:rsidTr="00C23EA6">
        <w:tc>
          <w:tcPr>
            <w:tcW w:w="573" w:type="dxa"/>
          </w:tcPr>
          <w:p w14:paraId="493D3450" w14:textId="77777777" w:rsidR="00134078" w:rsidRPr="003056F6" w:rsidRDefault="00134078" w:rsidP="001B3DEC">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10</w:t>
            </w:r>
          </w:p>
        </w:tc>
        <w:tc>
          <w:tcPr>
            <w:tcW w:w="5272" w:type="dxa"/>
          </w:tcPr>
          <w:p w14:paraId="4C0CAE77" w14:textId="77777777" w:rsidR="00134078" w:rsidRPr="003056F6" w:rsidRDefault="00134078" w:rsidP="001B3DEC">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тепловая сеть (стенка канала, тоннеля или оболочка при </w:t>
            </w:r>
            <w:proofErr w:type="spellStart"/>
            <w:r w:rsidRPr="003056F6">
              <w:rPr>
                <w:rFonts w:ascii="Arial" w:eastAsiaTheme="minorEastAsia" w:hAnsi="Arial" w:cs="Arial"/>
                <w:color w:val="000000" w:themeColor="text1"/>
                <w:sz w:val="24"/>
                <w:szCs w:val="24"/>
                <w:lang w:eastAsia="ru-RU"/>
              </w:rPr>
              <w:t>бесканальной</w:t>
            </w:r>
            <w:proofErr w:type="spellEnd"/>
            <w:r w:rsidRPr="003056F6">
              <w:rPr>
                <w:rFonts w:ascii="Arial" w:eastAsiaTheme="minorEastAsia" w:hAnsi="Arial" w:cs="Arial"/>
                <w:color w:val="000000" w:themeColor="text1"/>
                <w:sz w:val="24"/>
                <w:szCs w:val="24"/>
                <w:lang w:eastAsia="ru-RU"/>
              </w:rPr>
              <w:t xml:space="preserve"> прокладке)</w:t>
            </w:r>
          </w:p>
        </w:tc>
        <w:tc>
          <w:tcPr>
            <w:tcW w:w="1623" w:type="dxa"/>
          </w:tcPr>
          <w:p w14:paraId="1D8DD70F" w14:textId="77777777" w:rsidR="00134078" w:rsidRPr="003056F6" w:rsidRDefault="00134078" w:rsidP="00B51094">
            <w:pPr>
              <w:widowControl w:val="0"/>
              <w:autoSpaceDE w:val="0"/>
              <w:autoSpaceDN w:val="0"/>
              <w:spacing w:after="0" w:line="240" w:lineRule="auto"/>
              <w:ind w:firstLine="709"/>
              <w:jc w:val="center"/>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2,0</w:t>
            </w:r>
          </w:p>
        </w:tc>
        <w:tc>
          <w:tcPr>
            <w:tcW w:w="1587" w:type="dxa"/>
          </w:tcPr>
          <w:p w14:paraId="65802D65" w14:textId="77777777" w:rsidR="00134078" w:rsidRPr="003056F6" w:rsidRDefault="00134078" w:rsidP="00B51094">
            <w:pPr>
              <w:widowControl w:val="0"/>
              <w:autoSpaceDE w:val="0"/>
              <w:autoSpaceDN w:val="0"/>
              <w:spacing w:after="0" w:line="240" w:lineRule="auto"/>
              <w:ind w:firstLine="709"/>
              <w:jc w:val="center"/>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1,0</w:t>
            </w:r>
          </w:p>
        </w:tc>
      </w:tr>
      <w:tr w:rsidR="00134078" w:rsidRPr="003056F6" w14:paraId="4298AB1E" w14:textId="77777777" w:rsidTr="00C23EA6">
        <w:tc>
          <w:tcPr>
            <w:tcW w:w="573" w:type="dxa"/>
          </w:tcPr>
          <w:p w14:paraId="02002F0A" w14:textId="77777777" w:rsidR="00134078" w:rsidRPr="003056F6" w:rsidRDefault="00134078" w:rsidP="001B3DEC">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11</w:t>
            </w:r>
          </w:p>
        </w:tc>
        <w:tc>
          <w:tcPr>
            <w:tcW w:w="5272" w:type="dxa"/>
          </w:tcPr>
          <w:p w14:paraId="5C193E64" w14:textId="77777777" w:rsidR="00134078" w:rsidRPr="003056F6" w:rsidRDefault="00134078" w:rsidP="001B3DEC">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водопровод, дренаж</w:t>
            </w:r>
          </w:p>
        </w:tc>
        <w:tc>
          <w:tcPr>
            <w:tcW w:w="1623" w:type="dxa"/>
          </w:tcPr>
          <w:p w14:paraId="4F7B6AAA" w14:textId="77777777" w:rsidR="00134078" w:rsidRPr="003056F6" w:rsidRDefault="00134078" w:rsidP="00B51094">
            <w:pPr>
              <w:widowControl w:val="0"/>
              <w:autoSpaceDE w:val="0"/>
              <w:autoSpaceDN w:val="0"/>
              <w:spacing w:after="0" w:line="240" w:lineRule="auto"/>
              <w:ind w:firstLine="709"/>
              <w:jc w:val="center"/>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2,0</w:t>
            </w:r>
          </w:p>
        </w:tc>
        <w:tc>
          <w:tcPr>
            <w:tcW w:w="1587" w:type="dxa"/>
          </w:tcPr>
          <w:p w14:paraId="4CB7CF4D" w14:textId="77777777" w:rsidR="00134078" w:rsidRPr="003056F6" w:rsidRDefault="00134078" w:rsidP="00B51094">
            <w:pPr>
              <w:widowControl w:val="0"/>
              <w:autoSpaceDE w:val="0"/>
              <w:autoSpaceDN w:val="0"/>
              <w:spacing w:after="0" w:line="240" w:lineRule="auto"/>
              <w:ind w:firstLine="709"/>
              <w:jc w:val="center"/>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w:t>
            </w:r>
          </w:p>
        </w:tc>
      </w:tr>
      <w:tr w:rsidR="00134078" w:rsidRPr="003056F6" w14:paraId="09012737" w14:textId="77777777" w:rsidTr="00C23EA6">
        <w:tc>
          <w:tcPr>
            <w:tcW w:w="573" w:type="dxa"/>
          </w:tcPr>
          <w:p w14:paraId="75E9782F" w14:textId="77777777" w:rsidR="00134078" w:rsidRPr="003056F6" w:rsidRDefault="00134078" w:rsidP="001B3DEC">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12</w:t>
            </w:r>
          </w:p>
        </w:tc>
        <w:tc>
          <w:tcPr>
            <w:tcW w:w="5272" w:type="dxa"/>
          </w:tcPr>
          <w:p w14:paraId="18B49E8F" w14:textId="77777777" w:rsidR="00134078" w:rsidRPr="003056F6" w:rsidRDefault="00134078" w:rsidP="001B3DEC">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силовой кабель и кабель связи</w:t>
            </w:r>
          </w:p>
        </w:tc>
        <w:tc>
          <w:tcPr>
            <w:tcW w:w="1623" w:type="dxa"/>
          </w:tcPr>
          <w:p w14:paraId="6433949C" w14:textId="77777777" w:rsidR="00134078" w:rsidRPr="003056F6" w:rsidRDefault="00134078" w:rsidP="00B51094">
            <w:pPr>
              <w:widowControl w:val="0"/>
              <w:autoSpaceDE w:val="0"/>
              <w:autoSpaceDN w:val="0"/>
              <w:spacing w:after="0" w:line="240" w:lineRule="auto"/>
              <w:ind w:firstLine="709"/>
              <w:jc w:val="center"/>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2,0</w:t>
            </w:r>
          </w:p>
        </w:tc>
        <w:tc>
          <w:tcPr>
            <w:tcW w:w="1587" w:type="dxa"/>
          </w:tcPr>
          <w:p w14:paraId="29D91B83" w14:textId="77777777" w:rsidR="00134078" w:rsidRPr="003056F6" w:rsidRDefault="00134078" w:rsidP="00B51094">
            <w:pPr>
              <w:widowControl w:val="0"/>
              <w:autoSpaceDE w:val="0"/>
              <w:autoSpaceDN w:val="0"/>
              <w:spacing w:after="0" w:line="240" w:lineRule="auto"/>
              <w:ind w:firstLine="709"/>
              <w:jc w:val="center"/>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0,7</w:t>
            </w:r>
          </w:p>
        </w:tc>
      </w:tr>
    </w:tbl>
    <w:p w14:paraId="0C4A2C6B"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p>
    <w:p w14:paraId="1496CAA2"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22. Элементы озеленения территории должны быть запроектированы вдоль </w:t>
      </w:r>
      <w:r w:rsidRPr="003056F6">
        <w:rPr>
          <w:rFonts w:ascii="Arial" w:eastAsiaTheme="minorEastAsia" w:hAnsi="Arial" w:cs="Arial"/>
          <w:color w:val="000000" w:themeColor="text1"/>
          <w:sz w:val="24"/>
          <w:szCs w:val="24"/>
          <w:lang w:eastAsia="ru-RU"/>
        </w:rPr>
        <w:lastRenderedPageBreak/>
        <w:t xml:space="preserve">фасадов многоквартирных домов (формирование палисадников), между отдельными площадками в виде живых изгородей, а также образовывать садовые группы, при этом должен учитываться минимальный ассортимент растений для палисадников, приведенный в </w:t>
      </w:r>
      <w:hyperlink w:anchor="P3966" w:tooltip="Таблица 4 &quot;Минимальный ассортимент растений">
        <w:r w:rsidRPr="003056F6">
          <w:rPr>
            <w:rFonts w:ascii="Arial" w:eastAsiaTheme="minorEastAsia" w:hAnsi="Arial" w:cs="Arial"/>
            <w:color w:val="000000" w:themeColor="text1"/>
            <w:sz w:val="24"/>
            <w:szCs w:val="24"/>
            <w:lang w:eastAsia="ru-RU"/>
          </w:rPr>
          <w:t>таблице 4</w:t>
        </w:r>
      </w:hyperlink>
      <w:r w:rsidRPr="003056F6">
        <w:rPr>
          <w:rFonts w:ascii="Arial" w:eastAsiaTheme="minorEastAsia" w:hAnsi="Arial" w:cs="Arial"/>
          <w:color w:val="000000" w:themeColor="text1"/>
          <w:sz w:val="24"/>
          <w:szCs w:val="24"/>
          <w:lang w:eastAsia="ru-RU"/>
        </w:rPr>
        <w:t xml:space="preserve"> настоящей статьи, минимальный ассортимент растений для высадки между отдельными площадками в виде живых изгородей, создания садовых групп, приведенный в </w:t>
      </w:r>
      <w:hyperlink w:anchor="P4032" w:tooltip="Таблица 5 &quot;Минимальный ассортимент растений для высадки">
        <w:r w:rsidRPr="003056F6">
          <w:rPr>
            <w:rFonts w:ascii="Arial" w:eastAsiaTheme="minorEastAsia" w:hAnsi="Arial" w:cs="Arial"/>
            <w:color w:val="000000" w:themeColor="text1"/>
            <w:sz w:val="24"/>
            <w:szCs w:val="24"/>
            <w:lang w:eastAsia="ru-RU"/>
          </w:rPr>
          <w:t>таблице 5</w:t>
        </w:r>
      </w:hyperlink>
      <w:r w:rsidRPr="003056F6">
        <w:rPr>
          <w:rFonts w:ascii="Arial" w:eastAsiaTheme="minorEastAsia" w:hAnsi="Arial" w:cs="Arial"/>
          <w:color w:val="000000" w:themeColor="text1"/>
          <w:sz w:val="24"/>
          <w:szCs w:val="24"/>
          <w:lang w:eastAsia="ru-RU"/>
        </w:rPr>
        <w:t xml:space="preserve"> настоящей статьи.</w:t>
      </w:r>
    </w:p>
    <w:p w14:paraId="77E86072"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p>
    <w:p w14:paraId="3F3BCEE4" w14:textId="7FEE2A2D" w:rsidR="00134078" w:rsidRPr="003056F6" w:rsidRDefault="00134078" w:rsidP="001B3DEC">
      <w:pPr>
        <w:widowControl w:val="0"/>
        <w:autoSpaceDE w:val="0"/>
        <w:autoSpaceDN w:val="0"/>
        <w:spacing w:after="0" w:line="240" w:lineRule="auto"/>
        <w:ind w:firstLine="709"/>
        <w:jc w:val="center"/>
        <w:outlineLvl w:val="3"/>
        <w:rPr>
          <w:rFonts w:ascii="Arial" w:eastAsiaTheme="minorEastAsia" w:hAnsi="Arial" w:cs="Arial"/>
          <w:b/>
          <w:color w:val="000000" w:themeColor="text1"/>
          <w:sz w:val="24"/>
          <w:szCs w:val="24"/>
          <w:lang w:eastAsia="ru-RU"/>
        </w:rPr>
      </w:pPr>
      <w:bookmarkStart w:id="47" w:name="P3966"/>
      <w:bookmarkEnd w:id="47"/>
      <w:r w:rsidRPr="003056F6">
        <w:rPr>
          <w:rFonts w:ascii="Arial" w:eastAsiaTheme="minorEastAsia" w:hAnsi="Arial" w:cs="Arial"/>
          <w:b/>
          <w:color w:val="000000" w:themeColor="text1"/>
          <w:sz w:val="24"/>
          <w:szCs w:val="24"/>
          <w:lang w:eastAsia="ru-RU"/>
        </w:rPr>
        <w:t xml:space="preserve">Таблица 4 </w:t>
      </w:r>
      <w:r w:rsidR="001A12B7" w:rsidRPr="003056F6">
        <w:rPr>
          <w:rFonts w:ascii="Arial" w:eastAsiaTheme="minorEastAsia" w:hAnsi="Arial" w:cs="Arial"/>
          <w:b/>
          <w:color w:val="000000" w:themeColor="text1"/>
          <w:sz w:val="24"/>
          <w:szCs w:val="24"/>
          <w:lang w:eastAsia="ru-RU"/>
        </w:rPr>
        <w:t>«</w:t>
      </w:r>
      <w:r w:rsidRPr="003056F6">
        <w:rPr>
          <w:rFonts w:ascii="Arial" w:eastAsiaTheme="minorEastAsia" w:hAnsi="Arial" w:cs="Arial"/>
          <w:b/>
          <w:color w:val="000000" w:themeColor="text1"/>
          <w:sz w:val="24"/>
          <w:szCs w:val="24"/>
          <w:lang w:eastAsia="ru-RU"/>
        </w:rPr>
        <w:t>Минимальный ассортимент растений</w:t>
      </w:r>
      <w:r w:rsidR="001B3DEC" w:rsidRPr="003056F6">
        <w:rPr>
          <w:rFonts w:ascii="Arial" w:eastAsiaTheme="minorEastAsia" w:hAnsi="Arial" w:cs="Arial"/>
          <w:b/>
          <w:color w:val="000000" w:themeColor="text1"/>
          <w:sz w:val="24"/>
          <w:szCs w:val="24"/>
          <w:lang w:eastAsia="ru-RU"/>
        </w:rPr>
        <w:t xml:space="preserve"> </w:t>
      </w:r>
      <w:r w:rsidRPr="003056F6">
        <w:rPr>
          <w:rFonts w:ascii="Arial" w:eastAsiaTheme="minorEastAsia" w:hAnsi="Arial" w:cs="Arial"/>
          <w:b/>
          <w:color w:val="000000" w:themeColor="text1"/>
          <w:sz w:val="24"/>
          <w:szCs w:val="24"/>
          <w:lang w:eastAsia="ru-RU"/>
        </w:rPr>
        <w:t>для палисадников</w:t>
      </w:r>
      <w:r w:rsidR="001A12B7" w:rsidRPr="003056F6">
        <w:rPr>
          <w:rFonts w:ascii="Arial" w:eastAsiaTheme="minorEastAsia" w:hAnsi="Arial" w:cs="Arial"/>
          <w:b/>
          <w:color w:val="000000" w:themeColor="text1"/>
          <w:sz w:val="24"/>
          <w:szCs w:val="24"/>
          <w:lang w:eastAsia="ru-RU"/>
        </w:rPr>
        <w:t>»</w:t>
      </w:r>
    </w:p>
    <w:p w14:paraId="747CC443"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73"/>
        <w:gridCol w:w="4365"/>
        <w:gridCol w:w="2098"/>
        <w:gridCol w:w="1984"/>
      </w:tblGrid>
      <w:tr w:rsidR="00134078" w:rsidRPr="003056F6" w14:paraId="52E48E61" w14:textId="77777777" w:rsidTr="00C23EA6">
        <w:tc>
          <w:tcPr>
            <w:tcW w:w="573" w:type="dxa"/>
          </w:tcPr>
          <w:p w14:paraId="71822A75"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4365" w:type="dxa"/>
          </w:tcPr>
          <w:p w14:paraId="29A3CEE7" w14:textId="77777777" w:rsidR="00134078" w:rsidRPr="003056F6" w:rsidRDefault="00134078" w:rsidP="001B3DEC">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Наименование вида</w:t>
            </w:r>
          </w:p>
        </w:tc>
        <w:tc>
          <w:tcPr>
            <w:tcW w:w="2098" w:type="dxa"/>
          </w:tcPr>
          <w:p w14:paraId="0C454C43" w14:textId="77777777" w:rsidR="00134078" w:rsidRPr="003056F6" w:rsidRDefault="00134078" w:rsidP="001B3DEC">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Характеристики</w:t>
            </w:r>
          </w:p>
        </w:tc>
        <w:tc>
          <w:tcPr>
            <w:tcW w:w="1984" w:type="dxa"/>
          </w:tcPr>
          <w:p w14:paraId="598B5FBC" w14:textId="77777777" w:rsidR="00134078" w:rsidRPr="003056F6" w:rsidRDefault="00134078" w:rsidP="001B3DEC">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Виды посадок</w:t>
            </w:r>
          </w:p>
        </w:tc>
      </w:tr>
      <w:tr w:rsidR="00134078" w:rsidRPr="003056F6" w14:paraId="127E2F7B" w14:textId="77777777" w:rsidTr="00C23EA6">
        <w:tc>
          <w:tcPr>
            <w:tcW w:w="573" w:type="dxa"/>
          </w:tcPr>
          <w:p w14:paraId="25370C56" w14:textId="77777777" w:rsidR="00134078" w:rsidRPr="003056F6" w:rsidRDefault="00134078" w:rsidP="001B3DEC">
            <w:pPr>
              <w:widowControl w:val="0"/>
              <w:autoSpaceDE w:val="0"/>
              <w:autoSpaceDN w:val="0"/>
              <w:spacing w:after="0" w:line="240" w:lineRule="auto"/>
              <w:rPr>
                <w:rFonts w:ascii="Arial" w:eastAsiaTheme="minorEastAsia" w:hAnsi="Arial" w:cs="Arial"/>
                <w:color w:val="000000" w:themeColor="text1"/>
                <w:sz w:val="24"/>
                <w:szCs w:val="24"/>
                <w:lang w:eastAsia="ru-RU"/>
              </w:rPr>
            </w:pPr>
          </w:p>
        </w:tc>
        <w:tc>
          <w:tcPr>
            <w:tcW w:w="8447" w:type="dxa"/>
            <w:gridSpan w:val="3"/>
          </w:tcPr>
          <w:p w14:paraId="4BE104B3" w14:textId="77777777" w:rsidR="00134078" w:rsidRPr="003056F6" w:rsidRDefault="00134078" w:rsidP="001B3DEC">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Кустарники хвойные</w:t>
            </w:r>
          </w:p>
        </w:tc>
      </w:tr>
      <w:tr w:rsidR="00134078" w:rsidRPr="003056F6" w14:paraId="770C6148" w14:textId="77777777" w:rsidTr="00C23EA6">
        <w:tc>
          <w:tcPr>
            <w:tcW w:w="573" w:type="dxa"/>
          </w:tcPr>
          <w:p w14:paraId="0DF03D1B" w14:textId="77777777" w:rsidR="00134078" w:rsidRPr="003056F6" w:rsidRDefault="00134078" w:rsidP="001B3DEC">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1</w:t>
            </w:r>
          </w:p>
        </w:tc>
        <w:tc>
          <w:tcPr>
            <w:tcW w:w="4365" w:type="dxa"/>
          </w:tcPr>
          <w:p w14:paraId="5464E9DB" w14:textId="77777777" w:rsidR="00134078" w:rsidRPr="003056F6" w:rsidRDefault="00134078" w:rsidP="001B3DEC">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Можжевельник</w:t>
            </w:r>
          </w:p>
        </w:tc>
        <w:tc>
          <w:tcPr>
            <w:tcW w:w="2098" w:type="dxa"/>
          </w:tcPr>
          <w:p w14:paraId="3E6C677A" w14:textId="77777777" w:rsidR="00134078" w:rsidRPr="003056F6" w:rsidRDefault="00134078" w:rsidP="001B3DEC">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1 сорт, саженец, стандарт среднерослый, свыше 0,5 м</w:t>
            </w:r>
          </w:p>
        </w:tc>
        <w:tc>
          <w:tcPr>
            <w:tcW w:w="1984" w:type="dxa"/>
          </w:tcPr>
          <w:p w14:paraId="5FCA82E4" w14:textId="77777777" w:rsidR="00134078" w:rsidRPr="003056F6" w:rsidRDefault="00134078" w:rsidP="001B3DEC">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группы</w:t>
            </w:r>
          </w:p>
        </w:tc>
      </w:tr>
      <w:tr w:rsidR="00134078" w:rsidRPr="003056F6" w14:paraId="5909CA9E" w14:textId="77777777" w:rsidTr="00C23EA6">
        <w:tc>
          <w:tcPr>
            <w:tcW w:w="573" w:type="dxa"/>
          </w:tcPr>
          <w:p w14:paraId="30FCFC0C" w14:textId="77777777" w:rsidR="00134078" w:rsidRPr="003056F6" w:rsidRDefault="00134078" w:rsidP="001B3DEC">
            <w:pPr>
              <w:widowControl w:val="0"/>
              <w:autoSpaceDE w:val="0"/>
              <w:autoSpaceDN w:val="0"/>
              <w:spacing w:after="0" w:line="240" w:lineRule="auto"/>
              <w:rPr>
                <w:rFonts w:ascii="Arial" w:eastAsiaTheme="minorEastAsia" w:hAnsi="Arial" w:cs="Arial"/>
                <w:color w:val="000000" w:themeColor="text1"/>
                <w:sz w:val="24"/>
                <w:szCs w:val="24"/>
                <w:lang w:eastAsia="ru-RU"/>
              </w:rPr>
            </w:pPr>
          </w:p>
        </w:tc>
        <w:tc>
          <w:tcPr>
            <w:tcW w:w="8447" w:type="dxa"/>
            <w:gridSpan w:val="3"/>
          </w:tcPr>
          <w:p w14:paraId="745E199E" w14:textId="77777777" w:rsidR="00134078" w:rsidRPr="003056F6" w:rsidRDefault="00134078" w:rsidP="001B3DEC">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Кустарники лиственные</w:t>
            </w:r>
          </w:p>
        </w:tc>
      </w:tr>
      <w:tr w:rsidR="00134078" w:rsidRPr="003056F6" w14:paraId="24F9DB4E" w14:textId="77777777" w:rsidTr="00C23EA6">
        <w:tc>
          <w:tcPr>
            <w:tcW w:w="573" w:type="dxa"/>
          </w:tcPr>
          <w:p w14:paraId="67AEF1ED" w14:textId="77777777" w:rsidR="00134078" w:rsidRPr="003056F6" w:rsidRDefault="00134078" w:rsidP="001B3DEC">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1</w:t>
            </w:r>
          </w:p>
        </w:tc>
        <w:tc>
          <w:tcPr>
            <w:tcW w:w="4365" w:type="dxa"/>
          </w:tcPr>
          <w:p w14:paraId="3D840BD5" w14:textId="77777777" w:rsidR="00134078" w:rsidRPr="003056F6" w:rsidRDefault="00134078" w:rsidP="001B3DEC">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Барбарис </w:t>
            </w:r>
            <w:proofErr w:type="spellStart"/>
            <w:r w:rsidRPr="003056F6">
              <w:rPr>
                <w:rFonts w:ascii="Arial" w:eastAsiaTheme="minorEastAsia" w:hAnsi="Arial" w:cs="Arial"/>
                <w:color w:val="000000" w:themeColor="text1"/>
                <w:sz w:val="24"/>
                <w:szCs w:val="24"/>
                <w:lang w:eastAsia="ru-RU"/>
              </w:rPr>
              <w:t>Тунберга</w:t>
            </w:r>
            <w:proofErr w:type="spellEnd"/>
          </w:p>
        </w:tc>
        <w:tc>
          <w:tcPr>
            <w:tcW w:w="2098" w:type="dxa"/>
          </w:tcPr>
          <w:p w14:paraId="0DC6B217" w14:textId="77777777" w:rsidR="00134078" w:rsidRPr="003056F6" w:rsidRDefault="00134078" w:rsidP="001B3DEC">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1 сорт, саженец, стандарт низкорослый, свыше 0,3 м</w:t>
            </w:r>
          </w:p>
        </w:tc>
        <w:tc>
          <w:tcPr>
            <w:tcW w:w="1984" w:type="dxa"/>
          </w:tcPr>
          <w:p w14:paraId="1AAAC951" w14:textId="77777777" w:rsidR="00134078" w:rsidRPr="003056F6" w:rsidRDefault="00134078" w:rsidP="001B3DEC">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группы</w:t>
            </w:r>
          </w:p>
        </w:tc>
      </w:tr>
      <w:tr w:rsidR="00134078" w:rsidRPr="003056F6" w14:paraId="70FA169B" w14:textId="77777777" w:rsidTr="00C23EA6">
        <w:tc>
          <w:tcPr>
            <w:tcW w:w="573" w:type="dxa"/>
          </w:tcPr>
          <w:p w14:paraId="205EFFA0" w14:textId="77777777" w:rsidR="00134078" w:rsidRPr="003056F6" w:rsidRDefault="00134078" w:rsidP="001B3DEC">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2</w:t>
            </w:r>
          </w:p>
        </w:tc>
        <w:tc>
          <w:tcPr>
            <w:tcW w:w="4365" w:type="dxa"/>
          </w:tcPr>
          <w:p w14:paraId="7781711E" w14:textId="77777777" w:rsidR="00134078" w:rsidRPr="003056F6" w:rsidRDefault="00134078" w:rsidP="001B3DEC">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Сирень обыкновенная сортовая</w:t>
            </w:r>
          </w:p>
        </w:tc>
        <w:tc>
          <w:tcPr>
            <w:tcW w:w="2098" w:type="dxa"/>
          </w:tcPr>
          <w:p w14:paraId="3BDD7D7E" w14:textId="77777777" w:rsidR="00134078" w:rsidRPr="003056F6" w:rsidRDefault="00134078" w:rsidP="001B3DEC">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1 сорт, саженец, стандарт высокорослый, свыше 1,1 м</w:t>
            </w:r>
          </w:p>
        </w:tc>
        <w:tc>
          <w:tcPr>
            <w:tcW w:w="1984" w:type="dxa"/>
          </w:tcPr>
          <w:p w14:paraId="3B240C56" w14:textId="77777777" w:rsidR="00134078" w:rsidRPr="003056F6" w:rsidRDefault="00134078" w:rsidP="001B3DEC">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группы, 1 шт./м</w:t>
            </w:r>
            <w:r w:rsidRPr="003056F6">
              <w:rPr>
                <w:rFonts w:ascii="Arial" w:eastAsiaTheme="minorEastAsia" w:hAnsi="Arial" w:cs="Arial"/>
                <w:color w:val="000000" w:themeColor="text1"/>
                <w:sz w:val="24"/>
                <w:szCs w:val="24"/>
                <w:vertAlign w:val="superscript"/>
                <w:lang w:eastAsia="ru-RU"/>
              </w:rPr>
              <w:t>2</w:t>
            </w:r>
          </w:p>
        </w:tc>
      </w:tr>
      <w:tr w:rsidR="00134078" w:rsidRPr="003056F6" w14:paraId="2EB449BD" w14:textId="77777777" w:rsidTr="00C23EA6">
        <w:tc>
          <w:tcPr>
            <w:tcW w:w="573" w:type="dxa"/>
          </w:tcPr>
          <w:p w14:paraId="45423092" w14:textId="77777777" w:rsidR="00134078" w:rsidRPr="003056F6" w:rsidRDefault="00134078" w:rsidP="001B3DEC">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3</w:t>
            </w:r>
          </w:p>
        </w:tc>
        <w:tc>
          <w:tcPr>
            <w:tcW w:w="4365" w:type="dxa"/>
          </w:tcPr>
          <w:p w14:paraId="174E190C" w14:textId="77777777" w:rsidR="00134078" w:rsidRPr="003056F6" w:rsidRDefault="00134078" w:rsidP="001B3DEC">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Спирея </w:t>
            </w:r>
            <w:proofErr w:type="spellStart"/>
            <w:r w:rsidRPr="003056F6">
              <w:rPr>
                <w:rFonts w:ascii="Arial" w:eastAsiaTheme="minorEastAsia" w:hAnsi="Arial" w:cs="Arial"/>
                <w:color w:val="000000" w:themeColor="text1"/>
                <w:sz w:val="24"/>
                <w:szCs w:val="24"/>
                <w:lang w:eastAsia="ru-RU"/>
              </w:rPr>
              <w:t>Бумальда</w:t>
            </w:r>
            <w:proofErr w:type="spellEnd"/>
          </w:p>
        </w:tc>
        <w:tc>
          <w:tcPr>
            <w:tcW w:w="2098" w:type="dxa"/>
          </w:tcPr>
          <w:p w14:paraId="2A23AA31" w14:textId="77777777" w:rsidR="00134078" w:rsidRPr="003056F6" w:rsidRDefault="00134078" w:rsidP="001B3DEC">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1 сорт, саженец, стандарт низкорослый, свыше 0,3 м</w:t>
            </w:r>
          </w:p>
        </w:tc>
        <w:tc>
          <w:tcPr>
            <w:tcW w:w="1984" w:type="dxa"/>
          </w:tcPr>
          <w:p w14:paraId="3544E28F" w14:textId="77777777" w:rsidR="00134078" w:rsidRPr="003056F6" w:rsidRDefault="00134078" w:rsidP="001B3DEC">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группы, 3 шт./м</w:t>
            </w:r>
            <w:r w:rsidRPr="003056F6">
              <w:rPr>
                <w:rFonts w:ascii="Arial" w:eastAsiaTheme="minorEastAsia" w:hAnsi="Arial" w:cs="Arial"/>
                <w:color w:val="000000" w:themeColor="text1"/>
                <w:sz w:val="24"/>
                <w:szCs w:val="24"/>
                <w:vertAlign w:val="superscript"/>
                <w:lang w:eastAsia="ru-RU"/>
              </w:rPr>
              <w:t>2</w:t>
            </w:r>
          </w:p>
        </w:tc>
      </w:tr>
      <w:tr w:rsidR="00134078" w:rsidRPr="003056F6" w14:paraId="0B3CF00C" w14:textId="77777777" w:rsidTr="00C23EA6">
        <w:tc>
          <w:tcPr>
            <w:tcW w:w="573" w:type="dxa"/>
          </w:tcPr>
          <w:p w14:paraId="557D9D91" w14:textId="77777777" w:rsidR="00134078" w:rsidRPr="003056F6" w:rsidRDefault="00134078" w:rsidP="001B3DEC">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4</w:t>
            </w:r>
          </w:p>
        </w:tc>
        <w:tc>
          <w:tcPr>
            <w:tcW w:w="4365" w:type="dxa"/>
          </w:tcPr>
          <w:p w14:paraId="4F12AF92" w14:textId="77777777" w:rsidR="00134078" w:rsidRPr="003056F6" w:rsidRDefault="00134078" w:rsidP="001B3DEC">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Спирея японская</w:t>
            </w:r>
          </w:p>
        </w:tc>
        <w:tc>
          <w:tcPr>
            <w:tcW w:w="2098" w:type="dxa"/>
          </w:tcPr>
          <w:p w14:paraId="1AE66376" w14:textId="77777777" w:rsidR="00134078" w:rsidRPr="003056F6" w:rsidRDefault="00134078" w:rsidP="001B3DEC">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1 сорт, саженец, стандарт низкорослый, свыше 0,3 м</w:t>
            </w:r>
          </w:p>
        </w:tc>
        <w:tc>
          <w:tcPr>
            <w:tcW w:w="1984" w:type="dxa"/>
          </w:tcPr>
          <w:p w14:paraId="13825D2B" w14:textId="77777777" w:rsidR="00134078" w:rsidRPr="003056F6" w:rsidRDefault="00134078" w:rsidP="001B3DEC">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группы, 3 шт./м</w:t>
            </w:r>
            <w:r w:rsidRPr="003056F6">
              <w:rPr>
                <w:rFonts w:ascii="Arial" w:eastAsiaTheme="minorEastAsia" w:hAnsi="Arial" w:cs="Arial"/>
                <w:color w:val="000000" w:themeColor="text1"/>
                <w:sz w:val="24"/>
                <w:szCs w:val="24"/>
                <w:vertAlign w:val="superscript"/>
                <w:lang w:eastAsia="ru-RU"/>
              </w:rPr>
              <w:t>2</w:t>
            </w:r>
          </w:p>
        </w:tc>
      </w:tr>
      <w:tr w:rsidR="00134078" w:rsidRPr="003056F6" w14:paraId="0C054976" w14:textId="77777777" w:rsidTr="00C23EA6">
        <w:tc>
          <w:tcPr>
            <w:tcW w:w="573" w:type="dxa"/>
          </w:tcPr>
          <w:p w14:paraId="3BD1C364" w14:textId="77777777" w:rsidR="00134078" w:rsidRPr="003056F6" w:rsidRDefault="00134078" w:rsidP="001B3DEC">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5</w:t>
            </w:r>
          </w:p>
        </w:tc>
        <w:tc>
          <w:tcPr>
            <w:tcW w:w="4365" w:type="dxa"/>
          </w:tcPr>
          <w:p w14:paraId="7941B4A8" w14:textId="77777777" w:rsidR="00134078" w:rsidRPr="003056F6" w:rsidRDefault="00134078" w:rsidP="001B3DEC">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Спирея серая</w:t>
            </w:r>
          </w:p>
        </w:tc>
        <w:tc>
          <w:tcPr>
            <w:tcW w:w="2098" w:type="dxa"/>
          </w:tcPr>
          <w:p w14:paraId="68BC8F5C" w14:textId="62DB0B45" w:rsidR="00134078" w:rsidRPr="003056F6" w:rsidRDefault="00134078" w:rsidP="001B3DEC">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1 сорт, </w:t>
            </w:r>
            <w:proofErr w:type="spellStart"/>
            <w:r w:rsidRPr="003056F6">
              <w:rPr>
                <w:rFonts w:ascii="Arial" w:eastAsiaTheme="minorEastAsia" w:hAnsi="Arial" w:cs="Arial"/>
                <w:color w:val="000000" w:themeColor="text1"/>
                <w:sz w:val="24"/>
                <w:szCs w:val="24"/>
                <w:lang w:eastAsia="ru-RU"/>
              </w:rPr>
              <w:t>сажеец</w:t>
            </w:r>
            <w:proofErr w:type="spellEnd"/>
            <w:r w:rsidRPr="003056F6">
              <w:rPr>
                <w:rFonts w:ascii="Arial" w:eastAsiaTheme="minorEastAsia" w:hAnsi="Arial" w:cs="Arial"/>
                <w:color w:val="000000" w:themeColor="text1"/>
                <w:sz w:val="24"/>
                <w:szCs w:val="24"/>
                <w:lang w:eastAsia="ru-RU"/>
              </w:rPr>
              <w:t>, стандарт среднерослый, свыше 0,5 м</w:t>
            </w:r>
          </w:p>
        </w:tc>
        <w:tc>
          <w:tcPr>
            <w:tcW w:w="1984" w:type="dxa"/>
          </w:tcPr>
          <w:p w14:paraId="24D49FDB" w14:textId="77777777" w:rsidR="00134078" w:rsidRPr="003056F6" w:rsidRDefault="00134078" w:rsidP="001B3DEC">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группы, 2-3 шт./м</w:t>
            </w:r>
            <w:r w:rsidRPr="003056F6">
              <w:rPr>
                <w:rFonts w:ascii="Arial" w:eastAsiaTheme="minorEastAsia" w:hAnsi="Arial" w:cs="Arial"/>
                <w:color w:val="000000" w:themeColor="text1"/>
                <w:sz w:val="24"/>
                <w:szCs w:val="24"/>
                <w:vertAlign w:val="superscript"/>
                <w:lang w:eastAsia="ru-RU"/>
              </w:rPr>
              <w:t>2</w:t>
            </w:r>
          </w:p>
        </w:tc>
      </w:tr>
      <w:tr w:rsidR="00134078" w:rsidRPr="003056F6" w14:paraId="7DDB388E" w14:textId="77777777" w:rsidTr="00C23EA6">
        <w:tc>
          <w:tcPr>
            <w:tcW w:w="573" w:type="dxa"/>
          </w:tcPr>
          <w:p w14:paraId="41DFF07C" w14:textId="77777777" w:rsidR="00134078" w:rsidRPr="003056F6" w:rsidRDefault="00134078" w:rsidP="001B3DEC">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6</w:t>
            </w:r>
          </w:p>
        </w:tc>
        <w:tc>
          <w:tcPr>
            <w:tcW w:w="4365" w:type="dxa"/>
          </w:tcPr>
          <w:p w14:paraId="47199CDD" w14:textId="77777777" w:rsidR="00134078" w:rsidRPr="003056F6" w:rsidRDefault="00134078" w:rsidP="001B3DEC">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Снежноягодник белый</w:t>
            </w:r>
          </w:p>
        </w:tc>
        <w:tc>
          <w:tcPr>
            <w:tcW w:w="2098" w:type="dxa"/>
          </w:tcPr>
          <w:p w14:paraId="3CA39FA1" w14:textId="77777777" w:rsidR="00134078" w:rsidRPr="003056F6" w:rsidRDefault="00134078" w:rsidP="001B3DEC">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1 сорт, саженец, стандарт среднерослый, свыше 0,5 м</w:t>
            </w:r>
          </w:p>
        </w:tc>
        <w:tc>
          <w:tcPr>
            <w:tcW w:w="1984" w:type="dxa"/>
          </w:tcPr>
          <w:p w14:paraId="6C2FB90E" w14:textId="77777777" w:rsidR="00134078" w:rsidRPr="003056F6" w:rsidRDefault="00134078" w:rsidP="001B3DEC">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группы, 2-3 шт./м</w:t>
            </w:r>
            <w:r w:rsidRPr="003056F6">
              <w:rPr>
                <w:rFonts w:ascii="Arial" w:eastAsiaTheme="minorEastAsia" w:hAnsi="Arial" w:cs="Arial"/>
                <w:color w:val="000000" w:themeColor="text1"/>
                <w:sz w:val="24"/>
                <w:szCs w:val="24"/>
                <w:vertAlign w:val="superscript"/>
                <w:lang w:eastAsia="ru-RU"/>
              </w:rPr>
              <w:t>2</w:t>
            </w:r>
          </w:p>
        </w:tc>
      </w:tr>
      <w:tr w:rsidR="00134078" w:rsidRPr="003056F6" w14:paraId="75432437" w14:textId="77777777" w:rsidTr="00C23EA6">
        <w:tc>
          <w:tcPr>
            <w:tcW w:w="573" w:type="dxa"/>
          </w:tcPr>
          <w:p w14:paraId="5E15A422" w14:textId="77777777" w:rsidR="00134078" w:rsidRPr="003056F6" w:rsidRDefault="00134078" w:rsidP="001B3DEC">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7</w:t>
            </w:r>
          </w:p>
        </w:tc>
        <w:tc>
          <w:tcPr>
            <w:tcW w:w="4365" w:type="dxa"/>
          </w:tcPr>
          <w:p w14:paraId="7F4692A0" w14:textId="77777777" w:rsidR="00134078" w:rsidRPr="003056F6" w:rsidRDefault="00134078" w:rsidP="001B3DEC">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Лапчатка кустарниковая</w:t>
            </w:r>
          </w:p>
        </w:tc>
        <w:tc>
          <w:tcPr>
            <w:tcW w:w="2098" w:type="dxa"/>
          </w:tcPr>
          <w:p w14:paraId="51740201" w14:textId="77777777" w:rsidR="00134078" w:rsidRPr="003056F6" w:rsidRDefault="00134078" w:rsidP="001B3DEC">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1 сорт, саженец, стандарт среднерослый, свыше 0,5 м</w:t>
            </w:r>
          </w:p>
        </w:tc>
        <w:tc>
          <w:tcPr>
            <w:tcW w:w="1984" w:type="dxa"/>
          </w:tcPr>
          <w:p w14:paraId="6A7DC032" w14:textId="77777777" w:rsidR="00134078" w:rsidRPr="003056F6" w:rsidRDefault="00134078" w:rsidP="001B3DEC">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группы, 3 шт./м</w:t>
            </w:r>
            <w:r w:rsidRPr="003056F6">
              <w:rPr>
                <w:rFonts w:ascii="Arial" w:eastAsiaTheme="minorEastAsia" w:hAnsi="Arial" w:cs="Arial"/>
                <w:color w:val="000000" w:themeColor="text1"/>
                <w:sz w:val="24"/>
                <w:szCs w:val="24"/>
                <w:vertAlign w:val="superscript"/>
                <w:lang w:eastAsia="ru-RU"/>
              </w:rPr>
              <w:t>2</w:t>
            </w:r>
          </w:p>
        </w:tc>
      </w:tr>
      <w:tr w:rsidR="00134078" w:rsidRPr="003056F6" w14:paraId="6030D3F5" w14:textId="77777777" w:rsidTr="00C23EA6">
        <w:tc>
          <w:tcPr>
            <w:tcW w:w="573" w:type="dxa"/>
          </w:tcPr>
          <w:p w14:paraId="2BD13AF5" w14:textId="77777777" w:rsidR="00134078" w:rsidRPr="003056F6" w:rsidRDefault="00134078" w:rsidP="001B3DEC">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lastRenderedPageBreak/>
              <w:t>8</w:t>
            </w:r>
          </w:p>
        </w:tc>
        <w:tc>
          <w:tcPr>
            <w:tcW w:w="4365" w:type="dxa"/>
          </w:tcPr>
          <w:p w14:paraId="14CF8EEA" w14:textId="77777777" w:rsidR="00134078" w:rsidRPr="003056F6" w:rsidRDefault="00134078" w:rsidP="001B3DEC">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Чубушник венечный</w:t>
            </w:r>
          </w:p>
        </w:tc>
        <w:tc>
          <w:tcPr>
            <w:tcW w:w="2098" w:type="dxa"/>
          </w:tcPr>
          <w:p w14:paraId="79AA6C8A" w14:textId="77777777" w:rsidR="00134078" w:rsidRPr="003056F6" w:rsidRDefault="00134078" w:rsidP="001B3DEC">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1 сорт, саженец, стандарт среднерослый, свыше 0,5 м</w:t>
            </w:r>
          </w:p>
        </w:tc>
        <w:tc>
          <w:tcPr>
            <w:tcW w:w="1984" w:type="dxa"/>
          </w:tcPr>
          <w:p w14:paraId="1A12D98E" w14:textId="77777777" w:rsidR="00134078" w:rsidRPr="003056F6" w:rsidRDefault="00134078" w:rsidP="001B3DEC">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группы, 2 шт./м</w:t>
            </w:r>
            <w:r w:rsidRPr="003056F6">
              <w:rPr>
                <w:rFonts w:ascii="Arial" w:eastAsiaTheme="minorEastAsia" w:hAnsi="Arial" w:cs="Arial"/>
                <w:color w:val="000000" w:themeColor="text1"/>
                <w:sz w:val="24"/>
                <w:szCs w:val="24"/>
                <w:vertAlign w:val="superscript"/>
                <w:lang w:eastAsia="ru-RU"/>
              </w:rPr>
              <w:t>2</w:t>
            </w:r>
          </w:p>
        </w:tc>
      </w:tr>
      <w:tr w:rsidR="00134078" w:rsidRPr="003056F6" w14:paraId="425E1675" w14:textId="77777777" w:rsidTr="00C23EA6">
        <w:tc>
          <w:tcPr>
            <w:tcW w:w="573" w:type="dxa"/>
          </w:tcPr>
          <w:p w14:paraId="4C4040C2"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8447" w:type="dxa"/>
            <w:gridSpan w:val="3"/>
          </w:tcPr>
          <w:p w14:paraId="58013BC0" w14:textId="77777777" w:rsidR="00134078" w:rsidRPr="003056F6" w:rsidRDefault="00134078" w:rsidP="001B3DEC">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Цветочные растения</w:t>
            </w:r>
          </w:p>
        </w:tc>
      </w:tr>
      <w:tr w:rsidR="00134078" w:rsidRPr="003056F6" w14:paraId="196235ED" w14:textId="77777777" w:rsidTr="00C23EA6">
        <w:tc>
          <w:tcPr>
            <w:tcW w:w="573" w:type="dxa"/>
          </w:tcPr>
          <w:p w14:paraId="2E905AF3" w14:textId="77777777" w:rsidR="00134078" w:rsidRPr="003056F6" w:rsidRDefault="00134078" w:rsidP="001B3DEC">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1</w:t>
            </w:r>
          </w:p>
        </w:tc>
        <w:tc>
          <w:tcPr>
            <w:tcW w:w="4365" w:type="dxa"/>
          </w:tcPr>
          <w:p w14:paraId="72FDEAF3" w14:textId="77777777" w:rsidR="00134078" w:rsidRPr="003056F6" w:rsidRDefault="00134078" w:rsidP="001B3DEC">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Высокие и средние многолетники: флокс метельчатый, хоста, астильба, бадан, ирис, пион, вербейник, лилейник, дельфиниум, наперстянка, шалфей, </w:t>
            </w:r>
            <w:proofErr w:type="spellStart"/>
            <w:r w:rsidRPr="003056F6">
              <w:rPr>
                <w:rFonts w:ascii="Arial" w:eastAsiaTheme="minorEastAsia" w:hAnsi="Arial" w:cs="Arial"/>
                <w:color w:val="000000" w:themeColor="text1"/>
                <w:sz w:val="24"/>
                <w:szCs w:val="24"/>
                <w:lang w:eastAsia="ru-RU"/>
              </w:rPr>
              <w:t>монарда</w:t>
            </w:r>
            <w:proofErr w:type="spellEnd"/>
          </w:p>
        </w:tc>
        <w:tc>
          <w:tcPr>
            <w:tcW w:w="2098" w:type="dxa"/>
          </w:tcPr>
          <w:p w14:paraId="122B61D8" w14:textId="77777777" w:rsidR="00134078" w:rsidRPr="003056F6" w:rsidRDefault="00134078" w:rsidP="001B3DEC">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рассада, стандарт</w:t>
            </w:r>
          </w:p>
        </w:tc>
        <w:tc>
          <w:tcPr>
            <w:tcW w:w="1984" w:type="dxa"/>
          </w:tcPr>
          <w:p w14:paraId="25554ECC" w14:textId="77777777" w:rsidR="00134078" w:rsidRPr="003056F6" w:rsidRDefault="00134078" w:rsidP="001B3DEC">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цветники;</w:t>
            </w:r>
          </w:p>
          <w:p w14:paraId="54BCABD8" w14:textId="77777777" w:rsidR="00134078" w:rsidRPr="003056F6" w:rsidRDefault="00134078" w:rsidP="001B3DEC">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высокие: посадка - 2-8 шт./м</w:t>
            </w:r>
            <w:r w:rsidRPr="003056F6">
              <w:rPr>
                <w:rFonts w:ascii="Arial" w:eastAsiaTheme="minorEastAsia" w:hAnsi="Arial" w:cs="Arial"/>
                <w:color w:val="000000" w:themeColor="text1"/>
                <w:sz w:val="24"/>
                <w:szCs w:val="24"/>
                <w:vertAlign w:val="superscript"/>
                <w:lang w:eastAsia="ru-RU"/>
              </w:rPr>
              <w:t>2</w:t>
            </w:r>
            <w:r w:rsidRPr="003056F6">
              <w:rPr>
                <w:rFonts w:ascii="Arial" w:eastAsiaTheme="minorEastAsia" w:hAnsi="Arial" w:cs="Arial"/>
                <w:color w:val="000000" w:themeColor="text1"/>
                <w:sz w:val="24"/>
                <w:szCs w:val="24"/>
                <w:lang w:eastAsia="ru-RU"/>
              </w:rPr>
              <w:t>;</w:t>
            </w:r>
          </w:p>
          <w:p w14:paraId="65195F19" w14:textId="77777777" w:rsidR="00134078" w:rsidRPr="003056F6" w:rsidRDefault="00134078" w:rsidP="001B3DEC">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средние: посадка - 10-16 шт./м</w:t>
            </w:r>
            <w:r w:rsidRPr="003056F6">
              <w:rPr>
                <w:rFonts w:ascii="Arial" w:eastAsiaTheme="minorEastAsia" w:hAnsi="Arial" w:cs="Arial"/>
                <w:color w:val="000000" w:themeColor="text1"/>
                <w:sz w:val="24"/>
                <w:szCs w:val="24"/>
                <w:vertAlign w:val="superscript"/>
                <w:lang w:eastAsia="ru-RU"/>
              </w:rPr>
              <w:t>2</w:t>
            </w:r>
          </w:p>
        </w:tc>
      </w:tr>
      <w:tr w:rsidR="00134078" w:rsidRPr="003056F6" w14:paraId="72B5CF05" w14:textId="77777777" w:rsidTr="00C23EA6">
        <w:tc>
          <w:tcPr>
            <w:tcW w:w="573" w:type="dxa"/>
          </w:tcPr>
          <w:p w14:paraId="67BB7187" w14:textId="77777777" w:rsidR="00134078" w:rsidRPr="003056F6" w:rsidRDefault="00134078" w:rsidP="001B3DEC">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2</w:t>
            </w:r>
          </w:p>
        </w:tc>
        <w:tc>
          <w:tcPr>
            <w:tcW w:w="4365" w:type="dxa"/>
          </w:tcPr>
          <w:p w14:paraId="1CFF3D3C" w14:textId="77777777" w:rsidR="00134078" w:rsidRPr="003056F6" w:rsidRDefault="00134078" w:rsidP="001B3DEC">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Низкие многолетники: флокс шиловидный, маргаритка, примула, арабис, барвинок, </w:t>
            </w:r>
            <w:proofErr w:type="spellStart"/>
            <w:r w:rsidRPr="003056F6">
              <w:rPr>
                <w:rFonts w:ascii="Arial" w:eastAsiaTheme="minorEastAsia" w:hAnsi="Arial" w:cs="Arial"/>
                <w:color w:val="000000" w:themeColor="text1"/>
                <w:sz w:val="24"/>
                <w:szCs w:val="24"/>
                <w:lang w:eastAsia="ru-RU"/>
              </w:rPr>
              <w:t>пахизандра</w:t>
            </w:r>
            <w:proofErr w:type="spellEnd"/>
            <w:r w:rsidRPr="003056F6">
              <w:rPr>
                <w:rFonts w:ascii="Arial" w:eastAsiaTheme="minorEastAsia" w:hAnsi="Arial" w:cs="Arial"/>
                <w:color w:val="000000" w:themeColor="text1"/>
                <w:sz w:val="24"/>
                <w:szCs w:val="24"/>
                <w:lang w:eastAsia="ru-RU"/>
              </w:rPr>
              <w:t xml:space="preserve">, ясколка, фиалка рогатая, </w:t>
            </w:r>
            <w:proofErr w:type="spellStart"/>
            <w:r w:rsidRPr="003056F6">
              <w:rPr>
                <w:rFonts w:ascii="Arial" w:eastAsiaTheme="minorEastAsia" w:hAnsi="Arial" w:cs="Arial"/>
                <w:color w:val="000000" w:themeColor="text1"/>
                <w:sz w:val="24"/>
                <w:szCs w:val="24"/>
                <w:lang w:eastAsia="ru-RU"/>
              </w:rPr>
              <w:t>седумы</w:t>
            </w:r>
            <w:proofErr w:type="spellEnd"/>
            <w:r w:rsidRPr="003056F6">
              <w:rPr>
                <w:rFonts w:ascii="Arial" w:eastAsiaTheme="minorEastAsia" w:hAnsi="Arial" w:cs="Arial"/>
                <w:color w:val="000000" w:themeColor="text1"/>
                <w:sz w:val="24"/>
                <w:szCs w:val="24"/>
                <w:lang w:eastAsia="ru-RU"/>
              </w:rPr>
              <w:t xml:space="preserve"> различных видов</w:t>
            </w:r>
          </w:p>
        </w:tc>
        <w:tc>
          <w:tcPr>
            <w:tcW w:w="2098" w:type="dxa"/>
          </w:tcPr>
          <w:p w14:paraId="06DCDD93" w14:textId="77777777" w:rsidR="00134078" w:rsidRPr="003056F6" w:rsidRDefault="00134078" w:rsidP="001B3DEC">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рассада, стандарт</w:t>
            </w:r>
          </w:p>
        </w:tc>
        <w:tc>
          <w:tcPr>
            <w:tcW w:w="1984" w:type="dxa"/>
          </w:tcPr>
          <w:p w14:paraId="622CFB69" w14:textId="77777777" w:rsidR="00134078" w:rsidRPr="003056F6" w:rsidRDefault="00134078" w:rsidP="001B3DEC">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низкие: посадка - 20-25 шт./м</w:t>
            </w:r>
            <w:r w:rsidRPr="003056F6">
              <w:rPr>
                <w:rFonts w:ascii="Arial" w:eastAsiaTheme="minorEastAsia" w:hAnsi="Arial" w:cs="Arial"/>
                <w:color w:val="000000" w:themeColor="text1"/>
                <w:sz w:val="24"/>
                <w:szCs w:val="24"/>
                <w:vertAlign w:val="superscript"/>
                <w:lang w:eastAsia="ru-RU"/>
              </w:rPr>
              <w:t>2</w:t>
            </w:r>
          </w:p>
        </w:tc>
      </w:tr>
      <w:tr w:rsidR="00134078" w:rsidRPr="003056F6" w14:paraId="7B44EFB0" w14:textId="77777777" w:rsidTr="00C23EA6">
        <w:tc>
          <w:tcPr>
            <w:tcW w:w="573" w:type="dxa"/>
          </w:tcPr>
          <w:p w14:paraId="43D3F7E4" w14:textId="77777777" w:rsidR="00134078" w:rsidRPr="003056F6" w:rsidRDefault="00134078" w:rsidP="001B3DEC">
            <w:pPr>
              <w:widowControl w:val="0"/>
              <w:autoSpaceDE w:val="0"/>
              <w:autoSpaceDN w:val="0"/>
              <w:spacing w:after="0" w:line="240" w:lineRule="auto"/>
              <w:rPr>
                <w:rFonts w:ascii="Arial" w:eastAsiaTheme="minorEastAsia" w:hAnsi="Arial" w:cs="Arial"/>
                <w:color w:val="000000" w:themeColor="text1"/>
                <w:sz w:val="24"/>
                <w:szCs w:val="24"/>
                <w:lang w:eastAsia="ru-RU"/>
              </w:rPr>
            </w:pPr>
          </w:p>
        </w:tc>
        <w:tc>
          <w:tcPr>
            <w:tcW w:w="8447" w:type="dxa"/>
            <w:gridSpan w:val="3"/>
          </w:tcPr>
          <w:p w14:paraId="35D9B015" w14:textId="77777777" w:rsidR="00134078" w:rsidRPr="003056F6" w:rsidRDefault="00134078" w:rsidP="001B3DEC">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Газон</w:t>
            </w:r>
          </w:p>
        </w:tc>
      </w:tr>
      <w:tr w:rsidR="00134078" w:rsidRPr="003056F6" w14:paraId="3418E006" w14:textId="77777777" w:rsidTr="00C23EA6">
        <w:tc>
          <w:tcPr>
            <w:tcW w:w="573" w:type="dxa"/>
          </w:tcPr>
          <w:p w14:paraId="1EAC3FE1" w14:textId="77777777" w:rsidR="00134078" w:rsidRPr="003056F6" w:rsidRDefault="00134078" w:rsidP="001B3DEC">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1</w:t>
            </w:r>
          </w:p>
        </w:tc>
        <w:tc>
          <w:tcPr>
            <w:tcW w:w="4365" w:type="dxa"/>
          </w:tcPr>
          <w:p w14:paraId="511B67D7" w14:textId="77777777" w:rsidR="00134078" w:rsidRPr="003056F6" w:rsidRDefault="00134078" w:rsidP="001B3DEC">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Газон обыкновенный</w:t>
            </w:r>
          </w:p>
        </w:tc>
        <w:tc>
          <w:tcPr>
            <w:tcW w:w="2098" w:type="dxa"/>
          </w:tcPr>
          <w:p w14:paraId="236B796D" w14:textId="77777777" w:rsidR="00134078" w:rsidRPr="003056F6" w:rsidRDefault="00134078" w:rsidP="001B3DEC">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из устойчивой травосмеси</w:t>
            </w:r>
          </w:p>
        </w:tc>
        <w:tc>
          <w:tcPr>
            <w:tcW w:w="1984" w:type="dxa"/>
          </w:tcPr>
          <w:p w14:paraId="6D1E07A9" w14:textId="77777777" w:rsidR="00134078" w:rsidRPr="003056F6" w:rsidRDefault="00134078" w:rsidP="001B3DEC">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посев газонных трав</w:t>
            </w:r>
          </w:p>
        </w:tc>
      </w:tr>
    </w:tbl>
    <w:p w14:paraId="395702F3"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p>
    <w:p w14:paraId="07E2E43A" w14:textId="48CA6DCB" w:rsidR="00134078" w:rsidRPr="003056F6" w:rsidRDefault="00134078" w:rsidP="004442D4">
      <w:pPr>
        <w:widowControl w:val="0"/>
        <w:autoSpaceDE w:val="0"/>
        <w:autoSpaceDN w:val="0"/>
        <w:spacing w:after="0" w:line="240" w:lineRule="auto"/>
        <w:ind w:firstLine="709"/>
        <w:jc w:val="center"/>
        <w:outlineLvl w:val="3"/>
        <w:rPr>
          <w:rFonts w:ascii="Arial" w:eastAsiaTheme="minorEastAsia" w:hAnsi="Arial" w:cs="Arial"/>
          <w:b/>
          <w:color w:val="000000" w:themeColor="text1"/>
          <w:sz w:val="24"/>
          <w:szCs w:val="24"/>
          <w:lang w:eastAsia="ru-RU"/>
        </w:rPr>
      </w:pPr>
      <w:bookmarkStart w:id="48" w:name="P4032"/>
      <w:bookmarkEnd w:id="48"/>
      <w:r w:rsidRPr="003056F6">
        <w:rPr>
          <w:rFonts w:ascii="Arial" w:eastAsiaTheme="minorEastAsia" w:hAnsi="Arial" w:cs="Arial"/>
          <w:b/>
          <w:color w:val="000000" w:themeColor="text1"/>
          <w:sz w:val="24"/>
          <w:szCs w:val="24"/>
          <w:lang w:eastAsia="ru-RU"/>
        </w:rPr>
        <w:t xml:space="preserve">Таблица 5 </w:t>
      </w:r>
      <w:r w:rsidR="001A12B7" w:rsidRPr="003056F6">
        <w:rPr>
          <w:rFonts w:ascii="Arial" w:eastAsiaTheme="minorEastAsia" w:hAnsi="Arial" w:cs="Arial"/>
          <w:b/>
          <w:color w:val="000000" w:themeColor="text1"/>
          <w:sz w:val="24"/>
          <w:szCs w:val="24"/>
          <w:lang w:eastAsia="ru-RU"/>
        </w:rPr>
        <w:t>«</w:t>
      </w:r>
      <w:r w:rsidRPr="003056F6">
        <w:rPr>
          <w:rFonts w:ascii="Arial" w:eastAsiaTheme="minorEastAsia" w:hAnsi="Arial" w:cs="Arial"/>
          <w:b/>
          <w:color w:val="000000" w:themeColor="text1"/>
          <w:sz w:val="24"/>
          <w:szCs w:val="24"/>
          <w:lang w:eastAsia="ru-RU"/>
        </w:rPr>
        <w:t>Минимальный ассортимент растений для высадки</w:t>
      </w:r>
      <w:r w:rsidR="004442D4" w:rsidRPr="003056F6">
        <w:rPr>
          <w:rFonts w:ascii="Arial" w:eastAsiaTheme="minorEastAsia" w:hAnsi="Arial" w:cs="Arial"/>
          <w:b/>
          <w:color w:val="000000" w:themeColor="text1"/>
          <w:sz w:val="24"/>
          <w:szCs w:val="24"/>
          <w:lang w:eastAsia="ru-RU"/>
        </w:rPr>
        <w:t xml:space="preserve"> </w:t>
      </w:r>
      <w:r w:rsidRPr="003056F6">
        <w:rPr>
          <w:rFonts w:ascii="Arial" w:eastAsiaTheme="minorEastAsia" w:hAnsi="Arial" w:cs="Arial"/>
          <w:b/>
          <w:color w:val="000000" w:themeColor="text1"/>
          <w:sz w:val="24"/>
          <w:szCs w:val="24"/>
          <w:lang w:eastAsia="ru-RU"/>
        </w:rPr>
        <w:t>между отдельными площадками</w:t>
      </w:r>
      <w:r w:rsidR="001A12B7" w:rsidRPr="003056F6">
        <w:rPr>
          <w:rFonts w:ascii="Arial" w:eastAsiaTheme="minorEastAsia" w:hAnsi="Arial" w:cs="Arial"/>
          <w:b/>
          <w:color w:val="000000" w:themeColor="text1"/>
          <w:sz w:val="24"/>
          <w:szCs w:val="24"/>
          <w:lang w:eastAsia="ru-RU"/>
        </w:rPr>
        <w:t>»</w:t>
      </w:r>
    </w:p>
    <w:p w14:paraId="265A3507"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2324"/>
        <w:gridCol w:w="4592"/>
        <w:gridCol w:w="1531"/>
      </w:tblGrid>
      <w:tr w:rsidR="00134078" w:rsidRPr="003056F6" w14:paraId="2D57A9CB" w14:textId="77777777" w:rsidTr="00C23EA6">
        <w:tc>
          <w:tcPr>
            <w:tcW w:w="567" w:type="dxa"/>
          </w:tcPr>
          <w:p w14:paraId="6DB10A9B"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2324" w:type="dxa"/>
          </w:tcPr>
          <w:p w14:paraId="3BF0DDEF" w14:textId="77777777" w:rsidR="00134078" w:rsidRPr="003056F6" w:rsidRDefault="00134078" w:rsidP="004442D4">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Наименование вида</w:t>
            </w:r>
          </w:p>
        </w:tc>
        <w:tc>
          <w:tcPr>
            <w:tcW w:w="4592" w:type="dxa"/>
          </w:tcPr>
          <w:p w14:paraId="227EFCF5" w14:textId="77777777" w:rsidR="00134078" w:rsidRPr="003056F6" w:rsidRDefault="00134078" w:rsidP="004442D4">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Характеристики</w:t>
            </w:r>
          </w:p>
        </w:tc>
        <w:tc>
          <w:tcPr>
            <w:tcW w:w="1531" w:type="dxa"/>
          </w:tcPr>
          <w:p w14:paraId="7CBB0264" w14:textId="77777777" w:rsidR="00134078" w:rsidRPr="003056F6" w:rsidRDefault="00134078" w:rsidP="004442D4">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Виды посадок</w:t>
            </w:r>
          </w:p>
        </w:tc>
      </w:tr>
      <w:tr w:rsidR="00134078" w:rsidRPr="003056F6" w14:paraId="4F2F33AD" w14:textId="77777777" w:rsidTr="00C23EA6">
        <w:tc>
          <w:tcPr>
            <w:tcW w:w="567" w:type="dxa"/>
          </w:tcPr>
          <w:p w14:paraId="1719A724"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8447" w:type="dxa"/>
            <w:gridSpan w:val="3"/>
          </w:tcPr>
          <w:p w14:paraId="4E2DD41D" w14:textId="77777777" w:rsidR="00134078" w:rsidRPr="003056F6" w:rsidRDefault="00134078" w:rsidP="004442D4">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Деревья хвойные</w:t>
            </w:r>
          </w:p>
        </w:tc>
      </w:tr>
      <w:tr w:rsidR="00134078" w:rsidRPr="003056F6" w14:paraId="7EDE633F" w14:textId="77777777" w:rsidTr="00C23EA6">
        <w:tc>
          <w:tcPr>
            <w:tcW w:w="567" w:type="dxa"/>
          </w:tcPr>
          <w:p w14:paraId="60DE5733" w14:textId="77777777" w:rsidR="00134078" w:rsidRPr="003056F6" w:rsidRDefault="00134078" w:rsidP="004442D4">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1</w:t>
            </w:r>
          </w:p>
        </w:tc>
        <w:tc>
          <w:tcPr>
            <w:tcW w:w="2324" w:type="dxa"/>
          </w:tcPr>
          <w:p w14:paraId="4CC43A2F" w14:textId="77777777" w:rsidR="00134078" w:rsidRPr="003056F6" w:rsidRDefault="00134078" w:rsidP="004442D4">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Лиственница европейская</w:t>
            </w:r>
          </w:p>
        </w:tc>
        <w:tc>
          <w:tcPr>
            <w:tcW w:w="4592" w:type="dxa"/>
          </w:tcPr>
          <w:p w14:paraId="1EF9042E" w14:textId="77777777" w:rsidR="00134078" w:rsidRPr="003056F6" w:rsidRDefault="00134078" w:rsidP="004442D4">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крупномер, высота - 7-9 м, диаметр - 10-12 см, размер земляного кома - 1,7 x 1,7 x 0,65 м</w:t>
            </w:r>
          </w:p>
        </w:tc>
        <w:tc>
          <w:tcPr>
            <w:tcW w:w="1531" w:type="dxa"/>
          </w:tcPr>
          <w:p w14:paraId="522209CA" w14:textId="77777777" w:rsidR="00134078" w:rsidRPr="003056F6" w:rsidRDefault="00134078" w:rsidP="004442D4">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группы, рядовые посадки</w:t>
            </w:r>
          </w:p>
        </w:tc>
      </w:tr>
      <w:tr w:rsidR="00134078" w:rsidRPr="003056F6" w14:paraId="2AEF85F3" w14:textId="77777777" w:rsidTr="00C23EA6">
        <w:tc>
          <w:tcPr>
            <w:tcW w:w="567" w:type="dxa"/>
          </w:tcPr>
          <w:p w14:paraId="34925210"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8447" w:type="dxa"/>
            <w:gridSpan w:val="3"/>
          </w:tcPr>
          <w:p w14:paraId="6C62F21F"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Деревья лиственные</w:t>
            </w:r>
          </w:p>
        </w:tc>
      </w:tr>
      <w:tr w:rsidR="00134078" w:rsidRPr="003056F6" w14:paraId="59A5F90E" w14:textId="77777777" w:rsidTr="00C23EA6">
        <w:tc>
          <w:tcPr>
            <w:tcW w:w="567" w:type="dxa"/>
          </w:tcPr>
          <w:p w14:paraId="41F28A54" w14:textId="77777777" w:rsidR="00134078" w:rsidRPr="003056F6" w:rsidRDefault="00134078" w:rsidP="004442D4">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1</w:t>
            </w:r>
          </w:p>
        </w:tc>
        <w:tc>
          <w:tcPr>
            <w:tcW w:w="2324" w:type="dxa"/>
          </w:tcPr>
          <w:p w14:paraId="10B18432" w14:textId="77777777" w:rsidR="00134078" w:rsidRPr="003056F6" w:rsidRDefault="00134078" w:rsidP="004442D4">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Клен остролистный</w:t>
            </w:r>
          </w:p>
        </w:tc>
        <w:tc>
          <w:tcPr>
            <w:tcW w:w="4592" w:type="dxa"/>
          </w:tcPr>
          <w:p w14:paraId="0529372D" w14:textId="77777777" w:rsidR="00134078" w:rsidRPr="003056F6" w:rsidRDefault="00134078" w:rsidP="004442D4">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крупномер, высота - 7-9 м, диаметр - 10-12 см, размер земляного кома - 1,7 x 1,7 x 0,65 м</w:t>
            </w:r>
          </w:p>
        </w:tc>
        <w:tc>
          <w:tcPr>
            <w:tcW w:w="1531" w:type="dxa"/>
          </w:tcPr>
          <w:p w14:paraId="193677FE" w14:textId="77777777" w:rsidR="00134078" w:rsidRPr="003056F6" w:rsidRDefault="00134078" w:rsidP="004442D4">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группы</w:t>
            </w:r>
          </w:p>
        </w:tc>
      </w:tr>
      <w:tr w:rsidR="00134078" w:rsidRPr="003056F6" w14:paraId="2B41EFDE" w14:textId="77777777" w:rsidTr="00C23EA6">
        <w:tc>
          <w:tcPr>
            <w:tcW w:w="567" w:type="dxa"/>
          </w:tcPr>
          <w:p w14:paraId="4F506740" w14:textId="77777777" w:rsidR="00134078" w:rsidRPr="003056F6" w:rsidRDefault="00134078" w:rsidP="004442D4">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2</w:t>
            </w:r>
          </w:p>
        </w:tc>
        <w:tc>
          <w:tcPr>
            <w:tcW w:w="2324" w:type="dxa"/>
          </w:tcPr>
          <w:p w14:paraId="5A95E1EF" w14:textId="77777777" w:rsidR="00134078" w:rsidRPr="003056F6" w:rsidRDefault="00134078" w:rsidP="004442D4">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Каштан конский обыкновенный</w:t>
            </w:r>
          </w:p>
        </w:tc>
        <w:tc>
          <w:tcPr>
            <w:tcW w:w="4592" w:type="dxa"/>
          </w:tcPr>
          <w:p w14:paraId="430965F1" w14:textId="77777777" w:rsidR="00134078" w:rsidRPr="003056F6" w:rsidRDefault="00134078" w:rsidP="004442D4">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крупномер, высота - 7-9 м, диаметр - 10-12 см, размер земляного кома - 1,7 x 1,7 x 0,65 м</w:t>
            </w:r>
          </w:p>
        </w:tc>
        <w:tc>
          <w:tcPr>
            <w:tcW w:w="1531" w:type="dxa"/>
          </w:tcPr>
          <w:p w14:paraId="5A989967" w14:textId="77777777" w:rsidR="00134078" w:rsidRPr="003056F6" w:rsidRDefault="00134078" w:rsidP="004442D4">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группы, рядовые посадки</w:t>
            </w:r>
          </w:p>
        </w:tc>
      </w:tr>
      <w:tr w:rsidR="00134078" w:rsidRPr="003056F6" w14:paraId="114A9B46" w14:textId="77777777" w:rsidTr="00C23EA6">
        <w:tc>
          <w:tcPr>
            <w:tcW w:w="567" w:type="dxa"/>
          </w:tcPr>
          <w:p w14:paraId="1B9BDD42" w14:textId="77777777" w:rsidR="00134078" w:rsidRPr="003056F6" w:rsidRDefault="00134078" w:rsidP="004442D4">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3</w:t>
            </w:r>
          </w:p>
        </w:tc>
        <w:tc>
          <w:tcPr>
            <w:tcW w:w="2324" w:type="dxa"/>
          </w:tcPr>
          <w:p w14:paraId="4583FD00" w14:textId="77777777" w:rsidR="00134078" w:rsidRPr="003056F6" w:rsidRDefault="00134078" w:rsidP="004442D4">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Липа мелколистная</w:t>
            </w:r>
          </w:p>
        </w:tc>
        <w:tc>
          <w:tcPr>
            <w:tcW w:w="4592" w:type="dxa"/>
          </w:tcPr>
          <w:p w14:paraId="738DC289" w14:textId="77777777" w:rsidR="00134078" w:rsidRPr="003056F6" w:rsidRDefault="00134078" w:rsidP="004442D4">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крупномер, высота - 7-9 м, диаметр - 10-12 см, размер земляного кома - 1,7 x 1,7 x 0,65 м</w:t>
            </w:r>
          </w:p>
        </w:tc>
        <w:tc>
          <w:tcPr>
            <w:tcW w:w="1531" w:type="dxa"/>
          </w:tcPr>
          <w:p w14:paraId="206D044C" w14:textId="77777777" w:rsidR="00134078" w:rsidRPr="003056F6" w:rsidRDefault="00134078" w:rsidP="004442D4">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группы, рядовые посадки</w:t>
            </w:r>
          </w:p>
        </w:tc>
      </w:tr>
      <w:tr w:rsidR="00134078" w:rsidRPr="003056F6" w14:paraId="4105BE0E" w14:textId="77777777" w:rsidTr="00C23EA6">
        <w:tc>
          <w:tcPr>
            <w:tcW w:w="567" w:type="dxa"/>
          </w:tcPr>
          <w:p w14:paraId="763380BA" w14:textId="77777777" w:rsidR="00134078" w:rsidRPr="003056F6" w:rsidRDefault="00134078" w:rsidP="004442D4">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4</w:t>
            </w:r>
          </w:p>
        </w:tc>
        <w:tc>
          <w:tcPr>
            <w:tcW w:w="2324" w:type="dxa"/>
          </w:tcPr>
          <w:p w14:paraId="30DE5788" w14:textId="77777777" w:rsidR="00134078" w:rsidRPr="003056F6" w:rsidRDefault="00134078" w:rsidP="004442D4">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Яблоня </w:t>
            </w:r>
            <w:r w:rsidRPr="003056F6">
              <w:rPr>
                <w:rFonts w:ascii="Arial" w:eastAsiaTheme="minorEastAsia" w:hAnsi="Arial" w:cs="Arial"/>
                <w:color w:val="000000" w:themeColor="text1"/>
                <w:sz w:val="24"/>
                <w:szCs w:val="24"/>
                <w:lang w:eastAsia="ru-RU"/>
              </w:rPr>
              <w:lastRenderedPageBreak/>
              <w:t>декоративная</w:t>
            </w:r>
          </w:p>
        </w:tc>
        <w:tc>
          <w:tcPr>
            <w:tcW w:w="4592" w:type="dxa"/>
          </w:tcPr>
          <w:p w14:paraId="5CD0CEE7" w14:textId="77777777" w:rsidR="00134078" w:rsidRPr="003056F6" w:rsidRDefault="00134078" w:rsidP="004442D4">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lastRenderedPageBreak/>
              <w:t>крупномер, высота - 4-5 м, диаметр - 5-</w:t>
            </w:r>
            <w:r w:rsidRPr="003056F6">
              <w:rPr>
                <w:rFonts w:ascii="Arial" w:eastAsiaTheme="minorEastAsia" w:hAnsi="Arial" w:cs="Arial"/>
                <w:color w:val="000000" w:themeColor="text1"/>
                <w:sz w:val="24"/>
                <w:szCs w:val="24"/>
                <w:lang w:eastAsia="ru-RU"/>
              </w:rPr>
              <w:lastRenderedPageBreak/>
              <w:t>6 см, размер земляного кома - 1,0 x 1,0 x 0,6 м</w:t>
            </w:r>
          </w:p>
        </w:tc>
        <w:tc>
          <w:tcPr>
            <w:tcW w:w="1531" w:type="dxa"/>
          </w:tcPr>
          <w:p w14:paraId="519E4D3B" w14:textId="77777777" w:rsidR="00134078" w:rsidRPr="003056F6" w:rsidRDefault="00134078" w:rsidP="004442D4">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lastRenderedPageBreak/>
              <w:t>группы</w:t>
            </w:r>
          </w:p>
        </w:tc>
      </w:tr>
      <w:tr w:rsidR="00134078" w:rsidRPr="003056F6" w14:paraId="0EB4F480" w14:textId="77777777" w:rsidTr="00C23EA6">
        <w:tc>
          <w:tcPr>
            <w:tcW w:w="567" w:type="dxa"/>
          </w:tcPr>
          <w:p w14:paraId="1458EEF6"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8447" w:type="dxa"/>
            <w:gridSpan w:val="3"/>
          </w:tcPr>
          <w:p w14:paraId="32D41EF9" w14:textId="77777777" w:rsidR="00134078" w:rsidRPr="003056F6" w:rsidRDefault="00134078" w:rsidP="004442D4">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Кустарники лиственные</w:t>
            </w:r>
          </w:p>
        </w:tc>
      </w:tr>
      <w:tr w:rsidR="00134078" w:rsidRPr="003056F6" w14:paraId="6668E513" w14:textId="77777777" w:rsidTr="00C23EA6">
        <w:tc>
          <w:tcPr>
            <w:tcW w:w="567" w:type="dxa"/>
          </w:tcPr>
          <w:p w14:paraId="4F149543" w14:textId="77777777" w:rsidR="00134078" w:rsidRPr="003056F6" w:rsidRDefault="00134078" w:rsidP="004442D4">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1</w:t>
            </w:r>
          </w:p>
        </w:tc>
        <w:tc>
          <w:tcPr>
            <w:tcW w:w="2324" w:type="dxa"/>
          </w:tcPr>
          <w:p w14:paraId="63AEFF1C" w14:textId="77777777" w:rsidR="00134078" w:rsidRPr="003056F6" w:rsidRDefault="00134078" w:rsidP="004442D4">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Барбарис </w:t>
            </w:r>
            <w:proofErr w:type="spellStart"/>
            <w:r w:rsidRPr="003056F6">
              <w:rPr>
                <w:rFonts w:ascii="Arial" w:eastAsiaTheme="minorEastAsia" w:hAnsi="Arial" w:cs="Arial"/>
                <w:color w:val="000000" w:themeColor="text1"/>
                <w:sz w:val="24"/>
                <w:szCs w:val="24"/>
                <w:lang w:eastAsia="ru-RU"/>
              </w:rPr>
              <w:t>Тунберга</w:t>
            </w:r>
            <w:proofErr w:type="spellEnd"/>
          </w:p>
        </w:tc>
        <w:tc>
          <w:tcPr>
            <w:tcW w:w="4592" w:type="dxa"/>
          </w:tcPr>
          <w:p w14:paraId="4B7DB1DC" w14:textId="77777777" w:rsidR="00134078" w:rsidRPr="003056F6" w:rsidRDefault="00134078" w:rsidP="004442D4">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1 сорт, саженец, стандарт низкорослый, свыше 0,3 м</w:t>
            </w:r>
          </w:p>
        </w:tc>
        <w:tc>
          <w:tcPr>
            <w:tcW w:w="1531" w:type="dxa"/>
          </w:tcPr>
          <w:p w14:paraId="301D12D9" w14:textId="77777777" w:rsidR="00134078" w:rsidRPr="003056F6" w:rsidRDefault="00134078" w:rsidP="004442D4">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группы, 3 шт./м</w:t>
            </w:r>
            <w:r w:rsidRPr="003056F6">
              <w:rPr>
                <w:rFonts w:ascii="Arial" w:eastAsiaTheme="minorEastAsia" w:hAnsi="Arial" w:cs="Arial"/>
                <w:color w:val="000000" w:themeColor="text1"/>
                <w:sz w:val="24"/>
                <w:szCs w:val="24"/>
                <w:vertAlign w:val="superscript"/>
                <w:lang w:eastAsia="ru-RU"/>
              </w:rPr>
              <w:t>2</w:t>
            </w:r>
          </w:p>
        </w:tc>
      </w:tr>
      <w:tr w:rsidR="00134078" w:rsidRPr="003056F6" w14:paraId="751520BA" w14:textId="77777777" w:rsidTr="00C23EA6">
        <w:tc>
          <w:tcPr>
            <w:tcW w:w="567" w:type="dxa"/>
          </w:tcPr>
          <w:p w14:paraId="6128E65D" w14:textId="77777777" w:rsidR="00134078" w:rsidRPr="003056F6" w:rsidRDefault="00134078" w:rsidP="004442D4">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2</w:t>
            </w:r>
          </w:p>
        </w:tc>
        <w:tc>
          <w:tcPr>
            <w:tcW w:w="2324" w:type="dxa"/>
          </w:tcPr>
          <w:p w14:paraId="791A5D2A" w14:textId="77777777" w:rsidR="00134078" w:rsidRPr="003056F6" w:rsidRDefault="00134078" w:rsidP="004442D4">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Дерен белый</w:t>
            </w:r>
          </w:p>
        </w:tc>
        <w:tc>
          <w:tcPr>
            <w:tcW w:w="4592" w:type="dxa"/>
          </w:tcPr>
          <w:p w14:paraId="03751D3B" w14:textId="77777777" w:rsidR="00134078" w:rsidRPr="003056F6" w:rsidRDefault="00134078" w:rsidP="004442D4">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1 сорт, саженец, стандарт среднерослый, свыше 0,5 м</w:t>
            </w:r>
          </w:p>
        </w:tc>
        <w:tc>
          <w:tcPr>
            <w:tcW w:w="1531" w:type="dxa"/>
          </w:tcPr>
          <w:p w14:paraId="3EEF1569" w14:textId="77777777" w:rsidR="00134078" w:rsidRPr="003056F6" w:rsidRDefault="00134078" w:rsidP="004442D4">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группы, 2 шт./м</w:t>
            </w:r>
            <w:r w:rsidRPr="003056F6">
              <w:rPr>
                <w:rFonts w:ascii="Arial" w:eastAsiaTheme="minorEastAsia" w:hAnsi="Arial" w:cs="Arial"/>
                <w:color w:val="000000" w:themeColor="text1"/>
                <w:sz w:val="24"/>
                <w:szCs w:val="24"/>
                <w:vertAlign w:val="superscript"/>
                <w:lang w:eastAsia="ru-RU"/>
              </w:rPr>
              <w:t>2</w:t>
            </w:r>
          </w:p>
        </w:tc>
      </w:tr>
      <w:tr w:rsidR="00134078" w:rsidRPr="003056F6" w14:paraId="36519D4B" w14:textId="77777777" w:rsidTr="00C23EA6">
        <w:tc>
          <w:tcPr>
            <w:tcW w:w="567" w:type="dxa"/>
          </w:tcPr>
          <w:p w14:paraId="469579A1" w14:textId="77777777" w:rsidR="00134078" w:rsidRPr="003056F6" w:rsidRDefault="00134078" w:rsidP="004442D4">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3</w:t>
            </w:r>
          </w:p>
        </w:tc>
        <w:tc>
          <w:tcPr>
            <w:tcW w:w="2324" w:type="dxa"/>
          </w:tcPr>
          <w:p w14:paraId="6F67EB47" w14:textId="77777777" w:rsidR="00134078" w:rsidRPr="003056F6" w:rsidRDefault="00134078" w:rsidP="004442D4">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Сирень обыкновенная</w:t>
            </w:r>
          </w:p>
        </w:tc>
        <w:tc>
          <w:tcPr>
            <w:tcW w:w="4592" w:type="dxa"/>
          </w:tcPr>
          <w:p w14:paraId="00BA022D" w14:textId="77777777" w:rsidR="00134078" w:rsidRPr="003056F6" w:rsidRDefault="00134078" w:rsidP="004442D4">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1 сорт, саженец, стандарт высокорослый, свыше 1,1 м</w:t>
            </w:r>
          </w:p>
        </w:tc>
        <w:tc>
          <w:tcPr>
            <w:tcW w:w="1531" w:type="dxa"/>
          </w:tcPr>
          <w:p w14:paraId="7AF223BA" w14:textId="77777777" w:rsidR="00134078" w:rsidRPr="003056F6" w:rsidRDefault="00134078" w:rsidP="004442D4">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группы, 1 шт./м</w:t>
            </w:r>
            <w:r w:rsidRPr="003056F6">
              <w:rPr>
                <w:rFonts w:ascii="Arial" w:eastAsiaTheme="minorEastAsia" w:hAnsi="Arial" w:cs="Arial"/>
                <w:color w:val="000000" w:themeColor="text1"/>
                <w:sz w:val="24"/>
                <w:szCs w:val="24"/>
                <w:vertAlign w:val="superscript"/>
                <w:lang w:eastAsia="ru-RU"/>
              </w:rPr>
              <w:t>2</w:t>
            </w:r>
          </w:p>
        </w:tc>
      </w:tr>
      <w:tr w:rsidR="00134078" w:rsidRPr="003056F6" w14:paraId="464111C7" w14:textId="77777777" w:rsidTr="00C23EA6">
        <w:tc>
          <w:tcPr>
            <w:tcW w:w="567" w:type="dxa"/>
          </w:tcPr>
          <w:p w14:paraId="740C1BE3" w14:textId="77777777" w:rsidR="00134078" w:rsidRPr="003056F6" w:rsidRDefault="00134078" w:rsidP="004442D4">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4</w:t>
            </w:r>
          </w:p>
        </w:tc>
        <w:tc>
          <w:tcPr>
            <w:tcW w:w="2324" w:type="dxa"/>
          </w:tcPr>
          <w:p w14:paraId="0F96C4E9" w14:textId="77777777" w:rsidR="00134078" w:rsidRPr="003056F6" w:rsidRDefault="00134078" w:rsidP="004442D4">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Спирея (различные виды)</w:t>
            </w:r>
          </w:p>
        </w:tc>
        <w:tc>
          <w:tcPr>
            <w:tcW w:w="4592" w:type="dxa"/>
          </w:tcPr>
          <w:p w14:paraId="260CD26C" w14:textId="77777777" w:rsidR="00134078" w:rsidRPr="003056F6" w:rsidRDefault="00134078" w:rsidP="004442D4">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1 сорт, саженец, стандарт среднерослый, свыше 0,5 м</w:t>
            </w:r>
          </w:p>
        </w:tc>
        <w:tc>
          <w:tcPr>
            <w:tcW w:w="1531" w:type="dxa"/>
          </w:tcPr>
          <w:p w14:paraId="54F1406A" w14:textId="77777777" w:rsidR="00134078" w:rsidRPr="003056F6" w:rsidRDefault="00134078" w:rsidP="004442D4">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группы, 2-3 шт./м2</w:t>
            </w:r>
          </w:p>
        </w:tc>
      </w:tr>
      <w:tr w:rsidR="00134078" w:rsidRPr="003056F6" w14:paraId="2093AEA5" w14:textId="77777777" w:rsidTr="00C23EA6">
        <w:tc>
          <w:tcPr>
            <w:tcW w:w="567" w:type="dxa"/>
          </w:tcPr>
          <w:p w14:paraId="4953CF04" w14:textId="77777777" w:rsidR="00134078" w:rsidRPr="003056F6" w:rsidRDefault="00134078" w:rsidP="004442D4">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5</w:t>
            </w:r>
          </w:p>
        </w:tc>
        <w:tc>
          <w:tcPr>
            <w:tcW w:w="2324" w:type="dxa"/>
          </w:tcPr>
          <w:p w14:paraId="2F39B07C" w14:textId="77777777" w:rsidR="00134078" w:rsidRPr="003056F6" w:rsidRDefault="00134078" w:rsidP="004442D4">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Снежноягодник белый</w:t>
            </w:r>
          </w:p>
        </w:tc>
        <w:tc>
          <w:tcPr>
            <w:tcW w:w="4592" w:type="dxa"/>
          </w:tcPr>
          <w:p w14:paraId="53344B54" w14:textId="77777777" w:rsidR="00134078" w:rsidRPr="003056F6" w:rsidRDefault="00134078" w:rsidP="004442D4">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1 сорт, саженец, стандарт среднерослый, свыше 0,5 м</w:t>
            </w:r>
          </w:p>
        </w:tc>
        <w:tc>
          <w:tcPr>
            <w:tcW w:w="1531" w:type="dxa"/>
          </w:tcPr>
          <w:p w14:paraId="183ABDE5" w14:textId="77777777" w:rsidR="00134078" w:rsidRPr="003056F6" w:rsidRDefault="00134078" w:rsidP="004442D4">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группы, 2-3 шт./м</w:t>
            </w:r>
            <w:r w:rsidRPr="003056F6">
              <w:rPr>
                <w:rFonts w:ascii="Arial" w:eastAsiaTheme="minorEastAsia" w:hAnsi="Arial" w:cs="Arial"/>
                <w:color w:val="000000" w:themeColor="text1"/>
                <w:sz w:val="24"/>
                <w:szCs w:val="24"/>
                <w:vertAlign w:val="superscript"/>
                <w:lang w:eastAsia="ru-RU"/>
              </w:rPr>
              <w:t>2</w:t>
            </w:r>
          </w:p>
        </w:tc>
      </w:tr>
      <w:tr w:rsidR="00134078" w:rsidRPr="003056F6" w14:paraId="1C0B95F8" w14:textId="77777777" w:rsidTr="00C23EA6">
        <w:tc>
          <w:tcPr>
            <w:tcW w:w="567" w:type="dxa"/>
          </w:tcPr>
          <w:p w14:paraId="5C9FA91C" w14:textId="77777777" w:rsidR="00134078" w:rsidRPr="003056F6" w:rsidRDefault="00134078" w:rsidP="004442D4">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6</w:t>
            </w:r>
          </w:p>
        </w:tc>
        <w:tc>
          <w:tcPr>
            <w:tcW w:w="2324" w:type="dxa"/>
          </w:tcPr>
          <w:p w14:paraId="742787B6" w14:textId="77777777" w:rsidR="00134078" w:rsidRPr="003056F6" w:rsidRDefault="00134078" w:rsidP="004442D4">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Лапчатка кустарниковая</w:t>
            </w:r>
          </w:p>
        </w:tc>
        <w:tc>
          <w:tcPr>
            <w:tcW w:w="4592" w:type="dxa"/>
          </w:tcPr>
          <w:p w14:paraId="2B8E4A94" w14:textId="77777777" w:rsidR="00134078" w:rsidRPr="003056F6" w:rsidRDefault="00134078" w:rsidP="004442D4">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1 сорт, саженец, стандарт низкорослый, свыше 0,3 м</w:t>
            </w:r>
          </w:p>
        </w:tc>
        <w:tc>
          <w:tcPr>
            <w:tcW w:w="1531" w:type="dxa"/>
          </w:tcPr>
          <w:p w14:paraId="0CCFD42E" w14:textId="77777777" w:rsidR="00134078" w:rsidRPr="003056F6" w:rsidRDefault="00134078" w:rsidP="004442D4">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группы, 3 шт./м</w:t>
            </w:r>
            <w:r w:rsidRPr="003056F6">
              <w:rPr>
                <w:rFonts w:ascii="Arial" w:eastAsiaTheme="minorEastAsia" w:hAnsi="Arial" w:cs="Arial"/>
                <w:color w:val="000000" w:themeColor="text1"/>
                <w:sz w:val="24"/>
                <w:szCs w:val="24"/>
                <w:vertAlign w:val="superscript"/>
                <w:lang w:eastAsia="ru-RU"/>
              </w:rPr>
              <w:t>2</w:t>
            </w:r>
          </w:p>
        </w:tc>
      </w:tr>
      <w:tr w:rsidR="00134078" w:rsidRPr="003056F6" w14:paraId="3A471C35" w14:textId="77777777" w:rsidTr="00C23EA6">
        <w:tc>
          <w:tcPr>
            <w:tcW w:w="567" w:type="dxa"/>
          </w:tcPr>
          <w:p w14:paraId="038519D9" w14:textId="77777777" w:rsidR="00134078" w:rsidRPr="003056F6" w:rsidRDefault="00134078" w:rsidP="004442D4">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7</w:t>
            </w:r>
          </w:p>
        </w:tc>
        <w:tc>
          <w:tcPr>
            <w:tcW w:w="2324" w:type="dxa"/>
          </w:tcPr>
          <w:p w14:paraId="243D49A3" w14:textId="77777777" w:rsidR="00134078" w:rsidRPr="003056F6" w:rsidRDefault="00134078" w:rsidP="004442D4">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Чубушник венечный</w:t>
            </w:r>
          </w:p>
        </w:tc>
        <w:tc>
          <w:tcPr>
            <w:tcW w:w="4592" w:type="dxa"/>
          </w:tcPr>
          <w:p w14:paraId="5E3EC7B5" w14:textId="77777777" w:rsidR="00134078" w:rsidRPr="003056F6" w:rsidRDefault="00134078" w:rsidP="004442D4">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1 сорт, саженец, стандарт среднерослый, свыше 0,5 м</w:t>
            </w:r>
          </w:p>
        </w:tc>
        <w:tc>
          <w:tcPr>
            <w:tcW w:w="1531" w:type="dxa"/>
          </w:tcPr>
          <w:p w14:paraId="29804E43" w14:textId="77777777" w:rsidR="00134078" w:rsidRPr="003056F6" w:rsidRDefault="00134078" w:rsidP="004442D4">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группы, 2 шт./м</w:t>
            </w:r>
            <w:r w:rsidRPr="003056F6">
              <w:rPr>
                <w:rFonts w:ascii="Arial" w:eastAsiaTheme="minorEastAsia" w:hAnsi="Arial" w:cs="Arial"/>
                <w:color w:val="000000" w:themeColor="text1"/>
                <w:sz w:val="24"/>
                <w:szCs w:val="24"/>
                <w:vertAlign w:val="superscript"/>
                <w:lang w:eastAsia="ru-RU"/>
              </w:rPr>
              <w:t>2</w:t>
            </w:r>
          </w:p>
        </w:tc>
      </w:tr>
      <w:tr w:rsidR="00134078" w:rsidRPr="003056F6" w14:paraId="39820F04" w14:textId="77777777" w:rsidTr="00C23EA6">
        <w:tc>
          <w:tcPr>
            <w:tcW w:w="567" w:type="dxa"/>
          </w:tcPr>
          <w:p w14:paraId="5511FC1D" w14:textId="77777777" w:rsidR="00134078" w:rsidRPr="003056F6" w:rsidRDefault="00134078" w:rsidP="004442D4">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8</w:t>
            </w:r>
          </w:p>
        </w:tc>
        <w:tc>
          <w:tcPr>
            <w:tcW w:w="2324" w:type="dxa"/>
          </w:tcPr>
          <w:p w14:paraId="2E01BCBA" w14:textId="77777777" w:rsidR="00134078" w:rsidRPr="003056F6" w:rsidRDefault="00134078" w:rsidP="004442D4">
            <w:pPr>
              <w:widowControl w:val="0"/>
              <w:autoSpaceDE w:val="0"/>
              <w:autoSpaceDN w:val="0"/>
              <w:spacing w:after="0" w:line="240" w:lineRule="auto"/>
              <w:rPr>
                <w:rFonts w:ascii="Arial" w:eastAsiaTheme="minorEastAsia" w:hAnsi="Arial" w:cs="Arial"/>
                <w:color w:val="000000" w:themeColor="text1"/>
                <w:sz w:val="24"/>
                <w:szCs w:val="24"/>
                <w:lang w:eastAsia="ru-RU"/>
              </w:rPr>
            </w:pPr>
            <w:proofErr w:type="gramStart"/>
            <w:r w:rsidRPr="003056F6">
              <w:rPr>
                <w:rFonts w:ascii="Arial" w:eastAsiaTheme="minorEastAsia" w:hAnsi="Arial" w:cs="Arial"/>
                <w:color w:val="000000" w:themeColor="text1"/>
                <w:sz w:val="24"/>
                <w:szCs w:val="24"/>
                <w:lang w:eastAsia="ru-RU"/>
              </w:rPr>
              <w:t>Кизильник</w:t>
            </w:r>
            <w:proofErr w:type="gramEnd"/>
            <w:r w:rsidRPr="003056F6">
              <w:rPr>
                <w:rFonts w:ascii="Arial" w:eastAsiaTheme="minorEastAsia" w:hAnsi="Arial" w:cs="Arial"/>
                <w:color w:val="000000" w:themeColor="text1"/>
                <w:sz w:val="24"/>
                <w:szCs w:val="24"/>
                <w:lang w:eastAsia="ru-RU"/>
              </w:rPr>
              <w:t xml:space="preserve"> блестящий</w:t>
            </w:r>
          </w:p>
        </w:tc>
        <w:tc>
          <w:tcPr>
            <w:tcW w:w="4592" w:type="dxa"/>
          </w:tcPr>
          <w:p w14:paraId="13B1FD65" w14:textId="77777777" w:rsidR="00134078" w:rsidRPr="003056F6" w:rsidRDefault="00134078" w:rsidP="004442D4">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1 сорт, саженец, стандарт среднерослый, свыше 0,5 м</w:t>
            </w:r>
          </w:p>
        </w:tc>
        <w:tc>
          <w:tcPr>
            <w:tcW w:w="1531" w:type="dxa"/>
          </w:tcPr>
          <w:p w14:paraId="2E52CCA8" w14:textId="77777777" w:rsidR="00134078" w:rsidRPr="003056F6" w:rsidRDefault="00134078" w:rsidP="004442D4">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живая изгородь, 5 шт./</w:t>
            </w:r>
            <w:proofErr w:type="spellStart"/>
            <w:r w:rsidRPr="003056F6">
              <w:rPr>
                <w:rFonts w:ascii="Arial" w:eastAsiaTheme="minorEastAsia" w:hAnsi="Arial" w:cs="Arial"/>
                <w:color w:val="000000" w:themeColor="text1"/>
                <w:sz w:val="24"/>
                <w:szCs w:val="24"/>
                <w:lang w:eastAsia="ru-RU"/>
              </w:rPr>
              <w:t>пог</w:t>
            </w:r>
            <w:proofErr w:type="spellEnd"/>
            <w:r w:rsidRPr="003056F6">
              <w:rPr>
                <w:rFonts w:ascii="Arial" w:eastAsiaTheme="minorEastAsia" w:hAnsi="Arial" w:cs="Arial"/>
                <w:color w:val="000000" w:themeColor="text1"/>
                <w:sz w:val="24"/>
                <w:szCs w:val="24"/>
                <w:lang w:eastAsia="ru-RU"/>
              </w:rPr>
              <w:t>. м</w:t>
            </w:r>
          </w:p>
        </w:tc>
      </w:tr>
      <w:tr w:rsidR="00134078" w:rsidRPr="003056F6" w14:paraId="0D28BF40" w14:textId="77777777" w:rsidTr="00C23EA6">
        <w:tc>
          <w:tcPr>
            <w:tcW w:w="567" w:type="dxa"/>
          </w:tcPr>
          <w:p w14:paraId="4D86D8F4" w14:textId="77777777" w:rsidR="00134078" w:rsidRPr="003056F6" w:rsidRDefault="00134078" w:rsidP="004442D4">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9</w:t>
            </w:r>
          </w:p>
        </w:tc>
        <w:tc>
          <w:tcPr>
            <w:tcW w:w="2324" w:type="dxa"/>
          </w:tcPr>
          <w:p w14:paraId="493DF3F0" w14:textId="77777777" w:rsidR="00134078" w:rsidRPr="003056F6" w:rsidRDefault="00134078" w:rsidP="004442D4">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Пузыреплодник </w:t>
            </w:r>
            <w:proofErr w:type="spellStart"/>
            <w:r w:rsidRPr="003056F6">
              <w:rPr>
                <w:rFonts w:ascii="Arial" w:eastAsiaTheme="minorEastAsia" w:hAnsi="Arial" w:cs="Arial"/>
                <w:color w:val="000000" w:themeColor="text1"/>
                <w:sz w:val="24"/>
                <w:szCs w:val="24"/>
                <w:lang w:eastAsia="ru-RU"/>
              </w:rPr>
              <w:t>калинолистный</w:t>
            </w:r>
            <w:proofErr w:type="spellEnd"/>
          </w:p>
        </w:tc>
        <w:tc>
          <w:tcPr>
            <w:tcW w:w="4592" w:type="dxa"/>
          </w:tcPr>
          <w:p w14:paraId="68C41C38" w14:textId="77777777" w:rsidR="00134078" w:rsidRPr="003056F6" w:rsidRDefault="00134078" w:rsidP="004442D4">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1 сорт, саженец, стандарт среднерослый, свыше 0,5 м</w:t>
            </w:r>
          </w:p>
        </w:tc>
        <w:tc>
          <w:tcPr>
            <w:tcW w:w="1531" w:type="dxa"/>
          </w:tcPr>
          <w:p w14:paraId="467B8EF9" w14:textId="77777777" w:rsidR="00134078" w:rsidRPr="003056F6" w:rsidRDefault="00134078" w:rsidP="004442D4">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живая изгородь, 5 шт./</w:t>
            </w:r>
            <w:proofErr w:type="spellStart"/>
            <w:r w:rsidRPr="003056F6">
              <w:rPr>
                <w:rFonts w:ascii="Arial" w:eastAsiaTheme="minorEastAsia" w:hAnsi="Arial" w:cs="Arial"/>
                <w:color w:val="000000" w:themeColor="text1"/>
                <w:sz w:val="24"/>
                <w:szCs w:val="24"/>
                <w:lang w:eastAsia="ru-RU"/>
              </w:rPr>
              <w:t>пог</w:t>
            </w:r>
            <w:proofErr w:type="spellEnd"/>
            <w:r w:rsidRPr="003056F6">
              <w:rPr>
                <w:rFonts w:ascii="Arial" w:eastAsiaTheme="minorEastAsia" w:hAnsi="Arial" w:cs="Arial"/>
                <w:color w:val="000000" w:themeColor="text1"/>
                <w:sz w:val="24"/>
                <w:szCs w:val="24"/>
                <w:lang w:eastAsia="ru-RU"/>
              </w:rPr>
              <w:t>. м</w:t>
            </w:r>
          </w:p>
        </w:tc>
      </w:tr>
      <w:tr w:rsidR="00134078" w:rsidRPr="003056F6" w14:paraId="71A48C90" w14:textId="77777777" w:rsidTr="00C23EA6">
        <w:tc>
          <w:tcPr>
            <w:tcW w:w="567" w:type="dxa"/>
          </w:tcPr>
          <w:p w14:paraId="6F3DB717" w14:textId="77777777" w:rsidR="00134078" w:rsidRPr="003056F6" w:rsidRDefault="00134078" w:rsidP="004442D4">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10</w:t>
            </w:r>
          </w:p>
        </w:tc>
        <w:tc>
          <w:tcPr>
            <w:tcW w:w="2324" w:type="dxa"/>
          </w:tcPr>
          <w:p w14:paraId="2DA5DA14" w14:textId="77777777" w:rsidR="00134078" w:rsidRPr="003056F6" w:rsidRDefault="00134078" w:rsidP="004442D4">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Жимолость (различные виды)</w:t>
            </w:r>
          </w:p>
        </w:tc>
        <w:tc>
          <w:tcPr>
            <w:tcW w:w="4592" w:type="dxa"/>
          </w:tcPr>
          <w:p w14:paraId="4EABFA52" w14:textId="77777777" w:rsidR="00134078" w:rsidRPr="003056F6" w:rsidRDefault="00134078" w:rsidP="004442D4">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1 сорт, саженец, стандарт</w:t>
            </w:r>
          </w:p>
        </w:tc>
        <w:tc>
          <w:tcPr>
            <w:tcW w:w="1531" w:type="dxa"/>
          </w:tcPr>
          <w:p w14:paraId="36AEF973" w14:textId="77777777" w:rsidR="00134078" w:rsidRPr="003056F6" w:rsidRDefault="00134078" w:rsidP="004442D4">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группы, 2 шт./м</w:t>
            </w:r>
            <w:r w:rsidRPr="003056F6">
              <w:rPr>
                <w:rFonts w:ascii="Arial" w:eastAsiaTheme="minorEastAsia" w:hAnsi="Arial" w:cs="Arial"/>
                <w:color w:val="000000" w:themeColor="text1"/>
                <w:sz w:val="24"/>
                <w:szCs w:val="24"/>
                <w:vertAlign w:val="superscript"/>
                <w:lang w:eastAsia="ru-RU"/>
              </w:rPr>
              <w:t>2</w:t>
            </w:r>
          </w:p>
        </w:tc>
      </w:tr>
      <w:tr w:rsidR="00134078" w:rsidRPr="003056F6" w14:paraId="18A985F6" w14:textId="77777777" w:rsidTr="00C23EA6">
        <w:tc>
          <w:tcPr>
            <w:tcW w:w="567" w:type="dxa"/>
          </w:tcPr>
          <w:p w14:paraId="50B15DB5"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8447" w:type="dxa"/>
            <w:gridSpan w:val="3"/>
          </w:tcPr>
          <w:p w14:paraId="3F64CA16" w14:textId="77777777" w:rsidR="00134078" w:rsidRPr="003056F6" w:rsidRDefault="00134078" w:rsidP="004442D4">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Цветочные растения</w:t>
            </w:r>
          </w:p>
        </w:tc>
      </w:tr>
      <w:tr w:rsidR="00134078" w:rsidRPr="003056F6" w14:paraId="07D8988A" w14:textId="77777777" w:rsidTr="00C23EA6">
        <w:tc>
          <w:tcPr>
            <w:tcW w:w="567" w:type="dxa"/>
          </w:tcPr>
          <w:p w14:paraId="3A84EB49" w14:textId="77777777" w:rsidR="00134078" w:rsidRPr="003056F6" w:rsidRDefault="00134078" w:rsidP="004442D4">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1</w:t>
            </w:r>
          </w:p>
        </w:tc>
        <w:tc>
          <w:tcPr>
            <w:tcW w:w="2324" w:type="dxa"/>
          </w:tcPr>
          <w:p w14:paraId="18431CD9" w14:textId="77777777" w:rsidR="00134078" w:rsidRPr="003056F6" w:rsidRDefault="00134078" w:rsidP="004442D4">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Многолетние цветочные растения: флокс, ирис, лилейник, хоста, астильба, кампанула</w:t>
            </w:r>
          </w:p>
        </w:tc>
        <w:tc>
          <w:tcPr>
            <w:tcW w:w="4592" w:type="dxa"/>
          </w:tcPr>
          <w:p w14:paraId="61B675B0" w14:textId="77777777" w:rsidR="00134078" w:rsidRPr="003056F6" w:rsidRDefault="00134078" w:rsidP="004442D4">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рассада, стандарт</w:t>
            </w:r>
          </w:p>
        </w:tc>
        <w:tc>
          <w:tcPr>
            <w:tcW w:w="1531" w:type="dxa"/>
          </w:tcPr>
          <w:p w14:paraId="2FCDDE5E" w14:textId="77777777" w:rsidR="00134078" w:rsidRPr="003056F6" w:rsidRDefault="00134078" w:rsidP="004442D4">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цветники; посадка: высокие - 2-8 шт./м</w:t>
            </w:r>
            <w:r w:rsidRPr="003056F6">
              <w:rPr>
                <w:rFonts w:ascii="Arial" w:eastAsiaTheme="minorEastAsia" w:hAnsi="Arial" w:cs="Arial"/>
                <w:color w:val="000000" w:themeColor="text1"/>
                <w:sz w:val="24"/>
                <w:szCs w:val="24"/>
                <w:vertAlign w:val="superscript"/>
                <w:lang w:eastAsia="ru-RU"/>
              </w:rPr>
              <w:t>2</w:t>
            </w:r>
            <w:r w:rsidRPr="003056F6">
              <w:rPr>
                <w:rFonts w:ascii="Arial" w:eastAsiaTheme="minorEastAsia" w:hAnsi="Arial" w:cs="Arial"/>
                <w:color w:val="000000" w:themeColor="text1"/>
                <w:sz w:val="24"/>
                <w:szCs w:val="24"/>
                <w:lang w:eastAsia="ru-RU"/>
              </w:rPr>
              <w:t>, средние - 10-16 шт./м</w:t>
            </w:r>
            <w:r w:rsidRPr="003056F6">
              <w:rPr>
                <w:rFonts w:ascii="Arial" w:eastAsiaTheme="minorEastAsia" w:hAnsi="Arial" w:cs="Arial"/>
                <w:color w:val="000000" w:themeColor="text1"/>
                <w:sz w:val="24"/>
                <w:szCs w:val="24"/>
                <w:vertAlign w:val="superscript"/>
                <w:lang w:eastAsia="ru-RU"/>
              </w:rPr>
              <w:t>2</w:t>
            </w:r>
          </w:p>
        </w:tc>
      </w:tr>
      <w:tr w:rsidR="00134078" w:rsidRPr="003056F6" w14:paraId="1E3F7870" w14:textId="77777777" w:rsidTr="00C23EA6">
        <w:tc>
          <w:tcPr>
            <w:tcW w:w="567" w:type="dxa"/>
          </w:tcPr>
          <w:p w14:paraId="1B609830" w14:textId="77777777" w:rsidR="00134078" w:rsidRPr="003056F6" w:rsidRDefault="00134078" w:rsidP="00B51094">
            <w:pPr>
              <w:widowControl w:val="0"/>
              <w:autoSpaceDE w:val="0"/>
              <w:autoSpaceDN w:val="0"/>
              <w:spacing w:after="0" w:line="240" w:lineRule="auto"/>
              <w:ind w:firstLine="709"/>
              <w:rPr>
                <w:rFonts w:ascii="Arial" w:eastAsiaTheme="minorEastAsia" w:hAnsi="Arial" w:cs="Arial"/>
                <w:color w:val="000000" w:themeColor="text1"/>
                <w:sz w:val="24"/>
                <w:szCs w:val="24"/>
                <w:lang w:eastAsia="ru-RU"/>
              </w:rPr>
            </w:pPr>
          </w:p>
        </w:tc>
        <w:tc>
          <w:tcPr>
            <w:tcW w:w="8447" w:type="dxa"/>
            <w:gridSpan w:val="3"/>
          </w:tcPr>
          <w:p w14:paraId="63BB29CD" w14:textId="77777777" w:rsidR="00134078" w:rsidRPr="003056F6" w:rsidRDefault="00134078" w:rsidP="004442D4">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Газон</w:t>
            </w:r>
          </w:p>
        </w:tc>
      </w:tr>
      <w:tr w:rsidR="00134078" w:rsidRPr="003056F6" w14:paraId="201CF589" w14:textId="77777777" w:rsidTr="00C23EA6">
        <w:tc>
          <w:tcPr>
            <w:tcW w:w="567" w:type="dxa"/>
          </w:tcPr>
          <w:p w14:paraId="03FC27CC" w14:textId="77777777" w:rsidR="00134078" w:rsidRPr="003056F6" w:rsidRDefault="00134078" w:rsidP="004442D4">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1</w:t>
            </w:r>
          </w:p>
        </w:tc>
        <w:tc>
          <w:tcPr>
            <w:tcW w:w="2324" w:type="dxa"/>
          </w:tcPr>
          <w:p w14:paraId="7B8F7F0B" w14:textId="77777777" w:rsidR="00134078" w:rsidRPr="003056F6" w:rsidRDefault="00134078" w:rsidP="004442D4">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Газон обыкновенный</w:t>
            </w:r>
          </w:p>
        </w:tc>
        <w:tc>
          <w:tcPr>
            <w:tcW w:w="4592" w:type="dxa"/>
          </w:tcPr>
          <w:p w14:paraId="4B09C334" w14:textId="77777777" w:rsidR="00134078" w:rsidRPr="003056F6" w:rsidRDefault="00134078" w:rsidP="004442D4">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из устойчивой травосмеси</w:t>
            </w:r>
          </w:p>
        </w:tc>
        <w:tc>
          <w:tcPr>
            <w:tcW w:w="1531" w:type="dxa"/>
          </w:tcPr>
          <w:p w14:paraId="5092859F" w14:textId="77777777" w:rsidR="00134078" w:rsidRPr="003056F6" w:rsidRDefault="00134078" w:rsidP="004442D4">
            <w:pPr>
              <w:widowControl w:val="0"/>
              <w:autoSpaceDE w:val="0"/>
              <w:autoSpaceDN w:val="0"/>
              <w:spacing w:after="0" w:line="240" w:lineRule="auto"/>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посев газонных трав</w:t>
            </w:r>
          </w:p>
        </w:tc>
      </w:tr>
    </w:tbl>
    <w:p w14:paraId="12045B45"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p>
    <w:p w14:paraId="4C2E1904"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23. При благоустройстве систем наружного освещения вновь возводимого многоквартирного дома (группы домов):</w:t>
      </w:r>
    </w:p>
    <w:p w14:paraId="1F829C13"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1) не допускается установка бетонных опор;</w:t>
      </w:r>
    </w:p>
    <w:p w14:paraId="70AA54C6" w14:textId="5C752DC0"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lastRenderedPageBreak/>
        <w:t xml:space="preserve">2) высота расположения светильников, требования к средней освещенности, нормируемые показатели наружного освещения должны быть запроектированы с учетом </w:t>
      </w:r>
      <w:hyperlink r:id="rId57" w:tooltip="Распоряжение Минблагоустройства МО от 25.12.2019 N 10Р-63 &quot;Об утверждении методических рекомендаций &quot;Стандарт объектов (средств) наружного освещения объектов благоустройства Московской области&quot; ------------ Утратил силу или отменен {КонсультантПлюс}">
        <w:r w:rsidRPr="003056F6">
          <w:rPr>
            <w:rFonts w:ascii="Arial" w:eastAsiaTheme="minorEastAsia" w:hAnsi="Arial" w:cs="Arial"/>
            <w:color w:val="000000" w:themeColor="text1"/>
            <w:sz w:val="24"/>
            <w:szCs w:val="24"/>
            <w:lang w:eastAsia="ru-RU"/>
          </w:rPr>
          <w:t>распоряжения</w:t>
        </w:r>
      </w:hyperlink>
      <w:r w:rsidRPr="003056F6">
        <w:rPr>
          <w:rFonts w:ascii="Arial" w:eastAsiaTheme="minorEastAsia" w:hAnsi="Arial" w:cs="Arial"/>
          <w:color w:val="000000" w:themeColor="text1"/>
          <w:sz w:val="24"/>
          <w:szCs w:val="24"/>
          <w:lang w:eastAsia="ru-RU"/>
        </w:rPr>
        <w:t xml:space="preserve"> Министерства благоустройства Московской области от </w:t>
      </w:r>
      <w:r w:rsidR="00467F8E" w:rsidRPr="003056F6">
        <w:rPr>
          <w:rFonts w:ascii="Arial" w:eastAsiaTheme="minorEastAsia" w:hAnsi="Arial" w:cs="Arial"/>
          <w:color w:val="000000" w:themeColor="text1"/>
          <w:sz w:val="24"/>
          <w:szCs w:val="24"/>
          <w:lang w:eastAsia="ru-RU"/>
        </w:rPr>
        <w:t>18</w:t>
      </w:r>
      <w:r w:rsidRPr="003056F6">
        <w:rPr>
          <w:rFonts w:ascii="Arial" w:eastAsiaTheme="minorEastAsia" w:hAnsi="Arial" w:cs="Arial"/>
          <w:color w:val="000000" w:themeColor="text1"/>
          <w:sz w:val="24"/>
          <w:szCs w:val="24"/>
          <w:lang w:eastAsia="ru-RU"/>
        </w:rPr>
        <w:t>.</w:t>
      </w:r>
      <w:r w:rsidR="00467F8E" w:rsidRPr="003056F6">
        <w:rPr>
          <w:rFonts w:ascii="Arial" w:eastAsiaTheme="minorEastAsia" w:hAnsi="Arial" w:cs="Arial"/>
          <w:color w:val="000000" w:themeColor="text1"/>
          <w:sz w:val="24"/>
          <w:szCs w:val="24"/>
          <w:lang w:eastAsia="ru-RU"/>
        </w:rPr>
        <w:t>04</w:t>
      </w:r>
      <w:r w:rsidRPr="003056F6">
        <w:rPr>
          <w:rFonts w:ascii="Arial" w:eastAsiaTheme="minorEastAsia" w:hAnsi="Arial" w:cs="Arial"/>
          <w:color w:val="000000" w:themeColor="text1"/>
          <w:sz w:val="24"/>
          <w:szCs w:val="24"/>
          <w:lang w:eastAsia="ru-RU"/>
        </w:rPr>
        <w:t>.20</w:t>
      </w:r>
      <w:r w:rsidR="00467F8E" w:rsidRPr="003056F6">
        <w:rPr>
          <w:rFonts w:ascii="Arial" w:eastAsiaTheme="minorEastAsia" w:hAnsi="Arial" w:cs="Arial"/>
          <w:color w:val="000000" w:themeColor="text1"/>
          <w:sz w:val="24"/>
          <w:szCs w:val="24"/>
          <w:lang w:eastAsia="ru-RU"/>
        </w:rPr>
        <w:t>23</w:t>
      </w:r>
      <w:r w:rsidRPr="003056F6">
        <w:rPr>
          <w:rFonts w:ascii="Arial" w:eastAsiaTheme="minorEastAsia" w:hAnsi="Arial" w:cs="Arial"/>
          <w:color w:val="000000" w:themeColor="text1"/>
          <w:sz w:val="24"/>
          <w:szCs w:val="24"/>
          <w:lang w:eastAsia="ru-RU"/>
        </w:rPr>
        <w:t xml:space="preserve"> </w:t>
      </w:r>
      <w:r w:rsidR="00442E37" w:rsidRPr="003056F6">
        <w:rPr>
          <w:rFonts w:ascii="Arial" w:eastAsiaTheme="minorEastAsia" w:hAnsi="Arial" w:cs="Arial"/>
          <w:color w:val="000000" w:themeColor="text1"/>
          <w:sz w:val="24"/>
          <w:szCs w:val="24"/>
          <w:lang w:eastAsia="ru-RU"/>
        </w:rPr>
        <w:t>№</w:t>
      </w:r>
      <w:r w:rsidRPr="003056F6">
        <w:rPr>
          <w:rFonts w:ascii="Arial" w:eastAsiaTheme="minorEastAsia" w:hAnsi="Arial" w:cs="Arial"/>
          <w:color w:val="000000" w:themeColor="text1"/>
          <w:sz w:val="24"/>
          <w:szCs w:val="24"/>
          <w:lang w:eastAsia="ru-RU"/>
        </w:rPr>
        <w:t xml:space="preserve"> 10Р-</w:t>
      </w:r>
      <w:r w:rsidR="00467F8E" w:rsidRPr="003056F6">
        <w:rPr>
          <w:rFonts w:ascii="Arial" w:eastAsiaTheme="minorEastAsia" w:hAnsi="Arial" w:cs="Arial"/>
          <w:color w:val="000000" w:themeColor="text1"/>
          <w:sz w:val="24"/>
          <w:szCs w:val="24"/>
          <w:lang w:eastAsia="ru-RU"/>
        </w:rPr>
        <w:t>4</w:t>
      </w:r>
      <w:r w:rsidRPr="003056F6">
        <w:rPr>
          <w:rFonts w:ascii="Arial" w:eastAsiaTheme="minorEastAsia" w:hAnsi="Arial" w:cs="Arial"/>
          <w:color w:val="000000" w:themeColor="text1"/>
          <w:sz w:val="24"/>
          <w:szCs w:val="24"/>
          <w:lang w:eastAsia="ru-RU"/>
        </w:rPr>
        <w:t xml:space="preserve"> </w:t>
      </w:r>
      <w:r w:rsidR="001A12B7" w:rsidRPr="003056F6">
        <w:rPr>
          <w:rFonts w:ascii="Arial" w:eastAsiaTheme="minorEastAsia" w:hAnsi="Arial" w:cs="Arial"/>
          <w:color w:val="000000" w:themeColor="text1"/>
          <w:sz w:val="24"/>
          <w:szCs w:val="24"/>
          <w:lang w:eastAsia="ru-RU"/>
        </w:rPr>
        <w:t>«</w:t>
      </w:r>
      <w:r w:rsidRPr="003056F6">
        <w:rPr>
          <w:rFonts w:ascii="Arial" w:eastAsiaTheme="minorEastAsia" w:hAnsi="Arial" w:cs="Arial"/>
          <w:color w:val="000000" w:themeColor="text1"/>
          <w:sz w:val="24"/>
          <w:szCs w:val="24"/>
          <w:lang w:eastAsia="ru-RU"/>
        </w:rPr>
        <w:t xml:space="preserve">Об утверждении </w:t>
      </w:r>
      <w:r w:rsidR="00467F8E" w:rsidRPr="003056F6">
        <w:rPr>
          <w:rFonts w:ascii="Arial" w:eastAsiaTheme="minorEastAsia" w:hAnsi="Arial" w:cs="Arial"/>
          <w:color w:val="000000" w:themeColor="text1"/>
          <w:sz w:val="24"/>
          <w:szCs w:val="24"/>
          <w:lang w:eastAsia="ru-RU"/>
        </w:rPr>
        <w:t>методики</w:t>
      </w:r>
      <w:r w:rsidRPr="003056F6">
        <w:rPr>
          <w:rFonts w:ascii="Arial" w:eastAsiaTheme="minorEastAsia" w:hAnsi="Arial" w:cs="Arial"/>
          <w:color w:val="000000" w:themeColor="text1"/>
          <w:sz w:val="24"/>
          <w:szCs w:val="24"/>
          <w:lang w:eastAsia="ru-RU"/>
        </w:rPr>
        <w:t xml:space="preserve"> </w:t>
      </w:r>
      <w:r w:rsidR="001A12B7" w:rsidRPr="003056F6">
        <w:rPr>
          <w:rFonts w:ascii="Arial" w:eastAsiaTheme="minorEastAsia" w:hAnsi="Arial" w:cs="Arial"/>
          <w:color w:val="000000" w:themeColor="text1"/>
          <w:sz w:val="24"/>
          <w:szCs w:val="24"/>
          <w:lang w:eastAsia="ru-RU"/>
        </w:rPr>
        <w:t>«</w:t>
      </w:r>
      <w:r w:rsidRPr="003056F6">
        <w:rPr>
          <w:rFonts w:ascii="Arial" w:eastAsiaTheme="minorEastAsia" w:hAnsi="Arial" w:cs="Arial"/>
          <w:color w:val="000000" w:themeColor="text1"/>
          <w:sz w:val="24"/>
          <w:szCs w:val="24"/>
          <w:lang w:eastAsia="ru-RU"/>
        </w:rPr>
        <w:t xml:space="preserve">Стандарт </w:t>
      </w:r>
      <w:r w:rsidR="00467F8E" w:rsidRPr="003056F6">
        <w:rPr>
          <w:rFonts w:ascii="Arial" w:eastAsiaTheme="minorEastAsia" w:hAnsi="Arial" w:cs="Arial"/>
          <w:color w:val="000000" w:themeColor="text1"/>
          <w:sz w:val="24"/>
          <w:szCs w:val="24"/>
          <w:lang w:eastAsia="ru-RU"/>
        </w:rPr>
        <w:t>систем</w:t>
      </w:r>
      <w:r w:rsidRPr="003056F6">
        <w:rPr>
          <w:rFonts w:ascii="Arial" w:eastAsiaTheme="minorEastAsia" w:hAnsi="Arial" w:cs="Arial"/>
          <w:color w:val="000000" w:themeColor="text1"/>
          <w:sz w:val="24"/>
          <w:szCs w:val="24"/>
          <w:lang w:eastAsia="ru-RU"/>
        </w:rPr>
        <w:t xml:space="preserve"> наружного освещения </w:t>
      </w:r>
      <w:r w:rsidR="00467F8E" w:rsidRPr="003056F6">
        <w:rPr>
          <w:rFonts w:ascii="Arial" w:eastAsiaTheme="minorEastAsia" w:hAnsi="Arial" w:cs="Arial"/>
          <w:color w:val="000000" w:themeColor="text1"/>
          <w:sz w:val="24"/>
          <w:szCs w:val="24"/>
          <w:lang w:eastAsia="ru-RU"/>
        </w:rPr>
        <w:t>территорий</w:t>
      </w:r>
      <w:r w:rsidRPr="003056F6">
        <w:rPr>
          <w:rFonts w:ascii="Arial" w:eastAsiaTheme="minorEastAsia" w:hAnsi="Arial" w:cs="Arial"/>
          <w:color w:val="000000" w:themeColor="text1"/>
          <w:sz w:val="24"/>
          <w:szCs w:val="24"/>
          <w:lang w:eastAsia="ru-RU"/>
        </w:rPr>
        <w:t xml:space="preserve"> Московской области</w:t>
      </w:r>
      <w:r w:rsidR="001A12B7" w:rsidRPr="003056F6">
        <w:rPr>
          <w:rFonts w:ascii="Arial" w:eastAsiaTheme="minorEastAsia" w:hAnsi="Arial" w:cs="Arial"/>
          <w:color w:val="000000" w:themeColor="text1"/>
          <w:sz w:val="24"/>
          <w:szCs w:val="24"/>
          <w:lang w:eastAsia="ru-RU"/>
        </w:rPr>
        <w:t>»</w:t>
      </w:r>
      <w:r w:rsidRPr="003056F6">
        <w:rPr>
          <w:rFonts w:ascii="Arial" w:eastAsiaTheme="minorEastAsia" w:hAnsi="Arial" w:cs="Arial"/>
          <w:color w:val="000000" w:themeColor="text1"/>
          <w:sz w:val="24"/>
          <w:szCs w:val="24"/>
          <w:lang w:eastAsia="ru-RU"/>
        </w:rPr>
        <w:t>;</w:t>
      </w:r>
    </w:p>
    <w:p w14:paraId="518321E5" w14:textId="5DF6216E"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1) вдоль основных пешеходных коммуникаций от входов на территорию многоквартирного дома (группы домов), примыкающую к жилым зданиям, планируемую к преимущественному пользованию и предназначенную </w:t>
      </w:r>
      <w:r w:rsidR="00FB33E8"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 xml:space="preserve">для обеспечения бытовых нужд и досуга жителей дома (группы домов), </w:t>
      </w:r>
      <w:r w:rsidR="00FB33E8"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до входов в подъезды многоквартирных домов в дополнение к утилитарному наружному освещению рекомендуется благоустраивать световые столбики;</w:t>
      </w:r>
    </w:p>
    <w:p w14:paraId="2EB832AC"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2) при проектировании наружного освещения следует выбирать источники света и осветительные приборы с наибольшими световой отдачей и сроком службы при равной мощности, обеспечивающие наибольшую энергетическую эффективность и экономичность;</w:t>
      </w:r>
    </w:p>
    <w:p w14:paraId="6B7CBA36"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3) освещение в вечерне-ночное время должно обеспечивать распознавание дорожной разметки и различных знаков, распознавание лиц прохожих;</w:t>
      </w:r>
    </w:p>
    <w:p w14:paraId="2B009FA1"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4) минимальные требования к металлическим опорам и кронштейнам систем наружного освещения:</w:t>
      </w:r>
    </w:p>
    <w:p w14:paraId="51F8C0A0"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материал - сталь;</w:t>
      </w:r>
    </w:p>
    <w:p w14:paraId="4F028B7F"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вид - граненая, круглоконическая, трубчатая, складывающаяся;</w:t>
      </w:r>
    </w:p>
    <w:p w14:paraId="2FAE6B04"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способ изготовления - листовой прокат, трубный прокат;</w:t>
      </w:r>
    </w:p>
    <w:p w14:paraId="514C5729"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тип - силовая, </w:t>
      </w:r>
      <w:proofErr w:type="spellStart"/>
      <w:r w:rsidRPr="003056F6">
        <w:rPr>
          <w:rFonts w:ascii="Arial" w:eastAsiaTheme="minorEastAsia" w:hAnsi="Arial" w:cs="Arial"/>
          <w:color w:val="000000" w:themeColor="text1"/>
          <w:sz w:val="24"/>
          <w:szCs w:val="24"/>
          <w:lang w:eastAsia="ru-RU"/>
        </w:rPr>
        <w:t>несиловая</w:t>
      </w:r>
      <w:proofErr w:type="spellEnd"/>
      <w:r w:rsidRPr="003056F6">
        <w:rPr>
          <w:rFonts w:ascii="Arial" w:eastAsiaTheme="minorEastAsia" w:hAnsi="Arial" w:cs="Arial"/>
          <w:color w:val="000000" w:themeColor="text1"/>
          <w:sz w:val="24"/>
          <w:szCs w:val="24"/>
          <w:lang w:eastAsia="ru-RU"/>
        </w:rPr>
        <w:t>;</w:t>
      </w:r>
    </w:p>
    <w:p w14:paraId="78B8B082"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способ установки - фланцевая с закладным элементом или прямостоечная;</w:t>
      </w:r>
    </w:p>
    <w:p w14:paraId="60586BA7"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подвод кабеля - землей;</w:t>
      </w:r>
    </w:p>
    <w:p w14:paraId="3B26CC65"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защита от коррозии - горячее цинкование;</w:t>
      </w:r>
    </w:p>
    <w:p w14:paraId="5A7C19A7" w14:textId="6AAC988A"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5) минимальные требования к светодиодным светильникам </w:t>
      </w:r>
      <w:r w:rsidR="00FB33E8"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 xml:space="preserve">для освещаемых объектов благоустройства территории многоквартирного дома (группы домов), примыкающей к жилым зданиям, планируемой </w:t>
      </w:r>
      <w:r w:rsidR="00FB33E8"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к преимущественному пользованию и предназначенной для обеспечения бытовых нужд и досуга жителей дома (группы домов):</w:t>
      </w:r>
    </w:p>
    <w:p w14:paraId="65F10923"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металлические части светильников должны иметь антикоррозийную защиту;</w:t>
      </w:r>
    </w:p>
    <w:p w14:paraId="6AF86C03"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соединительные провода и кабели должны проходить в корпусе светильника;</w:t>
      </w:r>
    </w:p>
    <w:p w14:paraId="5754A94C"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не допускается открытое размещение светильников;</w:t>
      </w:r>
    </w:p>
    <w:p w14:paraId="65EFAC56" w14:textId="7A64D88C"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корпус светильника должен быть изготовлен из высококачественных алюминиевых сплавов, окрашенных порошковой краской в заводских условиях толщиной не менее 60 мкм, или из анодированного алюминия </w:t>
      </w:r>
      <w:r w:rsidR="00FB33E8"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с вандалозащищенным рассеивателем из поликарбоната или стекла;</w:t>
      </w:r>
    </w:p>
    <w:p w14:paraId="36B35661"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должна быть обеспечена замена блока питания (источника стабилизированного тока) без демонтажа светильника с опоры;</w:t>
      </w:r>
    </w:p>
    <w:p w14:paraId="190599BD"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корпус светильника должен иметь вандалозащищенную конструкцию;</w:t>
      </w:r>
    </w:p>
    <w:p w14:paraId="06E79A9D"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не допускается применение экструдированного алюминиевого профиля;</w:t>
      </w:r>
    </w:p>
    <w:p w14:paraId="7E23404A"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допустимое напряжение питания: В - 220 +/-10%, частота, Гц - 50 +/- 0,4;</w:t>
      </w:r>
    </w:p>
    <w:p w14:paraId="29664D1F"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цветовая температура - 2700-3000 К (для пешеходных переходов допускается 4000 К);</w:t>
      </w:r>
    </w:p>
    <w:p w14:paraId="54A96A03"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светоотдача - не менее 125 лм/Вт;</w:t>
      </w:r>
    </w:p>
    <w:p w14:paraId="0254E76F"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индекс цветопередачи (CRI) - не менее 80;</w:t>
      </w:r>
    </w:p>
    <w:p w14:paraId="0E3F47D9"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защита блока питания или отсека для его установки - не ниже IP65;</w:t>
      </w:r>
    </w:p>
    <w:p w14:paraId="2CB3FDFE"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степень защиты оптического отсека - не ниже IP65;</w:t>
      </w:r>
    </w:p>
    <w:p w14:paraId="1023BF8F"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коэффициент пульсации светового потока светильника - не более 5%;</w:t>
      </w:r>
    </w:p>
    <w:p w14:paraId="467892F6"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гарантийный срок службы светильника - не менее 3 лет;</w:t>
      </w:r>
    </w:p>
    <w:p w14:paraId="1AAAC22F"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срок службы светильника - не менее 12 лет;</w:t>
      </w:r>
    </w:p>
    <w:p w14:paraId="23E83E3F"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lastRenderedPageBreak/>
        <w:t>коэффициент мощности - не менее 0,95;</w:t>
      </w:r>
    </w:p>
    <w:p w14:paraId="1FA8C111"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количество болтов для крепления на кронштейн - не менее 2 шт.;</w:t>
      </w:r>
    </w:p>
    <w:p w14:paraId="28037C46" w14:textId="59C89751"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светильники должны соответствовать в части воздействия механических факторов внешней среды группе условий эксплуатации М2 по </w:t>
      </w:r>
      <w:r w:rsidR="001A12B7" w:rsidRPr="003056F6">
        <w:rPr>
          <w:rFonts w:ascii="Arial" w:eastAsiaTheme="minorEastAsia" w:hAnsi="Arial" w:cs="Arial"/>
          <w:color w:val="000000" w:themeColor="text1"/>
          <w:sz w:val="24"/>
          <w:szCs w:val="24"/>
          <w:lang w:eastAsia="ru-RU"/>
        </w:rPr>
        <w:t>«</w:t>
      </w:r>
      <w:hyperlink r:id="rId58" w:tooltip="&quot;ГОСТ 17516.1-90. Межгосударственный стандарт. Изделия электротехнические. Общие требования в части стойкости к механическим внешним воздействующим факторам&quot; (утв. и введен в действие Постановлением Госстандарта СССР от 23.05.1990 N 1265) (ред. от 27.11.2012) ">
        <w:r w:rsidRPr="003056F6">
          <w:rPr>
            <w:rFonts w:ascii="Arial" w:eastAsiaTheme="minorEastAsia" w:hAnsi="Arial" w:cs="Arial"/>
            <w:color w:val="000000" w:themeColor="text1"/>
            <w:sz w:val="24"/>
            <w:szCs w:val="24"/>
            <w:lang w:eastAsia="ru-RU"/>
          </w:rPr>
          <w:t>ГОСТ 17516.1-90</w:t>
        </w:r>
      </w:hyperlink>
      <w:r w:rsidRPr="003056F6">
        <w:rPr>
          <w:rFonts w:ascii="Arial" w:eastAsiaTheme="minorEastAsia" w:hAnsi="Arial" w:cs="Arial"/>
          <w:color w:val="000000" w:themeColor="text1"/>
          <w:sz w:val="24"/>
          <w:szCs w:val="24"/>
          <w:lang w:eastAsia="ru-RU"/>
        </w:rPr>
        <w:t>. Межгосударственный стандарт. Изделия электротехнические. Общие требования в части стойкости к механическим внешним воздействующим факторам</w:t>
      </w:r>
      <w:r w:rsidR="001A12B7" w:rsidRPr="003056F6">
        <w:rPr>
          <w:rFonts w:ascii="Arial" w:eastAsiaTheme="minorEastAsia" w:hAnsi="Arial" w:cs="Arial"/>
          <w:color w:val="000000" w:themeColor="text1"/>
          <w:sz w:val="24"/>
          <w:szCs w:val="24"/>
          <w:lang w:eastAsia="ru-RU"/>
        </w:rPr>
        <w:t>»</w:t>
      </w:r>
      <w:r w:rsidRPr="003056F6">
        <w:rPr>
          <w:rFonts w:ascii="Arial" w:eastAsiaTheme="minorEastAsia" w:hAnsi="Arial" w:cs="Arial"/>
          <w:color w:val="000000" w:themeColor="text1"/>
          <w:sz w:val="24"/>
          <w:szCs w:val="24"/>
          <w:lang w:eastAsia="ru-RU"/>
        </w:rPr>
        <w:t>;</w:t>
      </w:r>
    </w:p>
    <w:p w14:paraId="28C34DC4"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температура эксплуатации светильника в диапазоне от минус 40°C до плюс 40°C;</w:t>
      </w:r>
    </w:p>
    <w:p w14:paraId="678B24DA"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светильники должны соответствовать классу защиты 1 от поражения электрическим током;</w:t>
      </w:r>
    </w:p>
    <w:p w14:paraId="6011B86D"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светильники должны иметь климатическое исполнение У1.</w:t>
      </w:r>
    </w:p>
    <w:p w14:paraId="22DD29C2"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24. После ввода в эксплуатацию многоквартирного дома:</w:t>
      </w:r>
    </w:p>
    <w:p w14:paraId="1997AA21" w14:textId="15FAD178"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1) все объекты благоустройства и элементы благоустройства, благоустроенные при возведении многоквартирного дома (группы домов) </w:t>
      </w:r>
      <w:r w:rsidR="00FB33E8"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в границах земельных участков, находящихся в муниципальной собственности, и земельных участков и земель, государственная собственность на которые</w:t>
      </w:r>
      <w:r w:rsidR="00FB33E8"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 xml:space="preserve">не разграничена, подлежат включению администрацией </w:t>
      </w:r>
      <w:r w:rsidR="004632B5" w:rsidRPr="003056F6">
        <w:rPr>
          <w:rFonts w:ascii="Arial" w:eastAsiaTheme="minorEastAsia" w:hAnsi="Arial" w:cs="Arial"/>
          <w:color w:val="000000" w:themeColor="text1"/>
          <w:sz w:val="24"/>
          <w:szCs w:val="24"/>
          <w:lang w:eastAsia="ru-RU"/>
        </w:rPr>
        <w:t>Городского</w:t>
      </w:r>
      <w:r w:rsidR="00442E37" w:rsidRPr="003056F6">
        <w:rPr>
          <w:rFonts w:ascii="Arial" w:eastAsiaTheme="minorEastAsia" w:hAnsi="Arial" w:cs="Arial"/>
          <w:color w:val="000000" w:themeColor="text1"/>
          <w:sz w:val="24"/>
          <w:szCs w:val="24"/>
          <w:lang w:eastAsia="ru-RU"/>
        </w:rPr>
        <w:t xml:space="preserve"> округа Люберцы</w:t>
      </w:r>
      <w:r w:rsidRPr="003056F6">
        <w:rPr>
          <w:rFonts w:ascii="Arial" w:eastAsiaTheme="minorEastAsia" w:hAnsi="Arial" w:cs="Arial"/>
          <w:color w:val="000000" w:themeColor="text1"/>
          <w:sz w:val="24"/>
          <w:szCs w:val="24"/>
          <w:lang w:eastAsia="ru-RU"/>
        </w:rPr>
        <w:t xml:space="preserve"> в титульные списки объектов благоустройства;</w:t>
      </w:r>
    </w:p>
    <w:p w14:paraId="6A6685BC" w14:textId="4412FCCC"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2) должны быть установлены (при необходимости откорректированы установленные) границы прилегающих территорий в соответствии </w:t>
      </w:r>
      <w:r w:rsidR="00FB33E8"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с настоящими Правилами.</w:t>
      </w:r>
    </w:p>
    <w:p w14:paraId="7A255DA7" w14:textId="2400B28B"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p>
    <w:p w14:paraId="49CE44B4" w14:textId="77777777" w:rsidR="00586194" w:rsidRPr="003056F6" w:rsidRDefault="00586194"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p>
    <w:p w14:paraId="0686C024" w14:textId="3C7D0978" w:rsidR="00134078" w:rsidRPr="003056F6" w:rsidRDefault="00134078" w:rsidP="00B51094">
      <w:pPr>
        <w:widowControl w:val="0"/>
        <w:autoSpaceDE w:val="0"/>
        <w:autoSpaceDN w:val="0"/>
        <w:spacing w:after="0" w:line="240" w:lineRule="auto"/>
        <w:ind w:firstLine="709"/>
        <w:jc w:val="both"/>
        <w:outlineLvl w:val="2"/>
        <w:rPr>
          <w:rFonts w:ascii="Arial" w:eastAsiaTheme="minorEastAsia" w:hAnsi="Arial" w:cs="Arial"/>
          <w:b/>
          <w:color w:val="000000" w:themeColor="text1"/>
          <w:sz w:val="24"/>
          <w:szCs w:val="24"/>
          <w:lang w:eastAsia="ru-RU"/>
        </w:rPr>
      </w:pPr>
      <w:r w:rsidRPr="003056F6">
        <w:rPr>
          <w:rFonts w:ascii="Arial" w:eastAsiaTheme="minorEastAsia" w:hAnsi="Arial" w:cs="Arial"/>
          <w:b/>
          <w:color w:val="000000" w:themeColor="text1"/>
          <w:sz w:val="24"/>
          <w:szCs w:val="24"/>
          <w:lang w:eastAsia="ru-RU"/>
        </w:rPr>
        <w:t>Статья 4</w:t>
      </w:r>
      <w:r w:rsidR="00B875BD" w:rsidRPr="003056F6">
        <w:rPr>
          <w:rFonts w:ascii="Arial" w:eastAsiaTheme="minorEastAsia" w:hAnsi="Arial" w:cs="Arial"/>
          <w:b/>
          <w:color w:val="000000" w:themeColor="text1"/>
          <w:sz w:val="24"/>
          <w:szCs w:val="24"/>
          <w:lang w:eastAsia="ru-RU"/>
        </w:rPr>
        <w:t>5</w:t>
      </w:r>
      <w:r w:rsidRPr="003056F6">
        <w:rPr>
          <w:rFonts w:ascii="Arial" w:eastAsiaTheme="minorEastAsia" w:hAnsi="Arial" w:cs="Arial"/>
          <w:b/>
          <w:color w:val="000000" w:themeColor="text1"/>
          <w:sz w:val="24"/>
          <w:szCs w:val="24"/>
          <w:lang w:eastAsia="ru-RU"/>
        </w:rPr>
        <w:t>. Ввод в эксплуатацию детских, игровых, спортивных (физкультурно-оздоровительных) площадок и их содержание</w:t>
      </w:r>
    </w:p>
    <w:p w14:paraId="7A85CAEA"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p>
    <w:p w14:paraId="79C668CB" w14:textId="60E8AA85"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1. При установке нового оборудования детских, игровых, спортивных (физкультурно-оздоровительных) площадок (далее - площадок) место </w:t>
      </w:r>
      <w:r w:rsidR="00FB33E8"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 xml:space="preserve">их размещения согласовывается с администрацией </w:t>
      </w:r>
      <w:r w:rsidR="004632B5" w:rsidRPr="003056F6">
        <w:rPr>
          <w:rFonts w:ascii="Arial" w:eastAsiaTheme="minorEastAsia" w:hAnsi="Arial" w:cs="Arial"/>
          <w:color w:val="000000" w:themeColor="text1"/>
          <w:sz w:val="24"/>
          <w:szCs w:val="24"/>
          <w:lang w:eastAsia="ru-RU"/>
        </w:rPr>
        <w:t>Городского</w:t>
      </w:r>
      <w:r w:rsidR="00442E37" w:rsidRPr="003056F6">
        <w:rPr>
          <w:rFonts w:ascii="Arial" w:eastAsiaTheme="minorEastAsia" w:hAnsi="Arial" w:cs="Arial"/>
          <w:color w:val="000000" w:themeColor="text1"/>
          <w:sz w:val="24"/>
          <w:szCs w:val="24"/>
          <w:lang w:eastAsia="ru-RU"/>
        </w:rPr>
        <w:t xml:space="preserve"> округа Люберцы</w:t>
      </w:r>
      <w:r w:rsidRPr="003056F6">
        <w:rPr>
          <w:rFonts w:ascii="Arial" w:eastAsiaTheme="minorEastAsia" w:hAnsi="Arial" w:cs="Arial"/>
          <w:color w:val="000000" w:themeColor="text1"/>
          <w:sz w:val="24"/>
          <w:szCs w:val="24"/>
          <w:lang w:eastAsia="ru-RU"/>
        </w:rPr>
        <w:t xml:space="preserve">. Информация о согласовании места установки площадки или нового оборудования площадки направляется в </w:t>
      </w:r>
      <w:r w:rsidR="00380266" w:rsidRPr="003056F6">
        <w:rPr>
          <w:rFonts w:ascii="Arial" w:eastAsiaTheme="minorEastAsia" w:hAnsi="Arial" w:cs="Arial"/>
          <w:color w:val="000000" w:themeColor="text1"/>
          <w:sz w:val="24"/>
          <w:szCs w:val="24"/>
          <w:lang w:eastAsia="ru-RU"/>
        </w:rPr>
        <w:t xml:space="preserve">уполномоченный </w:t>
      </w:r>
      <w:r w:rsidR="00035DDE" w:rsidRPr="003056F6">
        <w:rPr>
          <w:rFonts w:ascii="Arial" w:eastAsiaTheme="minorEastAsia" w:hAnsi="Arial" w:cs="Arial"/>
          <w:color w:val="000000" w:themeColor="text1"/>
          <w:sz w:val="24"/>
          <w:szCs w:val="24"/>
          <w:lang w:eastAsia="ru-RU"/>
        </w:rPr>
        <w:t>орган</w:t>
      </w:r>
      <w:r w:rsidRPr="003056F6">
        <w:rPr>
          <w:rFonts w:ascii="Arial" w:eastAsiaTheme="minorEastAsia" w:hAnsi="Arial" w:cs="Arial"/>
          <w:color w:val="000000" w:themeColor="text1"/>
          <w:sz w:val="24"/>
          <w:szCs w:val="24"/>
          <w:lang w:eastAsia="ru-RU"/>
        </w:rPr>
        <w:t xml:space="preserve"> в сфере содержания территорий Московской области.</w:t>
      </w:r>
    </w:p>
    <w:p w14:paraId="18C2618C" w14:textId="15D3D86D"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2. Монтаж оборудования должен производиться в соответствии </w:t>
      </w:r>
      <w:r w:rsidR="00FB33E8"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 xml:space="preserve">с инструкцией изготовителя организациями, имеющими опыт </w:t>
      </w:r>
      <w:r w:rsidR="00FB33E8"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и профессионально осуществляющими данный вид работ.</w:t>
      </w:r>
    </w:p>
    <w:p w14:paraId="7424FF57"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3. Лицо, ответственное за эксплуатацию оборудования площадки (при его отсутствии - собственник, правообладатель оборудования), осуществляет контроль за ходом производства работ по установке (монтажу) оборудования.</w:t>
      </w:r>
    </w:p>
    <w:p w14:paraId="4A649162" w14:textId="075C20E1"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4. При вводе оборудования площадки в эксплуатацию присутствуют представители администрации </w:t>
      </w:r>
      <w:r w:rsidR="004632B5" w:rsidRPr="003056F6">
        <w:rPr>
          <w:rFonts w:ascii="Arial" w:eastAsiaTheme="minorEastAsia" w:hAnsi="Arial" w:cs="Arial"/>
          <w:color w:val="000000" w:themeColor="text1"/>
          <w:sz w:val="24"/>
          <w:szCs w:val="24"/>
          <w:lang w:eastAsia="ru-RU"/>
        </w:rPr>
        <w:t>Городского</w:t>
      </w:r>
      <w:r w:rsidR="00442E37" w:rsidRPr="003056F6">
        <w:rPr>
          <w:rFonts w:ascii="Arial" w:eastAsiaTheme="minorEastAsia" w:hAnsi="Arial" w:cs="Arial"/>
          <w:color w:val="000000" w:themeColor="text1"/>
          <w:sz w:val="24"/>
          <w:szCs w:val="24"/>
          <w:lang w:eastAsia="ru-RU"/>
        </w:rPr>
        <w:t xml:space="preserve"> округа Люберцы</w:t>
      </w:r>
      <w:r w:rsidRPr="003056F6">
        <w:rPr>
          <w:rFonts w:ascii="Arial" w:eastAsiaTheme="minorEastAsia" w:hAnsi="Arial" w:cs="Arial"/>
          <w:color w:val="000000" w:themeColor="text1"/>
          <w:sz w:val="24"/>
          <w:szCs w:val="24"/>
          <w:lang w:eastAsia="ru-RU"/>
        </w:rPr>
        <w:t xml:space="preserve">, составляется акт ввода в эксплуатацию объекта. Копия акта направляется в </w:t>
      </w:r>
      <w:r w:rsidR="00380266" w:rsidRPr="003056F6">
        <w:rPr>
          <w:rFonts w:ascii="Arial" w:eastAsiaTheme="minorEastAsia" w:hAnsi="Arial" w:cs="Arial"/>
          <w:color w:val="000000" w:themeColor="text1"/>
          <w:sz w:val="24"/>
          <w:szCs w:val="24"/>
          <w:lang w:eastAsia="ru-RU"/>
        </w:rPr>
        <w:t xml:space="preserve">уполномоченный </w:t>
      </w:r>
      <w:r w:rsidR="00035DDE" w:rsidRPr="003056F6">
        <w:rPr>
          <w:rFonts w:ascii="Arial" w:eastAsiaTheme="minorEastAsia" w:hAnsi="Arial" w:cs="Arial"/>
          <w:color w:val="000000" w:themeColor="text1"/>
          <w:sz w:val="24"/>
          <w:szCs w:val="24"/>
          <w:lang w:eastAsia="ru-RU"/>
        </w:rPr>
        <w:t>орган</w:t>
      </w:r>
      <w:r w:rsidRPr="003056F6">
        <w:rPr>
          <w:rFonts w:ascii="Arial" w:eastAsiaTheme="minorEastAsia" w:hAnsi="Arial" w:cs="Arial"/>
          <w:color w:val="000000" w:themeColor="text1"/>
          <w:sz w:val="24"/>
          <w:szCs w:val="24"/>
          <w:lang w:eastAsia="ru-RU"/>
        </w:rPr>
        <w:t xml:space="preserve"> в сфере содержания территорий Московской области.</w:t>
      </w:r>
    </w:p>
    <w:p w14:paraId="633D8A4A" w14:textId="7948013D"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5. Площадка вносится администрацией </w:t>
      </w:r>
      <w:r w:rsidR="004632B5" w:rsidRPr="003056F6">
        <w:rPr>
          <w:rFonts w:ascii="Arial" w:eastAsiaTheme="minorEastAsia" w:hAnsi="Arial" w:cs="Arial"/>
          <w:color w:val="000000" w:themeColor="text1"/>
          <w:sz w:val="24"/>
          <w:szCs w:val="24"/>
          <w:lang w:eastAsia="ru-RU"/>
        </w:rPr>
        <w:t>Городского</w:t>
      </w:r>
      <w:r w:rsidR="00442E37" w:rsidRPr="003056F6">
        <w:rPr>
          <w:rFonts w:ascii="Arial" w:eastAsiaTheme="minorEastAsia" w:hAnsi="Arial" w:cs="Arial"/>
          <w:color w:val="000000" w:themeColor="text1"/>
          <w:sz w:val="24"/>
          <w:szCs w:val="24"/>
          <w:lang w:eastAsia="ru-RU"/>
        </w:rPr>
        <w:t xml:space="preserve"> округа Люберцы</w:t>
      </w:r>
      <w:r w:rsidRPr="003056F6">
        <w:rPr>
          <w:rFonts w:ascii="Arial" w:eastAsiaTheme="minorEastAsia" w:hAnsi="Arial" w:cs="Arial"/>
          <w:color w:val="000000" w:themeColor="text1"/>
          <w:sz w:val="24"/>
          <w:szCs w:val="24"/>
          <w:lang w:eastAsia="ru-RU"/>
        </w:rPr>
        <w:t xml:space="preserve"> </w:t>
      </w:r>
      <w:r w:rsidR="00FB33E8"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 xml:space="preserve">в Реестр детских, игровых, спортивных (физкультурно-оздоровительных) площадок </w:t>
      </w:r>
      <w:r w:rsidR="004632B5" w:rsidRPr="003056F6">
        <w:rPr>
          <w:rFonts w:ascii="Arial" w:eastAsiaTheme="minorEastAsia" w:hAnsi="Arial" w:cs="Arial"/>
          <w:color w:val="000000" w:themeColor="text1"/>
          <w:sz w:val="24"/>
          <w:szCs w:val="24"/>
          <w:lang w:eastAsia="ru-RU"/>
        </w:rPr>
        <w:t>Городского</w:t>
      </w:r>
      <w:r w:rsidR="00442E37" w:rsidRPr="003056F6">
        <w:rPr>
          <w:rFonts w:ascii="Arial" w:eastAsiaTheme="minorEastAsia" w:hAnsi="Arial" w:cs="Arial"/>
          <w:color w:val="000000" w:themeColor="text1"/>
          <w:sz w:val="24"/>
          <w:szCs w:val="24"/>
          <w:lang w:eastAsia="ru-RU"/>
        </w:rPr>
        <w:t xml:space="preserve"> округа Люберцы</w:t>
      </w:r>
      <w:r w:rsidRPr="003056F6">
        <w:rPr>
          <w:rFonts w:ascii="Arial" w:eastAsiaTheme="minorEastAsia" w:hAnsi="Arial" w:cs="Arial"/>
          <w:color w:val="000000" w:themeColor="text1"/>
          <w:sz w:val="24"/>
          <w:szCs w:val="24"/>
          <w:lang w:eastAsia="ru-RU"/>
        </w:rPr>
        <w:t>.</w:t>
      </w:r>
    </w:p>
    <w:p w14:paraId="50C513D8" w14:textId="71AB530B" w:rsidR="00134078" w:rsidRPr="003056F6" w:rsidRDefault="00586194"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6</w:t>
      </w:r>
      <w:r w:rsidR="00134078" w:rsidRPr="003056F6">
        <w:rPr>
          <w:rFonts w:ascii="Arial" w:eastAsiaTheme="minorEastAsia" w:hAnsi="Arial" w:cs="Arial"/>
          <w:color w:val="000000" w:themeColor="text1"/>
          <w:sz w:val="24"/>
          <w:szCs w:val="24"/>
          <w:lang w:eastAsia="ru-RU"/>
        </w:rPr>
        <w:t xml:space="preserve">. Лицо, эксплуатирующее площадку, при изменениях в оборудовании площадки (замена оборудования, установка дополнительного оборудования, демонтаж, увеличение площади площадки, ликвидация площадки и т.д.) информирует об изменениях уполномоченный </w:t>
      </w:r>
      <w:r w:rsidR="00380266" w:rsidRPr="003056F6">
        <w:rPr>
          <w:rFonts w:ascii="Arial" w:eastAsiaTheme="minorEastAsia" w:hAnsi="Arial" w:cs="Arial"/>
          <w:color w:val="000000" w:themeColor="text1"/>
          <w:sz w:val="24"/>
          <w:szCs w:val="24"/>
          <w:lang w:eastAsia="ru-RU"/>
        </w:rPr>
        <w:t>орган</w:t>
      </w:r>
      <w:r w:rsidR="00134078" w:rsidRPr="003056F6">
        <w:rPr>
          <w:rFonts w:ascii="Arial" w:eastAsiaTheme="minorEastAsia" w:hAnsi="Arial" w:cs="Arial"/>
          <w:color w:val="000000" w:themeColor="text1"/>
          <w:sz w:val="24"/>
          <w:szCs w:val="24"/>
          <w:lang w:eastAsia="ru-RU"/>
        </w:rPr>
        <w:t xml:space="preserve"> в сфере содержания территорий Московской области.</w:t>
      </w:r>
    </w:p>
    <w:p w14:paraId="4856A2D6" w14:textId="413E18A9" w:rsidR="00134078" w:rsidRPr="003056F6" w:rsidRDefault="00586194"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7</w:t>
      </w:r>
      <w:r w:rsidR="00134078" w:rsidRPr="003056F6">
        <w:rPr>
          <w:rFonts w:ascii="Arial" w:eastAsiaTheme="minorEastAsia" w:hAnsi="Arial" w:cs="Arial"/>
          <w:color w:val="000000" w:themeColor="text1"/>
          <w:sz w:val="24"/>
          <w:szCs w:val="24"/>
          <w:lang w:eastAsia="ru-RU"/>
        </w:rPr>
        <w:t xml:space="preserve">. Оборудование (отдельные элементы или комплекты), установленное (устанавливаемое) на площадках, а также покрытие площадок должны </w:t>
      </w:r>
      <w:r w:rsidR="00134078" w:rsidRPr="003056F6">
        <w:rPr>
          <w:rFonts w:ascii="Arial" w:eastAsiaTheme="minorEastAsia" w:hAnsi="Arial" w:cs="Arial"/>
          <w:color w:val="000000" w:themeColor="text1"/>
          <w:sz w:val="24"/>
          <w:szCs w:val="24"/>
          <w:lang w:eastAsia="ru-RU"/>
        </w:rPr>
        <w:lastRenderedPageBreak/>
        <w:t>соответствовать государственным стандартам, требованиям безопасности, иметь соответствующие подтверждающие документы (акты (копии) добровольной сертификации (декларирования) и/или лабораторных испытаний и др.), а также маркировку и эксплуатационную документацию.</w:t>
      </w:r>
    </w:p>
    <w:p w14:paraId="3EB1C1AF" w14:textId="50B93FA2" w:rsidR="00134078" w:rsidRPr="003056F6" w:rsidRDefault="00586194"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8</w:t>
      </w:r>
      <w:r w:rsidR="00134078" w:rsidRPr="003056F6">
        <w:rPr>
          <w:rFonts w:ascii="Arial" w:eastAsiaTheme="minorEastAsia" w:hAnsi="Arial" w:cs="Arial"/>
          <w:color w:val="000000" w:themeColor="text1"/>
          <w:sz w:val="24"/>
          <w:szCs w:val="24"/>
          <w:lang w:eastAsia="ru-RU"/>
        </w:rPr>
        <w:t>. Оборудование площадки, установленное после 2013 года, должно иметь паспорт, представляемый изготовителем оборудования. На оборудование площадки, установленное до 2013 года, лицо, его эксплуатирующее, составляет паспорт.</w:t>
      </w:r>
    </w:p>
    <w:p w14:paraId="3B252D8C" w14:textId="53EA93C8" w:rsidR="00134078" w:rsidRPr="003056F6" w:rsidRDefault="00586194"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9</w:t>
      </w:r>
      <w:r w:rsidR="00134078" w:rsidRPr="003056F6">
        <w:rPr>
          <w:rFonts w:ascii="Arial" w:eastAsiaTheme="minorEastAsia" w:hAnsi="Arial" w:cs="Arial"/>
          <w:color w:val="000000" w:themeColor="text1"/>
          <w:sz w:val="24"/>
          <w:szCs w:val="24"/>
          <w:lang w:eastAsia="ru-RU"/>
        </w:rPr>
        <w:t xml:space="preserve">. Содержание оборудования и покрытия площадок осуществляется </w:t>
      </w:r>
      <w:r w:rsidR="00FB33E8" w:rsidRPr="003056F6">
        <w:rPr>
          <w:rFonts w:ascii="Arial" w:eastAsiaTheme="minorEastAsia" w:hAnsi="Arial" w:cs="Arial"/>
          <w:color w:val="000000" w:themeColor="text1"/>
          <w:sz w:val="24"/>
          <w:szCs w:val="24"/>
          <w:lang w:eastAsia="ru-RU"/>
        </w:rPr>
        <w:br/>
      </w:r>
      <w:r w:rsidR="00134078" w:rsidRPr="003056F6">
        <w:rPr>
          <w:rFonts w:ascii="Arial" w:eastAsiaTheme="minorEastAsia" w:hAnsi="Arial" w:cs="Arial"/>
          <w:color w:val="000000" w:themeColor="text1"/>
          <w:sz w:val="24"/>
          <w:szCs w:val="24"/>
          <w:lang w:eastAsia="ru-RU"/>
        </w:rPr>
        <w:t>в соответствии с рекомендациями изготовителя и/или требованиями, установленными государственными стандартами и настоящими Правилами.</w:t>
      </w:r>
    </w:p>
    <w:p w14:paraId="1C5134F8" w14:textId="135DB103"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1</w:t>
      </w:r>
      <w:r w:rsidR="00586194" w:rsidRPr="003056F6">
        <w:rPr>
          <w:rFonts w:ascii="Arial" w:eastAsiaTheme="minorEastAsia" w:hAnsi="Arial" w:cs="Arial"/>
          <w:color w:val="000000" w:themeColor="text1"/>
          <w:sz w:val="24"/>
          <w:szCs w:val="24"/>
          <w:lang w:eastAsia="ru-RU"/>
        </w:rPr>
        <w:t>0</w:t>
      </w:r>
      <w:r w:rsidRPr="003056F6">
        <w:rPr>
          <w:rFonts w:ascii="Arial" w:eastAsiaTheme="minorEastAsia" w:hAnsi="Arial" w:cs="Arial"/>
          <w:color w:val="000000" w:themeColor="text1"/>
          <w:sz w:val="24"/>
          <w:szCs w:val="24"/>
          <w:lang w:eastAsia="ru-RU"/>
        </w:rPr>
        <w:t xml:space="preserve">. Лицо, эксплуатирующее площадку, является ответственным </w:t>
      </w:r>
      <w:r w:rsidR="0024350D"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за состояние и содержание оборудования и покрытия площадки (контроль соответствия требованиям безопасности, техническое обслуживание и ремонт), наличие и состояние документации и информационное обеспечение безопасности площадки.</w:t>
      </w:r>
    </w:p>
    <w:p w14:paraId="7269D127" w14:textId="2176022C"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1</w:t>
      </w:r>
      <w:r w:rsidR="00586194" w:rsidRPr="003056F6">
        <w:rPr>
          <w:rFonts w:ascii="Arial" w:eastAsiaTheme="minorEastAsia" w:hAnsi="Arial" w:cs="Arial"/>
          <w:color w:val="000000" w:themeColor="text1"/>
          <w:sz w:val="24"/>
          <w:szCs w:val="24"/>
          <w:lang w:eastAsia="ru-RU"/>
        </w:rPr>
        <w:t>1</w:t>
      </w:r>
      <w:r w:rsidRPr="003056F6">
        <w:rPr>
          <w:rFonts w:ascii="Arial" w:eastAsiaTheme="minorEastAsia" w:hAnsi="Arial" w:cs="Arial"/>
          <w:color w:val="000000" w:themeColor="text1"/>
          <w:sz w:val="24"/>
          <w:szCs w:val="24"/>
          <w:lang w:eastAsia="ru-RU"/>
        </w:rPr>
        <w:t>. В случае если лицо, эксплуатирующее площадку, отсутствует, контроль за техническим состоянием оборудования и покрытия площадки, техническим обслуживанием и ремонтом, наличием и состоянием документации и информационным обеспечением безопасности площадки осуществляет правообладатель земельного участка, на котором она расположена.</w:t>
      </w:r>
    </w:p>
    <w:p w14:paraId="6089B4CF" w14:textId="336F7A01"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1</w:t>
      </w:r>
      <w:r w:rsidR="00586194" w:rsidRPr="003056F6">
        <w:rPr>
          <w:rFonts w:ascii="Arial" w:eastAsiaTheme="minorEastAsia" w:hAnsi="Arial" w:cs="Arial"/>
          <w:color w:val="000000" w:themeColor="text1"/>
          <w:sz w:val="24"/>
          <w:szCs w:val="24"/>
          <w:lang w:eastAsia="ru-RU"/>
        </w:rPr>
        <w:t>2</w:t>
      </w:r>
      <w:r w:rsidRPr="003056F6">
        <w:rPr>
          <w:rFonts w:ascii="Arial" w:eastAsiaTheme="minorEastAsia" w:hAnsi="Arial" w:cs="Arial"/>
          <w:color w:val="000000" w:themeColor="text1"/>
          <w:sz w:val="24"/>
          <w:szCs w:val="24"/>
          <w:lang w:eastAsia="ru-RU"/>
        </w:rPr>
        <w:t>. Территория площадки и прилегающая территория ежедневно очищаются от загрязнений и посторонних предметов. Своевременно производится обрезка деревьев, кустарника и скос травы.</w:t>
      </w:r>
    </w:p>
    <w:p w14:paraId="1DEA5BEB" w14:textId="0F2A8BD0"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1</w:t>
      </w:r>
      <w:r w:rsidR="00586194" w:rsidRPr="003056F6">
        <w:rPr>
          <w:rFonts w:ascii="Arial" w:eastAsiaTheme="minorEastAsia" w:hAnsi="Arial" w:cs="Arial"/>
          <w:color w:val="000000" w:themeColor="text1"/>
          <w:sz w:val="24"/>
          <w:szCs w:val="24"/>
          <w:lang w:eastAsia="ru-RU"/>
        </w:rPr>
        <w:t>3</w:t>
      </w:r>
      <w:r w:rsidRPr="003056F6">
        <w:rPr>
          <w:rFonts w:ascii="Arial" w:eastAsiaTheme="minorEastAsia" w:hAnsi="Arial" w:cs="Arial"/>
          <w:color w:val="000000" w:themeColor="text1"/>
          <w:sz w:val="24"/>
          <w:szCs w:val="24"/>
          <w:lang w:eastAsia="ru-RU"/>
        </w:rPr>
        <w:t>. Дорожки, ограждения и калитки, скамейки, урны должны быть окрашены и находиться в исправном состоянии. Урны очищаются в утренние часы, а в течение дня - по мере необходимости, но не реже одного раза в сутки.</w:t>
      </w:r>
    </w:p>
    <w:p w14:paraId="42D4FD5E" w14:textId="02B13C39"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1</w:t>
      </w:r>
      <w:r w:rsidR="00586194" w:rsidRPr="003056F6">
        <w:rPr>
          <w:rFonts w:ascii="Arial" w:eastAsiaTheme="minorEastAsia" w:hAnsi="Arial" w:cs="Arial"/>
          <w:color w:val="000000" w:themeColor="text1"/>
          <w:sz w:val="24"/>
          <w:szCs w:val="24"/>
          <w:lang w:eastAsia="ru-RU"/>
        </w:rPr>
        <w:t>4</w:t>
      </w:r>
      <w:r w:rsidRPr="003056F6">
        <w:rPr>
          <w:rFonts w:ascii="Arial" w:eastAsiaTheme="minorEastAsia" w:hAnsi="Arial" w:cs="Arial"/>
          <w:color w:val="000000" w:themeColor="text1"/>
          <w:sz w:val="24"/>
          <w:szCs w:val="24"/>
          <w:lang w:eastAsia="ru-RU"/>
        </w:rPr>
        <w:t>. Средства наружного освещения должны содержаться в исправном состоянии, осветительная арматура и/или опора освещения не должны иметь механических повреждений и ржавчины, плафоны должны быть чистыми и не иметь трещин и сколов.</w:t>
      </w:r>
    </w:p>
    <w:p w14:paraId="0008E56E" w14:textId="53DAFA1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1</w:t>
      </w:r>
      <w:r w:rsidR="00586194" w:rsidRPr="003056F6">
        <w:rPr>
          <w:rFonts w:ascii="Arial" w:eastAsiaTheme="minorEastAsia" w:hAnsi="Arial" w:cs="Arial"/>
          <w:color w:val="000000" w:themeColor="text1"/>
          <w:sz w:val="24"/>
          <w:szCs w:val="24"/>
          <w:lang w:eastAsia="ru-RU"/>
        </w:rPr>
        <w:t>5</w:t>
      </w:r>
      <w:r w:rsidRPr="003056F6">
        <w:rPr>
          <w:rFonts w:ascii="Arial" w:eastAsiaTheme="minorEastAsia" w:hAnsi="Arial" w:cs="Arial"/>
          <w:color w:val="000000" w:themeColor="text1"/>
          <w:sz w:val="24"/>
          <w:szCs w:val="24"/>
          <w:lang w:eastAsia="ru-RU"/>
        </w:rPr>
        <w:t>. На площадке и прилегающей к ней территории не должно быть загрязнений или посторонних предметов, о которые можно споткнуться и/или получить травму.</w:t>
      </w:r>
    </w:p>
    <w:p w14:paraId="3C655E5F" w14:textId="66ECE61D" w:rsidR="00134078" w:rsidRPr="003056F6" w:rsidRDefault="00134078" w:rsidP="005861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1</w:t>
      </w:r>
      <w:r w:rsidR="00586194" w:rsidRPr="003056F6">
        <w:rPr>
          <w:rFonts w:ascii="Arial" w:eastAsiaTheme="minorEastAsia" w:hAnsi="Arial" w:cs="Arial"/>
          <w:color w:val="000000" w:themeColor="text1"/>
          <w:sz w:val="24"/>
          <w:szCs w:val="24"/>
          <w:lang w:eastAsia="ru-RU"/>
        </w:rPr>
        <w:t>6</w:t>
      </w:r>
      <w:r w:rsidRPr="003056F6">
        <w:rPr>
          <w:rFonts w:ascii="Arial" w:eastAsiaTheme="minorEastAsia" w:hAnsi="Arial" w:cs="Arial"/>
          <w:color w:val="000000" w:themeColor="text1"/>
          <w:sz w:val="24"/>
          <w:szCs w:val="24"/>
          <w:lang w:eastAsia="ru-RU"/>
        </w:rPr>
        <w:t xml:space="preserve">. Лицо, эксплуатирующее площадку, должно в течение суток представлять в уполномоченный </w:t>
      </w:r>
      <w:r w:rsidR="00380266" w:rsidRPr="003056F6">
        <w:rPr>
          <w:rFonts w:ascii="Arial" w:eastAsiaTheme="minorEastAsia" w:hAnsi="Arial" w:cs="Arial"/>
          <w:color w:val="000000" w:themeColor="text1"/>
          <w:sz w:val="24"/>
          <w:szCs w:val="24"/>
          <w:lang w:eastAsia="ru-RU"/>
        </w:rPr>
        <w:t>орган</w:t>
      </w:r>
      <w:r w:rsidRPr="003056F6">
        <w:rPr>
          <w:rFonts w:ascii="Arial" w:eastAsiaTheme="minorEastAsia" w:hAnsi="Arial" w:cs="Arial"/>
          <w:color w:val="000000" w:themeColor="text1"/>
          <w:sz w:val="24"/>
          <w:szCs w:val="24"/>
          <w:lang w:eastAsia="ru-RU"/>
        </w:rPr>
        <w:t xml:space="preserve"> в сфере содержания территорий Московской области и</w:t>
      </w:r>
      <w:r w:rsidR="00586194" w:rsidRPr="003056F6">
        <w:rPr>
          <w:rFonts w:ascii="Arial" w:eastAsiaTheme="minorEastAsia" w:hAnsi="Arial" w:cs="Arial"/>
          <w:color w:val="000000" w:themeColor="text1"/>
          <w:sz w:val="24"/>
          <w:szCs w:val="24"/>
          <w:lang w:eastAsia="ru-RU"/>
        </w:rPr>
        <w:t xml:space="preserve"> в</w:t>
      </w:r>
      <w:r w:rsidRPr="003056F6">
        <w:rPr>
          <w:rFonts w:ascii="Arial" w:eastAsiaTheme="minorEastAsia" w:hAnsi="Arial" w:cs="Arial"/>
          <w:color w:val="000000" w:themeColor="text1"/>
          <w:sz w:val="24"/>
          <w:szCs w:val="24"/>
          <w:lang w:eastAsia="ru-RU"/>
        </w:rPr>
        <w:t xml:space="preserve"> администрацию </w:t>
      </w:r>
      <w:r w:rsidR="004632B5" w:rsidRPr="003056F6">
        <w:rPr>
          <w:rFonts w:ascii="Arial" w:eastAsiaTheme="minorEastAsia" w:hAnsi="Arial" w:cs="Arial"/>
          <w:color w:val="000000" w:themeColor="text1"/>
          <w:sz w:val="24"/>
          <w:szCs w:val="24"/>
          <w:lang w:eastAsia="ru-RU"/>
        </w:rPr>
        <w:t>Городского</w:t>
      </w:r>
      <w:r w:rsidR="00442E37" w:rsidRPr="003056F6">
        <w:rPr>
          <w:rFonts w:ascii="Arial" w:eastAsiaTheme="minorEastAsia" w:hAnsi="Arial" w:cs="Arial"/>
          <w:color w:val="000000" w:themeColor="text1"/>
          <w:sz w:val="24"/>
          <w:szCs w:val="24"/>
          <w:lang w:eastAsia="ru-RU"/>
        </w:rPr>
        <w:t xml:space="preserve"> округа Люберцы</w:t>
      </w:r>
      <w:r w:rsidRPr="003056F6">
        <w:rPr>
          <w:rFonts w:ascii="Arial" w:eastAsiaTheme="minorEastAsia" w:hAnsi="Arial" w:cs="Arial"/>
          <w:color w:val="000000" w:themeColor="text1"/>
          <w:sz w:val="24"/>
          <w:szCs w:val="24"/>
          <w:lang w:eastAsia="ru-RU"/>
        </w:rPr>
        <w:t xml:space="preserve"> информацию о травмах (несчастных случаях), полученных на площадке.</w:t>
      </w:r>
    </w:p>
    <w:p w14:paraId="17E22FEA" w14:textId="4F977D66"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1</w:t>
      </w:r>
      <w:r w:rsidR="00586194" w:rsidRPr="003056F6">
        <w:rPr>
          <w:rFonts w:ascii="Arial" w:eastAsiaTheme="minorEastAsia" w:hAnsi="Arial" w:cs="Arial"/>
          <w:color w:val="000000" w:themeColor="text1"/>
          <w:sz w:val="24"/>
          <w:szCs w:val="24"/>
          <w:lang w:eastAsia="ru-RU"/>
        </w:rPr>
        <w:t>7</w:t>
      </w:r>
      <w:r w:rsidRPr="003056F6">
        <w:rPr>
          <w:rFonts w:ascii="Arial" w:eastAsiaTheme="minorEastAsia" w:hAnsi="Arial" w:cs="Arial"/>
          <w:color w:val="000000" w:themeColor="text1"/>
          <w:sz w:val="24"/>
          <w:szCs w:val="24"/>
          <w:lang w:eastAsia="ru-RU"/>
        </w:rPr>
        <w:t>. Контроль за техническим состоянием оборудования площадок включает:</w:t>
      </w:r>
    </w:p>
    <w:p w14:paraId="5B54EFD5" w14:textId="01384296"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1) первичный осмотр и проверку оборудования перед вводом </w:t>
      </w:r>
      <w:r w:rsidR="0024350D"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в эксплуатацию;</w:t>
      </w:r>
    </w:p>
    <w:p w14:paraId="6481B7B0"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2) визуальный осмотр, который позволяет обнаружить очевидные неисправности и посторонние предметы, представляющие опасности, вызванные использованием оборудования, климатическими условиями, актами вандализма;</w:t>
      </w:r>
    </w:p>
    <w:p w14:paraId="5F70B7B2" w14:textId="665F184E"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3) функциональный осмотр - представляет собой детальный осмотр </w:t>
      </w:r>
      <w:r w:rsidR="0024350D"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с целью проверки исправности и устойчивости оборудования, выявления износа элементов конструкции оборудования;</w:t>
      </w:r>
    </w:p>
    <w:p w14:paraId="024422ED"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4) основной осмотр - представляет собой осмотр для целей оценки соответствия технического состояния оборудования требованиям безопасности.</w:t>
      </w:r>
    </w:p>
    <w:p w14:paraId="0AFC89DC" w14:textId="384C11C5"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1</w:t>
      </w:r>
      <w:r w:rsidR="00586194" w:rsidRPr="003056F6">
        <w:rPr>
          <w:rFonts w:ascii="Arial" w:eastAsiaTheme="minorEastAsia" w:hAnsi="Arial" w:cs="Arial"/>
          <w:color w:val="000000" w:themeColor="text1"/>
          <w:sz w:val="24"/>
          <w:szCs w:val="24"/>
          <w:lang w:eastAsia="ru-RU"/>
        </w:rPr>
        <w:t>8</w:t>
      </w:r>
      <w:r w:rsidRPr="003056F6">
        <w:rPr>
          <w:rFonts w:ascii="Arial" w:eastAsiaTheme="minorEastAsia" w:hAnsi="Arial" w:cs="Arial"/>
          <w:color w:val="000000" w:themeColor="text1"/>
          <w:sz w:val="24"/>
          <w:szCs w:val="24"/>
          <w:lang w:eastAsia="ru-RU"/>
        </w:rPr>
        <w:t>. Периодичность регулярного визуального осмотра устанавливает собственник на основе учета условий эксплуатации.</w:t>
      </w:r>
    </w:p>
    <w:p w14:paraId="15417366"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Визуальный осмотр оборудования площадок, подвергающихся интенсивному использованию, проводится ежедневно.</w:t>
      </w:r>
    </w:p>
    <w:p w14:paraId="0AF4DC8D" w14:textId="3E587AF3" w:rsidR="00134078" w:rsidRPr="003056F6" w:rsidRDefault="00586194"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19</w:t>
      </w:r>
      <w:r w:rsidR="00134078" w:rsidRPr="003056F6">
        <w:rPr>
          <w:rFonts w:ascii="Arial" w:eastAsiaTheme="minorEastAsia" w:hAnsi="Arial" w:cs="Arial"/>
          <w:color w:val="000000" w:themeColor="text1"/>
          <w:sz w:val="24"/>
          <w:szCs w:val="24"/>
          <w:lang w:eastAsia="ru-RU"/>
        </w:rPr>
        <w:t xml:space="preserve">. Функциональный осмотр проводится с периодичностью один раз в 1-3 </w:t>
      </w:r>
      <w:r w:rsidR="00134078" w:rsidRPr="003056F6">
        <w:rPr>
          <w:rFonts w:ascii="Arial" w:eastAsiaTheme="minorEastAsia" w:hAnsi="Arial" w:cs="Arial"/>
          <w:color w:val="000000" w:themeColor="text1"/>
          <w:sz w:val="24"/>
          <w:szCs w:val="24"/>
          <w:lang w:eastAsia="ru-RU"/>
        </w:rPr>
        <w:lastRenderedPageBreak/>
        <w:t>месяца в соответствии с инструкцией изготовителя, а также с учетом интенсивности использования площадки. Особое внимание уделяется скрытым, труднодоступным элементам оборудования.</w:t>
      </w:r>
    </w:p>
    <w:p w14:paraId="6EBDC2E8" w14:textId="503ACC6F" w:rsidR="00134078" w:rsidRPr="003056F6" w:rsidRDefault="00586194"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20</w:t>
      </w:r>
      <w:r w:rsidR="00134078" w:rsidRPr="003056F6">
        <w:rPr>
          <w:rFonts w:ascii="Arial" w:eastAsiaTheme="minorEastAsia" w:hAnsi="Arial" w:cs="Arial"/>
          <w:color w:val="000000" w:themeColor="text1"/>
          <w:sz w:val="24"/>
          <w:szCs w:val="24"/>
          <w:lang w:eastAsia="ru-RU"/>
        </w:rPr>
        <w:t>. Основной осмотр проводится раз в год.</w:t>
      </w:r>
    </w:p>
    <w:p w14:paraId="00EB30E3"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В ходе ежегодного основного осмотра определяются наличие гниения деревянных элементов, коррозии металлических элементов, влияние выполненных ремонтных работ на безопасность оборудования.</w:t>
      </w:r>
    </w:p>
    <w:p w14:paraId="59BF343A"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По результатам ежегодного осмотра выявляются дефекты объектов благоустройства, подлежащие устранению, определяется характер и объем необходимых ремонтных работ и составляется акт.</w:t>
      </w:r>
    </w:p>
    <w:p w14:paraId="17438504" w14:textId="72197C5B"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2</w:t>
      </w:r>
      <w:r w:rsidR="00586194" w:rsidRPr="003056F6">
        <w:rPr>
          <w:rFonts w:ascii="Arial" w:eastAsiaTheme="minorEastAsia" w:hAnsi="Arial" w:cs="Arial"/>
          <w:color w:val="000000" w:themeColor="text1"/>
          <w:sz w:val="24"/>
          <w:szCs w:val="24"/>
          <w:lang w:eastAsia="ru-RU"/>
        </w:rPr>
        <w:t>1</w:t>
      </w:r>
      <w:r w:rsidRPr="003056F6">
        <w:rPr>
          <w:rFonts w:ascii="Arial" w:eastAsiaTheme="minorEastAsia" w:hAnsi="Arial" w:cs="Arial"/>
          <w:color w:val="000000" w:themeColor="text1"/>
          <w:sz w:val="24"/>
          <w:szCs w:val="24"/>
          <w:lang w:eastAsia="ru-RU"/>
        </w:rPr>
        <w:t>. В целях контроля периодичности, полноты и правильности выполняемых работ при осмотрах различного вида лицом, осуществляющим эксплуатацию площадки, должны быть разработаны графики проведения осмотров.</w:t>
      </w:r>
    </w:p>
    <w:p w14:paraId="1452B7A2" w14:textId="50178B05"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2</w:t>
      </w:r>
      <w:r w:rsidR="00586194" w:rsidRPr="003056F6">
        <w:rPr>
          <w:rFonts w:ascii="Arial" w:eastAsiaTheme="minorEastAsia" w:hAnsi="Arial" w:cs="Arial"/>
          <w:color w:val="000000" w:themeColor="text1"/>
          <w:sz w:val="24"/>
          <w:szCs w:val="24"/>
          <w:lang w:eastAsia="ru-RU"/>
        </w:rPr>
        <w:t>2</w:t>
      </w:r>
      <w:r w:rsidRPr="003056F6">
        <w:rPr>
          <w:rFonts w:ascii="Arial" w:eastAsiaTheme="minorEastAsia" w:hAnsi="Arial" w:cs="Arial"/>
          <w:color w:val="000000" w:themeColor="text1"/>
          <w:sz w:val="24"/>
          <w:szCs w:val="24"/>
          <w:lang w:eastAsia="ru-RU"/>
        </w:rPr>
        <w:t xml:space="preserve">. При обнаружении в процессе осмотра оборудования дефектов, влияющих на безопасность оборудования, дефекты должны быть незамедлительно устранены. Если это невозможно, эксплуатацию оборудования необходимо прекратить либо оборудование должно быть демонтировано </w:t>
      </w:r>
      <w:r w:rsidR="0024350D"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и удалено с площадки.</w:t>
      </w:r>
    </w:p>
    <w:p w14:paraId="445B78C6"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После удаления оборудования оставшийся в земле фундамент также удаляют или огораживают способом, исключающим возможность получения травм.</w:t>
      </w:r>
    </w:p>
    <w:p w14:paraId="0435233E" w14:textId="6F0CBE00"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2</w:t>
      </w:r>
      <w:r w:rsidR="00586194" w:rsidRPr="003056F6">
        <w:rPr>
          <w:rFonts w:ascii="Arial" w:eastAsiaTheme="minorEastAsia" w:hAnsi="Arial" w:cs="Arial"/>
          <w:color w:val="000000" w:themeColor="text1"/>
          <w:sz w:val="24"/>
          <w:szCs w:val="24"/>
          <w:lang w:eastAsia="ru-RU"/>
        </w:rPr>
        <w:t>3</w:t>
      </w:r>
      <w:r w:rsidRPr="003056F6">
        <w:rPr>
          <w:rFonts w:ascii="Arial" w:eastAsiaTheme="minorEastAsia" w:hAnsi="Arial" w:cs="Arial"/>
          <w:color w:val="000000" w:themeColor="text1"/>
          <w:sz w:val="24"/>
          <w:szCs w:val="24"/>
          <w:lang w:eastAsia="ru-RU"/>
        </w:rPr>
        <w:t>. Результаты осмотра площадок и проведение технического обслуживания и ремонта регистрируются в журнале, который хранится у лица, эксплуатирующего площадку (правообладателя земельного участка, на котором она расположена).</w:t>
      </w:r>
    </w:p>
    <w:p w14:paraId="0595B6CD" w14:textId="3509CD9C"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2</w:t>
      </w:r>
      <w:r w:rsidR="00586194" w:rsidRPr="003056F6">
        <w:rPr>
          <w:rFonts w:ascii="Arial" w:eastAsiaTheme="minorEastAsia" w:hAnsi="Arial" w:cs="Arial"/>
          <w:color w:val="000000" w:themeColor="text1"/>
          <w:sz w:val="24"/>
          <w:szCs w:val="24"/>
          <w:lang w:eastAsia="ru-RU"/>
        </w:rPr>
        <w:t>4</w:t>
      </w:r>
      <w:r w:rsidRPr="003056F6">
        <w:rPr>
          <w:rFonts w:ascii="Arial" w:eastAsiaTheme="minorEastAsia" w:hAnsi="Arial" w:cs="Arial"/>
          <w:color w:val="000000" w:themeColor="text1"/>
          <w:sz w:val="24"/>
          <w:szCs w:val="24"/>
          <w:lang w:eastAsia="ru-RU"/>
        </w:rPr>
        <w:t>. Вся эксплуатационная документация (паспорт, акт осмотра и проверки, графики осмотров, журнал и т.п.) подлежит постоянному хранению.</w:t>
      </w:r>
    </w:p>
    <w:p w14:paraId="5B928F91" w14:textId="19989EE9"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Должен быть обеспечен доступ обслуживающего персонала </w:t>
      </w:r>
      <w:r w:rsidR="0024350D"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к эксплуатационной документации во время осмотров, обслуживания и ремонта оборудования и покрытия площадки.</w:t>
      </w:r>
    </w:p>
    <w:p w14:paraId="209A9741" w14:textId="2C8313AB"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2</w:t>
      </w:r>
      <w:r w:rsidR="00586194" w:rsidRPr="003056F6">
        <w:rPr>
          <w:rFonts w:ascii="Arial" w:eastAsiaTheme="minorEastAsia" w:hAnsi="Arial" w:cs="Arial"/>
          <w:color w:val="000000" w:themeColor="text1"/>
          <w:sz w:val="24"/>
          <w:szCs w:val="24"/>
          <w:lang w:eastAsia="ru-RU"/>
        </w:rPr>
        <w:t>5</w:t>
      </w:r>
      <w:r w:rsidRPr="003056F6">
        <w:rPr>
          <w:rFonts w:ascii="Arial" w:eastAsiaTheme="minorEastAsia" w:hAnsi="Arial" w:cs="Arial"/>
          <w:color w:val="000000" w:themeColor="text1"/>
          <w:sz w:val="24"/>
          <w:szCs w:val="24"/>
          <w:lang w:eastAsia="ru-RU"/>
        </w:rPr>
        <w:t xml:space="preserve">. Обслуживание включает: мероприятия по поддержанию безопасности и качества функционирования оборудования и покрытий площадки; проверку </w:t>
      </w:r>
      <w:r w:rsidR="0024350D"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 xml:space="preserve">и подтягивание узлов крепления; обновление окраски оборудования; обслуживание </w:t>
      </w:r>
      <w:proofErr w:type="spellStart"/>
      <w:r w:rsidRPr="003056F6">
        <w:rPr>
          <w:rFonts w:ascii="Arial" w:eastAsiaTheme="minorEastAsia" w:hAnsi="Arial" w:cs="Arial"/>
          <w:color w:val="000000" w:themeColor="text1"/>
          <w:sz w:val="24"/>
          <w:szCs w:val="24"/>
          <w:lang w:eastAsia="ru-RU"/>
        </w:rPr>
        <w:t>ударопоглощающих</w:t>
      </w:r>
      <w:proofErr w:type="spellEnd"/>
      <w:r w:rsidRPr="003056F6">
        <w:rPr>
          <w:rFonts w:ascii="Arial" w:eastAsiaTheme="minorEastAsia" w:hAnsi="Arial" w:cs="Arial"/>
          <w:color w:val="000000" w:themeColor="text1"/>
          <w:sz w:val="24"/>
          <w:szCs w:val="24"/>
          <w:lang w:eastAsia="ru-RU"/>
        </w:rPr>
        <w:t xml:space="preserve"> покрытий; смазку подшипников; восстановление </w:t>
      </w:r>
      <w:proofErr w:type="spellStart"/>
      <w:r w:rsidRPr="003056F6">
        <w:rPr>
          <w:rFonts w:ascii="Arial" w:eastAsiaTheme="minorEastAsia" w:hAnsi="Arial" w:cs="Arial"/>
          <w:color w:val="000000" w:themeColor="text1"/>
          <w:sz w:val="24"/>
          <w:szCs w:val="24"/>
          <w:lang w:eastAsia="ru-RU"/>
        </w:rPr>
        <w:t>ударопоглощающих</w:t>
      </w:r>
      <w:proofErr w:type="spellEnd"/>
      <w:r w:rsidRPr="003056F6">
        <w:rPr>
          <w:rFonts w:ascii="Arial" w:eastAsiaTheme="minorEastAsia" w:hAnsi="Arial" w:cs="Arial"/>
          <w:color w:val="000000" w:themeColor="text1"/>
          <w:sz w:val="24"/>
          <w:szCs w:val="24"/>
          <w:lang w:eastAsia="ru-RU"/>
        </w:rPr>
        <w:t xml:space="preserve"> покрытий из сыпучих материалов </w:t>
      </w:r>
      <w:r w:rsidR="0024350D"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и корректировку их уровня.</w:t>
      </w:r>
    </w:p>
    <w:p w14:paraId="65A94977" w14:textId="10410F81"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2</w:t>
      </w:r>
      <w:r w:rsidR="00586194" w:rsidRPr="003056F6">
        <w:rPr>
          <w:rFonts w:ascii="Arial" w:eastAsiaTheme="minorEastAsia" w:hAnsi="Arial" w:cs="Arial"/>
          <w:color w:val="000000" w:themeColor="text1"/>
          <w:sz w:val="24"/>
          <w:szCs w:val="24"/>
          <w:lang w:eastAsia="ru-RU"/>
        </w:rPr>
        <w:t>6</w:t>
      </w:r>
      <w:r w:rsidRPr="003056F6">
        <w:rPr>
          <w:rFonts w:ascii="Arial" w:eastAsiaTheme="minorEastAsia" w:hAnsi="Arial" w:cs="Arial"/>
          <w:color w:val="000000" w:themeColor="text1"/>
          <w:sz w:val="24"/>
          <w:szCs w:val="24"/>
          <w:lang w:eastAsia="ru-RU"/>
        </w:rPr>
        <w:t xml:space="preserve">. Лица, производящие ремонтные работы, принимают меры </w:t>
      </w:r>
      <w:r w:rsidR="0024350D"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 xml:space="preserve">по ограждению места производства работ, исключающему допуск детей </w:t>
      </w:r>
      <w:r w:rsidR="0024350D"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и получение ими травм. Ремонтные работы включают замену крепежных деталей, сварочные работы, замену частей оборудования;</w:t>
      </w:r>
    </w:p>
    <w:p w14:paraId="43820D97" w14:textId="77777777" w:rsidR="00586194" w:rsidRPr="003056F6" w:rsidRDefault="00586194" w:rsidP="00B51094">
      <w:pPr>
        <w:widowControl w:val="0"/>
        <w:autoSpaceDE w:val="0"/>
        <w:autoSpaceDN w:val="0"/>
        <w:spacing w:after="0" w:line="240" w:lineRule="auto"/>
        <w:ind w:firstLine="709"/>
        <w:jc w:val="both"/>
        <w:outlineLvl w:val="2"/>
        <w:rPr>
          <w:rFonts w:ascii="Arial" w:eastAsiaTheme="minorEastAsia" w:hAnsi="Arial" w:cs="Arial"/>
          <w:color w:val="000000" w:themeColor="text1"/>
          <w:sz w:val="24"/>
          <w:szCs w:val="24"/>
          <w:lang w:eastAsia="ru-RU"/>
        </w:rPr>
      </w:pPr>
    </w:p>
    <w:p w14:paraId="6D73B8F3" w14:textId="0B15198E" w:rsidR="00134078" w:rsidRPr="003056F6" w:rsidRDefault="00134078" w:rsidP="00B51094">
      <w:pPr>
        <w:widowControl w:val="0"/>
        <w:autoSpaceDE w:val="0"/>
        <w:autoSpaceDN w:val="0"/>
        <w:spacing w:after="0" w:line="240" w:lineRule="auto"/>
        <w:ind w:firstLine="709"/>
        <w:jc w:val="both"/>
        <w:outlineLvl w:val="2"/>
        <w:rPr>
          <w:rFonts w:ascii="Arial" w:eastAsiaTheme="minorEastAsia" w:hAnsi="Arial" w:cs="Arial"/>
          <w:b/>
          <w:color w:val="000000" w:themeColor="text1"/>
          <w:sz w:val="24"/>
          <w:szCs w:val="24"/>
          <w:lang w:eastAsia="ru-RU"/>
        </w:rPr>
      </w:pPr>
      <w:r w:rsidRPr="003056F6">
        <w:rPr>
          <w:rFonts w:ascii="Arial" w:eastAsiaTheme="minorEastAsia" w:hAnsi="Arial" w:cs="Arial"/>
          <w:b/>
          <w:color w:val="000000" w:themeColor="text1"/>
          <w:sz w:val="24"/>
          <w:szCs w:val="24"/>
          <w:lang w:eastAsia="ru-RU"/>
        </w:rPr>
        <w:t>Статья 4</w:t>
      </w:r>
      <w:r w:rsidR="00B875BD" w:rsidRPr="003056F6">
        <w:rPr>
          <w:rFonts w:ascii="Arial" w:eastAsiaTheme="minorEastAsia" w:hAnsi="Arial" w:cs="Arial"/>
          <w:b/>
          <w:color w:val="000000" w:themeColor="text1"/>
          <w:sz w:val="24"/>
          <w:szCs w:val="24"/>
          <w:lang w:eastAsia="ru-RU"/>
        </w:rPr>
        <w:t>6</w:t>
      </w:r>
      <w:r w:rsidRPr="003056F6">
        <w:rPr>
          <w:rFonts w:ascii="Arial" w:eastAsiaTheme="minorEastAsia" w:hAnsi="Arial" w:cs="Arial"/>
          <w:b/>
          <w:color w:val="000000" w:themeColor="text1"/>
          <w:sz w:val="24"/>
          <w:szCs w:val="24"/>
          <w:lang w:eastAsia="ru-RU"/>
        </w:rPr>
        <w:t xml:space="preserve">. Содержание площадок автостоянок, мест размещения </w:t>
      </w:r>
      <w:r w:rsidR="0024350D" w:rsidRPr="003056F6">
        <w:rPr>
          <w:rFonts w:ascii="Arial" w:eastAsiaTheme="minorEastAsia" w:hAnsi="Arial" w:cs="Arial"/>
          <w:b/>
          <w:color w:val="000000" w:themeColor="text1"/>
          <w:sz w:val="24"/>
          <w:szCs w:val="24"/>
          <w:lang w:eastAsia="ru-RU"/>
        </w:rPr>
        <w:br/>
      </w:r>
      <w:r w:rsidRPr="003056F6">
        <w:rPr>
          <w:rFonts w:ascii="Arial" w:eastAsiaTheme="minorEastAsia" w:hAnsi="Arial" w:cs="Arial"/>
          <w:b/>
          <w:color w:val="000000" w:themeColor="text1"/>
          <w:sz w:val="24"/>
          <w:szCs w:val="24"/>
          <w:lang w:eastAsia="ru-RU"/>
        </w:rPr>
        <w:t>и хранения транспортных средств</w:t>
      </w:r>
    </w:p>
    <w:p w14:paraId="0B8B3C90"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p>
    <w:p w14:paraId="779F2492"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1. Юридическое лицо (индивидуальный предприниматель) или физическое лицо, эксплуатирующее площадку, обеспечивает ее содержание.</w:t>
      </w:r>
    </w:p>
    <w:p w14:paraId="2F4AE116"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2. Лица, эксплуатирующие транспортные средства, дорожно-строительную и сельскохозяйственную технику или производящие ремонт указанной техники обязаны осуществлять сбор и передачу замененных деталей и комплектующих (фильтров, канистр, стеклоочистителей и т.п.) организациям, осуществляющим их переработку или утилизацию.</w:t>
      </w:r>
    </w:p>
    <w:p w14:paraId="66A9E022" w14:textId="29E482A5"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Запрещается сжигание автомобильных покрышек и комплектующих, </w:t>
      </w:r>
      <w:r w:rsidR="0024350D"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их сброс в контейнеры, бункеры, на контейнерные площадки и вне установленных для этих целей мест.</w:t>
      </w:r>
    </w:p>
    <w:p w14:paraId="1E085BB5"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lastRenderedPageBreak/>
        <w:t>3. На территории гаражных кооперативов, стоянок, станций технического обслуживания, автомобильных моек обустраиваются пешеходные дорожки, твердые виды покрытия, урны или контейнеры, осветительное оборудование, информационные указатели.</w:t>
      </w:r>
    </w:p>
    <w:p w14:paraId="41B3030C" w14:textId="2AFC7978"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Планировка и обустройство гаражных кооперативов, стоянок, станций технического обслуживания, автомобильных моек без приспособления </w:t>
      </w:r>
      <w:r w:rsidR="0024350D"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 xml:space="preserve">для беспрепятственного доступа к ним и использования их инвалидами </w:t>
      </w:r>
      <w:r w:rsidR="0024350D"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и маломобильными группами населения не допускается.</w:t>
      </w:r>
    </w:p>
    <w:p w14:paraId="0B88CA77" w14:textId="4506A8AE"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4. Кровли зданий гаражных кооперативов, гаражей, стоянок, станций технического обслуживания, автомобильных моек должны содержаться </w:t>
      </w:r>
      <w:r w:rsidR="0024350D"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в чистоте.</w:t>
      </w:r>
    </w:p>
    <w:p w14:paraId="19CBE850"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5. Ливневые системы водоотведения, расположенные на территории гаражных кооперативов, стоянок, станций технического обслуживания, автомобильных моек, должны содержаться в чистоте и очищаться по мере необходимости, но не реже одного раза в год по окончании зимнего периода.</w:t>
      </w:r>
    </w:p>
    <w:p w14:paraId="3E9BF791"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6. На территории гаражных кооперативов, стоянок, станций технического обслуживания, автомобильных моек организуется раздельный сбор отработанных масел и иных технических жидкостей, автомобильных покрышек, металлического лома, вывоз которых осуществляется согласно специально заключенным договорам. Площадки для сбора должны иметь твердое покрытие и навес, исключающий попадание атмосферных осадков.</w:t>
      </w:r>
    </w:p>
    <w:p w14:paraId="0075397D"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p>
    <w:p w14:paraId="2C2B32A6" w14:textId="0BEA721D" w:rsidR="00134078" w:rsidRPr="003056F6" w:rsidRDefault="00134078" w:rsidP="00B51094">
      <w:pPr>
        <w:widowControl w:val="0"/>
        <w:autoSpaceDE w:val="0"/>
        <w:autoSpaceDN w:val="0"/>
        <w:spacing w:after="0" w:line="240" w:lineRule="auto"/>
        <w:ind w:firstLine="709"/>
        <w:jc w:val="both"/>
        <w:outlineLvl w:val="2"/>
        <w:rPr>
          <w:rFonts w:ascii="Arial" w:eastAsiaTheme="minorEastAsia" w:hAnsi="Arial" w:cs="Arial"/>
          <w:b/>
          <w:color w:val="000000" w:themeColor="text1"/>
          <w:sz w:val="24"/>
          <w:szCs w:val="24"/>
          <w:lang w:eastAsia="ru-RU"/>
        </w:rPr>
      </w:pPr>
      <w:r w:rsidRPr="003056F6">
        <w:rPr>
          <w:rFonts w:ascii="Arial" w:eastAsiaTheme="minorEastAsia" w:hAnsi="Arial" w:cs="Arial"/>
          <w:b/>
          <w:color w:val="000000" w:themeColor="text1"/>
          <w:sz w:val="24"/>
          <w:szCs w:val="24"/>
          <w:lang w:eastAsia="ru-RU"/>
        </w:rPr>
        <w:t>Статья 4</w:t>
      </w:r>
      <w:r w:rsidR="00B875BD" w:rsidRPr="003056F6">
        <w:rPr>
          <w:rFonts w:ascii="Arial" w:eastAsiaTheme="minorEastAsia" w:hAnsi="Arial" w:cs="Arial"/>
          <w:b/>
          <w:color w:val="000000" w:themeColor="text1"/>
          <w:sz w:val="24"/>
          <w:szCs w:val="24"/>
          <w:lang w:eastAsia="ru-RU"/>
        </w:rPr>
        <w:t>7</w:t>
      </w:r>
      <w:r w:rsidRPr="003056F6">
        <w:rPr>
          <w:rFonts w:ascii="Arial" w:eastAsiaTheme="minorEastAsia" w:hAnsi="Arial" w:cs="Arial"/>
          <w:b/>
          <w:color w:val="000000" w:themeColor="text1"/>
          <w:sz w:val="24"/>
          <w:szCs w:val="24"/>
          <w:lang w:eastAsia="ru-RU"/>
        </w:rPr>
        <w:t>. Содержание объектов (средств) наружного освещения</w:t>
      </w:r>
    </w:p>
    <w:p w14:paraId="1042D3AA"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p>
    <w:p w14:paraId="6EBED910"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1. Все системы уличного, дворового и других видов наружного освещения должны поддерживаться в исправном состоянии.</w:t>
      </w:r>
    </w:p>
    <w:p w14:paraId="2A9A3B21" w14:textId="2B8206F6"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Собственники сетей наружного освещения или эксплуатирующие организации должны обеспечивать содержание сетей и их конструктивных элементов в исправном состоянии, обеспечивать надлежащую эксплуатацию </w:t>
      </w:r>
      <w:r w:rsidR="0024350D"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и проведение текущих и капитальных ремонтов.</w:t>
      </w:r>
    </w:p>
    <w:p w14:paraId="79DB2A0A"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2. Металлические опоры, кронштейны и другие элементы устройств наружного освещения должны содержаться их владельцами в чистоте, не иметь очагов коррозии и окрашиваться по мере необходимости, но не реже одного раза в три года.</w:t>
      </w:r>
    </w:p>
    <w:p w14:paraId="67E8C5A8" w14:textId="3651C67D"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Опоры сетей наружного освещения не должны иметь отклонение </w:t>
      </w:r>
      <w:r w:rsidR="0024350D"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от вертикали более 5 градусов.</w:t>
      </w:r>
    </w:p>
    <w:p w14:paraId="67F399F7" w14:textId="611F0D50"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3. Поврежденные элементы сетей, влияющие на их работу </w:t>
      </w:r>
      <w:r w:rsidR="0024350D"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 xml:space="preserve">или электробезопасность, должны ремонтироваться немедленно, не влияющие - в течение 10 дней с момента повреждения. Бездействующие элементы сетей </w:t>
      </w:r>
      <w:r w:rsidR="0024350D"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(в том числе временные) должны демонтироваться в течение месяца с момента прекращения действия.</w:t>
      </w:r>
    </w:p>
    <w:p w14:paraId="07669411" w14:textId="7F4EAA93"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4. Количество неработающих светильников на улицах не должно превышать 10 процентов от их общего числа, при этом не допускается расположение неработающих светильников подряд, один за другим. </w:t>
      </w:r>
      <w:r w:rsidR="0024350D"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В подземных пешеходных переходах количество неработающих светильников не должно превышать 5 процентов от их общего числа.</w:t>
      </w:r>
    </w:p>
    <w:p w14:paraId="054B02E8"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5. Срок восстановления горения отдельных светильников не должен превышать 2 суток с момента обнаружения неисправностей или поступления соответствующего сообщения. Массовое отключение светильников (более 25 процентов) должно быть устранено в течение одних суток, а на магистральных улицах - в течение 2 часов. Массовое отключение, возникшее в результате обстоятельств непреодолимой силы, устраняется в возможно короткие сроки.</w:t>
      </w:r>
    </w:p>
    <w:p w14:paraId="29BB30A2" w14:textId="09633E4A"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6. Наличие сбитых, а также оставшихся после замены опор освещения </w:t>
      </w:r>
      <w:r w:rsidR="0024350D"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lastRenderedPageBreak/>
        <w:t xml:space="preserve">в местах общественного пользования не допускается. Вывоз таких опор осуществляется их владельцами в течение суток с момента демонтажа либо </w:t>
      </w:r>
      <w:r w:rsidR="0024350D"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 xml:space="preserve">с момента получения информации о наличии таких опор от граждан или юридических лиц, органов государственной власти или органов местного самоуправления </w:t>
      </w:r>
      <w:r w:rsidR="004632B5" w:rsidRPr="003056F6">
        <w:rPr>
          <w:rFonts w:ascii="Arial" w:eastAsiaTheme="minorEastAsia" w:hAnsi="Arial" w:cs="Arial"/>
          <w:color w:val="000000" w:themeColor="text1"/>
          <w:sz w:val="24"/>
          <w:szCs w:val="24"/>
          <w:lang w:eastAsia="ru-RU"/>
        </w:rPr>
        <w:t>Городского</w:t>
      </w:r>
      <w:r w:rsidR="00442E37" w:rsidRPr="003056F6">
        <w:rPr>
          <w:rFonts w:ascii="Arial" w:eastAsiaTheme="minorEastAsia" w:hAnsi="Arial" w:cs="Arial"/>
          <w:color w:val="000000" w:themeColor="text1"/>
          <w:sz w:val="24"/>
          <w:szCs w:val="24"/>
          <w:lang w:eastAsia="ru-RU"/>
        </w:rPr>
        <w:t xml:space="preserve"> округа Люберцы</w:t>
      </w:r>
      <w:r w:rsidRPr="003056F6">
        <w:rPr>
          <w:rFonts w:ascii="Arial" w:eastAsiaTheme="minorEastAsia" w:hAnsi="Arial" w:cs="Arial"/>
          <w:color w:val="000000" w:themeColor="text1"/>
          <w:sz w:val="24"/>
          <w:szCs w:val="24"/>
          <w:lang w:eastAsia="ru-RU"/>
        </w:rPr>
        <w:t>.</w:t>
      </w:r>
    </w:p>
    <w:p w14:paraId="0D459317"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p>
    <w:p w14:paraId="4128A3D6" w14:textId="32CCAD83" w:rsidR="00134078" w:rsidRPr="003056F6" w:rsidRDefault="00134078" w:rsidP="00B51094">
      <w:pPr>
        <w:widowControl w:val="0"/>
        <w:autoSpaceDE w:val="0"/>
        <w:autoSpaceDN w:val="0"/>
        <w:spacing w:after="0" w:line="240" w:lineRule="auto"/>
        <w:ind w:firstLine="709"/>
        <w:jc w:val="both"/>
        <w:outlineLvl w:val="2"/>
        <w:rPr>
          <w:rFonts w:ascii="Arial" w:eastAsiaTheme="minorEastAsia" w:hAnsi="Arial" w:cs="Arial"/>
          <w:b/>
          <w:color w:val="000000" w:themeColor="text1"/>
          <w:sz w:val="24"/>
          <w:szCs w:val="24"/>
          <w:lang w:eastAsia="ru-RU"/>
        </w:rPr>
      </w:pPr>
      <w:r w:rsidRPr="003056F6">
        <w:rPr>
          <w:rFonts w:ascii="Arial" w:eastAsiaTheme="minorEastAsia" w:hAnsi="Arial" w:cs="Arial"/>
          <w:b/>
          <w:color w:val="000000" w:themeColor="text1"/>
          <w:sz w:val="24"/>
          <w:szCs w:val="24"/>
          <w:lang w:eastAsia="ru-RU"/>
        </w:rPr>
        <w:t>Статья 4</w:t>
      </w:r>
      <w:r w:rsidR="00B875BD" w:rsidRPr="003056F6">
        <w:rPr>
          <w:rFonts w:ascii="Arial" w:eastAsiaTheme="minorEastAsia" w:hAnsi="Arial" w:cs="Arial"/>
          <w:b/>
          <w:color w:val="000000" w:themeColor="text1"/>
          <w:sz w:val="24"/>
          <w:szCs w:val="24"/>
          <w:lang w:eastAsia="ru-RU"/>
        </w:rPr>
        <w:t>8</w:t>
      </w:r>
      <w:r w:rsidRPr="003056F6">
        <w:rPr>
          <w:rFonts w:ascii="Arial" w:eastAsiaTheme="minorEastAsia" w:hAnsi="Arial" w:cs="Arial"/>
          <w:b/>
          <w:color w:val="000000" w:themeColor="text1"/>
          <w:sz w:val="24"/>
          <w:szCs w:val="24"/>
          <w:lang w:eastAsia="ru-RU"/>
        </w:rPr>
        <w:t xml:space="preserve">. Содержание средств размещения информации, рекламных конструкций </w:t>
      </w:r>
    </w:p>
    <w:p w14:paraId="4F221159"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p>
    <w:p w14:paraId="5FD7FEA7" w14:textId="77777777" w:rsidR="00586194" w:rsidRPr="003056F6" w:rsidRDefault="00586194" w:rsidP="005861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1. Правообладатель средства размещения информации, рекламной конструкции обязан содержать их в чистоте, мойку производить по мере загрязнения, элементы конструкций окрашивать по мере необходимости, устранять загрязнения прилегающей территории, возникшие при их эксплуатации. Элементы освещения средств размещения информации, рекламных конструкций должны содержаться в исправном состоянии. Ремонт неисправных светильников и иных элементов освещения производится в течение 3 дней с момента их выявления.</w:t>
      </w:r>
    </w:p>
    <w:p w14:paraId="7C514094" w14:textId="7154A76B" w:rsidR="00586194" w:rsidRPr="003056F6" w:rsidRDefault="00586194" w:rsidP="005861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Техническое состояние должно соответствовать требованиям документов, необходимых для установки средства размещения информации, рекламной конструкции в соответствии с порядком, определяемым администрацией Городского округа Люберцы.</w:t>
      </w:r>
    </w:p>
    <w:p w14:paraId="16F1E835" w14:textId="360D2F4D" w:rsidR="00134078" w:rsidRPr="003056F6" w:rsidRDefault="00586194" w:rsidP="005861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2. Рекламные конструкции и средства размещения информации, размещаемые на зданиях и сооружениях, не должны мешать их текущей эксплуатации, перекрывать технические и инженерные коммуникации, нарушать функциональное назначение отдельных элементов фасада (незадымляемые балконы и лоджии, слуховые окна и другие), не должны перекрывать оконные проемы, балконы и лоджии жилых помещений многоквартирных домов.</w:t>
      </w:r>
    </w:p>
    <w:p w14:paraId="7AC15271" w14:textId="77777777" w:rsidR="00586194" w:rsidRPr="003056F6" w:rsidRDefault="00586194" w:rsidP="005861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p>
    <w:p w14:paraId="5965E9E2" w14:textId="2C88E11F" w:rsidR="00134078" w:rsidRPr="003056F6" w:rsidRDefault="00134078" w:rsidP="00B51094">
      <w:pPr>
        <w:widowControl w:val="0"/>
        <w:autoSpaceDE w:val="0"/>
        <w:autoSpaceDN w:val="0"/>
        <w:spacing w:after="0" w:line="240" w:lineRule="auto"/>
        <w:ind w:firstLine="709"/>
        <w:jc w:val="both"/>
        <w:outlineLvl w:val="2"/>
        <w:rPr>
          <w:rFonts w:ascii="Arial" w:eastAsiaTheme="minorEastAsia" w:hAnsi="Arial" w:cs="Arial"/>
          <w:b/>
          <w:color w:val="000000" w:themeColor="text1"/>
          <w:sz w:val="24"/>
          <w:szCs w:val="24"/>
          <w:lang w:eastAsia="ru-RU"/>
        </w:rPr>
      </w:pPr>
      <w:r w:rsidRPr="003056F6">
        <w:rPr>
          <w:rFonts w:ascii="Arial" w:eastAsiaTheme="minorEastAsia" w:hAnsi="Arial" w:cs="Arial"/>
          <w:b/>
          <w:color w:val="000000" w:themeColor="text1"/>
          <w:sz w:val="24"/>
          <w:szCs w:val="24"/>
          <w:lang w:eastAsia="ru-RU"/>
        </w:rPr>
        <w:t xml:space="preserve">Статья </w:t>
      </w:r>
      <w:r w:rsidR="00B875BD" w:rsidRPr="003056F6">
        <w:rPr>
          <w:rFonts w:ascii="Arial" w:eastAsiaTheme="minorEastAsia" w:hAnsi="Arial" w:cs="Arial"/>
          <w:b/>
          <w:color w:val="000000" w:themeColor="text1"/>
          <w:sz w:val="24"/>
          <w:szCs w:val="24"/>
          <w:lang w:eastAsia="ru-RU"/>
        </w:rPr>
        <w:t>49</w:t>
      </w:r>
      <w:r w:rsidRPr="003056F6">
        <w:rPr>
          <w:rFonts w:ascii="Arial" w:eastAsiaTheme="minorEastAsia" w:hAnsi="Arial" w:cs="Arial"/>
          <w:b/>
          <w:color w:val="000000" w:themeColor="text1"/>
          <w:sz w:val="24"/>
          <w:szCs w:val="24"/>
          <w:lang w:eastAsia="ru-RU"/>
        </w:rPr>
        <w:t>. Требования к содержанию ограждений (заборов)</w:t>
      </w:r>
    </w:p>
    <w:p w14:paraId="35CA5885"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p>
    <w:p w14:paraId="2EB2C2DB" w14:textId="3978530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1. На территории </w:t>
      </w:r>
      <w:r w:rsidR="004632B5" w:rsidRPr="003056F6">
        <w:rPr>
          <w:rFonts w:ascii="Arial" w:eastAsiaTheme="minorEastAsia" w:hAnsi="Arial" w:cs="Arial"/>
          <w:color w:val="000000" w:themeColor="text1"/>
          <w:sz w:val="24"/>
          <w:szCs w:val="24"/>
          <w:lang w:eastAsia="ru-RU"/>
        </w:rPr>
        <w:t>Городского</w:t>
      </w:r>
      <w:r w:rsidR="00442E37" w:rsidRPr="003056F6">
        <w:rPr>
          <w:rFonts w:ascii="Arial" w:eastAsiaTheme="minorEastAsia" w:hAnsi="Arial" w:cs="Arial"/>
          <w:color w:val="000000" w:themeColor="text1"/>
          <w:sz w:val="24"/>
          <w:szCs w:val="24"/>
          <w:lang w:eastAsia="ru-RU"/>
        </w:rPr>
        <w:t xml:space="preserve"> округа Люберцы</w:t>
      </w:r>
      <w:r w:rsidRPr="003056F6">
        <w:rPr>
          <w:rFonts w:ascii="Arial" w:eastAsiaTheme="minorEastAsia" w:hAnsi="Arial" w:cs="Arial"/>
          <w:color w:val="000000" w:themeColor="text1"/>
          <w:sz w:val="24"/>
          <w:szCs w:val="24"/>
          <w:lang w:eastAsia="ru-RU"/>
        </w:rPr>
        <w:t xml:space="preserve"> не допускается отклонение ограждения от вертикали. Запрещается дальнейшая эксплуатация ветхого </w:t>
      </w:r>
      <w:r w:rsidR="0024350D"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 xml:space="preserve">и аварийного ограждения, а также отдельных элементов ограждения </w:t>
      </w:r>
      <w:r w:rsidR="0024350D"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 xml:space="preserve">без проведения срочного ремонта, если общая площадь разрушения превышает двадцать процентов от общей площади элемента либо отклонение ограждения </w:t>
      </w:r>
      <w:r w:rsidR="0024350D"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от вертикали может повлечь его падение.</w:t>
      </w:r>
    </w:p>
    <w:p w14:paraId="1AEA0B8D"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2. Ограждение должно содержаться в чистоте и порядке собственниками (правообладателями) земельного участка, на котором данное ограждение установлено. Мойка производится по мере загрязнения, ремонт, окрашивание ограждения и его элементов производится по мере необходимости, но не реже одного раза в три года.</w:t>
      </w:r>
    </w:p>
    <w:p w14:paraId="1FC9D859"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p>
    <w:p w14:paraId="1D7D83AF" w14:textId="6DA4E592" w:rsidR="00134078" w:rsidRPr="003056F6" w:rsidRDefault="00134078" w:rsidP="00B51094">
      <w:pPr>
        <w:widowControl w:val="0"/>
        <w:autoSpaceDE w:val="0"/>
        <w:autoSpaceDN w:val="0"/>
        <w:spacing w:after="0" w:line="240" w:lineRule="auto"/>
        <w:ind w:firstLine="709"/>
        <w:jc w:val="both"/>
        <w:outlineLvl w:val="2"/>
        <w:rPr>
          <w:rFonts w:ascii="Arial" w:eastAsiaTheme="minorEastAsia" w:hAnsi="Arial" w:cs="Arial"/>
          <w:b/>
          <w:color w:val="000000" w:themeColor="text1"/>
          <w:sz w:val="24"/>
          <w:szCs w:val="24"/>
          <w:lang w:eastAsia="ru-RU"/>
        </w:rPr>
      </w:pPr>
      <w:r w:rsidRPr="003056F6">
        <w:rPr>
          <w:rFonts w:ascii="Arial" w:eastAsiaTheme="minorEastAsia" w:hAnsi="Arial" w:cs="Arial"/>
          <w:b/>
          <w:color w:val="000000" w:themeColor="text1"/>
          <w:sz w:val="24"/>
          <w:szCs w:val="24"/>
          <w:lang w:eastAsia="ru-RU"/>
        </w:rPr>
        <w:t>Статья 5</w:t>
      </w:r>
      <w:r w:rsidR="00B875BD" w:rsidRPr="003056F6">
        <w:rPr>
          <w:rFonts w:ascii="Arial" w:eastAsiaTheme="minorEastAsia" w:hAnsi="Arial" w:cs="Arial"/>
          <w:b/>
          <w:color w:val="000000" w:themeColor="text1"/>
          <w:sz w:val="24"/>
          <w:szCs w:val="24"/>
          <w:lang w:eastAsia="ru-RU"/>
        </w:rPr>
        <w:t>0</w:t>
      </w:r>
      <w:r w:rsidRPr="003056F6">
        <w:rPr>
          <w:rFonts w:ascii="Arial" w:eastAsiaTheme="minorEastAsia" w:hAnsi="Arial" w:cs="Arial"/>
          <w:b/>
          <w:color w:val="000000" w:themeColor="text1"/>
          <w:sz w:val="24"/>
          <w:szCs w:val="24"/>
          <w:lang w:eastAsia="ru-RU"/>
        </w:rPr>
        <w:t xml:space="preserve">. Содержание объектов капитального строительства </w:t>
      </w:r>
      <w:r w:rsidR="0024350D" w:rsidRPr="003056F6">
        <w:rPr>
          <w:rFonts w:ascii="Arial" w:eastAsiaTheme="minorEastAsia" w:hAnsi="Arial" w:cs="Arial"/>
          <w:b/>
          <w:color w:val="000000" w:themeColor="text1"/>
          <w:sz w:val="24"/>
          <w:szCs w:val="24"/>
          <w:lang w:eastAsia="ru-RU"/>
        </w:rPr>
        <w:br/>
      </w:r>
      <w:r w:rsidRPr="003056F6">
        <w:rPr>
          <w:rFonts w:ascii="Arial" w:eastAsiaTheme="minorEastAsia" w:hAnsi="Arial" w:cs="Arial"/>
          <w:b/>
          <w:color w:val="000000" w:themeColor="text1"/>
          <w:sz w:val="24"/>
          <w:szCs w:val="24"/>
          <w:lang w:eastAsia="ru-RU"/>
        </w:rPr>
        <w:t>и объектов инфраструктуры</w:t>
      </w:r>
    </w:p>
    <w:p w14:paraId="733190A3"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p>
    <w:p w14:paraId="4F86A2AB"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1. Содержание объектов капитального строительства:</w:t>
      </w:r>
    </w:p>
    <w:p w14:paraId="7B1B51DC"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1) местные разрушения облицовки, штукатурки, фактурного и окрасочного слоев, трещины в штукатурке, выкрашивание раствора из швов облицовки, кирпичной и </w:t>
      </w:r>
      <w:proofErr w:type="spellStart"/>
      <w:r w:rsidRPr="003056F6">
        <w:rPr>
          <w:rFonts w:ascii="Arial" w:eastAsiaTheme="minorEastAsia" w:hAnsi="Arial" w:cs="Arial"/>
          <w:color w:val="000000" w:themeColor="text1"/>
          <w:sz w:val="24"/>
          <w:szCs w:val="24"/>
          <w:lang w:eastAsia="ru-RU"/>
        </w:rPr>
        <w:t>мелкоблочной</w:t>
      </w:r>
      <w:proofErr w:type="spellEnd"/>
      <w:r w:rsidRPr="003056F6">
        <w:rPr>
          <w:rFonts w:ascii="Arial" w:eastAsiaTheme="minorEastAsia" w:hAnsi="Arial" w:cs="Arial"/>
          <w:color w:val="000000" w:themeColor="text1"/>
          <w:sz w:val="24"/>
          <w:szCs w:val="24"/>
          <w:lang w:eastAsia="ru-RU"/>
        </w:rPr>
        <w:t xml:space="preserve"> кладки, разрушение герметизирующих заделок стыков полносборных зданий, повреждение или износ металлических покрытий на выступающих частях стен, разрушение водосточных труб, мокрые и ржавые пятна, потеки и </w:t>
      </w:r>
      <w:proofErr w:type="spellStart"/>
      <w:r w:rsidRPr="003056F6">
        <w:rPr>
          <w:rFonts w:ascii="Arial" w:eastAsiaTheme="minorEastAsia" w:hAnsi="Arial" w:cs="Arial"/>
          <w:color w:val="000000" w:themeColor="text1"/>
          <w:sz w:val="24"/>
          <w:szCs w:val="24"/>
          <w:lang w:eastAsia="ru-RU"/>
        </w:rPr>
        <w:t>высолы</w:t>
      </w:r>
      <w:proofErr w:type="spellEnd"/>
      <w:r w:rsidRPr="003056F6">
        <w:rPr>
          <w:rFonts w:ascii="Arial" w:eastAsiaTheme="minorEastAsia" w:hAnsi="Arial" w:cs="Arial"/>
          <w:color w:val="000000" w:themeColor="text1"/>
          <w:sz w:val="24"/>
          <w:szCs w:val="24"/>
          <w:lang w:eastAsia="ru-RU"/>
        </w:rPr>
        <w:t>, общее загрязнение поверхности, разрушение парапетов и иные подобные разрушения должны устраняться, не допуская их дальнейшего развития;</w:t>
      </w:r>
    </w:p>
    <w:p w14:paraId="622059A9" w14:textId="5D7AB64B"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lastRenderedPageBreak/>
        <w:t xml:space="preserve">2) работы по ремонту и покраске фасадов зданий и их отдельных элементов (балконы, лоджии, кровли, водосточные трубы и т.п.) должны производиться </w:t>
      </w:r>
      <w:r w:rsidR="0024350D"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в соответствии с паспортом колористического решения фасадов зданий, строений, сооружений, ограждений.</w:t>
      </w:r>
    </w:p>
    <w:p w14:paraId="0E1C823D"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Расположенные на фасадах средства размещения информации, информационные таблички, памятные доски должны поддерживаться в чистоте и исправном состоянии;</w:t>
      </w:r>
    </w:p>
    <w:p w14:paraId="76BD0977"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3) входы, цоколи, витрины должны содержаться в чистоте и исправном состоянии;</w:t>
      </w:r>
    </w:p>
    <w:p w14:paraId="4D2119FC"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4) домовые знаки должны содержаться в чистоте, их освещение в темное время суток должно быть в исправном состоянии;</w:t>
      </w:r>
    </w:p>
    <w:p w14:paraId="09EEA6DA" w14:textId="47B04904"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5) при входах в здания предусматривается организация площадок </w:t>
      </w:r>
      <w:r w:rsidR="0024350D"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с твердыми видами покрытия, скамьями и различными приемами озеленения. Размещение площадок при входах в здания предусматривается в границах территории участка;</w:t>
      </w:r>
    </w:p>
    <w:p w14:paraId="2383A58E" w14:textId="50EDFC43"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6) все закрепленные к стене стальные элементы и детали крепления необходимо защищать от коррозии и окрашивать по мере необходимости, </w:t>
      </w:r>
      <w:r w:rsidR="0024350D"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но не реже одного раза в три года;</w:t>
      </w:r>
    </w:p>
    <w:p w14:paraId="0C730072" w14:textId="54F38010"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7) мостики для перехода через коммуникации должны быть исправными </w:t>
      </w:r>
      <w:r w:rsidR="0024350D"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и содержаться в чистоте;</w:t>
      </w:r>
    </w:p>
    <w:p w14:paraId="32E4D04F" w14:textId="1C84CAF8"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8) козырьки подъездов, а также кровля должны быть очищены </w:t>
      </w:r>
      <w:r w:rsidR="0024350D"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от загрязнений, древесно-кустарниковой и сорной растительности;</w:t>
      </w:r>
    </w:p>
    <w:p w14:paraId="0F1837B3" w14:textId="5727C07A"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9) в зимнее время должна быть организована своевременная очистка кровель от снега, наледи и обледенений. Очистка крыш от снега (наледи) </w:t>
      </w:r>
      <w:r w:rsidR="0024350D"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 xml:space="preserve">со сбросом его на тротуары допускается только в светлое время суток </w:t>
      </w:r>
      <w:r w:rsidR="0024350D"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 xml:space="preserve">с поверхности ската кровли, обращенного в сторону улицы. Сброс снега </w:t>
      </w:r>
      <w:r w:rsidR="0024350D"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с остальных скатов кровли, а также плоских кровель должен производиться на внутренние дворовые территории.</w:t>
      </w:r>
    </w:p>
    <w:p w14:paraId="2F1D8F11"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Перед сбросом снега необходимо провести охранные мероприятия, обеспечивающие безопасность движения транспортных средств и прохода пешеходов, с установкой предупреждающих ограничительных средств.</w:t>
      </w:r>
    </w:p>
    <w:p w14:paraId="1C064C21"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Сброшенные с кровель зданий снег (наледь) убираются в специально отведенные места для последующего вывоза не позднее 3 часов после сброса;</w:t>
      </w:r>
    </w:p>
    <w:p w14:paraId="38A3565F"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10) при сбрасывании снега с крыш должны быть приняты меры, обеспечивающие полную сохранность деревьев, кустарников, воздушных линий уличного электроосвещения, растяжек, средств размещения информации, светофорных объектов, дорожных знаков, линий связи и т.п.</w:t>
      </w:r>
    </w:p>
    <w:p w14:paraId="2EDE35CE" w14:textId="5580A7FF" w:rsidR="00134078" w:rsidRPr="003056F6" w:rsidRDefault="00586194"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2</w:t>
      </w:r>
      <w:r w:rsidR="00134078" w:rsidRPr="003056F6">
        <w:rPr>
          <w:rFonts w:ascii="Arial" w:eastAsiaTheme="minorEastAsia" w:hAnsi="Arial" w:cs="Arial"/>
          <w:color w:val="000000" w:themeColor="text1"/>
          <w:sz w:val="24"/>
          <w:szCs w:val="24"/>
          <w:lang w:eastAsia="ru-RU"/>
        </w:rPr>
        <w:t>. Малые архитектурные формы должны содержаться в чистоте, окраска должна производиться не реже 1 раза в год, ремонт - по мере необходимости.</w:t>
      </w:r>
    </w:p>
    <w:p w14:paraId="1DC2E380" w14:textId="48A49A1F" w:rsidR="00134078" w:rsidRPr="003056F6" w:rsidRDefault="00586194"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3</w:t>
      </w:r>
      <w:r w:rsidR="00134078" w:rsidRPr="003056F6">
        <w:rPr>
          <w:rFonts w:ascii="Arial" w:eastAsiaTheme="minorEastAsia" w:hAnsi="Arial" w:cs="Arial"/>
          <w:color w:val="000000" w:themeColor="text1"/>
          <w:sz w:val="24"/>
          <w:szCs w:val="24"/>
          <w:lang w:eastAsia="ru-RU"/>
        </w:rPr>
        <w:t>. Окраску и ремонт оград, ворот жилых и промышленных зданий, фонарей уличного освещения, опор, трансформаторных будок производить по мере необходимости.</w:t>
      </w:r>
    </w:p>
    <w:p w14:paraId="589E59CC" w14:textId="7C1B3C4C" w:rsidR="00134078" w:rsidRPr="003056F6" w:rsidRDefault="00586194"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4</w:t>
      </w:r>
      <w:r w:rsidR="00134078" w:rsidRPr="003056F6">
        <w:rPr>
          <w:rFonts w:ascii="Arial" w:eastAsiaTheme="minorEastAsia" w:hAnsi="Arial" w:cs="Arial"/>
          <w:color w:val="000000" w:themeColor="text1"/>
          <w:sz w:val="24"/>
          <w:szCs w:val="24"/>
          <w:lang w:eastAsia="ru-RU"/>
        </w:rPr>
        <w:t>. Содержание некапитальных сооружений:</w:t>
      </w:r>
    </w:p>
    <w:p w14:paraId="4DE7DF12" w14:textId="1FD37D7C"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1) уборка туалетных кабин или туалетов осуществляется регулярно </w:t>
      </w:r>
      <w:r w:rsidR="0024350D"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по мере необходимости силами юридических лиц (индивидуальных предпринимателей), предоставляющих услуги общественного питания, заправки автотранспортных средств;</w:t>
      </w:r>
    </w:p>
    <w:p w14:paraId="536587F6" w14:textId="0F81C6E1"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2) окраска некапитальных сооружений должна производиться не реже </w:t>
      </w:r>
      <w:r w:rsidR="0024350D"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1 раза в год, ремонт - по мере необходимости.</w:t>
      </w:r>
    </w:p>
    <w:p w14:paraId="791DBAB6" w14:textId="62DB0B22" w:rsidR="00134078" w:rsidRPr="003056F6" w:rsidRDefault="00586194"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5</w:t>
      </w:r>
      <w:r w:rsidR="00134078" w:rsidRPr="003056F6">
        <w:rPr>
          <w:rFonts w:ascii="Arial" w:eastAsiaTheme="minorEastAsia" w:hAnsi="Arial" w:cs="Arial"/>
          <w:color w:val="000000" w:themeColor="text1"/>
          <w:sz w:val="24"/>
          <w:szCs w:val="24"/>
          <w:lang w:eastAsia="ru-RU"/>
        </w:rPr>
        <w:t xml:space="preserve">. Водные устройства должны содержаться в чистоте, в том числе </w:t>
      </w:r>
      <w:r w:rsidR="0024350D" w:rsidRPr="003056F6">
        <w:rPr>
          <w:rFonts w:ascii="Arial" w:eastAsiaTheme="minorEastAsia" w:hAnsi="Arial" w:cs="Arial"/>
          <w:color w:val="000000" w:themeColor="text1"/>
          <w:sz w:val="24"/>
          <w:szCs w:val="24"/>
          <w:lang w:eastAsia="ru-RU"/>
        </w:rPr>
        <w:br/>
      </w:r>
      <w:r w:rsidR="00134078" w:rsidRPr="003056F6">
        <w:rPr>
          <w:rFonts w:ascii="Arial" w:eastAsiaTheme="minorEastAsia" w:hAnsi="Arial" w:cs="Arial"/>
          <w:color w:val="000000" w:themeColor="text1"/>
          <w:sz w:val="24"/>
          <w:szCs w:val="24"/>
          <w:lang w:eastAsia="ru-RU"/>
        </w:rPr>
        <w:t>и в период их отключения.</w:t>
      </w:r>
    </w:p>
    <w:p w14:paraId="0490C9DD"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Окраска элементов водных устройств должна производиться не реже 1 раза в </w:t>
      </w:r>
      <w:r w:rsidRPr="003056F6">
        <w:rPr>
          <w:rFonts w:ascii="Arial" w:eastAsiaTheme="minorEastAsia" w:hAnsi="Arial" w:cs="Arial"/>
          <w:color w:val="000000" w:themeColor="text1"/>
          <w:sz w:val="24"/>
          <w:szCs w:val="24"/>
          <w:lang w:eastAsia="ru-RU"/>
        </w:rPr>
        <w:lastRenderedPageBreak/>
        <w:t>год, ремонт - по мере необходимости.</w:t>
      </w:r>
    </w:p>
    <w:p w14:paraId="419CCC92" w14:textId="11354186"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Сроки включения фонтанов, питьевых фонтанчиков, декоративных водоемов, режимы их работы, график промывки и очистки чаш, технологические перерывы и окончание работы определяются администрацией </w:t>
      </w:r>
      <w:r w:rsidR="004632B5" w:rsidRPr="003056F6">
        <w:rPr>
          <w:rFonts w:ascii="Arial" w:eastAsiaTheme="minorEastAsia" w:hAnsi="Arial" w:cs="Arial"/>
          <w:color w:val="000000" w:themeColor="text1"/>
          <w:sz w:val="24"/>
          <w:szCs w:val="24"/>
          <w:lang w:eastAsia="ru-RU"/>
        </w:rPr>
        <w:t>Городского</w:t>
      </w:r>
      <w:r w:rsidR="00442E37" w:rsidRPr="003056F6">
        <w:rPr>
          <w:rFonts w:ascii="Arial" w:eastAsiaTheme="minorEastAsia" w:hAnsi="Arial" w:cs="Arial"/>
          <w:color w:val="000000" w:themeColor="text1"/>
          <w:sz w:val="24"/>
          <w:szCs w:val="24"/>
          <w:lang w:eastAsia="ru-RU"/>
        </w:rPr>
        <w:t xml:space="preserve"> округа Люберцы</w:t>
      </w:r>
      <w:r w:rsidRPr="003056F6">
        <w:rPr>
          <w:rFonts w:ascii="Arial" w:eastAsiaTheme="minorEastAsia" w:hAnsi="Arial" w:cs="Arial"/>
          <w:color w:val="000000" w:themeColor="text1"/>
          <w:sz w:val="24"/>
          <w:szCs w:val="24"/>
          <w:lang w:eastAsia="ru-RU"/>
        </w:rPr>
        <w:t>.</w:t>
      </w:r>
    </w:p>
    <w:p w14:paraId="3760DA1A"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p>
    <w:p w14:paraId="199BE1DA" w14:textId="52DBC468" w:rsidR="00134078" w:rsidRPr="003056F6" w:rsidRDefault="00134078" w:rsidP="00B51094">
      <w:pPr>
        <w:widowControl w:val="0"/>
        <w:autoSpaceDE w:val="0"/>
        <w:autoSpaceDN w:val="0"/>
        <w:spacing w:after="0" w:line="240" w:lineRule="auto"/>
        <w:ind w:firstLine="709"/>
        <w:jc w:val="both"/>
        <w:outlineLvl w:val="2"/>
        <w:rPr>
          <w:rFonts w:ascii="Arial" w:eastAsiaTheme="minorEastAsia" w:hAnsi="Arial" w:cs="Arial"/>
          <w:b/>
          <w:color w:val="000000" w:themeColor="text1"/>
          <w:sz w:val="24"/>
          <w:szCs w:val="24"/>
          <w:lang w:eastAsia="ru-RU"/>
        </w:rPr>
      </w:pPr>
      <w:r w:rsidRPr="003056F6">
        <w:rPr>
          <w:rFonts w:ascii="Arial" w:eastAsiaTheme="minorEastAsia" w:hAnsi="Arial" w:cs="Arial"/>
          <w:b/>
          <w:color w:val="000000" w:themeColor="text1"/>
          <w:sz w:val="24"/>
          <w:szCs w:val="24"/>
          <w:lang w:eastAsia="ru-RU"/>
        </w:rPr>
        <w:t>Статья 5</w:t>
      </w:r>
      <w:r w:rsidR="00B875BD" w:rsidRPr="003056F6">
        <w:rPr>
          <w:rFonts w:ascii="Arial" w:eastAsiaTheme="minorEastAsia" w:hAnsi="Arial" w:cs="Arial"/>
          <w:b/>
          <w:color w:val="000000" w:themeColor="text1"/>
          <w:sz w:val="24"/>
          <w:szCs w:val="24"/>
          <w:lang w:eastAsia="ru-RU"/>
        </w:rPr>
        <w:t>1</w:t>
      </w:r>
      <w:r w:rsidRPr="003056F6">
        <w:rPr>
          <w:rFonts w:ascii="Arial" w:eastAsiaTheme="minorEastAsia" w:hAnsi="Arial" w:cs="Arial"/>
          <w:b/>
          <w:color w:val="000000" w:themeColor="text1"/>
          <w:sz w:val="24"/>
          <w:szCs w:val="24"/>
          <w:lang w:eastAsia="ru-RU"/>
        </w:rPr>
        <w:t>. Содержание зеленых насаждений</w:t>
      </w:r>
    </w:p>
    <w:p w14:paraId="0C3429D6"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p>
    <w:p w14:paraId="4835AEB7" w14:textId="4E401D2F"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1. Юридические лица (индивидуальные предприниматели) и физические лица обязаны обеспечивать содержание зеленых насаждений, расположенных </w:t>
      </w:r>
      <w:r w:rsidR="00B52A6A"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 xml:space="preserve">на земельных участках, </w:t>
      </w:r>
      <w:r w:rsidR="001D5FAF" w:rsidRPr="003056F6">
        <w:rPr>
          <w:rFonts w:ascii="Arial" w:eastAsiaTheme="minorEastAsia" w:hAnsi="Arial" w:cs="Arial"/>
          <w:color w:val="000000" w:themeColor="text1"/>
          <w:sz w:val="24"/>
          <w:szCs w:val="24"/>
          <w:lang w:eastAsia="ru-RU"/>
        </w:rPr>
        <w:t>принадлежащих им на праве собственности или на ином вещном праве,</w:t>
      </w:r>
      <w:r w:rsidRPr="003056F6">
        <w:rPr>
          <w:rFonts w:ascii="Arial" w:eastAsiaTheme="minorEastAsia" w:hAnsi="Arial" w:cs="Arial"/>
          <w:color w:val="000000" w:themeColor="text1"/>
          <w:sz w:val="24"/>
          <w:szCs w:val="24"/>
          <w:lang w:eastAsia="ru-RU"/>
        </w:rPr>
        <w:t xml:space="preserve"> и прилегающей территории, а также обеспечивать </w:t>
      </w:r>
      <w:r w:rsidR="00B52A6A"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их удовлетворительное состояние и развитие.</w:t>
      </w:r>
    </w:p>
    <w:p w14:paraId="4E7C7041" w14:textId="2516F11D"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2. Требования к организации озеленения территории </w:t>
      </w:r>
      <w:r w:rsidR="004632B5" w:rsidRPr="003056F6">
        <w:rPr>
          <w:rFonts w:ascii="Arial" w:eastAsiaTheme="minorEastAsia" w:hAnsi="Arial" w:cs="Arial"/>
          <w:color w:val="000000" w:themeColor="text1"/>
          <w:sz w:val="24"/>
          <w:szCs w:val="24"/>
          <w:lang w:eastAsia="ru-RU"/>
        </w:rPr>
        <w:t>Городского</w:t>
      </w:r>
      <w:r w:rsidR="00442E37" w:rsidRPr="003056F6">
        <w:rPr>
          <w:rFonts w:ascii="Arial" w:eastAsiaTheme="minorEastAsia" w:hAnsi="Arial" w:cs="Arial"/>
          <w:color w:val="000000" w:themeColor="text1"/>
          <w:sz w:val="24"/>
          <w:szCs w:val="24"/>
          <w:lang w:eastAsia="ru-RU"/>
        </w:rPr>
        <w:t xml:space="preserve"> округа Люберцы</w:t>
      </w:r>
      <w:r w:rsidRPr="003056F6">
        <w:rPr>
          <w:rFonts w:ascii="Arial" w:eastAsiaTheme="minorEastAsia" w:hAnsi="Arial" w:cs="Arial"/>
          <w:color w:val="000000" w:themeColor="text1"/>
          <w:sz w:val="24"/>
          <w:szCs w:val="24"/>
          <w:lang w:eastAsia="ru-RU"/>
        </w:rPr>
        <w:t>, включая порядок создания, содержания, восстановления и охраны расположенных в границах населенных пунктов газонов, цветников и иных территорий, занятых травянистыми растениями, устанавливаются настоящими Правилами.</w:t>
      </w:r>
    </w:p>
    <w:p w14:paraId="16EB5C49"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3. Санитарная и омолаживающая обрезка деревьев и кустарников должна производиться в осенний и (или) весенний периоды в зависимости от вида растений до начала сокодвижения с обязательным учетом возраста растений, особенностей их роста и цветения.</w:t>
      </w:r>
    </w:p>
    <w:p w14:paraId="5E401ADC"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4. Деревья с повреждениями ствола или кроны более 50 процентов подлежат санитарной вырубке.</w:t>
      </w:r>
    </w:p>
    <w:p w14:paraId="5C53488E" w14:textId="0E3EE3E2"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5. Удаление частей деревьев, кустарников (порубочных остатков) </w:t>
      </w:r>
      <w:r w:rsidR="00B52A6A"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 xml:space="preserve">с территории проведения вырубки обеспечивается лицом, в отношении которого оформлено разрешение на вырубку зеленых насаждений, в течение суток </w:t>
      </w:r>
      <w:r w:rsidR="00B52A6A"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с момента проведения вырубки.</w:t>
      </w:r>
    </w:p>
    <w:p w14:paraId="0213593D"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6. Побелка стволов деревьев на территориях общего пользования допускается на отдельных объектах благоустройства, где предъявляются повышенные санитарные и другие специальные требования (в том числе возле общественных туалетов, контейнерных площадок, производств с особой спецификой работ) только известью или специальными составами.</w:t>
      </w:r>
    </w:p>
    <w:p w14:paraId="3B5330FB"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7. При содержании объектов благоустройства должны соблюдаться основные требования к стрижке (кошению) травы:</w:t>
      </w:r>
    </w:p>
    <w:p w14:paraId="018AF364"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1) высота травы на газонах не может составлять более 20 см;</w:t>
      </w:r>
    </w:p>
    <w:p w14:paraId="4AA80484"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2) высота травы в газонных решетках на экологических плоскостных открытых стоянках автомобилей и парковках не может составлять более 5 см;</w:t>
      </w:r>
    </w:p>
    <w:p w14:paraId="2AC216D8" w14:textId="05EA59EC"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3) высота травы на луговом и мавританском газоне вдоль внутриквартальных, </w:t>
      </w:r>
      <w:proofErr w:type="spellStart"/>
      <w:r w:rsidRPr="003056F6">
        <w:rPr>
          <w:rFonts w:ascii="Arial" w:eastAsiaTheme="minorEastAsia" w:hAnsi="Arial" w:cs="Arial"/>
          <w:color w:val="000000" w:themeColor="text1"/>
          <w:sz w:val="24"/>
          <w:szCs w:val="24"/>
          <w:lang w:eastAsia="ru-RU"/>
        </w:rPr>
        <w:t>внутридворовых</w:t>
      </w:r>
      <w:proofErr w:type="spellEnd"/>
      <w:r w:rsidRPr="003056F6">
        <w:rPr>
          <w:rFonts w:ascii="Arial" w:eastAsiaTheme="minorEastAsia" w:hAnsi="Arial" w:cs="Arial"/>
          <w:color w:val="000000" w:themeColor="text1"/>
          <w:sz w:val="24"/>
          <w:szCs w:val="24"/>
          <w:lang w:eastAsia="ru-RU"/>
        </w:rPr>
        <w:t>, хозяйственных и иных подобных проездов, пешеходных коммуникаций, обочин, вокруг отмостки, опор освещения, площадок, некапитальных строений, сооружений, средств размещения информации, рекламных конструкций, объектов дорожного и придорожного сервиса, а также на разделительных полосах автомобильных дорог, полосах отвода наземных протяженных объектов не может составлять более 50 см. Ширина полосы кошения в указанных в настоящем пункте случаях не может составлять менее 1,5 м.</w:t>
      </w:r>
    </w:p>
    <w:p w14:paraId="75551EF1" w14:textId="5DE9EEAE"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Окошенная трава с территории проведения покоса должна быть удалена </w:t>
      </w:r>
      <w:r w:rsidR="00B52A6A"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в течение трех суток со дня проведения покоса.</w:t>
      </w:r>
    </w:p>
    <w:p w14:paraId="5D90ECAC"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Окошенная трава, собранные в период листопада листья должны быть убраны на расстояние не менее 2 метров от твердого (усовершенствованного) покрытия проезжей части, пешеходных коммуникаций, объектов инфраструктуры для велосипедного движения и вывезены на специально оборудованные полигоны или предприятия.</w:t>
      </w:r>
    </w:p>
    <w:p w14:paraId="1BD47CB2" w14:textId="72766332"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lastRenderedPageBreak/>
        <w:t xml:space="preserve">8. Погибшие и потерявшие декоративность растения в цветниках, </w:t>
      </w:r>
      <w:r w:rsidR="00B52A6A"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в контейнерах для озеленения должны удаляться сразу с одновременной подсадкой новых растений либо иным декоративным оформлением.</w:t>
      </w:r>
    </w:p>
    <w:p w14:paraId="41C075F5" w14:textId="0A88725A"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9. Не допускается проезд, размещение и хранение транспортных средств на участках с зелеными насаждениями на дворовых и общественных территориях, </w:t>
      </w:r>
      <w:proofErr w:type="spellStart"/>
      <w:r w:rsidRPr="003056F6">
        <w:rPr>
          <w:rFonts w:ascii="Arial" w:eastAsiaTheme="minorEastAsia" w:hAnsi="Arial" w:cs="Arial"/>
          <w:color w:val="000000" w:themeColor="text1"/>
          <w:sz w:val="24"/>
          <w:szCs w:val="24"/>
          <w:lang w:eastAsia="ru-RU"/>
        </w:rPr>
        <w:t>внутридворовых</w:t>
      </w:r>
      <w:proofErr w:type="spellEnd"/>
      <w:r w:rsidRPr="003056F6">
        <w:rPr>
          <w:rFonts w:ascii="Arial" w:eastAsiaTheme="minorEastAsia" w:hAnsi="Arial" w:cs="Arial"/>
          <w:color w:val="000000" w:themeColor="text1"/>
          <w:sz w:val="24"/>
          <w:szCs w:val="24"/>
          <w:lang w:eastAsia="ru-RU"/>
        </w:rPr>
        <w:t xml:space="preserve"> и внутриквартальных проездах, на цветниках и участках с травянистой растительностью искусственного происхождения.</w:t>
      </w:r>
    </w:p>
    <w:p w14:paraId="0F7A01D0" w14:textId="571EEC71"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10. На территории </w:t>
      </w:r>
      <w:r w:rsidR="004632B5" w:rsidRPr="003056F6">
        <w:rPr>
          <w:rFonts w:ascii="Arial" w:eastAsiaTheme="minorEastAsia" w:hAnsi="Arial" w:cs="Arial"/>
          <w:color w:val="000000" w:themeColor="text1"/>
          <w:sz w:val="24"/>
          <w:szCs w:val="24"/>
          <w:lang w:eastAsia="ru-RU"/>
        </w:rPr>
        <w:t>Городского</w:t>
      </w:r>
      <w:r w:rsidR="00442E37" w:rsidRPr="003056F6">
        <w:rPr>
          <w:rFonts w:ascii="Arial" w:eastAsiaTheme="minorEastAsia" w:hAnsi="Arial" w:cs="Arial"/>
          <w:color w:val="000000" w:themeColor="text1"/>
          <w:sz w:val="24"/>
          <w:szCs w:val="24"/>
          <w:lang w:eastAsia="ru-RU"/>
        </w:rPr>
        <w:t xml:space="preserve"> округа Люберцы</w:t>
      </w:r>
      <w:r w:rsidRPr="003056F6">
        <w:rPr>
          <w:rFonts w:ascii="Arial" w:eastAsiaTheme="minorEastAsia" w:hAnsi="Arial" w:cs="Arial"/>
          <w:color w:val="000000" w:themeColor="text1"/>
          <w:sz w:val="24"/>
          <w:szCs w:val="24"/>
          <w:lang w:eastAsia="ru-RU"/>
        </w:rPr>
        <w:t xml:space="preserve"> запрещается:</w:t>
      </w:r>
    </w:p>
    <w:p w14:paraId="56A438D1"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допускать посадку, распространение, возобновление, воспроизводство инвазивных вредных зеленых насаждений;</w:t>
      </w:r>
    </w:p>
    <w:p w14:paraId="752482DD"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высаживать и пересаживать зеленые насаждения с визуально определяемыми признаками заселения и поражения вредителями и болезнями;</w:t>
      </w:r>
    </w:p>
    <w:p w14:paraId="14BD496E"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самовольная вырубка и пересадка деревьев и кустарников;</w:t>
      </w:r>
    </w:p>
    <w:p w14:paraId="3CB6BF3A"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повреждать и уничтожать растения на территориях общего пользования;</w:t>
      </w:r>
    </w:p>
    <w:p w14:paraId="49D2EBBC"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прикреплять к стволам деревьев и кустарников щиты, объявления, листовки, иные информационные материалы и посторонние предметы;</w:t>
      </w:r>
    </w:p>
    <w:p w14:paraId="3BAA7911" w14:textId="2028BEDD"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сбрасывать окошенную траву, порубочные остатки, листья в смотровые колодцы, колодцы дождевой канализации, </w:t>
      </w:r>
      <w:proofErr w:type="spellStart"/>
      <w:r w:rsidRPr="003056F6">
        <w:rPr>
          <w:rFonts w:ascii="Arial" w:eastAsiaTheme="minorEastAsia" w:hAnsi="Arial" w:cs="Arial"/>
          <w:color w:val="000000" w:themeColor="text1"/>
          <w:sz w:val="24"/>
          <w:szCs w:val="24"/>
          <w:lang w:eastAsia="ru-RU"/>
        </w:rPr>
        <w:t>дождеприемные</w:t>
      </w:r>
      <w:proofErr w:type="spellEnd"/>
      <w:r w:rsidRPr="003056F6">
        <w:rPr>
          <w:rFonts w:ascii="Arial" w:eastAsiaTheme="minorEastAsia" w:hAnsi="Arial" w:cs="Arial"/>
          <w:color w:val="000000" w:themeColor="text1"/>
          <w:sz w:val="24"/>
          <w:szCs w:val="24"/>
          <w:lang w:eastAsia="ru-RU"/>
        </w:rPr>
        <w:t xml:space="preserve"> решетки, дренажные траншеи, водоотводные лотки, на твердые (усовершенствованные) покрытия проезжей части, пешеходные коммуникации, объекты инфраструктуры </w:t>
      </w:r>
      <w:r w:rsidR="00B52A6A"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для велосипедного движения, площадки, отмостки, в водные объекты.</w:t>
      </w:r>
    </w:p>
    <w:p w14:paraId="7EE9F3D2"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p>
    <w:p w14:paraId="703BADA8" w14:textId="35B58DA3" w:rsidR="00134078" w:rsidRPr="003056F6" w:rsidRDefault="00134078" w:rsidP="00B51094">
      <w:pPr>
        <w:widowControl w:val="0"/>
        <w:autoSpaceDE w:val="0"/>
        <w:autoSpaceDN w:val="0"/>
        <w:spacing w:after="0" w:line="240" w:lineRule="auto"/>
        <w:ind w:firstLine="709"/>
        <w:jc w:val="both"/>
        <w:outlineLvl w:val="2"/>
        <w:rPr>
          <w:rFonts w:ascii="Arial" w:eastAsiaTheme="minorEastAsia" w:hAnsi="Arial" w:cs="Arial"/>
          <w:b/>
          <w:color w:val="000000" w:themeColor="text1"/>
          <w:sz w:val="24"/>
          <w:szCs w:val="24"/>
          <w:lang w:eastAsia="ru-RU"/>
        </w:rPr>
      </w:pPr>
      <w:r w:rsidRPr="003056F6">
        <w:rPr>
          <w:rFonts w:ascii="Arial" w:eastAsiaTheme="minorEastAsia" w:hAnsi="Arial" w:cs="Arial"/>
          <w:b/>
          <w:color w:val="000000" w:themeColor="text1"/>
          <w:sz w:val="24"/>
          <w:szCs w:val="24"/>
          <w:lang w:eastAsia="ru-RU"/>
        </w:rPr>
        <w:t>Статья 5</w:t>
      </w:r>
      <w:r w:rsidR="00B875BD" w:rsidRPr="003056F6">
        <w:rPr>
          <w:rFonts w:ascii="Arial" w:eastAsiaTheme="minorEastAsia" w:hAnsi="Arial" w:cs="Arial"/>
          <w:b/>
          <w:color w:val="000000" w:themeColor="text1"/>
          <w:sz w:val="24"/>
          <w:szCs w:val="24"/>
          <w:lang w:eastAsia="ru-RU"/>
        </w:rPr>
        <w:t>2</w:t>
      </w:r>
      <w:r w:rsidRPr="003056F6">
        <w:rPr>
          <w:rFonts w:ascii="Arial" w:eastAsiaTheme="minorEastAsia" w:hAnsi="Arial" w:cs="Arial"/>
          <w:b/>
          <w:color w:val="000000" w:themeColor="text1"/>
          <w:sz w:val="24"/>
          <w:szCs w:val="24"/>
          <w:lang w:eastAsia="ru-RU"/>
        </w:rPr>
        <w:t>. Содержание наземных частей протяженных объектов инженерно-технического обеспечения</w:t>
      </w:r>
    </w:p>
    <w:p w14:paraId="60AC5AC5"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p>
    <w:p w14:paraId="4F232290" w14:textId="6237160C"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1. Наружные инженерные коммуникации (тепловые сети, газопровод, электросети, горячее водоснабжение и другие) и централизованные ливневые системы водоотведения должны находиться в исправном состоянии, </w:t>
      </w:r>
      <w:r w:rsidR="00B52A6A"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а прилегающая к ним территория содержаться в чистоте.</w:t>
      </w:r>
    </w:p>
    <w:p w14:paraId="11F1D6D7" w14:textId="7655B9DA"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2. Не допускается повреждение наземных частей смотровых </w:t>
      </w:r>
      <w:r w:rsidR="00B52A6A"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 xml:space="preserve">и </w:t>
      </w:r>
      <w:proofErr w:type="spellStart"/>
      <w:r w:rsidRPr="003056F6">
        <w:rPr>
          <w:rFonts w:ascii="Arial" w:eastAsiaTheme="minorEastAsia" w:hAnsi="Arial" w:cs="Arial"/>
          <w:color w:val="000000" w:themeColor="text1"/>
          <w:sz w:val="24"/>
          <w:szCs w:val="24"/>
          <w:lang w:eastAsia="ru-RU"/>
        </w:rPr>
        <w:t>дождеприемных</w:t>
      </w:r>
      <w:proofErr w:type="spellEnd"/>
      <w:r w:rsidRPr="003056F6">
        <w:rPr>
          <w:rFonts w:ascii="Arial" w:eastAsiaTheme="minorEastAsia" w:hAnsi="Arial" w:cs="Arial"/>
          <w:color w:val="000000" w:themeColor="text1"/>
          <w:sz w:val="24"/>
          <w:szCs w:val="24"/>
          <w:lang w:eastAsia="ru-RU"/>
        </w:rPr>
        <w:t xml:space="preserve"> колодцев, линий теплотрасс, газо-, топливо-, водопроводов, линий электропередачи и их изоляции, иных наземных частей протяженных объектов инженерно-технического обеспечения.</w:t>
      </w:r>
    </w:p>
    <w:p w14:paraId="73719110" w14:textId="1A5E7F5A"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3. Не допускается отсутствие, загрязнение или неокрашенное состояние ограждений, люков смотровых и </w:t>
      </w:r>
      <w:proofErr w:type="spellStart"/>
      <w:r w:rsidRPr="003056F6">
        <w:rPr>
          <w:rFonts w:ascii="Arial" w:eastAsiaTheme="minorEastAsia" w:hAnsi="Arial" w:cs="Arial"/>
          <w:color w:val="000000" w:themeColor="text1"/>
          <w:sz w:val="24"/>
          <w:szCs w:val="24"/>
          <w:lang w:eastAsia="ru-RU"/>
        </w:rPr>
        <w:t>дождеприемных</w:t>
      </w:r>
      <w:proofErr w:type="spellEnd"/>
      <w:r w:rsidRPr="003056F6">
        <w:rPr>
          <w:rFonts w:ascii="Arial" w:eastAsiaTheme="minorEastAsia" w:hAnsi="Arial" w:cs="Arial"/>
          <w:color w:val="000000" w:themeColor="text1"/>
          <w:sz w:val="24"/>
          <w:szCs w:val="24"/>
          <w:lang w:eastAsia="ru-RU"/>
        </w:rPr>
        <w:t xml:space="preserve"> колодцев, отсутствие наружной изоляции наземных линий теплосети, газо-, топливо- и </w:t>
      </w:r>
      <w:r w:rsidR="00BA021C" w:rsidRPr="003056F6">
        <w:rPr>
          <w:rFonts w:ascii="Arial" w:eastAsiaTheme="minorEastAsia" w:hAnsi="Arial" w:cs="Arial"/>
          <w:color w:val="000000" w:themeColor="text1"/>
          <w:sz w:val="24"/>
          <w:szCs w:val="24"/>
          <w:lang w:eastAsia="ru-RU"/>
        </w:rPr>
        <w:t>водопроводов,</w:t>
      </w:r>
      <w:r w:rsidRPr="003056F6">
        <w:rPr>
          <w:rFonts w:ascii="Arial" w:eastAsiaTheme="minorEastAsia" w:hAnsi="Arial" w:cs="Arial"/>
          <w:color w:val="000000" w:themeColor="text1"/>
          <w:sz w:val="24"/>
          <w:szCs w:val="24"/>
          <w:lang w:eastAsia="ru-RU"/>
        </w:rPr>
        <w:t xml:space="preserve"> и иных наземных частей протяженных объектов инженерно-технического обеспечения, отсутствие необходимого ремонта или несвоевременное проведение профилактических обследований указанных объектов, их очистки, покраски.</w:t>
      </w:r>
    </w:p>
    <w:p w14:paraId="61C54BDC" w14:textId="66B8399B"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4. Водоотводные сооружения, принадлежащие юридическим лицам, обслуживаются дорожными службами или иными структурными подразделениями соответствующих организаций. Извлечение осадков из смотровых и </w:t>
      </w:r>
      <w:proofErr w:type="spellStart"/>
      <w:r w:rsidRPr="003056F6">
        <w:rPr>
          <w:rFonts w:ascii="Arial" w:eastAsiaTheme="minorEastAsia" w:hAnsi="Arial" w:cs="Arial"/>
          <w:color w:val="000000" w:themeColor="text1"/>
          <w:sz w:val="24"/>
          <w:szCs w:val="24"/>
          <w:lang w:eastAsia="ru-RU"/>
        </w:rPr>
        <w:t>дождеприемных</w:t>
      </w:r>
      <w:proofErr w:type="spellEnd"/>
      <w:r w:rsidRPr="003056F6">
        <w:rPr>
          <w:rFonts w:ascii="Arial" w:eastAsiaTheme="minorEastAsia" w:hAnsi="Arial" w:cs="Arial"/>
          <w:color w:val="000000" w:themeColor="text1"/>
          <w:sz w:val="24"/>
          <w:szCs w:val="24"/>
          <w:lang w:eastAsia="ru-RU"/>
        </w:rPr>
        <w:t xml:space="preserve"> колодцев производится юридическими лицами (индивидуальными</w:t>
      </w:r>
      <w:r w:rsidR="00BA021C">
        <w:rPr>
          <w:rFonts w:ascii="Arial" w:eastAsiaTheme="minorEastAsia" w:hAnsi="Arial" w:cs="Arial"/>
          <w:color w:val="000000" w:themeColor="text1"/>
          <w:sz w:val="24"/>
          <w:szCs w:val="24"/>
          <w:lang w:eastAsia="ru-RU"/>
        </w:rPr>
        <w:t xml:space="preserve"> </w:t>
      </w:r>
      <w:r w:rsidRPr="003056F6">
        <w:rPr>
          <w:rFonts w:ascii="Arial" w:eastAsiaTheme="minorEastAsia" w:hAnsi="Arial" w:cs="Arial"/>
          <w:color w:val="000000" w:themeColor="text1"/>
          <w:sz w:val="24"/>
          <w:szCs w:val="24"/>
          <w:lang w:eastAsia="ru-RU"/>
        </w:rPr>
        <w:t>предпринимателями), эксплуатирующими эти сооружения.</w:t>
      </w:r>
    </w:p>
    <w:p w14:paraId="68FC1EC5" w14:textId="4486E41F"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5. Организации по обслуживанию жилищного фонда обязаны обеспечивать свободный подъезд к люкам смотровых колодцев и узлам управления инженерными сетями, а также источникам пожарного водоснабжения (пожарные гидранты, водоемы), расположенным на обслуживаемой территории.</w:t>
      </w:r>
    </w:p>
    <w:p w14:paraId="2B356254"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6. В целях поддержания нормальных условий эксплуатации внутриквартальных и домовых протяженных объектов инженерно-технического обеспечения физическим и юридическим лицам запрещается:</w:t>
      </w:r>
    </w:p>
    <w:p w14:paraId="2DA97D54" w14:textId="0153B312"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1) открывать люки колодцев и регулировать запорные устройства </w:t>
      </w:r>
      <w:r w:rsidR="00B52A6A"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lastRenderedPageBreak/>
        <w:t>на магистралях водопровода, канализации, теплотрасс;</w:t>
      </w:r>
    </w:p>
    <w:p w14:paraId="5A39C4E6"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2) производить какие-либо работы на данных сетях без разрешения эксплуатирующих организаций;</w:t>
      </w:r>
    </w:p>
    <w:p w14:paraId="75438D09" w14:textId="03096D05"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3) возводить над уличными, дворовыми сетями постройки постоянного </w:t>
      </w:r>
      <w:r w:rsidR="00B52A6A"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и временного характера, заваливать трассы инженерных коммуникаций строительными материалами и отходами;</w:t>
      </w:r>
    </w:p>
    <w:p w14:paraId="3B86782C"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4) оставлять колодцы неплотно закрытыми и (или) закрывать разбитыми крышками;</w:t>
      </w:r>
    </w:p>
    <w:p w14:paraId="30BD0B06"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5) отводить поверхностные воды в систему канализации;</w:t>
      </w:r>
    </w:p>
    <w:p w14:paraId="5F5CB341"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6) пользоваться пожарными гидрантами в хозяйственных целях;</w:t>
      </w:r>
    </w:p>
    <w:p w14:paraId="0255A8CC"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7) производить забор воды от уличных колонок с помощью шлангов;</w:t>
      </w:r>
    </w:p>
    <w:p w14:paraId="2B3947F8"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8) производить разборку колонок;</w:t>
      </w:r>
    </w:p>
    <w:p w14:paraId="4F8AAEDD" w14:textId="1BA80421"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9) при производстве земляных и дорожных работ на улицах </w:t>
      </w:r>
      <w:r w:rsidR="00B52A6A"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и внутриквартальных территориях сбивать люки и засыпать грунтом колодцы подземных коммуникаций, при асфальтировании - покрывать их асфальтом.</w:t>
      </w:r>
    </w:p>
    <w:p w14:paraId="166346DA"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7. В зимний период собственники (правообладатели), ответственные за содержание объектов, перечисленных в настоящей статье, должны расчищать места нахождения пожарных гидрантов и обеспечивать наличие указателей их расположения. Пожарные гидранты должны находиться в исправном состоянии и в зимний период должны быть утеплены.</w:t>
      </w:r>
    </w:p>
    <w:p w14:paraId="79A1E89E"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p>
    <w:p w14:paraId="5365E3EB" w14:textId="639DFABC" w:rsidR="00134078" w:rsidRPr="003056F6" w:rsidRDefault="00134078" w:rsidP="00B51094">
      <w:pPr>
        <w:widowControl w:val="0"/>
        <w:autoSpaceDE w:val="0"/>
        <w:autoSpaceDN w:val="0"/>
        <w:spacing w:after="0" w:line="240" w:lineRule="auto"/>
        <w:ind w:firstLine="709"/>
        <w:jc w:val="both"/>
        <w:outlineLvl w:val="2"/>
        <w:rPr>
          <w:rFonts w:ascii="Arial" w:eastAsiaTheme="minorEastAsia" w:hAnsi="Arial" w:cs="Arial"/>
          <w:b/>
          <w:color w:val="000000" w:themeColor="text1"/>
          <w:sz w:val="24"/>
          <w:szCs w:val="24"/>
          <w:lang w:eastAsia="ru-RU"/>
        </w:rPr>
      </w:pPr>
      <w:r w:rsidRPr="003056F6">
        <w:rPr>
          <w:rFonts w:ascii="Arial" w:eastAsiaTheme="minorEastAsia" w:hAnsi="Arial" w:cs="Arial"/>
          <w:b/>
          <w:color w:val="000000" w:themeColor="text1"/>
          <w:sz w:val="24"/>
          <w:szCs w:val="24"/>
          <w:lang w:eastAsia="ru-RU"/>
        </w:rPr>
        <w:t>Статья 5</w:t>
      </w:r>
      <w:r w:rsidR="00B875BD" w:rsidRPr="003056F6">
        <w:rPr>
          <w:rFonts w:ascii="Arial" w:eastAsiaTheme="minorEastAsia" w:hAnsi="Arial" w:cs="Arial"/>
          <w:b/>
          <w:color w:val="000000" w:themeColor="text1"/>
          <w:sz w:val="24"/>
          <w:szCs w:val="24"/>
          <w:lang w:eastAsia="ru-RU"/>
        </w:rPr>
        <w:t>3</w:t>
      </w:r>
      <w:r w:rsidRPr="003056F6">
        <w:rPr>
          <w:rFonts w:ascii="Arial" w:eastAsiaTheme="minorEastAsia" w:hAnsi="Arial" w:cs="Arial"/>
          <w:b/>
          <w:color w:val="000000" w:themeColor="text1"/>
          <w:sz w:val="24"/>
          <w:szCs w:val="24"/>
          <w:lang w:eastAsia="ru-RU"/>
        </w:rPr>
        <w:t>. Содержание производственных территорий</w:t>
      </w:r>
    </w:p>
    <w:p w14:paraId="06E58537"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p>
    <w:p w14:paraId="2E345677"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1. Организация работ по уборке и содержанию производственных площадей и прилегающей зоны (от границ участков, ограждений, зданий), установленной настоящими Правилами, подъездных путей к ним возлагается на собственников, правообладателей и пользователей (арендаторов) объектов капитального строительства, расположенных на указанных территориях.</w:t>
      </w:r>
    </w:p>
    <w:p w14:paraId="28E5D1A6"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2. Территория производственного назначения должна включать: железобетонное, бетонное, асфальтобетонное или щебеночное покрытие, озеленение, скамьи, урны и контейнеры, осветительное оборудование, носители информационного оформления организации. Подъездные пути должны иметь твердое покрытие.</w:t>
      </w:r>
    </w:p>
    <w:p w14:paraId="13A88C8C"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p>
    <w:p w14:paraId="44249606" w14:textId="734F70A5" w:rsidR="00134078" w:rsidRPr="003056F6" w:rsidRDefault="00134078" w:rsidP="00B51094">
      <w:pPr>
        <w:widowControl w:val="0"/>
        <w:autoSpaceDE w:val="0"/>
        <w:autoSpaceDN w:val="0"/>
        <w:spacing w:after="0" w:line="240" w:lineRule="auto"/>
        <w:ind w:firstLine="709"/>
        <w:jc w:val="both"/>
        <w:outlineLvl w:val="2"/>
        <w:rPr>
          <w:rFonts w:ascii="Arial" w:eastAsiaTheme="minorEastAsia" w:hAnsi="Arial" w:cs="Arial"/>
          <w:b/>
          <w:color w:val="000000" w:themeColor="text1"/>
          <w:sz w:val="24"/>
          <w:szCs w:val="24"/>
          <w:lang w:eastAsia="ru-RU"/>
        </w:rPr>
      </w:pPr>
      <w:r w:rsidRPr="003056F6">
        <w:rPr>
          <w:rFonts w:ascii="Arial" w:eastAsiaTheme="minorEastAsia" w:hAnsi="Arial" w:cs="Arial"/>
          <w:b/>
          <w:color w:val="000000" w:themeColor="text1"/>
          <w:sz w:val="24"/>
          <w:szCs w:val="24"/>
          <w:lang w:eastAsia="ru-RU"/>
        </w:rPr>
        <w:t>Статья 5</w:t>
      </w:r>
      <w:r w:rsidR="00B875BD" w:rsidRPr="003056F6">
        <w:rPr>
          <w:rFonts w:ascii="Arial" w:eastAsiaTheme="minorEastAsia" w:hAnsi="Arial" w:cs="Arial"/>
          <w:b/>
          <w:color w:val="000000" w:themeColor="text1"/>
          <w:sz w:val="24"/>
          <w:szCs w:val="24"/>
          <w:lang w:eastAsia="ru-RU"/>
        </w:rPr>
        <w:t>4</w:t>
      </w:r>
      <w:r w:rsidRPr="003056F6">
        <w:rPr>
          <w:rFonts w:ascii="Arial" w:eastAsiaTheme="minorEastAsia" w:hAnsi="Arial" w:cs="Arial"/>
          <w:b/>
          <w:color w:val="000000" w:themeColor="text1"/>
          <w:sz w:val="24"/>
          <w:szCs w:val="24"/>
          <w:lang w:eastAsia="ru-RU"/>
        </w:rPr>
        <w:t>. Содержание частных домовладений, в том числе используемых для временного (сезонного) проживания</w:t>
      </w:r>
    </w:p>
    <w:p w14:paraId="4A9C42BD"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p>
    <w:p w14:paraId="67B92F57"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1. Собственники домовладений, в том числе используемых для временного (сезонного) проживания, обязаны:</w:t>
      </w:r>
    </w:p>
    <w:p w14:paraId="4659FEE9" w14:textId="4E8CA1D3"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1) своевременно производить капитальный и текущий ремонт домовладения, а также ремонт и окраску фасадов домовладений, их отдельных элементов (балконов, водосточных труб и т.д.), надворных построек, ограждений. Поддерживать в исправном состоянии и чистоте домовые знаки</w:t>
      </w:r>
      <w:r w:rsidR="00B52A6A"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и информационные таблички, расположенные на фасадах домовладений;</w:t>
      </w:r>
    </w:p>
    <w:p w14:paraId="0595167A" w14:textId="0428F0E3"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2) не допускать длительного (свыше 7 дней) хранения топлива, удобрений, строительных и других материалов на фасадной части, прилегающей </w:t>
      </w:r>
      <w:r w:rsidR="00B52A6A"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к домовладению территории;</w:t>
      </w:r>
    </w:p>
    <w:p w14:paraId="438BF407" w14:textId="7851729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3) производить регулярную уборку и покос травы на прилегающей </w:t>
      </w:r>
      <w:r w:rsidR="00B52A6A"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 xml:space="preserve">к домовладению территории, своевременную уборку от снега подходов </w:t>
      </w:r>
      <w:r w:rsidR="00B52A6A"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и подъездов к дому и на прилегающей территории;</w:t>
      </w:r>
    </w:p>
    <w:p w14:paraId="6B1D82BD"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4) не допускать хранения техники, механизмов, автомобилей, в том числе разукомплектованных, на прилегающей территории;</w:t>
      </w:r>
    </w:p>
    <w:p w14:paraId="662D7076"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lastRenderedPageBreak/>
        <w:t>5) не допускать производства ремонта или мойки автомобилей, смены масла или технических жидкостей на прилегающей территории.</w:t>
      </w:r>
    </w:p>
    <w:p w14:paraId="78405CF8"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p>
    <w:p w14:paraId="583B8AD5" w14:textId="4EA8D3AD" w:rsidR="00134078" w:rsidRPr="003056F6" w:rsidRDefault="00134078" w:rsidP="00B51094">
      <w:pPr>
        <w:widowControl w:val="0"/>
        <w:autoSpaceDE w:val="0"/>
        <w:autoSpaceDN w:val="0"/>
        <w:spacing w:after="0" w:line="240" w:lineRule="auto"/>
        <w:ind w:firstLine="709"/>
        <w:jc w:val="both"/>
        <w:outlineLvl w:val="2"/>
        <w:rPr>
          <w:rFonts w:ascii="Arial" w:eastAsiaTheme="minorEastAsia" w:hAnsi="Arial" w:cs="Arial"/>
          <w:b/>
          <w:color w:val="000000" w:themeColor="text1"/>
          <w:sz w:val="24"/>
          <w:szCs w:val="24"/>
          <w:lang w:eastAsia="ru-RU"/>
        </w:rPr>
      </w:pPr>
      <w:r w:rsidRPr="003056F6">
        <w:rPr>
          <w:rFonts w:ascii="Arial" w:eastAsiaTheme="minorEastAsia" w:hAnsi="Arial" w:cs="Arial"/>
          <w:b/>
          <w:color w:val="000000" w:themeColor="text1"/>
          <w:sz w:val="24"/>
          <w:szCs w:val="24"/>
          <w:lang w:eastAsia="ru-RU"/>
        </w:rPr>
        <w:t>Статья 5</w:t>
      </w:r>
      <w:r w:rsidR="00B875BD" w:rsidRPr="003056F6">
        <w:rPr>
          <w:rFonts w:ascii="Arial" w:eastAsiaTheme="minorEastAsia" w:hAnsi="Arial" w:cs="Arial"/>
          <w:b/>
          <w:color w:val="000000" w:themeColor="text1"/>
          <w:sz w:val="24"/>
          <w:szCs w:val="24"/>
          <w:lang w:eastAsia="ru-RU"/>
        </w:rPr>
        <w:t>5</w:t>
      </w:r>
      <w:r w:rsidRPr="003056F6">
        <w:rPr>
          <w:rFonts w:ascii="Arial" w:eastAsiaTheme="minorEastAsia" w:hAnsi="Arial" w:cs="Arial"/>
          <w:b/>
          <w:color w:val="000000" w:themeColor="text1"/>
          <w:sz w:val="24"/>
          <w:szCs w:val="24"/>
          <w:lang w:eastAsia="ru-RU"/>
        </w:rPr>
        <w:t>. Содержание территории садоводческих, огороднических и дачных некоммерческих объединений граждан</w:t>
      </w:r>
    </w:p>
    <w:p w14:paraId="7F49E737"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p>
    <w:p w14:paraId="51382104"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1. Садоводческие, огороднические и дачные некоммерческие объединения граждан несут ответственность за соблюдение чистоты и порядка на отведенном земельном участке.</w:t>
      </w:r>
    </w:p>
    <w:p w14:paraId="71576FFD"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p>
    <w:p w14:paraId="42703F6F" w14:textId="77777777" w:rsidR="00134078" w:rsidRPr="003056F6" w:rsidRDefault="00134078" w:rsidP="00B51094">
      <w:pPr>
        <w:widowControl w:val="0"/>
        <w:autoSpaceDE w:val="0"/>
        <w:autoSpaceDN w:val="0"/>
        <w:spacing w:after="0" w:line="240" w:lineRule="auto"/>
        <w:ind w:firstLine="709"/>
        <w:jc w:val="center"/>
        <w:outlineLvl w:val="1"/>
        <w:rPr>
          <w:rFonts w:ascii="Arial" w:eastAsiaTheme="minorEastAsia" w:hAnsi="Arial" w:cs="Arial"/>
          <w:b/>
          <w:color w:val="000000" w:themeColor="text1"/>
          <w:sz w:val="24"/>
          <w:szCs w:val="24"/>
          <w:lang w:eastAsia="ru-RU"/>
        </w:rPr>
      </w:pPr>
      <w:r w:rsidRPr="003056F6">
        <w:rPr>
          <w:rFonts w:ascii="Arial" w:eastAsiaTheme="minorEastAsia" w:hAnsi="Arial" w:cs="Arial"/>
          <w:b/>
          <w:color w:val="000000" w:themeColor="text1"/>
          <w:sz w:val="24"/>
          <w:szCs w:val="24"/>
          <w:lang w:eastAsia="ru-RU"/>
        </w:rPr>
        <w:t>Глава IV. ОБЕСПЕЧЕНИЕ ЧИСТОТЫ И ПОРЯДКА. ПРАВИЛА ОРГАНИЗАЦИИ</w:t>
      </w:r>
    </w:p>
    <w:p w14:paraId="673E6F58" w14:textId="77777777" w:rsidR="00134078" w:rsidRPr="003056F6" w:rsidRDefault="00134078" w:rsidP="00B51094">
      <w:pPr>
        <w:widowControl w:val="0"/>
        <w:autoSpaceDE w:val="0"/>
        <w:autoSpaceDN w:val="0"/>
        <w:spacing w:after="0" w:line="240" w:lineRule="auto"/>
        <w:ind w:firstLine="709"/>
        <w:jc w:val="center"/>
        <w:rPr>
          <w:rFonts w:ascii="Arial" w:eastAsiaTheme="minorEastAsia" w:hAnsi="Arial" w:cs="Arial"/>
          <w:b/>
          <w:color w:val="000000" w:themeColor="text1"/>
          <w:sz w:val="24"/>
          <w:szCs w:val="24"/>
          <w:lang w:eastAsia="ru-RU"/>
        </w:rPr>
      </w:pPr>
      <w:r w:rsidRPr="003056F6">
        <w:rPr>
          <w:rFonts w:ascii="Arial" w:eastAsiaTheme="minorEastAsia" w:hAnsi="Arial" w:cs="Arial"/>
          <w:b/>
          <w:color w:val="000000" w:themeColor="text1"/>
          <w:sz w:val="24"/>
          <w:szCs w:val="24"/>
          <w:lang w:eastAsia="ru-RU"/>
        </w:rPr>
        <w:t>И ПРОИЗВОДСТВА УБОРОЧНЫХ РАБОТ</w:t>
      </w:r>
    </w:p>
    <w:p w14:paraId="614283FE"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p>
    <w:p w14:paraId="4FCE9F3C" w14:textId="0D5A6616" w:rsidR="00134078" w:rsidRPr="003056F6" w:rsidRDefault="00134078" w:rsidP="00B51094">
      <w:pPr>
        <w:widowControl w:val="0"/>
        <w:autoSpaceDE w:val="0"/>
        <w:autoSpaceDN w:val="0"/>
        <w:spacing w:after="0" w:line="240" w:lineRule="auto"/>
        <w:ind w:firstLine="709"/>
        <w:jc w:val="both"/>
        <w:outlineLvl w:val="2"/>
        <w:rPr>
          <w:rFonts w:ascii="Arial" w:eastAsiaTheme="minorEastAsia" w:hAnsi="Arial" w:cs="Arial"/>
          <w:b/>
          <w:color w:val="000000" w:themeColor="text1"/>
          <w:sz w:val="24"/>
          <w:szCs w:val="24"/>
          <w:lang w:eastAsia="ru-RU"/>
        </w:rPr>
      </w:pPr>
      <w:r w:rsidRPr="003056F6">
        <w:rPr>
          <w:rFonts w:ascii="Arial" w:eastAsiaTheme="minorEastAsia" w:hAnsi="Arial" w:cs="Arial"/>
          <w:b/>
          <w:color w:val="000000" w:themeColor="text1"/>
          <w:sz w:val="24"/>
          <w:szCs w:val="24"/>
          <w:lang w:eastAsia="ru-RU"/>
        </w:rPr>
        <w:t>Статья 5</w:t>
      </w:r>
      <w:r w:rsidR="00B875BD" w:rsidRPr="003056F6">
        <w:rPr>
          <w:rFonts w:ascii="Arial" w:eastAsiaTheme="minorEastAsia" w:hAnsi="Arial" w:cs="Arial"/>
          <w:b/>
          <w:color w:val="000000" w:themeColor="text1"/>
          <w:sz w:val="24"/>
          <w:szCs w:val="24"/>
          <w:lang w:eastAsia="ru-RU"/>
        </w:rPr>
        <w:t>6</w:t>
      </w:r>
      <w:r w:rsidRPr="003056F6">
        <w:rPr>
          <w:rFonts w:ascii="Arial" w:eastAsiaTheme="minorEastAsia" w:hAnsi="Arial" w:cs="Arial"/>
          <w:b/>
          <w:color w:val="000000" w:themeColor="text1"/>
          <w:sz w:val="24"/>
          <w:szCs w:val="24"/>
          <w:lang w:eastAsia="ru-RU"/>
        </w:rPr>
        <w:t>. Нормы и правила по содержанию мест общественного пользования и территории юридических лиц (индивидуальных предпринимателей) или физических лиц</w:t>
      </w:r>
    </w:p>
    <w:p w14:paraId="44BF9338"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p>
    <w:p w14:paraId="047F9DB2" w14:textId="2FC6B56A"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1. Юридические лица (индивидуальные предприниматели), осуществляющие свою деятельность на территории </w:t>
      </w:r>
      <w:r w:rsidR="004632B5" w:rsidRPr="003056F6">
        <w:rPr>
          <w:rFonts w:ascii="Arial" w:eastAsiaTheme="minorEastAsia" w:hAnsi="Arial" w:cs="Arial"/>
          <w:color w:val="000000" w:themeColor="text1"/>
          <w:sz w:val="24"/>
          <w:szCs w:val="24"/>
          <w:lang w:eastAsia="ru-RU"/>
        </w:rPr>
        <w:t>Городского</w:t>
      </w:r>
      <w:r w:rsidR="00442E37" w:rsidRPr="003056F6">
        <w:rPr>
          <w:rFonts w:ascii="Arial" w:eastAsiaTheme="minorEastAsia" w:hAnsi="Arial" w:cs="Arial"/>
          <w:color w:val="000000" w:themeColor="text1"/>
          <w:sz w:val="24"/>
          <w:szCs w:val="24"/>
          <w:lang w:eastAsia="ru-RU"/>
        </w:rPr>
        <w:t xml:space="preserve"> округа Люберцы</w:t>
      </w:r>
      <w:r w:rsidRPr="003056F6">
        <w:rPr>
          <w:rFonts w:ascii="Arial" w:eastAsiaTheme="minorEastAsia" w:hAnsi="Arial" w:cs="Arial"/>
          <w:color w:val="000000" w:themeColor="text1"/>
          <w:sz w:val="24"/>
          <w:szCs w:val="24"/>
          <w:lang w:eastAsia="ru-RU"/>
        </w:rPr>
        <w:t>, или физические лица обеспечивают содержание принадлежащих им объектов, а также прилегающих территорий в порядке, установленном законодательством Российской Федерации, настоящими Правилами, регламентом содержания объектов благоустройства Московской области.</w:t>
      </w:r>
    </w:p>
    <w:p w14:paraId="2ED15AAE"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2. Границы благоустройства (уборки) территорий определяются границами земельного участка на основании документов, подтверждающих право собственности или иное вещное право на земельный участок, на котором располагаются здания, сооружения, а также прилегающей территории, установленной настоящими Правилами.</w:t>
      </w:r>
    </w:p>
    <w:p w14:paraId="309094B6" w14:textId="2F97A25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3. Содержание территории </w:t>
      </w:r>
      <w:r w:rsidR="004632B5" w:rsidRPr="003056F6">
        <w:rPr>
          <w:rFonts w:ascii="Arial" w:eastAsiaTheme="minorEastAsia" w:hAnsi="Arial" w:cs="Arial"/>
          <w:color w:val="000000" w:themeColor="text1"/>
          <w:sz w:val="24"/>
          <w:szCs w:val="24"/>
          <w:lang w:eastAsia="ru-RU"/>
        </w:rPr>
        <w:t>Городского</w:t>
      </w:r>
      <w:r w:rsidR="00442E37" w:rsidRPr="003056F6">
        <w:rPr>
          <w:rFonts w:ascii="Arial" w:eastAsiaTheme="minorEastAsia" w:hAnsi="Arial" w:cs="Arial"/>
          <w:color w:val="000000" w:themeColor="text1"/>
          <w:sz w:val="24"/>
          <w:szCs w:val="24"/>
          <w:lang w:eastAsia="ru-RU"/>
        </w:rPr>
        <w:t xml:space="preserve"> округа Люберцы</w:t>
      </w:r>
      <w:r w:rsidRPr="003056F6">
        <w:rPr>
          <w:rFonts w:ascii="Arial" w:eastAsiaTheme="minorEastAsia" w:hAnsi="Arial" w:cs="Arial"/>
          <w:color w:val="000000" w:themeColor="text1"/>
          <w:sz w:val="24"/>
          <w:szCs w:val="24"/>
          <w:lang w:eastAsia="ru-RU"/>
        </w:rPr>
        <w:t xml:space="preserve"> обеспечивается администрацией </w:t>
      </w:r>
      <w:r w:rsidR="004632B5" w:rsidRPr="003056F6">
        <w:rPr>
          <w:rFonts w:ascii="Arial" w:eastAsiaTheme="minorEastAsia" w:hAnsi="Arial" w:cs="Arial"/>
          <w:color w:val="000000" w:themeColor="text1"/>
          <w:sz w:val="24"/>
          <w:szCs w:val="24"/>
          <w:lang w:eastAsia="ru-RU"/>
        </w:rPr>
        <w:t>Городского</w:t>
      </w:r>
      <w:r w:rsidR="00442E37" w:rsidRPr="003056F6">
        <w:rPr>
          <w:rFonts w:ascii="Arial" w:eastAsiaTheme="minorEastAsia" w:hAnsi="Arial" w:cs="Arial"/>
          <w:color w:val="000000" w:themeColor="text1"/>
          <w:sz w:val="24"/>
          <w:szCs w:val="24"/>
          <w:lang w:eastAsia="ru-RU"/>
        </w:rPr>
        <w:t xml:space="preserve"> округа Люберцы</w:t>
      </w:r>
      <w:r w:rsidRPr="003056F6">
        <w:rPr>
          <w:rFonts w:ascii="Arial" w:eastAsiaTheme="minorEastAsia" w:hAnsi="Arial" w:cs="Arial"/>
          <w:color w:val="000000" w:themeColor="text1"/>
          <w:sz w:val="24"/>
          <w:szCs w:val="24"/>
          <w:lang w:eastAsia="ru-RU"/>
        </w:rPr>
        <w:t xml:space="preserve"> в соответствии с законодательством Российской Федерации, законодательством Московской области, настоящими Правилами, регламентом содержания объектов благоустройства Московской области посредством:</w:t>
      </w:r>
    </w:p>
    <w:p w14:paraId="35A5D93E"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закупки товаров, работ, услуг для обеспечения муниципальных нужд;</w:t>
      </w:r>
    </w:p>
    <w:p w14:paraId="368BF22C"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формирования и выдачи муниципального задания на оказание услуг (выполнения работ);</w:t>
      </w:r>
    </w:p>
    <w:p w14:paraId="31D642E0"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возмещения юридическим лицам затрат в связи с выполнением работ, оказанием услуг, на основании соответствующих договоров.</w:t>
      </w:r>
    </w:p>
    <w:p w14:paraId="03D04A65" w14:textId="7880AF32"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4. Дворовые территории, </w:t>
      </w:r>
      <w:proofErr w:type="spellStart"/>
      <w:r w:rsidRPr="003056F6">
        <w:rPr>
          <w:rFonts w:ascii="Arial" w:eastAsiaTheme="minorEastAsia" w:hAnsi="Arial" w:cs="Arial"/>
          <w:color w:val="000000" w:themeColor="text1"/>
          <w:sz w:val="24"/>
          <w:szCs w:val="24"/>
          <w:lang w:eastAsia="ru-RU"/>
        </w:rPr>
        <w:t>внутридворовые</w:t>
      </w:r>
      <w:proofErr w:type="spellEnd"/>
      <w:r w:rsidRPr="003056F6">
        <w:rPr>
          <w:rFonts w:ascii="Arial" w:eastAsiaTheme="minorEastAsia" w:hAnsi="Arial" w:cs="Arial"/>
          <w:color w:val="000000" w:themeColor="text1"/>
          <w:sz w:val="24"/>
          <w:szCs w:val="24"/>
          <w:lang w:eastAsia="ru-RU"/>
        </w:rPr>
        <w:t xml:space="preserve"> проезды и тротуары, места массового посещения на территории </w:t>
      </w:r>
      <w:r w:rsidR="004632B5" w:rsidRPr="003056F6">
        <w:rPr>
          <w:rFonts w:ascii="Arial" w:eastAsiaTheme="minorEastAsia" w:hAnsi="Arial" w:cs="Arial"/>
          <w:color w:val="000000" w:themeColor="text1"/>
          <w:sz w:val="24"/>
          <w:szCs w:val="24"/>
          <w:lang w:eastAsia="ru-RU"/>
        </w:rPr>
        <w:t>Городского</w:t>
      </w:r>
      <w:r w:rsidR="00442E37" w:rsidRPr="003056F6">
        <w:rPr>
          <w:rFonts w:ascii="Arial" w:eastAsiaTheme="minorEastAsia" w:hAnsi="Arial" w:cs="Arial"/>
          <w:color w:val="000000" w:themeColor="text1"/>
          <w:sz w:val="24"/>
          <w:szCs w:val="24"/>
          <w:lang w:eastAsia="ru-RU"/>
        </w:rPr>
        <w:t xml:space="preserve"> округа Люберцы</w:t>
      </w:r>
      <w:r w:rsidRPr="003056F6">
        <w:rPr>
          <w:rFonts w:ascii="Arial" w:eastAsiaTheme="minorEastAsia" w:hAnsi="Arial" w:cs="Arial"/>
          <w:color w:val="000000" w:themeColor="text1"/>
          <w:sz w:val="24"/>
          <w:szCs w:val="24"/>
          <w:lang w:eastAsia="ru-RU"/>
        </w:rPr>
        <w:t xml:space="preserve"> ежедневно подметаются и очищаются от загрязнений.</w:t>
      </w:r>
    </w:p>
    <w:p w14:paraId="68C2AEF3" w14:textId="2988EB66"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5. В случаях ливневых дождей, ураганов, снегопадов, гололеда и других чрезвычайных погодных явлений режим уборочных работ устанавливается </w:t>
      </w:r>
      <w:r w:rsidR="00B52A6A"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 xml:space="preserve">в соответствии с указаниями комиссии по предупреждению и ликвидации чрезвычайных ситуаций и обеспечению пожарной безопасности </w:t>
      </w:r>
      <w:r w:rsidR="004632B5" w:rsidRPr="003056F6">
        <w:rPr>
          <w:rFonts w:ascii="Arial" w:eastAsiaTheme="minorEastAsia" w:hAnsi="Arial" w:cs="Arial"/>
          <w:color w:val="000000" w:themeColor="text1"/>
          <w:sz w:val="24"/>
          <w:szCs w:val="24"/>
          <w:lang w:eastAsia="ru-RU"/>
        </w:rPr>
        <w:t>Городского</w:t>
      </w:r>
      <w:r w:rsidR="00442E37" w:rsidRPr="003056F6">
        <w:rPr>
          <w:rFonts w:ascii="Arial" w:eastAsiaTheme="minorEastAsia" w:hAnsi="Arial" w:cs="Arial"/>
          <w:color w:val="000000" w:themeColor="text1"/>
          <w:sz w:val="24"/>
          <w:szCs w:val="24"/>
          <w:lang w:eastAsia="ru-RU"/>
        </w:rPr>
        <w:t xml:space="preserve"> округа Люберцы</w:t>
      </w:r>
      <w:r w:rsidRPr="003056F6">
        <w:rPr>
          <w:rFonts w:ascii="Arial" w:eastAsiaTheme="minorEastAsia" w:hAnsi="Arial" w:cs="Arial"/>
          <w:color w:val="000000" w:themeColor="text1"/>
          <w:sz w:val="24"/>
          <w:szCs w:val="24"/>
          <w:lang w:eastAsia="ru-RU"/>
        </w:rPr>
        <w:t>.</w:t>
      </w:r>
    </w:p>
    <w:p w14:paraId="0FBE8B34"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6. Обследование смотровых и </w:t>
      </w:r>
      <w:proofErr w:type="spellStart"/>
      <w:r w:rsidRPr="003056F6">
        <w:rPr>
          <w:rFonts w:ascii="Arial" w:eastAsiaTheme="minorEastAsia" w:hAnsi="Arial" w:cs="Arial"/>
          <w:color w:val="000000" w:themeColor="text1"/>
          <w:sz w:val="24"/>
          <w:szCs w:val="24"/>
          <w:lang w:eastAsia="ru-RU"/>
        </w:rPr>
        <w:t>дождеприемных</w:t>
      </w:r>
      <w:proofErr w:type="spellEnd"/>
      <w:r w:rsidRPr="003056F6">
        <w:rPr>
          <w:rFonts w:ascii="Arial" w:eastAsiaTheme="minorEastAsia" w:hAnsi="Arial" w:cs="Arial"/>
          <w:color w:val="000000" w:themeColor="text1"/>
          <w:sz w:val="24"/>
          <w:szCs w:val="24"/>
          <w:lang w:eastAsia="ru-RU"/>
        </w:rPr>
        <w:t xml:space="preserve"> колодцев централизованной ливневой системы водоотведения и их очистка производятся организациями, у которых эти сооружения находятся в собственности или владении, по утвержденным этими организациями графикам, но не реже одного раза в год.</w:t>
      </w:r>
    </w:p>
    <w:p w14:paraId="1BEF0516"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7. При возникновении подтоплений из-за нарушения работы централизованной </w:t>
      </w:r>
      <w:r w:rsidRPr="003056F6">
        <w:rPr>
          <w:rFonts w:ascii="Arial" w:eastAsiaTheme="minorEastAsia" w:hAnsi="Arial" w:cs="Arial"/>
          <w:color w:val="000000" w:themeColor="text1"/>
          <w:sz w:val="24"/>
          <w:szCs w:val="24"/>
          <w:lang w:eastAsia="ru-RU"/>
        </w:rPr>
        <w:lastRenderedPageBreak/>
        <w:t>ливневой системы водоотведения ликвидация подтоплений производится за счет средств собственника или владельца централизованной ливневой системы водоотведения.</w:t>
      </w:r>
    </w:p>
    <w:p w14:paraId="3BA2E380"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8. При возникновении техногенных подтоплений, вызванных сбросом воды (откачка воды из котлованов, аварийная ситуация на трубопроводах, проведение иных работ), обязанности по их ликвидации (в зимних условиях - скол и вывоз льда) возлагаются на физическое или юридическое лицо, осуществившее сброс воды.</w:t>
      </w:r>
    </w:p>
    <w:p w14:paraId="72FE7C6A" w14:textId="3D524439"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9. Упавшие деревья и кустарники, их части (ветви, стволы, корни), должны быть удалены с проезжей части улиц и дорог, внутриквартальных </w:t>
      </w:r>
      <w:r w:rsidR="00B52A6A"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 xml:space="preserve">и </w:t>
      </w:r>
      <w:proofErr w:type="spellStart"/>
      <w:r w:rsidRPr="003056F6">
        <w:rPr>
          <w:rFonts w:ascii="Arial" w:eastAsiaTheme="minorEastAsia" w:hAnsi="Arial" w:cs="Arial"/>
          <w:color w:val="000000" w:themeColor="text1"/>
          <w:sz w:val="24"/>
          <w:szCs w:val="24"/>
          <w:lang w:eastAsia="ru-RU"/>
        </w:rPr>
        <w:t>внутридворовых</w:t>
      </w:r>
      <w:proofErr w:type="spellEnd"/>
      <w:r w:rsidRPr="003056F6">
        <w:rPr>
          <w:rFonts w:ascii="Arial" w:eastAsiaTheme="minorEastAsia" w:hAnsi="Arial" w:cs="Arial"/>
          <w:color w:val="000000" w:themeColor="text1"/>
          <w:sz w:val="24"/>
          <w:szCs w:val="24"/>
          <w:lang w:eastAsia="ru-RU"/>
        </w:rPr>
        <w:t xml:space="preserve"> проездов, тротуаров и пешеходных дорожек, от </w:t>
      </w:r>
      <w:proofErr w:type="spellStart"/>
      <w:r w:rsidRPr="003056F6">
        <w:rPr>
          <w:rFonts w:ascii="Arial" w:eastAsiaTheme="minorEastAsia" w:hAnsi="Arial" w:cs="Arial"/>
          <w:color w:val="000000" w:themeColor="text1"/>
          <w:sz w:val="24"/>
          <w:szCs w:val="24"/>
          <w:lang w:eastAsia="ru-RU"/>
        </w:rPr>
        <w:t>токонесущих</w:t>
      </w:r>
      <w:proofErr w:type="spellEnd"/>
      <w:r w:rsidRPr="003056F6">
        <w:rPr>
          <w:rFonts w:ascii="Arial" w:eastAsiaTheme="minorEastAsia" w:hAnsi="Arial" w:cs="Arial"/>
          <w:color w:val="000000" w:themeColor="text1"/>
          <w:sz w:val="24"/>
          <w:szCs w:val="24"/>
          <w:lang w:eastAsia="ru-RU"/>
        </w:rPr>
        <w:t xml:space="preserve"> проводов, площадок автостоянок, детских и спортивных площадок, фасадов жилых, общественных и производственных зданий, в течение суток с момента обнаружения.</w:t>
      </w:r>
    </w:p>
    <w:p w14:paraId="27F7E353" w14:textId="1810169A"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Усохшие или поврежденные, представляющие угрозу для безопасности деревья и кустарники, а также пни, оставшиеся от спиленных и упавших деревьев, должны быть удалены в течение недели с момента их обнаружения, </w:t>
      </w:r>
      <w:r w:rsidR="00B52A6A"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а до их удаления должны быть приняты меры, направленные на ограничение доступа людей в опасную зону.</w:t>
      </w:r>
    </w:p>
    <w:p w14:paraId="6BD8A185" w14:textId="673BAD8F"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Пни, расположенные вдоль фасадов зданий, строений, сооружений, ограждений, подземных сооружений и протяженных объектов, площадок, тротуаров, пешеходных коммуникаций, объектов инфраструктуры для велосипедного движения, беговых дорожек, опор систем наружного освещения и средств размещения информации, элементов благоустройства могут удаляться путем их спиливания в уровень с землей и формированием гладкой поверхности среза в случае, если корчевание таких пней может нарушить целостность конструктивных частей зданий, сооружений, объектов благоустройства и их элементов.</w:t>
      </w:r>
    </w:p>
    <w:p w14:paraId="117BE061"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В садово-парковых массивах общественных территорий допускается выполнять спиливание пней на уровне корневой шейки с формированием гладкой или ступенчатой поверхности среза.</w:t>
      </w:r>
    </w:p>
    <w:p w14:paraId="585B9B37" w14:textId="6EF0D102"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Не допускается касание ветвями деревьев </w:t>
      </w:r>
      <w:proofErr w:type="spellStart"/>
      <w:r w:rsidRPr="003056F6">
        <w:rPr>
          <w:rFonts w:ascii="Arial" w:eastAsiaTheme="minorEastAsia" w:hAnsi="Arial" w:cs="Arial"/>
          <w:color w:val="000000" w:themeColor="text1"/>
          <w:sz w:val="24"/>
          <w:szCs w:val="24"/>
          <w:lang w:eastAsia="ru-RU"/>
        </w:rPr>
        <w:t>токонесущих</w:t>
      </w:r>
      <w:proofErr w:type="spellEnd"/>
      <w:r w:rsidRPr="003056F6">
        <w:rPr>
          <w:rFonts w:ascii="Arial" w:eastAsiaTheme="minorEastAsia" w:hAnsi="Arial" w:cs="Arial"/>
          <w:color w:val="000000" w:themeColor="text1"/>
          <w:sz w:val="24"/>
          <w:szCs w:val="24"/>
          <w:lang w:eastAsia="ru-RU"/>
        </w:rPr>
        <w:t xml:space="preserve"> проводов, закрывание ими указателей улиц и номерных знаков домов, дорожных знаков, объектов (средств) наружного освещения</w:t>
      </w:r>
      <w:r w:rsidR="00E74FAC" w:rsidRPr="003056F6">
        <w:rPr>
          <w:rFonts w:ascii="Arial" w:eastAsiaTheme="minorEastAsia" w:hAnsi="Arial" w:cs="Arial"/>
          <w:color w:val="000000" w:themeColor="text1"/>
          <w:sz w:val="24"/>
          <w:szCs w:val="24"/>
          <w:lang w:eastAsia="ru-RU"/>
        </w:rPr>
        <w:t>.</w:t>
      </w:r>
    </w:p>
    <w:p w14:paraId="6AD593F3" w14:textId="7ACA9C4B"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1</w:t>
      </w:r>
      <w:r w:rsidR="00E74FAC" w:rsidRPr="003056F6">
        <w:rPr>
          <w:rFonts w:ascii="Arial" w:eastAsiaTheme="minorEastAsia" w:hAnsi="Arial" w:cs="Arial"/>
          <w:color w:val="000000" w:themeColor="text1"/>
          <w:sz w:val="24"/>
          <w:szCs w:val="24"/>
          <w:lang w:eastAsia="ru-RU"/>
        </w:rPr>
        <w:t>0</w:t>
      </w:r>
      <w:r w:rsidRPr="003056F6">
        <w:rPr>
          <w:rFonts w:ascii="Arial" w:eastAsiaTheme="minorEastAsia" w:hAnsi="Arial" w:cs="Arial"/>
          <w:color w:val="000000" w:themeColor="text1"/>
          <w:sz w:val="24"/>
          <w:szCs w:val="24"/>
          <w:lang w:eastAsia="ru-RU"/>
        </w:rPr>
        <w:t xml:space="preserve">. Юридические и физические лица должны соблюдать чистоту </w:t>
      </w:r>
      <w:r w:rsidR="008876BB"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 xml:space="preserve">и поддерживать порядок на всей территории </w:t>
      </w:r>
      <w:r w:rsidR="004632B5" w:rsidRPr="003056F6">
        <w:rPr>
          <w:rFonts w:ascii="Arial" w:eastAsiaTheme="minorEastAsia" w:hAnsi="Arial" w:cs="Arial"/>
          <w:color w:val="000000" w:themeColor="text1"/>
          <w:sz w:val="24"/>
          <w:szCs w:val="24"/>
          <w:lang w:eastAsia="ru-RU"/>
        </w:rPr>
        <w:t>Городского</w:t>
      </w:r>
      <w:r w:rsidR="00442E37" w:rsidRPr="003056F6">
        <w:rPr>
          <w:rFonts w:ascii="Arial" w:eastAsiaTheme="minorEastAsia" w:hAnsi="Arial" w:cs="Arial"/>
          <w:color w:val="000000" w:themeColor="text1"/>
          <w:sz w:val="24"/>
          <w:szCs w:val="24"/>
          <w:lang w:eastAsia="ru-RU"/>
        </w:rPr>
        <w:t xml:space="preserve"> округа Люберцы</w:t>
      </w:r>
      <w:r w:rsidRPr="003056F6">
        <w:rPr>
          <w:rFonts w:ascii="Arial" w:eastAsiaTheme="minorEastAsia" w:hAnsi="Arial" w:cs="Arial"/>
          <w:color w:val="000000" w:themeColor="text1"/>
          <w:sz w:val="24"/>
          <w:szCs w:val="24"/>
          <w:lang w:eastAsia="ru-RU"/>
        </w:rPr>
        <w:t>.</w:t>
      </w:r>
    </w:p>
    <w:p w14:paraId="49DAF4B0" w14:textId="0639D345" w:rsidR="00175CBD" w:rsidRPr="003056F6" w:rsidRDefault="00175CBD"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11. Запрещается:</w:t>
      </w:r>
    </w:p>
    <w:p w14:paraId="09C0C562" w14:textId="2889EA26" w:rsidR="00E74FAC" w:rsidRPr="003056F6" w:rsidRDefault="006C0044" w:rsidP="00E74FAC">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1</w:t>
      </w:r>
      <w:r w:rsidR="00E74FAC" w:rsidRPr="003056F6">
        <w:rPr>
          <w:rFonts w:ascii="Arial" w:eastAsiaTheme="minorEastAsia" w:hAnsi="Arial" w:cs="Arial"/>
          <w:color w:val="000000" w:themeColor="text1"/>
          <w:sz w:val="24"/>
          <w:szCs w:val="24"/>
          <w:lang w:eastAsia="ru-RU"/>
        </w:rPr>
        <w:t>) мойка транспортных средств, слив топлива, масел, технических жидкостей вне специально отведенных мест;</w:t>
      </w:r>
    </w:p>
    <w:p w14:paraId="43610310" w14:textId="6B4CFE9B" w:rsidR="00E74FAC" w:rsidRPr="003056F6" w:rsidRDefault="006C0044" w:rsidP="00E74FAC">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2</w:t>
      </w:r>
      <w:r w:rsidR="00E74FAC" w:rsidRPr="003056F6">
        <w:rPr>
          <w:rFonts w:ascii="Arial" w:eastAsiaTheme="minorEastAsia" w:hAnsi="Arial" w:cs="Arial"/>
          <w:color w:val="000000" w:themeColor="text1"/>
          <w:sz w:val="24"/>
          <w:szCs w:val="24"/>
          <w:lang w:eastAsia="ru-RU"/>
        </w:rPr>
        <w:t>) размещение автотранспортных средств на детских игровых, игровых, спортивных площадках, газонах, цветниках, зеленых насаждениях, а также вне специальных площадок, оборудованных для их размещения;</w:t>
      </w:r>
    </w:p>
    <w:p w14:paraId="7715AEB5" w14:textId="6E74EF10" w:rsidR="00E74FAC" w:rsidRPr="003056F6" w:rsidRDefault="006C0044" w:rsidP="00E74FAC">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3</w:t>
      </w:r>
      <w:r w:rsidR="00E74FAC" w:rsidRPr="003056F6">
        <w:rPr>
          <w:rFonts w:ascii="Arial" w:eastAsiaTheme="minorEastAsia" w:hAnsi="Arial" w:cs="Arial"/>
          <w:color w:val="000000" w:themeColor="text1"/>
          <w:sz w:val="24"/>
          <w:szCs w:val="24"/>
          <w:lang w:eastAsia="ru-RU"/>
        </w:rPr>
        <w:t xml:space="preserve">) самовольное размещение (возведение, создание) на землях или земельных участках, находящихся в государственной или муниципальной собственности, объектов, перечень видов которых установлен постановлением Правительства Российской Федерации от 03.12.2014 </w:t>
      </w:r>
      <w:r w:rsidR="003B344E" w:rsidRPr="003056F6">
        <w:rPr>
          <w:rFonts w:ascii="Arial" w:eastAsiaTheme="minorEastAsia" w:hAnsi="Arial" w:cs="Arial"/>
          <w:color w:val="000000" w:themeColor="text1"/>
          <w:sz w:val="24"/>
          <w:szCs w:val="24"/>
          <w:lang w:eastAsia="ru-RU"/>
        </w:rPr>
        <w:t>№</w:t>
      </w:r>
      <w:r w:rsidR="00E74FAC" w:rsidRPr="003056F6">
        <w:rPr>
          <w:rFonts w:ascii="Arial" w:eastAsiaTheme="minorEastAsia" w:hAnsi="Arial" w:cs="Arial"/>
          <w:color w:val="000000" w:themeColor="text1"/>
          <w:sz w:val="24"/>
          <w:szCs w:val="24"/>
          <w:lang w:eastAsia="ru-RU"/>
        </w:rPr>
        <w:t xml:space="preserve"> 1300 </w:t>
      </w:r>
      <w:r w:rsidR="003B344E" w:rsidRPr="003056F6">
        <w:rPr>
          <w:rFonts w:ascii="Arial" w:eastAsiaTheme="minorEastAsia" w:hAnsi="Arial" w:cs="Arial"/>
          <w:color w:val="000000" w:themeColor="text1"/>
          <w:sz w:val="24"/>
          <w:szCs w:val="24"/>
          <w:lang w:eastAsia="ru-RU"/>
        </w:rPr>
        <w:t>№</w:t>
      </w:r>
      <w:r w:rsidR="00E74FAC" w:rsidRPr="003056F6">
        <w:rPr>
          <w:rFonts w:ascii="Arial" w:eastAsiaTheme="minorEastAsia" w:hAnsi="Arial" w:cs="Arial"/>
          <w:color w:val="000000" w:themeColor="text1"/>
          <w:sz w:val="24"/>
          <w:szCs w:val="24"/>
          <w:lang w:eastAsia="ru-RU"/>
        </w:rPr>
        <w:t>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r w:rsidR="003B344E" w:rsidRPr="003056F6">
        <w:rPr>
          <w:rFonts w:ascii="Arial" w:eastAsiaTheme="minorEastAsia" w:hAnsi="Arial" w:cs="Arial"/>
          <w:color w:val="000000" w:themeColor="text1"/>
          <w:sz w:val="24"/>
          <w:szCs w:val="24"/>
          <w:lang w:eastAsia="ru-RU"/>
        </w:rPr>
        <w:t>»</w:t>
      </w:r>
      <w:r w:rsidR="00E74FAC" w:rsidRPr="003056F6">
        <w:rPr>
          <w:rFonts w:ascii="Arial" w:eastAsiaTheme="minorEastAsia" w:hAnsi="Arial" w:cs="Arial"/>
          <w:color w:val="000000" w:themeColor="text1"/>
          <w:sz w:val="24"/>
          <w:szCs w:val="24"/>
          <w:lang w:eastAsia="ru-RU"/>
        </w:rPr>
        <w:t>, гаражей, являющихся некапитальными сооружениями, нестационарных торговых объектов, хозяйственных построек (сараи, бани, теплицы, навесы, погреба, колодцы и другие сооружения и постройки), иных зданий, строений, сооружений, ограждений без получения на размещение (возведение, создание) указанных объектов необходимых в силу законодательства Российской Федерации и законодательства Московской области согласований, разрешений;</w:t>
      </w:r>
    </w:p>
    <w:p w14:paraId="3EDAC0C5" w14:textId="1887BAB7" w:rsidR="00E74FAC" w:rsidRPr="003056F6" w:rsidRDefault="006C0044" w:rsidP="00E74FAC">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lastRenderedPageBreak/>
        <w:t>4</w:t>
      </w:r>
      <w:r w:rsidR="00E74FAC" w:rsidRPr="003056F6">
        <w:rPr>
          <w:rFonts w:ascii="Arial" w:eastAsiaTheme="minorEastAsia" w:hAnsi="Arial" w:cs="Arial"/>
          <w:color w:val="000000" w:themeColor="text1"/>
          <w:sz w:val="24"/>
          <w:szCs w:val="24"/>
          <w:lang w:eastAsia="ru-RU"/>
        </w:rPr>
        <w:t>) размещение объявлений, листовок, различных информационных материалов, графических изображений, установка средств размещения информации без соответствующего согласования с органами местного самоуправления. Организация работ по удалению размещаемых объявлений, листовок, иных информационных материалов, графических изображений, средств размещения информации со всех объектов (фасадов зданий и сооружений, магазинов, деревьев, опор контактной сети и наружного освещения и т.п.) возлагается на собственников, владельцев, пользователей указанных объектов;</w:t>
      </w:r>
    </w:p>
    <w:p w14:paraId="69222A91" w14:textId="2E77C52E" w:rsidR="00E74FAC" w:rsidRPr="003056F6" w:rsidRDefault="006C0044" w:rsidP="00E74FAC">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5</w:t>
      </w:r>
      <w:r w:rsidR="00E74FAC" w:rsidRPr="003056F6">
        <w:rPr>
          <w:rFonts w:ascii="Arial" w:eastAsiaTheme="minorEastAsia" w:hAnsi="Arial" w:cs="Arial"/>
          <w:color w:val="000000" w:themeColor="text1"/>
          <w:sz w:val="24"/>
          <w:szCs w:val="24"/>
          <w:lang w:eastAsia="ru-RU"/>
        </w:rPr>
        <w:t>) перевозка сыпучих грузов (уголь, песок, камни природные, галька, гравий, щебень, известняк, керамзит и т.п.), грунта (глина, земля, торф и т.п.), спила деревьев без покрытия тентом, исключающим загрязнение дорог, улиц и прилегающих к ним территорий;</w:t>
      </w:r>
    </w:p>
    <w:p w14:paraId="38629F3D" w14:textId="414A996C" w:rsidR="00E74FAC" w:rsidRPr="003056F6" w:rsidRDefault="006C0044" w:rsidP="00E74FAC">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6</w:t>
      </w:r>
      <w:r w:rsidR="00E74FAC" w:rsidRPr="003056F6">
        <w:rPr>
          <w:rFonts w:ascii="Arial" w:eastAsiaTheme="minorEastAsia" w:hAnsi="Arial" w:cs="Arial"/>
          <w:color w:val="000000" w:themeColor="text1"/>
          <w:sz w:val="24"/>
          <w:szCs w:val="24"/>
          <w:lang w:eastAsia="ru-RU"/>
        </w:rPr>
        <w:t xml:space="preserve">) установка ограждений, ограждающих устройств и элементов, включая шлагбаумы, цепи, стационарные парковочные барьеры, в том числе каменные, бетонные, металлические, пластиковые полусферы, </w:t>
      </w:r>
      <w:proofErr w:type="spellStart"/>
      <w:r w:rsidR="00E74FAC" w:rsidRPr="003056F6">
        <w:rPr>
          <w:rFonts w:ascii="Arial" w:eastAsiaTheme="minorEastAsia" w:hAnsi="Arial" w:cs="Arial"/>
          <w:color w:val="000000" w:themeColor="text1"/>
          <w:sz w:val="24"/>
          <w:szCs w:val="24"/>
          <w:lang w:eastAsia="ru-RU"/>
        </w:rPr>
        <w:t>болларды</w:t>
      </w:r>
      <w:proofErr w:type="spellEnd"/>
      <w:r w:rsidR="00E74FAC" w:rsidRPr="003056F6">
        <w:rPr>
          <w:rFonts w:ascii="Arial" w:eastAsiaTheme="minorEastAsia" w:hAnsi="Arial" w:cs="Arial"/>
          <w:color w:val="000000" w:themeColor="text1"/>
          <w:sz w:val="24"/>
          <w:szCs w:val="24"/>
          <w:lang w:eastAsia="ru-RU"/>
        </w:rPr>
        <w:t>, ограничители в виде устройств для оформления озеленения на улицах, дорогах, проездах, тротуарах общего пользования, препятствующих или ограничивающих проход пешеходов и проезд автотранспорта при отсутствии согласования с органами местного самоуправления;</w:t>
      </w:r>
    </w:p>
    <w:p w14:paraId="7DC8707D" w14:textId="42ACA2BD" w:rsidR="00E74FAC" w:rsidRPr="003056F6" w:rsidRDefault="006C0044" w:rsidP="00E74FAC">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7</w:t>
      </w:r>
      <w:r w:rsidR="00E74FAC" w:rsidRPr="003056F6">
        <w:rPr>
          <w:rFonts w:ascii="Arial" w:eastAsiaTheme="minorEastAsia" w:hAnsi="Arial" w:cs="Arial"/>
          <w:color w:val="000000" w:themeColor="text1"/>
          <w:sz w:val="24"/>
          <w:szCs w:val="24"/>
          <w:lang w:eastAsia="ru-RU"/>
        </w:rPr>
        <w:t>) установка бетонных блоков и плит, препятствующих или ограничивающих проход пешеходов и проезд автотранспорта в местах общественного пользования (за исключением бетонных блоков, применяемых для инвентарных (строительных) ограждений).</w:t>
      </w:r>
    </w:p>
    <w:p w14:paraId="7FCC5B05" w14:textId="60A841F7" w:rsidR="00134078" w:rsidRPr="003056F6" w:rsidRDefault="00134078" w:rsidP="00E74FAC">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1</w:t>
      </w:r>
      <w:r w:rsidR="00175CBD" w:rsidRPr="003056F6">
        <w:rPr>
          <w:rFonts w:ascii="Arial" w:eastAsiaTheme="minorEastAsia" w:hAnsi="Arial" w:cs="Arial"/>
          <w:color w:val="000000" w:themeColor="text1"/>
          <w:sz w:val="24"/>
          <w:szCs w:val="24"/>
          <w:lang w:eastAsia="ru-RU"/>
        </w:rPr>
        <w:t>2</w:t>
      </w:r>
      <w:r w:rsidRPr="003056F6">
        <w:rPr>
          <w:rFonts w:ascii="Arial" w:eastAsiaTheme="minorEastAsia" w:hAnsi="Arial" w:cs="Arial"/>
          <w:color w:val="000000" w:themeColor="text1"/>
          <w:sz w:val="24"/>
          <w:szCs w:val="24"/>
          <w:lang w:eastAsia="ru-RU"/>
        </w:rPr>
        <w:t>. Подъездные пути к рынкам, торговым и развлекательным центрам, иным объектам торговли и сферы услуг должны иметь твердое покрытие.</w:t>
      </w:r>
    </w:p>
    <w:p w14:paraId="5DCCDE14" w14:textId="676403BB"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1</w:t>
      </w:r>
      <w:r w:rsidR="00175CBD" w:rsidRPr="003056F6">
        <w:rPr>
          <w:rFonts w:ascii="Arial" w:eastAsiaTheme="minorEastAsia" w:hAnsi="Arial" w:cs="Arial"/>
          <w:color w:val="000000" w:themeColor="text1"/>
          <w:sz w:val="24"/>
          <w:szCs w:val="24"/>
          <w:lang w:eastAsia="ru-RU"/>
        </w:rPr>
        <w:t>3</w:t>
      </w:r>
      <w:r w:rsidRPr="003056F6">
        <w:rPr>
          <w:rFonts w:ascii="Arial" w:eastAsiaTheme="minorEastAsia" w:hAnsi="Arial" w:cs="Arial"/>
          <w:color w:val="000000" w:themeColor="text1"/>
          <w:sz w:val="24"/>
          <w:szCs w:val="24"/>
          <w:lang w:eastAsia="ru-RU"/>
        </w:rPr>
        <w:t xml:space="preserve">. В случае выявления </w:t>
      </w:r>
      <w:r w:rsidR="006C0044" w:rsidRPr="003056F6">
        <w:rPr>
          <w:rFonts w:ascii="Arial" w:eastAsiaTheme="minorEastAsia" w:hAnsi="Arial" w:cs="Arial"/>
          <w:color w:val="000000" w:themeColor="text1"/>
          <w:sz w:val="24"/>
          <w:szCs w:val="24"/>
          <w:lang w:eastAsia="ru-RU"/>
        </w:rPr>
        <w:t xml:space="preserve">администрацией </w:t>
      </w:r>
      <w:r w:rsidRPr="003056F6">
        <w:rPr>
          <w:rFonts w:ascii="Arial" w:eastAsiaTheme="minorEastAsia" w:hAnsi="Arial" w:cs="Arial"/>
          <w:color w:val="000000" w:themeColor="text1"/>
          <w:sz w:val="24"/>
          <w:szCs w:val="24"/>
          <w:lang w:eastAsia="ru-RU"/>
        </w:rPr>
        <w:t xml:space="preserve">на территории </w:t>
      </w:r>
      <w:r w:rsidR="004632B5" w:rsidRPr="003056F6">
        <w:rPr>
          <w:rFonts w:ascii="Arial" w:eastAsiaTheme="minorEastAsia" w:hAnsi="Arial" w:cs="Arial"/>
          <w:color w:val="000000" w:themeColor="text1"/>
          <w:sz w:val="24"/>
          <w:szCs w:val="24"/>
          <w:lang w:eastAsia="ru-RU"/>
        </w:rPr>
        <w:t>Городского</w:t>
      </w:r>
      <w:r w:rsidR="00442E37" w:rsidRPr="003056F6">
        <w:rPr>
          <w:rFonts w:ascii="Arial" w:eastAsiaTheme="minorEastAsia" w:hAnsi="Arial" w:cs="Arial"/>
          <w:color w:val="000000" w:themeColor="text1"/>
          <w:sz w:val="24"/>
          <w:szCs w:val="24"/>
          <w:lang w:eastAsia="ru-RU"/>
        </w:rPr>
        <w:t xml:space="preserve"> округа Люберцы</w:t>
      </w:r>
      <w:r w:rsidRPr="003056F6">
        <w:rPr>
          <w:rFonts w:ascii="Arial" w:eastAsiaTheme="minorEastAsia" w:hAnsi="Arial" w:cs="Arial"/>
          <w:color w:val="000000" w:themeColor="text1"/>
          <w:sz w:val="24"/>
          <w:szCs w:val="24"/>
          <w:lang w:eastAsia="ru-RU"/>
        </w:rPr>
        <w:t xml:space="preserve"> земельных участков, принадлежащих юридическим лицам (индивидуальным предпринимателям) или физическим лицам (далее - собственники), и прилегающих к этим участкам территорий, содержащихся </w:t>
      </w:r>
      <w:r w:rsidR="008876BB"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 xml:space="preserve">с нарушением обязательных требований, установленных настоящими Правилами, администрация </w:t>
      </w:r>
      <w:r w:rsidR="004632B5" w:rsidRPr="003056F6">
        <w:rPr>
          <w:rFonts w:ascii="Arial" w:eastAsiaTheme="minorEastAsia" w:hAnsi="Arial" w:cs="Arial"/>
          <w:color w:val="000000" w:themeColor="text1"/>
          <w:sz w:val="24"/>
          <w:szCs w:val="24"/>
          <w:lang w:eastAsia="ru-RU"/>
        </w:rPr>
        <w:t>Городского</w:t>
      </w:r>
      <w:r w:rsidR="00442E37" w:rsidRPr="003056F6">
        <w:rPr>
          <w:rFonts w:ascii="Arial" w:eastAsiaTheme="minorEastAsia" w:hAnsi="Arial" w:cs="Arial"/>
          <w:color w:val="000000" w:themeColor="text1"/>
          <w:sz w:val="24"/>
          <w:szCs w:val="24"/>
          <w:lang w:eastAsia="ru-RU"/>
        </w:rPr>
        <w:t xml:space="preserve"> округа Люберцы</w:t>
      </w:r>
      <w:r w:rsidRPr="003056F6">
        <w:rPr>
          <w:rFonts w:ascii="Arial" w:eastAsiaTheme="minorEastAsia" w:hAnsi="Arial" w:cs="Arial"/>
          <w:color w:val="000000" w:themeColor="text1"/>
          <w:sz w:val="24"/>
          <w:szCs w:val="24"/>
          <w:lang w:eastAsia="ru-RU"/>
        </w:rPr>
        <w:t xml:space="preserve"> информирует о выявленных нарушениях уполномоченный орган.</w:t>
      </w:r>
    </w:p>
    <w:p w14:paraId="17708A7F" w14:textId="1505A681"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Уполномоченный орган проводит проверку на основании полученной информации и в случае выявления нарушений обязательных требований выносит предписание собственнику земельного участка об устранении выявленных нарушений, а также информирует администрацию </w:t>
      </w:r>
      <w:r w:rsidR="004632B5" w:rsidRPr="003056F6">
        <w:rPr>
          <w:rFonts w:ascii="Arial" w:eastAsiaTheme="minorEastAsia" w:hAnsi="Arial" w:cs="Arial"/>
          <w:color w:val="000000" w:themeColor="text1"/>
          <w:sz w:val="24"/>
          <w:szCs w:val="24"/>
          <w:lang w:eastAsia="ru-RU"/>
        </w:rPr>
        <w:t>Городского</w:t>
      </w:r>
      <w:r w:rsidR="00442E37" w:rsidRPr="003056F6">
        <w:rPr>
          <w:rFonts w:ascii="Arial" w:eastAsiaTheme="minorEastAsia" w:hAnsi="Arial" w:cs="Arial"/>
          <w:color w:val="000000" w:themeColor="text1"/>
          <w:sz w:val="24"/>
          <w:szCs w:val="24"/>
          <w:lang w:eastAsia="ru-RU"/>
        </w:rPr>
        <w:t xml:space="preserve"> округа Люберцы</w:t>
      </w:r>
      <w:r w:rsidRPr="003056F6">
        <w:rPr>
          <w:rFonts w:ascii="Arial" w:eastAsiaTheme="minorEastAsia" w:hAnsi="Arial" w:cs="Arial"/>
          <w:color w:val="000000" w:themeColor="text1"/>
          <w:sz w:val="24"/>
          <w:szCs w:val="24"/>
          <w:lang w:eastAsia="ru-RU"/>
        </w:rPr>
        <w:t xml:space="preserve"> о результатах проведенной проверки.</w:t>
      </w:r>
    </w:p>
    <w:p w14:paraId="537DECD2" w14:textId="777E2B80"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В случае неисполнения предписания уполномоченного органа </w:t>
      </w:r>
      <w:r w:rsidR="008876BB"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 xml:space="preserve">в установленный предписанием срок администрация </w:t>
      </w:r>
      <w:r w:rsidR="004632B5" w:rsidRPr="003056F6">
        <w:rPr>
          <w:rFonts w:ascii="Arial" w:eastAsiaTheme="minorEastAsia" w:hAnsi="Arial" w:cs="Arial"/>
          <w:color w:val="000000" w:themeColor="text1"/>
          <w:sz w:val="24"/>
          <w:szCs w:val="24"/>
          <w:lang w:eastAsia="ru-RU"/>
        </w:rPr>
        <w:t>Городского</w:t>
      </w:r>
      <w:r w:rsidR="00442E37" w:rsidRPr="003056F6">
        <w:rPr>
          <w:rFonts w:ascii="Arial" w:eastAsiaTheme="minorEastAsia" w:hAnsi="Arial" w:cs="Arial"/>
          <w:color w:val="000000" w:themeColor="text1"/>
          <w:sz w:val="24"/>
          <w:szCs w:val="24"/>
          <w:lang w:eastAsia="ru-RU"/>
        </w:rPr>
        <w:t xml:space="preserve"> округа Люберцы</w:t>
      </w:r>
      <w:r w:rsidRPr="003056F6">
        <w:rPr>
          <w:rFonts w:ascii="Arial" w:eastAsiaTheme="minorEastAsia" w:hAnsi="Arial" w:cs="Arial"/>
          <w:color w:val="000000" w:themeColor="text1"/>
          <w:sz w:val="24"/>
          <w:szCs w:val="24"/>
          <w:lang w:eastAsia="ru-RU"/>
        </w:rPr>
        <w:t xml:space="preserve"> принимает решение о проведении на указанных территориях уборочных работ за счет средств бюджета </w:t>
      </w:r>
      <w:r w:rsidR="004632B5" w:rsidRPr="003056F6">
        <w:rPr>
          <w:rFonts w:ascii="Arial" w:eastAsiaTheme="minorEastAsia" w:hAnsi="Arial" w:cs="Arial"/>
          <w:color w:val="000000" w:themeColor="text1"/>
          <w:sz w:val="24"/>
          <w:szCs w:val="24"/>
          <w:lang w:eastAsia="ru-RU"/>
        </w:rPr>
        <w:t>Городского</w:t>
      </w:r>
      <w:r w:rsidR="00442E37" w:rsidRPr="003056F6">
        <w:rPr>
          <w:rFonts w:ascii="Arial" w:eastAsiaTheme="minorEastAsia" w:hAnsi="Arial" w:cs="Arial"/>
          <w:color w:val="000000" w:themeColor="text1"/>
          <w:sz w:val="24"/>
          <w:szCs w:val="24"/>
          <w:lang w:eastAsia="ru-RU"/>
        </w:rPr>
        <w:t xml:space="preserve"> округа Люберцы</w:t>
      </w:r>
      <w:r w:rsidRPr="003056F6">
        <w:rPr>
          <w:rFonts w:ascii="Arial" w:eastAsiaTheme="minorEastAsia" w:hAnsi="Arial" w:cs="Arial"/>
          <w:color w:val="000000" w:themeColor="text1"/>
          <w:sz w:val="24"/>
          <w:szCs w:val="24"/>
          <w:lang w:eastAsia="ru-RU"/>
        </w:rPr>
        <w:t xml:space="preserve">. Указанное решение администрации </w:t>
      </w:r>
      <w:r w:rsidR="004632B5" w:rsidRPr="003056F6">
        <w:rPr>
          <w:rFonts w:ascii="Arial" w:eastAsiaTheme="minorEastAsia" w:hAnsi="Arial" w:cs="Arial"/>
          <w:color w:val="000000" w:themeColor="text1"/>
          <w:sz w:val="24"/>
          <w:szCs w:val="24"/>
          <w:lang w:eastAsia="ru-RU"/>
        </w:rPr>
        <w:t>Городского</w:t>
      </w:r>
      <w:r w:rsidR="00442E37" w:rsidRPr="003056F6">
        <w:rPr>
          <w:rFonts w:ascii="Arial" w:eastAsiaTheme="minorEastAsia" w:hAnsi="Arial" w:cs="Arial"/>
          <w:color w:val="000000" w:themeColor="text1"/>
          <w:sz w:val="24"/>
          <w:szCs w:val="24"/>
          <w:lang w:eastAsia="ru-RU"/>
        </w:rPr>
        <w:t xml:space="preserve"> округа Люберцы</w:t>
      </w:r>
      <w:r w:rsidRPr="003056F6">
        <w:rPr>
          <w:rFonts w:ascii="Arial" w:eastAsiaTheme="minorEastAsia" w:hAnsi="Arial" w:cs="Arial"/>
          <w:color w:val="000000" w:themeColor="text1"/>
          <w:sz w:val="24"/>
          <w:szCs w:val="24"/>
          <w:lang w:eastAsia="ru-RU"/>
        </w:rPr>
        <w:t>, содержащее информацию о сметной стоимости работ, подлежит согласованию с собственниками указанных земельных участков.</w:t>
      </w:r>
    </w:p>
    <w:p w14:paraId="20F32775" w14:textId="481C93EA"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Собственники земельных участков, уборочные работы на которых произведены за счет средств бюджета </w:t>
      </w:r>
      <w:r w:rsidR="004632B5" w:rsidRPr="003056F6">
        <w:rPr>
          <w:rFonts w:ascii="Arial" w:eastAsiaTheme="minorEastAsia" w:hAnsi="Arial" w:cs="Arial"/>
          <w:color w:val="000000" w:themeColor="text1"/>
          <w:sz w:val="24"/>
          <w:szCs w:val="24"/>
          <w:lang w:eastAsia="ru-RU"/>
        </w:rPr>
        <w:t>Городского</w:t>
      </w:r>
      <w:r w:rsidR="00442E37" w:rsidRPr="003056F6">
        <w:rPr>
          <w:rFonts w:ascii="Arial" w:eastAsiaTheme="minorEastAsia" w:hAnsi="Arial" w:cs="Arial"/>
          <w:color w:val="000000" w:themeColor="text1"/>
          <w:sz w:val="24"/>
          <w:szCs w:val="24"/>
          <w:lang w:eastAsia="ru-RU"/>
        </w:rPr>
        <w:t xml:space="preserve"> округа Люберцы</w:t>
      </w:r>
      <w:r w:rsidRPr="003056F6">
        <w:rPr>
          <w:rFonts w:ascii="Arial" w:eastAsiaTheme="minorEastAsia" w:hAnsi="Arial" w:cs="Arial"/>
          <w:color w:val="000000" w:themeColor="text1"/>
          <w:sz w:val="24"/>
          <w:szCs w:val="24"/>
          <w:lang w:eastAsia="ru-RU"/>
        </w:rPr>
        <w:t xml:space="preserve">, обязаны возместить расходы </w:t>
      </w:r>
      <w:r w:rsidR="004632B5" w:rsidRPr="003056F6">
        <w:rPr>
          <w:rFonts w:ascii="Arial" w:eastAsiaTheme="minorEastAsia" w:hAnsi="Arial" w:cs="Arial"/>
          <w:color w:val="000000" w:themeColor="text1"/>
          <w:sz w:val="24"/>
          <w:szCs w:val="24"/>
          <w:lang w:eastAsia="ru-RU"/>
        </w:rPr>
        <w:t>Городского</w:t>
      </w:r>
      <w:r w:rsidR="008E7E3A" w:rsidRPr="003056F6">
        <w:rPr>
          <w:rFonts w:ascii="Arial" w:eastAsiaTheme="minorEastAsia" w:hAnsi="Arial" w:cs="Arial"/>
          <w:color w:val="000000" w:themeColor="text1"/>
          <w:sz w:val="24"/>
          <w:szCs w:val="24"/>
          <w:lang w:eastAsia="ru-RU"/>
        </w:rPr>
        <w:t xml:space="preserve"> округа Люберцы</w:t>
      </w:r>
      <w:r w:rsidRPr="003056F6">
        <w:rPr>
          <w:rFonts w:ascii="Arial" w:eastAsiaTheme="minorEastAsia" w:hAnsi="Arial" w:cs="Arial"/>
          <w:color w:val="000000" w:themeColor="text1"/>
          <w:sz w:val="24"/>
          <w:szCs w:val="24"/>
          <w:lang w:eastAsia="ru-RU"/>
        </w:rPr>
        <w:t xml:space="preserve"> на проведение указанных уборочных работ в течение трех месяцев со дня получения уведомления о завершении уборочных работ (далее - уведомление о завершении работ). Уведомление о завершении работ, в том числе содержащее информацию о сметной стоимости выполненных работ и реквизиты лицевого счета администрации </w:t>
      </w:r>
      <w:r w:rsidR="004632B5" w:rsidRPr="003056F6">
        <w:rPr>
          <w:rFonts w:ascii="Arial" w:eastAsiaTheme="minorEastAsia" w:hAnsi="Arial" w:cs="Arial"/>
          <w:color w:val="000000" w:themeColor="text1"/>
          <w:sz w:val="24"/>
          <w:szCs w:val="24"/>
          <w:lang w:eastAsia="ru-RU"/>
        </w:rPr>
        <w:t>Городского</w:t>
      </w:r>
      <w:r w:rsidR="00442E37" w:rsidRPr="003056F6">
        <w:rPr>
          <w:rFonts w:ascii="Arial" w:eastAsiaTheme="minorEastAsia" w:hAnsi="Arial" w:cs="Arial"/>
          <w:color w:val="000000" w:themeColor="text1"/>
          <w:sz w:val="24"/>
          <w:szCs w:val="24"/>
          <w:lang w:eastAsia="ru-RU"/>
        </w:rPr>
        <w:t xml:space="preserve"> округа Люберцы</w:t>
      </w:r>
      <w:r w:rsidRPr="003056F6">
        <w:rPr>
          <w:rFonts w:ascii="Arial" w:eastAsiaTheme="minorEastAsia" w:hAnsi="Arial" w:cs="Arial"/>
          <w:color w:val="000000" w:themeColor="text1"/>
          <w:sz w:val="24"/>
          <w:szCs w:val="24"/>
          <w:lang w:eastAsia="ru-RU"/>
        </w:rPr>
        <w:t>, выдается собственнику земельного участка способом, обеспечивающим подтверждение его получения.</w:t>
      </w:r>
    </w:p>
    <w:p w14:paraId="2B3D6DF3" w14:textId="08E93B0F"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В случае если в установленный срок средства не были перечислены </w:t>
      </w:r>
      <w:r w:rsidRPr="003056F6">
        <w:rPr>
          <w:rFonts w:ascii="Arial" w:eastAsiaTheme="minorEastAsia" w:hAnsi="Arial" w:cs="Arial"/>
          <w:color w:val="000000" w:themeColor="text1"/>
          <w:sz w:val="24"/>
          <w:szCs w:val="24"/>
          <w:lang w:eastAsia="ru-RU"/>
        </w:rPr>
        <w:lastRenderedPageBreak/>
        <w:t xml:space="preserve">собственником земельного участка, администрация </w:t>
      </w:r>
      <w:r w:rsidR="004632B5" w:rsidRPr="003056F6">
        <w:rPr>
          <w:rFonts w:ascii="Arial" w:eastAsiaTheme="minorEastAsia" w:hAnsi="Arial" w:cs="Arial"/>
          <w:color w:val="000000" w:themeColor="text1"/>
          <w:sz w:val="24"/>
          <w:szCs w:val="24"/>
          <w:lang w:eastAsia="ru-RU"/>
        </w:rPr>
        <w:t>Городского</w:t>
      </w:r>
      <w:r w:rsidR="00442E37" w:rsidRPr="003056F6">
        <w:rPr>
          <w:rFonts w:ascii="Arial" w:eastAsiaTheme="minorEastAsia" w:hAnsi="Arial" w:cs="Arial"/>
          <w:color w:val="000000" w:themeColor="text1"/>
          <w:sz w:val="24"/>
          <w:szCs w:val="24"/>
          <w:lang w:eastAsia="ru-RU"/>
        </w:rPr>
        <w:t xml:space="preserve"> округа Люберцы</w:t>
      </w:r>
      <w:r w:rsidRPr="003056F6">
        <w:rPr>
          <w:rFonts w:ascii="Arial" w:eastAsiaTheme="minorEastAsia" w:hAnsi="Arial" w:cs="Arial"/>
          <w:color w:val="000000" w:themeColor="text1"/>
          <w:sz w:val="24"/>
          <w:szCs w:val="24"/>
          <w:lang w:eastAsia="ru-RU"/>
        </w:rPr>
        <w:t xml:space="preserve"> в течение одного месяца со дня истечения установленного срока обращается </w:t>
      </w:r>
      <w:r w:rsidR="008876BB"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 xml:space="preserve">в суд с заявлением о взыскании с собственника земельного участка понесенных расходов на проведение уборочных работ с последующим перечислением их </w:t>
      </w:r>
      <w:r w:rsidR="008876BB"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 xml:space="preserve">в бюджет </w:t>
      </w:r>
      <w:r w:rsidR="004632B5" w:rsidRPr="003056F6">
        <w:rPr>
          <w:rFonts w:ascii="Arial" w:eastAsiaTheme="minorEastAsia" w:hAnsi="Arial" w:cs="Arial"/>
          <w:color w:val="000000" w:themeColor="text1"/>
          <w:sz w:val="24"/>
          <w:szCs w:val="24"/>
          <w:lang w:eastAsia="ru-RU"/>
        </w:rPr>
        <w:t>Городского</w:t>
      </w:r>
      <w:r w:rsidR="00442E37" w:rsidRPr="003056F6">
        <w:rPr>
          <w:rFonts w:ascii="Arial" w:eastAsiaTheme="minorEastAsia" w:hAnsi="Arial" w:cs="Arial"/>
          <w:color w:val="000000" w:themeColor="text1"/>
          <w:sz w:val="24"/>
          <w:szCs w:val="24"/>
          <w:lang w:eastAsia="ru-RU"/>
        </w:rPr>
        <w:t xml:space="preserve"> округа Люберцы</w:t>
      </w:r>
      <w:r w:rsidRPr="003056F6">
        <w:rPr>
          <w:rFonts w:ascii="Arial" w:eastAsiaTheme="minorEastAsia" w:hAnsi="Arial" w:cs="Arial"/>
          <w:color w:val="000000" w:themeColor="text1"/>
          <w:sz w:val="24"/>
          <w:szCs w:val="24"/>
          <w:lang w:eastAsia="ru-RU"/>
        </w:rPr>
        <w:t xml:space="preserve"> Московской области.</w:t>
      </w:r>
    </w:p>
    <w:p w14:paraId="6EAFD0D3" w14:textId="73E7D061"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1</w:t>
      </w:r>
      <w:r w:rsidR="003939FB" w:rsidRPr="003056F6">
        <w:rPr>
          <w:rFonts w:ascii="Arial" w:eastAsiaTheme="minorEastAsia" w:hAnsi="Arial" w:cs="Arial"/>
          <w:color w:val="000000" w:themeColor="text1"/>
          <w:sz w:val="24"/>
          <w:szCs w:val="24"/>
          <w:lang w:eastAsia="ru-RU"/>
        </w:rPr>
        <w:t>4</w:t>
      </w:r>
      <w:r w:rsidRPr="003056F6">
        <w:rPr>
          <w:rFonts w:ascii="Arial" w:eastAsiaTheme="minorEastAsia" w:hAnsi="Arial" w:cs="Arial"/>
          <w:color w:val="000000" w:themeColor="text1"/>
          <w:sz w:val="24"/>
          <w:szCs w:val="24"/>
          <w:lang w:eastAsia="ru-RU"/>
        </w:rPr>
        <w:t xml:space="preserve">. Юридические лица (индивидуальные предприниматели), осуществляющие свою деятельность на территории </w:t>
      </w:r>
      <w:r w:rsidR="004632B5" w:rsidRPr="003056F6">
        <w:rPr>
          <w:rFonts w:ascii="Arial" w:eastAsiaTheme="minorEastAsia" w:hAnsi="Arial" w:cs="Arial"/>
          <w:color w:val="000000" w:themeColor="text1"/>
          <w:sz w:val="24"/>
          <w:szCs w:val="24"/>
          <w:lang w:eastAsia="ru-RU"/>
        </w:rPr>
        <w:t>Городского</w:t>
      </w:r>
      <w:r w:rsidR="00442E37" w:rsidRPr="003056F6">
        <w:rPr>
          <w:rFonts w:ascii="Arial" w:eastAsiaTheme="minorEastAsia" w:hAnsi="Arial" w:cs="Arial"/>
          <w:color w:val="000000" w:themeColor="text1"/>
          <w:sz w:val="24"/>
          <w:szCs w:val="24"/>
          <w:lang w:eastAsia="ru-RU"/>
        </w:rPr>
        <w:t xml:space="preserve"> округа Люберцы</w:t>
      </w:r>
      <w:r w:rsidRPr="003056F6">
        <w:rPr>
          <w:rFonts w:ascii="Arial" w:eastAsiaTheme="minorEastAsia" w:hAnsi="Arial" w:cs="Arial"/>
          <w:color w:val="000000" w:themeColor="text1"/>
          <w:sz w:val="24"/>
          <w:szCs w:val="24"/>
          <w:lang w:eastAsia="ru-RU"/>
        </w:rPr>
        <w:t xml:space="preserve">, или физические лица при осуществлении обращения с отходами строительства, сноса зданий и сооружений, в том числе грунтами, обязаны соблюдать требования, установленные порядком обращения с отходами строительства, сноса зданий и сооружений, в том числе грунтами, утверждаемым уполномоченным </w:t>
      </w:r>
      <w:r w:rsidR="00380266" w:rsidRPr="003056F6">
        <w:rPr>
          <w:rFonts w:ascii="Arial" w:eastAsiaTheme="minorEastAsia" w:hAnsi="Arial" w:cs="Arial"/>
          <w:color w:val="000000" w:themeColor="text1"/>
          <w:sz w:val="24"/>
          <w:szCs w:val="24"/>
          <w:lang w:eastAsia="ru-RU"/>
        </w:rPr>
        <w:t>орган</w:t>
      </w:r>
      <w:r w:rsidR="00175CBD" w:rsidRPr="003056F6">
        <w:rPr>
          <w:rFonts w:ascii="Arial" w:eastAsiaTheme="minorEastAsia" w:hAnsi="Arial" w:cs="Arial"/>
          <w:color w:val="000000" w:themeColor="text1"/>
          <w:sz w:val="24"/>
          <w:szCs w:val="24"/>
          <w:lang w:eastAsia="ru-RU"/>
        </w:rPr>
        <w:t>ом</w:t>
      </w:r>
      <w:r w:rsidRPr="003056F6">
        <w:rPr>
          <w:rFonts w:ascii="Arial" w:eastAsiaTheme="minorEastAsia" w:hAnsi="Arial" w:cs="Arial"/>
          <w:color w:val="000000" w:themeColor="text1"/>
          <w:sz w:val="24"/>
          <w:szCs w:val="24"/>
          <w:lang w:eastAsia="ru-RU"/>
        </w:rPr>
        <w:t xml:space="preserve"> в сфере охраны окружающей среды (далее - Порядок обращения с отходами строительства и сноса).</w:t>
      </w:r>
    </w:p>
    <w:p w14:paraId="69EB2EC7" w14:textId="1537D221"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Перемещение отходов строительства, сноса зданий и сооружений, </w:t>
      </w:r>
      <w:r w:rsidR="008876BB"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 xml:space="preserve">в том числе грунтов, до объектов их обработки, обезвреживания, утилизации </w:t>
      </w:r>
      <w:r w:rsidR="008876BB"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 xml:space="preserve">и размещения осуществляется юридическими лицами и индивидуальными предпринимателями в соответствии с Порядком обращения с отходами строительства и сноса на основании разрешения на перемещение отходов строительства, сноса зданий и сооружений, в том числе грунтов, выданного </w:t>
      </w:r>
      <w:r w:rsidR="00380266" w:rsidRPr="003056F6">
        <w:rPr>
          <w:rFonts w:ascii="Arial" w:eastAsiaTheme="minorEastAsia" w:hAnsi="Arial" w:cs="Arial"/>
          <w:color w:val="000000" w:themeColor="text1"/>
          <w:sz w:val="24"/>
          <w:szCs w:val="24"/>
          <w:lang w:eastAsia="ru-RU"/>
        </w:rPr>
        <w:t>уполномоченным органом</w:t>
      </w:r>
      <w:r w:rsidRPr="003056F6">
        <w:rPr>
          <w:rFonts w:ascii="Arial" w:eastAsiaTheme="minorEastAsia" w:hAnsi="Arial" w:cs="Arial"/>
          <w:color w:val="000000" w:themeColor="text1"/>
          <w:sz w:val="24"/>
          <w:szCs w:val="24"/>
          <w:lang w:eastAsia="ru-RU"/>
        </w:rPr>
        <w:t xml:space="preserve"> в сфере охраны окружающей среды.</w:t>
      </w:r>
    </w:p>
    <w:p w14:paraId="7E6E7982" w14:textId="14DFEFE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Процедура, порядок выдачи и форма разрешения на перемещение отходов строительства, сноса зданий и сооружений, в том числе грунтов, устанавливаются уполномоченным </w:t>
      </w:r>
      <w:r w:rsidR="00380266" w:rsidRPr="003056F6">
        <w:rPr>
          <w:rFonts w:ascii="Arial" w:eastAsiaTheme="minorEastAsia" w:hAnsi="Arial" w:cs="Arial"/>
          <w:color w:val="000000" w:themeColor="text1"/>
          <w:sz w:val="24"/>
          <w:szCs w:val="24"/>
          <w:lang w:eastAsia="ru-RU"/>
        </w:rPr>
        <w:t>органом</w:t>
      </w:r>
      <w:r w:rsidR="00175CBD" w:rsidRPr="003056F6">
        <w:rPr>
          <w:rFonts w:ascii="Arial" w:eastAsiaTheme="minorEastAsia" w:hAnsi="Arial" w:cs="Arial"/>
          <w:color w:val="000000" w:themeColor="text1"/>
          <w:sz w:val="24"/>
          <w:szCs w:val="24"/>
          <w:lang w:eastAsia="ru-RU"/>
        </w:rPr>
        <w:t xml:space="preserve"> в сфере охраны окружающей среды</w:t>
      </w:r>
      <w:r w:rsidRPr="003056F6">
        <w:rPr>
          <w:rFonts w:ascii="Arial" w:eastAsiaTheme="minorEastAsia" w:hAnsi="Arial" w:cs="Arial"/>
          <w:color w:val="000000" w:themeColor="text1"/>
          <w:sz w:val="24"/>
          <w:szCs w:val="24"/>
          <w:lang w:eastAsia="ru-RU"/>
        </w:rPr>
        <w:t>.</w:t>
      </w:r>
    </w:p>
    <w:p w14:paraId="6F385BAC" w14:textId="6145E784"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1</w:t>
      </w:r>
      <w:r w:rsidR="003939FB" w:rsidRPr="003056F6">
        <w:rPr>
          <w:rFonts w:ascii="Arial" w:eastAsiaTheme="minorEastAsia" w:hAnsi="Arial" w:cs="Arial"/>
          <w:color w:val="000000" w:themeColor="text1"/>
          <w:sz w:val="24"/>
          <w:szCs w:val="24"/>
          <w:lang w:eastAsia="ru-RU"/>
        </w:rPr>
        <w:t>4</w:t>
      </w:r>
      <w:r w:rsidRPr="003056F6">
        <w:rPr>
          <w:rFonts w:ascii="Arial" w:eastAsiaTheme="minorEastAsia" w:hAnsi="Arial" w:cs="Arial"/>
          <w:color w:val="000000" w:themeColor="text1"/>
          <w:sz w:val="24"/>
          <w:szCs w:val="24"/>
          <w:lang w:eastAsia="ru-RU"/>
        </w:rPr>
        <w:t xml:space="preserve">. Ремонт (замена) поврежденного элемента сопряжения поверхностей (бортового камня) на дворовых и общественных территориях, </w:t>
      </w:r>
      <w:proofErr w:type="spellStart"/>
      <w:r w:rsidRPr="003056F6">
        <w:rPr>
          <w:rFonts w:ascii="Arial" w:eastAsiaTheme="minorEastAsia" w:hAnsi="Arial" w:cs="Arial"/>
          <w:color w:val="000000" w:themeColor="text1"/>
          <w:sz w:val="24"/>
          <w:szCs w:val="24"/>
          <w:lang w:eastAsia="ru-RU"/>
        </w:rPr>
        <w:t>внутридворовых</w:t>
      </w:r>
      <w:proofErr w:type="spellEnd"/>
      <w:r w:rsidR="008876BB"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 xml:space="preserve"> и внутриквартальных проездов, территориях зданий общественного назначения осуществляется в кратчайшие сроки в случаях:</w:t>
      </w:r>
    </w:p>
    <w:p w14:paraId="6021C19B"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повреждения (разрушения) поверхности бортового камня более 50 процентов с одновременным разрушением асфальтового покрытия вокруг поврежденного бортового камня на площади более 0,5 кв. м;</w:t>
      </w:r>
    </w:p>
    <w:p w14:paraId="0A0D3559" w14:textId="1B15F32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наличия неустранимых металлических элементов, выступающих </w:t>
      </w:r>
      <w:r w:rsidR="008876BB"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из бортового камня.</w:t>
      </w:r>
    </w:p>
    <w:p w14:paraId="37C4493C"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В иных случаях ремонт (замена) поврежденного элемента сопряжения поверхностей (бортового камня) осуществляется при ремонте (замене) покрытий пешеходных коммуникаций, проездов, площадок.</w:t>
      </w:r>
    </w:p>
    <w:p w14:paraId="003A5B97" w14:textId="7FB9D9A2"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1</w:t>
      </w:r>
      <w:r w:rsidR="003939FB" w:rsidRPr="003056F6">
        <w:rPr>
          <w:rFonts w:ascii="Arial" w:eastAsiaTheme="minorEastAsia" w:hAnsi="Arial" w:cs="Arial"/>
          <w:color w:val="000000" w:themeColor="text1"/>
          <w:sz w:val="24"/>
          <w:szCs w:val="24"/>
          <w:lang w:eastAsia="ru-RU"/>
        </w:rPr>
        <w:t>5</w:t>
      </w:r>
      <w:r w:rsidRPr="003056F6">
        <w:rPr>
          <w:rFonts w:ascii="Arial" w:eastAsiaTheme="minorEastAsia" w:hAnsi="Arial" w:cs="Arial"/>
          <w:color w:val="000000" w:themeColor="text1"/>
          <w:sz w:val="24"/>
          <w:szCs w:val="24"/>
          <w:lang w:eastAsia="ru-RU"/>
        </w:rPr>
        <w:t xml:space="preserve">. Ямочный ремонт для устранения дефектов (повреждений) твердых покрытий на общественных и дворовых территориях (включая </w:t>
      </w:r>
      <w:proofErr w:type="spellStart"/>
      <w:r w:rsidRPr="003056F6">
        <w:rPr>
          <w:rFonts w:ascii="Arial" w:eastAsiaTheme="minorEastAsia" w:hAnsi="Arial" w:cs="Arial"/>
          <w:color w:val="000000" w:themeColor="text1"/>
          <w:sz w:val="24"/>
          <w:szCs w:val="24"/>
          <w:lang w:eastAsia="ru-RU"/>
        </w:rPr>
        <w:t>внутридворовые</w:t>
      </w:r>
      <w:proofErr w:type="spellEnd"/>
      <w:r w:rsidRPr="003056F6">
        <w:rPr>
          <w:rFonts w:ascii="Arial" w:eastAsiaTheme="minorEastAsia" w:hAnsi="Arial" w:cs="Arial"/>
          <w:color w:val="000000" w:themeColor="text1"/>
          <w:sz w:val="24"/>
          <w:szCs w:val="24"/>
          <w:lang w:eastAsia="ru-RU"/>
        </w:rPr>
        <w:t xml:space="preserve"> проезды), внутриквартальных проездах осуществляется в следующие сроки </w:t>
      </w:r>
      <w:r w:rsidR="008876BB"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с момента выявления:</w:t>
      </w:r>
    </w:p>
    <w:p w14:paraId="59D86CB2" w14:textId="39488784" w:rsidR="00134078" w:rsidRPr="003056F6" w:rsidRDefault="0095015E"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bookmarkStart w:id="49" w:name="P4394"/>
      <w:bookmarkEnd w:id="49"/>
      <w:r w:rsidRPr="003056F6">
        <w:rPr>
          <w:rFonts w:ascii="Arial" w:eastAsiaTheme="minorEastAsia" w:hAnsi="Arial" w:cs="Arial"/>
          <w:color w:val="000000" w:themeColor="text1"/>
          <w:sz w:val="24"/>
          <w:szCs w:val="24"/>
          <w:lang w:eastAsia="ru-RU"/>
        </w:rPr>
        <w:t>1</w:t>
      </w:r>
      <w:r w:rsidR="00134078" w:rsidRPr="003056F6">
        <w:rPr>
          <w:rFonts w:ascii="Arial" w:eastAsiaTheme="minorEastAsia" w:hAnsi="Arial" w:cs="Arial"/>
          <w:color w:val="000000" w:themeColor="text1"/>
          <w:sz w:val="24"/>
          <w:szCs w:val="24"/>
          <w:lang w:eastAsia="ru-RU"/>
        </w:rPr>
        <w:t>) не более 15 рабочих дней для дефектов с размерами: площадь не более 0,06 кв. м, длина не более 15 см, глубина не более 5 см;</w:t>
      </w:r>
    </w:p>
    <w:p w14:paraId="5ECED563" w14:textId="0B7915AE" w:rsidR="00134078" w:rsidRPr="003056F6" w:rsidRDefault="0095015E"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bookmarkStart w:id="50" w:name="P4395"/>
      <w:bookmarkEnd w:id="50"/>
      <w:r w:rsidRPr="003056F6">
        <w:rPr>
          <w:rFonts w:ascii="Arial" w:eastAsiaTheme="minorEastAsia" w:hAnsi="Arial" w:cs="Arial"/>
          <w:color w:val="000000" w:themeColor="text1"/>
          <w:sz w:val="24"/>
          <w:szCs w:val="24"/>
          <w:lang w:eastAsia="ru-RU"/>
        </w:rPr>
        <w:t>2</w:t>
      </w:r>
      <w:r w:rsidR="00134078" w:rsidRPr="003056F6">
        <w:rPr>
          <w:rFonts w:ascii="Arial" w:eastAsiaTheme="minorEastAsia" w:hAnsi="Arial" w:cs="Arial"/>
          <w:color w:val="000000" w:themeColor="text1"/>
          <w:sz w:val="24"/>
          <w:szCs w:val="24"/>
          <w:lang w:eastAsia="ru-RU"/>
        </w:rPr>
        <w:t xml:space="preserve">) не более десяти рабочих дней для дефектов с размерами: площадь </w:t>
      </w:r>
      <w:r w:rsidR="008876BB" w:rsidRPr="003056F6">
        <w:rPr>
          <w:rFonts w:ascii="Arial" w:eastAsiaTheme="minorEastAsia" w:hAnsi="Arial" w:cs="Arial"/>
          <w:color w:val="000000" w:themeColor="text1"/>
          <w:sz w:val="24"/>
          <w:szCs w:val="24"/>
          <w:lang w:eastAsia="ru-RU"/>
        </w:rPr>
        <w:br/>
      </w:r>
      <w:r w:rsidR="00134078" w:rsidRPr="003056F6">
        <w:rPr>
          <w:rFonts w:ascii="Arial" w:eastAsiaTheme="minorEastAsia" w:hAnsi="Arial" w:cs="Arial"/>
          <w:color w:val="000000" w:themeColor="text1"/>
          <w:sz w:val="24"/>
          <w:szCs w:val="24"/>
          <w:lang w:eastAsia="ru-RU"/>
        </w:rPr>
        <w:t>0,06 кв. м и более, длина 15 см и более, глубина 5 см и более;</w:t>
      </w:r>
    </w:p>
    <w:p w14:paraId="3FDD0E55" w14:textId="4C86CD59" w:rsidR="00134078" w:rsidRPr="003056F6" w:rsidRDefault="0095015E"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bookmarkStart w:id="51" w:name="P4396"/>
      <w:bookmarkEnd w:id="51"/>
      <w:r w:rsidRPr="003056F6">
        <w:rPr>
          <w:rFonts w:ascii="Arial" w:eastAsiaTheme="minorEastAsia" w:hAnsi="Arial" w:cs="Arial"/>
          <w:color w:val="000000" w:themeColor="text1"/>
          <w:sz w:val="24"/>
          <w:szCs w:val="24"/>
          <w:lang w:eastAsia="ru-RU"/>
        </w:rPr>
        <w:t>3</w:t>
      </w:r>
      <w:r w:rsidR="00134078" w:rsidRPr="003056F6">
        <w:rPr>
          <w:rFonts w:ascii="Arial" w:eastAsiaTheme="minorEastAsia" w:hAnsi="Arial" w:cs="Arial"/>
          <w:color w:val="000000" w:themeColor="text1"/>
          <w:sz w:val="24"/>
          <w:szCs w:val="24"/>
          <w:lang w:eastAsia="ru-RU"/>
        </w:rPr>
        <w:t xml:space="preserve">) не более пяти рабочих дней для дефектов, создающих опасность </w:t>
      </w:r>
      <w:r w:rsidR="008876BB" w:rsidRPr="003056F6">
        <w:rPr>
          <w:rFonts w:ascii="Arial" w:eastAsiaTheme="minorEastAsia" w:hAnsi="Arial" w:cs="Arial"/>
          <w:color w:val="000000" w:themeColor="text1"/>
          <w:sz w:val="24"/>
          <w:szCs w:val="24"/>
          <w:lang w:eastAsia="ru-RU"/>
        </w:rPr>
        <w:br/>
      </w:r>
      <w:r w:rsidR="00134078" w:rsidRPr="003056F6">
        <w:rPr>
          <w:rFonts w:ascii="Arial" w:eastAsiaTheme="minorEastAsia" w:hAnsi="Arial" w:cs="Arial"/>
          <w:color w:val="000000" w:themeColor="text1"/>
          <w:sz w:val="24"/>
          <w:szCs w:val="24"/>
          <w:lang w:eastAsia="ru-RU"/>
        </w:rPr>
        <w:t>для движения транспорта и пешеходов.</w:t>
      </w:r>
    </w:p>
    <w:p w14:paraId="1E7BA4C7" w14:textId="78C99026"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На дворовых территориях (включая </w:t>
      </w:r>
      <w:proofErr w:type="spellStart"/>
      <w:r w:rsidRPr="003056F6">
        <w:rPr>
          <w:rFonts w:ascii="Arial" w:eastAsiaTheme="minorEastAsia" w:hAnsi="Arial" w:cs="Arial"/>
          <w:color w:val="000000" w:themeColor="text1"/>
          <w:sz w:val="24"/>
          <w:szCs w:val="24"/>
          <w:lang w:eastAsia="ru-RU"/>
        </w:rPr>
        <w:t>внутридворовые</w:t>
      </w:r>
      <w:proofErr w:type="spellEnd"/>
      <w:r w:rsidRPr="003056F6">
        <w:rPr>
          <w:rFonts w:ascii="Arial" w:eastAsiaTheme="minorEastAsia" w:hAnsi="Arial" w:cs="Arial"/>
          <w:color w:val="000000" w:themeColor="text1"/>
          <w:sz w:val="24"/>
          <w:szCs w:val="24"/>
          <w:lang w:eastAsia="ru-RU"/>
        </w:rPr>
        <w:t xml:space="preserve"> проезды) </w:t>
      </w:r>
      <w:r w:rsidR="008876BB"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 xml:space="preserve">для дефектов с размерами, указанными в </w:t>
      </w:r>
      <w:hyperlink w:anchor="P4394" w:tooltip="а) не более 15 рабочих дней для дефектов с размерами: площадь не более 0,06 кв. м, длина не более 15 см, глубина не более 5 см;">
        <w:r w:rsidRPr="003056F6">
          <w:rPr>
            <w:rFonts w:ascii="Arial" w:eastAsiaTheme="minorEastAsia" w:hAnsi="Arial" w:cs="Arial"/>
            <w:color w:val="000000" w:themeColor="text1"/>
            <w:sz w:val="24"/>
            <w:szCs w:val="24"/>
            <w:lang w:eastAsia="ru-RU"/>
          </w:rPr>
          <w:t xml:space="preserve">пунктах </w:t>
        </w:r>
        <w:r w:rsidR="001A12B7" w:rsidRPr="003056F6">
          <w:rPr>
            <w:rFonts w:ascii="Arial" w:eastAsiaTheme="minorEastAsia" w:hAnsi="Arial" w:cs="Arial"/>
            <w:color w:val="000000" w:themeColor="text1"/>
            <w:sz w:val="24"/>
            <w:szCs w:val="24"/>
            <w:lang w:eastAsia="ru-RU"/>
          </w:rPr>
          <w:t>«</w:t>
        </w:r>
        <w:r w:rsidRPr="003056F6">
          <w:rPr>
            <w:rFonts w:ascii="Arial" w:eastAsiaTheme="minorEastAsia" w:hAnsi="Arial" w:cs="Arial"/>
            <w:color w:val="000000" w:themeColor="text1"/>
            <w:sz w:val="24"/>
            <w:szCs w:val="24"/>
            <w:lang w:eastAsia="ru-RU"/>
          </w:rPr>
          <w:t>а</w:t>
        </w:r>
        <w:r w:rsidR="001A12B7" w:rsidRPr="003056F6">
          <w:rPr>
            <w:rFonts w:ascii="Arial" w:eastAsiaTheme="minorEastAsia" w:hAnsi="Arial" w:cs="Arial"/>
            <w:color w:val="000000" w:themeColor="text1"/>
            <w:sz w:val="24"/>
            <w:szCs w:val="24"/>
            <w:lang w:eastAsia="ru-RU"/>
          </w:rPr>
          <w:t>»</w:t>
        </w:r>
      </w:hyperlink>
      <w:r w:rsidRPr="003056F6">
        <w:rPr>
          <w:rFonts w:ascii="Arial" w:eastAsiaTheme="minorEastAsia" w:hAnsi="Arial" w:cs="Arial"/>
          <w:color w:val="000000" w:themeColor="text1"/>
          <w:sz w:val="24"/>
          <w:szCs w:val="24"/>
          <w:lang w:eastAsia="ru-RU"/>
        </w:rPr>
        <w:t xml:space="preserve"> и </w:t>
      </w:r>
      <w:hyperlink w:anchor="P4395" w:tooltip="б) не более десяти рабочих дней для дефектов с размерами: площадь 0,06 кв. м и более, длина 15 см и более, глубина 5 см и более;">
        <w:r w:rsidR="001A12B7" w:rsidRPr="003056F6">
          <w:rPr>
            <w:rFonts w:ascii="Arial" w:eastAsiaTheme="minorEastAsia" w:hAnsi="Arial" w:cs="Arial"/>
            <w:color w:val="000000" w:themeColor="text1"/>
            <w:sz w:val="24"/>
            <w:szCs w:val="24"/>
            <w:lang w:eastAsia="ru-RU"/>
          </w:rPr>
          <w:t>«</w:t>
        </w:r>
        <w:r w:rsidRPr="003056F6">
          <w:rPr>
            <w:rFonts w:ascii="Arial" w:eastAsiaTheme="minorEastAsia" w:hAnsi="Arial" w:cs="Arial"/>
            <w:color w:val="000000" w:themeColor="text1"/>
            <w:sz w:val="24"/>
            <w:szCs w:val="24"/>
            <w:lang w:eastAsia="ru-RU"/>
          </w:rPr>
          <w:t>б</w:t>
        </w:r>
        <w:r w:rsidR="001A12B7" w:rsidRPr="003056F6">
          <w:rPr>
            <w:rFonts w:ascii="Arial" w:eastAsiaTheme="minorEastAsia" w:hAnsi="Arial" w:cs="Arial"/>
            <w:color w:val="000000" w:themeColor="text1"/>
            <w:sz w:val="24"/>
            <w:szCs w:val="24"/>
            <w:lang w:eastAsia="ru-RU"/>
          </w:rPr>
          <w:t>»</w:t>
        </w:r>
      </w:hyperlink>
      <w:r w:rsidRPr="003056F6">
        <w:rPr>
          <w:rFonts w:ascii="Arial" w:eastAsiaTheme="minorEastAsia" w:hAnsi="Arial" w:cs="Arial"/>
          <w:color w:val="000000" w:themeColor="text1"/>
          <w:sz w:val="24"/>
          <w:szCs w:val="24"/>
          <w:lang w:eastAsia="ru-RU"/>
        </w:rPr>
        <w:t xml:space="preserve"> настоящей части, ямочный ремонт осуществляется в летнее время.</w:t>
      </w:r>
    </w:p>
    <w:p w14:paraId="086D2E3A"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В зимнее и летнее время ямочный ремонт осуществляется:</w:t>
      </w:r>
    </w:p>
    <w:p w14:paraId="5F9328EE"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на общественных территориях, внутриквартальных проездах;</w:t>
      </w:r>
    </w:p>
    <w:p w14:paraId="2B9625B4" w14:textId="6FF8325C"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на дворовых территориях (включая </w:t>
      </w:r>
      <w:proofErr w:type="spellStart"/>
      <w:r w:rsidRPr="003056F6">
        <w:rPr>
          <w:rFonts w:ascii="Arial" w:eastAsiaTheme="minorEastAsia" w:hAnsi="Arial" w:cs="Arial"/>
          <w:color w:val="000000" w:themeColor="text1"/>
          <w:sz w:val="24"/>
          <w:szCs w:val="24"/>
          <w:lang w:eastAsia="ru-RU"/>
        </w:rPr>
        <w:t>внутридворовые</w:t>
      </w:r>
      <w:proofErr w:type="spellEnd"/>
      <w:r w:rsidRPr="003056F6">
        <w:rPr>
          <w:rFonts w:ascii="Arial" w:eastAsiaTheme="minorEastAsia" w:hAnsi="Arial" w:cs="Arial"/>
          <w:color w:val="000000" w:themeColor="text1"/>
          <w:sz w:val="24"/>
          <w:szCs w:val="24"/>
          <w:lang w:eastAsia="ru-RU"/>
        </w:rPr>
        <w:t xml:space="preserve"> проезды) </w:t>
      </w:r>
      <w:r w:rsidR="008876BB"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 xml:space="preserve">для дефектов, указанных в </w:t>
      </w:r>
      <w:hyperlink w:anchor="P4396" w:tooltip="в) не более пяти рабочих дней для дефектов, создающих опасность для движения транспорта и пешеходов.">
        <w:r w:rsidRPr="003056F6">
          <w:rPr>
            <w:rFonts w:ascii="Arial" w:eastAsiaTheme="minorEastAsia" w:hAnsi="Arial" w:cs="Arial"/>
            <w:color w:val="000000" w:themeColor="text1"/>
            <w:sz w:val="24"/>
            <w:szCs w:val="24"/>
            <w:lang w:eastAsia="ru-RU"/>
          </w:rPr>
          <w:t xml:space="preserve">пункте </w:t>
        </w:r>
        <w:r w:rsidR="001A12B7" w:rsidRPr="003056F6">
          <w:rPr>
            <w:rFonts w:ascii="Arial" w:eastAsiaTheme="minorEastAsia" w:hAnsi="Arial" w:cs="Arial"/>
            <w:color w:val="000000" w:themeColor="text1"/>
            <w:sz w:val="24"/>
            <w:szCs w:val="24"/>
            <w:lang w:eastAsia="ru-RU"/>
          </w:rPr>
          <w:t>«</w:t>
        </w:r>
        <w:r w:rsidRPr="003056F6">
          <w:rPr>
            <w:rFonts w:ascii="Arial" w:eastAsiaTheme="minorEastAsia" w:hAnsi="Arial" w:cs="Arial"/>
            <w:color w:val="000000" w:themeColor="text1"/>
            <w:sz w:val="24"/>
            <w:szCs w:val="24"/>
            <w:lang w:eastAsia="ru-RU"/>
          </w:rPr>
          <w:t>в</w:t>
        </w:r>
        <w:r w:rsidR="001A12B7" w:rsidRPr="003056F6">
          <w:rPr>
            <w:rFonts w:ascii="Arial" w:eastAsiaTheme="minorEastAsia" w:hAnsi="Arial" w:cs="Arial"/>
            <w:color w:val="000000" w:themeColor="text1"/>
            <w:sz w:val="24"/>
            <w:szCs w:val="24"/>
            <w:lang w:eastAsia="ru-RU"/>
          </w:rPr>
          <w:t>»</w:t>
        </w:r>
      </w:hyperlink>
      <w:r w:rsidRPr="003056F6">
        <w:rPr>
          <w:rFonts w:ascii="Arial" w:eastAsiaTheme="minorEastAsia" w:hAnsi="Arial" w:cs="Arial"/>
          <w:color w:val="000000" w:themeColor="text1"/>
          <w:sz w:val="24"/>
          <w:szCs w:val="24"/>
          <w:lang w:eastAsia="ru-RU"/>
        </w:rPr>
        <w:t xml:space="preserve"> настоящей части.</w:t>
      </w:r>
    </w:p>
    <w:p w14:paraId="0B6A4745" w14:textId="6601CE4C"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1</w:t>
      </w:r>
      <w:r w:rsidR="003939FB" w:rsidRPr="003056F6">
        <w:rPr>
          <w:rFonts w:ascii="Arial" w:eastAsiaTheme="minorEastAsia" w:hAnsi="Arial" w:cs="Arial"/>
          <w:color w:val="000000" w:themeColor="text1"/>
          <w:sz w:val="24"/>
          <w:szCs w:val="24"/>
          <w:lang w:eastAsia="ru-RU"/>
        </w:rPr>
        <w:t>6</w:t>
      </w:r>
      <w:r w:rsidRPr="003056F6">
        <w:rPr>
          <w:rFonts w:ascii="Arial" w:eastAsiaTheme="minorEastAsia" w:hAnsi="Arial" w:cs="Arial"/>
          <w:color w:val="000000" w:themeColor="text1"/>
          <w:sz w:val="24"/>
          <w:szCs w:val="24"/>
          <w:lang w:eastAsia="ru-RU"/>
        </w:rPr>
        <w:t xml:space="preserve">. При замене существующих или обустройстве новых искусственных </w:t>
      </w:r>
      <w:r w:rsidRPr="003056F6">
        <w:rPr>
          <w:rFonts w:ascii="Arial" w:eastAsiaTheme="minorEastAsia" w:hAnsi="Arial" w:cs="Arial"/>
          <w:color w:val="000000" w:themeColor="text1"/>
          <w:sz w:val="24"/>
          <w:szCs w:val="24"/>
          <w:lang w:eastAsia="ru-RU"/>
        </w:rPr>
        <w:lastRenderedPageBreak/>
        <w:t xml:space="preserve">неровностей на проездах общественных территорий, внутриквартальных </w:t>
      </w:r>
      <w:r w:rsidR="008876BB"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 xml:space="preserve">и </w:t>
      </w:r>
      <w:proofErr w:type="spellStart"/>
      <w:r w:rsidRPr="003056F6">
        <w:rPr>
          <w:rFonts w:ascii="Arial" w:eastAsiaTheme="minorEastAsia" w:hAnsi="Arial" w:cs="Arial"/>
          <w:color w:val="000000" w:themeColor="text1"/>
          <w:sz w:val="24"/>
          <w:szCs w:val="24"/>
          <w:lang w:eastAsia="ru-RU"/>
        </w:rPr>
        <w:t>внутридворовых</w:t>
      </w:r>
      <w:proofErr w:type="spellEnd"/>
      <w:r w:rsidRPr="003056F6">
        <w:rPr>
          <w:rFonts w:ascii="Arial" w:eastAsiaTheme="minorEastAsia" w:hAnsi="Arial" w:cs="Arial"/>
          <w:color w:val="000000" w:themeColor="text1"/>
          <w:sz w:val="24"/>
          <w:szCs w:val="24"/>
          <w:lang w:eastAsia="ru-RU"/>
        </w:rPr>
        <w:t xml:space="preserve"> проездах необходимо использовать искусственные неровности сборные из материалов двух чередующихся цветов: черного </w:t>
      </w:r>
      <w:r w:rsidR="008876BB"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 xml:space="preserve">и желтого, со </w:t>
      </w:r>
      <w:proofErr w:type="spellStart"/>
      <w:r w:rsidRPr="003056F6">
        <w:rPr>
          <w:rFonts w:ascii="Arial" w:eastAsiaTheme="minorEastAsia" w:hAnsi="Arial" w:cs="Arial"/>
          <w:color w:val="000000" w:themeColor="text1"/>
          <w:sz w:val="24"/>
          <w:szCs w:val="24"/>
          <w:lang w:eastAsia="ru-RU"/>
        </w:rPr>
        <w:t>световозвращающими</w:t>
      </w:r>
      <w:proofErr w:type="spellEnd"/>
      <w:r w:rsidRPr="003056F6">
        <w:rPr>
          <w:rFonts w:ascii="Arial" w:eastAsiaTheme="minorEastAsia" w:hAnsi="Arial" w:cs="Arial"/>
          <w:color w:val="000000" w:themeColor="text1"/>
          <w:sz w:val="24"/>
          <w:szCs w:val="24"/>
          <w:lang w:eastAsia="ru-RU"/>
        </w:rPr>
        <w:t xml:space="preserve"> элементами желтого цвета общей площадью не менее:</w:t>
      </w:r>
    </w:p>
    <w:p w14:paraId="073CD5D8"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25 процентов общей площади поверхности основных элементов искусственной неровности сборной для основных элементов конструкции;</w:t>
      </w:r>
    </w:p>
    <w:p w14:paraId="43E486A7"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30 процентов общей площади поверхности краевых элементов искусственной неровности сборной для краевых элементов конструкции для полос движения безрельсового общественного транспорта.</w:t>
      </w:r>
    </w:p>
    <w:p w14:paraId="310E7D93" w14:textId="33FFB97A"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Участки проездов общественных территорий, внутриквартальных </w:t>
      </w:r>
      <w:r w:rsidR="008876BB"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 xml:space="preserve">и </w:t>
      </w:r>
      <w:proofErr w:type="spellStart"/>
      <w:r w:rsidRPr="003056F6">
        <w:rPr>
          <w:rFonts w:ascii="Arial" w:eastAsiaTheme="minorEastAsia" w:hAnsi="Arial" w:cs="Arial"/>
          <w:color w:val="000000" w:themeColor="text1"/>
          <w:sz w:val="24"/>
          <w:szCs w:val="24"/>
          <w:lang w:eastAsia="ru-RU"/>
        </w:rPr>
        <w:t>внутридворовых</w:t>
      </w:r>
      <w:proofErr w:type="spellEnd"/>
      <w:r w:rsidRPr="003056F6">
        <w:rPr>
          <w:rFonts w:ascii="Arial" w:eastAsiaTheme="minorEastAsia" w:hAnsi="Arial" w:cs="Arial"/>
          <w:color w:val="000000" w:themeColor="text1"/>
          <w:sz w:val="24"/>
          <w:szCs w:val="24"/>
          <w:lang w:eastAsia="ru-RU"/>
        </w:rPr>
        <w:t xml:space="preserve"> проездов, оборудованные искусственными неровностями, должны быть обозначены предупреждающими дорожными знаками и разметкой.</w:t>
      </w:r>
    </w:p>
    <w:p w14:paraId="13F44021" w14:textId="747B3D28"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Не допускается эксплуатация искусственной неровности с отсутствием двух и более крепежных элементов на один элемент искусственной неровности, наличием отдельного элемента, выступающего более чем на 2 см </w:t>
      </w:r>
      <w:r w:rsidR="008876BB"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над поверхностью неровности, или открытого элемента крепежа.</w:t>
      </w:r>
    </w:p>
    <w:p w14:paraId="4E92C650"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p>
    <w:p w14:paraId="6FCED36F" w14:textId="2460D723" w:rsidR="00134078" w:rsidRPr="003056F6" w:rsidRDefault="00134078" w:rsidP="00B51094">
      <w:pPr>
        <w:widowControl w:val="0"/>
        <w:autoSpaceDE w:val="0"/>
        <w:autoSpaceDN w:val="0"/>
        <w:spacing w:after="0" w:line="240" w:lineRule="auto"/>
        <w:ind w:firstLine="709"/>
        <w:jc w:val="both"/>
        <w:outlineLvl w:val="2"/>
        <w:rPr>
          <w:rFonts w:ascii="Arial" w:eastAsiaTheme="minorEastAsia" w:hAnsi="Arial" w:cs="Arial"/>
          <w:b/>
          <w:color w:val="000000" w:themeColor="text1"/>
          <w:sz w:val="24"/>
          <w:szCs w:val="24"/>
          <w:lang w:eastAsia="ru-RU"/>
        </w:rPr>
      </w:pPr>
      <w:r w:rsidRPr="003056F6">
        <w:rPr>
          <w:rFonts w:ascii="Arial" w:eastAsiaTheme="minorEastAsia" w:hAnsi="Arial" w:cs="Arial"/>
          <w:b/>
          <w:color w:val="000000" w:themeColor="text1"/>
          <w:sz w:val="24"/>
          <w:szCs w:val="24"/>
          <w:lang w:eastAsia="ru-RU"/>
        </w:rPr>
        <w:t>Статья 5</w:t>
      </w:r>
      <w:r w:rsidR="00B875BD" w:rsidRPr="003056F6">
        <w:rPr>
          <w:rFonts w:ascii="Arial" w:eastAsiaTheme="minorEastAsia" w:hAnsi="Arial" w:cs="Arial"/>
          <w:b/>
          <w:color w:val="000000" w:themeColor="text1"/>
          <w:sz w:val="24"/>
          <w:szCs w:val="24"/>
          <w:lang w:eastAsia="ru-RU"/>
        </w:rPr>
        <w:t>7</w:t>
      </w:r>
      <w:r w:rsidRPr="003056F6">
        <w:rPr>
          <w:rFonts w:ascii="Arial" w:eastAsiaTheme="minorEastAsia" w:hAnsi="Arial" w:cs="Arial"/>
          <w:b/>
          <w:color w:val="000000" w:themeColor="text1"/>
          <w:sz w:val="24"/>
          <w:szCs w:val="24"/>
          <w:lang w:eastAsia="ru-RU"/>
        </w:rPr>
        <w:t xml:space="preserve">. Общие требования к проведению благоустройства </w:t>
      </w:r>
      <w:r w:rsidR="008876BB" w:rsidRPr="003056F6">
        <w:rPr>
          <w:rFonts w:ascii="Arial" w:eastAsiaTheme="minorEastAsia" w:hAnsi="Arial" w:cs="Arial"/>
          <w:b/>
          <w:color w:val="000000" w:themeColor="text1"/>
          <w:sz w:val="24"/>
          <w:szCs w:val="24"/>
          <w:lang w:eastAsia="ru-RU"/>
        </w:rPr>
        <w:br/>
      </w:r>
      <w:r w:rsidRPr="003056F6">
        <w:rPr>
          <w:rFonts w:ascii="Arial" w:eastAsiaTheme="minorEastAsia" w:hAnsi="Arial" w:cs="Arial"/>
          <w:b/>
          <w:color w:val="000000" w:themeColor="text1"/>
          <w:sz w:val="24"/>
          <w:szCs w:val="24"/>
          <w:lang w:eastAsia="ru-RU"/>
        </w:rPr>
        <w:t xml:space="preserve">и уборочных работ на территории </w:t>
      </w:r>
      <w:r w:rsidR="004632B5" w:rsidRPr="003056F6">
        <w:rPr>
          <w:rFonts w:ascii="Arial" w:eastAsiaTheme="minorEastAsia" w:hAnsi="Arial" w:cs="Arial"/>
          <w:b/>
          <w:color w:val="000000" w:themeColor="text1"/>
          <w:sz w:val="24"/>
          <w:szCs w:val="24"/>
          <w:lang w:eastAsia="ru-RU"/>
        </w:rPr>
        <w:t>Городского</w:t>
      </w:r>
      <w:r w:rsidR="00442E37" w:rsidRPr="003056F6">
        <w:rPr>
          <w:rFonts w:ascii="Arial" w:eastAsiaTheme="minorEastAsia" w:hAnsi="Arial" w:cs="Arial"/>
          <w:b/>
          <w:color w:val="000000" w:themeColor="text1"/>
          <w:sz w:val="24"/>
          <w:szCs w:val="24"/>
          <w:lang w:eastAsia="ru-RU"/>
        </w:rPr>
        <w:t xml:space="preserve"> округа Люберцы</w:t>
      </w:r>
    </w:p>
    <w:p w14:paraId="6C924A80"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p>
    <w:p w14:paraId="2D455386" w14:textId="2AF0CF26" w:rsidR="00134078" w:rsidRPr="003056F6" w:rsidRDefault="003939FB"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1</w:t>
      </w:r>
      <w:r w:rsidR="00134078" w:rsidRPr="003056F6">
        <w:rPr>
          <w:rFonts w:ascii="Arial" w:eastAsiaTheme="minorEastAsia" w:hAnsi="Arial" w:cs="Arial"/>
          <w:color w:val="000000" w:themeColor="text1"/>
          <w:sz w:val="24"/>
          <w:szCs w:val="24"/>
          <w:lang w:eastAsia="ru-RU"/>
        </w:rPr>
        <w:t>. Обязательными документами в сфере благоустройства являются:</w:t>
      </w:r>
    </w:p>
    <w:p w14:paraId="01AEA9BB" w14:textId="7C6F03DF" w:rsidR="003939FB" w:rsidRPr="003056F6" w:rsidRDefault="003939FB" w:rsidP="003939FB">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1) адресный перечень комплексного благоустройства дворовых территорий в части ремонта асфальтового покрытия дворовых территорий и внутриквартальных проездов муниципальных образований, нуждающихся в ремонте асфальтового покрытия, и обеспечения соответствия нормируемому (обязательному) комплексу элементов благоустройства дворовой территории, на трехлетний период, с указанием очередности и видов проведения работ;</w:t>
      </w:r>
    </w:p>
    <w:p w14:paraId="24B2133F" w14:textId="77777777" w:rsidR="003939FB" w:rsidRPr="003056F6" w:rsidRDefault="003939FB" w:rsidP="003939FB">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2) схемы уборки территорий, содержащие картографические и кадастровые данные территорий, с указанием физических и юридических лиц (индивидуальных предпринимателей), ответственных за уборку конкретных территорий (участков);</w:t>
      </w:r>
    </w:p>
    <w:p w14:paraId="4389B78B" w14:textId="347D679C" w:rsidR="00134078" w:rsidRPr="003056F6" w:rsidRDefault="003939FB" w:rsidP="003939FB">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3) схемы санитарной очистки территорий, содержащие картографические и кадастровые данные территорий, с указанием физических и юридических лиц (индивидуальных предпринимателей), ответственных за санитарную очистку конкретных территорий (участков).</w:t>
      </w:r>
    </w:p>
    <w:p w14:paraId="49FCA5BC" w14:textId="77777777" w:rsidR="003939FB" w:rsidRPr="003056F6" w:rsidRDefault="003939FB" w:rsidP="003939FB">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p>
    <w:p w14:paraId="155322D2" w14:textId="14B2E6AC" w:rsidR="00134078" w:rsidRPr="003056F6" w:rsidRDefault="00134078" w:rsidP="00B51094">
      <w:pPr>
        <w:widowControl w:val="0"/>
        <w:autoSpaceDE w:val="0"/>
        <w:autoSpaceDN w:val="0"/>
        <w:spacing w:after="0" w:line="240" w:lineRule="auto"/>
        <w:ind w:firstLine="709"/>
        <w:jc w:val="both"/>
        <w:outlineLvl w:val="2"/>
        <w:rPr>
          <w:rFonts w:ascii="Arial" w:eastAsiaTheme="minorEastAsia" w:hAnsi="Arial" w:cs="Arial"/>
          <w:b/>
          <w:color w:val="000000" w:themeColor="text1"/>
          <w:sz w:val="24"/>
          <w:szCs w:val="24"/>
          <w:lang w:eastAsia="ru-RU"/>
        </w:rPr>
      </w:pPr>
      <w:r w:rsidRPr="003056F6">
        <w:rPr>
          <w:rFonts w:ascii="Arial" w:eastAsiaTheme="minorEastAsia" w:hAnsi="Arial" w:cs="Arial"/>
          <w:b/>
          <w:color w:val="000000" w:themeColor="text1"/>
          <w:sz w:val="24"/>
          <w:szCs w:val="24"/>
          <w:lang w:eastAsia="ru-RU"/>
        </w:rPr>
        <w:t>Статья 5</w:t>
      </w:r>
      <w:r w:rsidR="00B875BD" w:rsidRPr="003056F6">
        <w:rPr>
          <w:rFonts w:ascii="Arial" w:eastAsiaTheme="minorEastAsia" w:hAnsi="Arial" w:cs="Arial"/>
          <w:b/>
          <w:color w:val="000000" w:themeColor="text1"/>
          <w:sz w:val="24"/>
          <w:szCs w:val="24"/>
          <w:lang w:eastAsia="ru-RU"/>
        </w:rPr>
        <w:t>7</w:t>
      </w:r>
      <w:r w:rsidRPr="003056F6">
        <w:rPr>
          <w:rFonts w:ascii="Arial" w:eastAsiaTheme="minorEastAsia" w:hAnsi="Arial" w:cs="Arial"/>
          <w:b/>
          <w:color w:val="000000" w:themeColor="text1"/>
          <w:sz w:val="24"/>
          <w:szCs w:val="24"/>
          <w:lang w:eastAsia="ru-RU"/>
        </w:rPr>
        <w:t>.1. Порядок согласования схем санитарной очистки территорий</w:t>
      </w:r>
    </w:p>
    <w:p w14:paraId="316B852B"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p>
    <w:p w14:paraId="04E082EA" w14:textId="01AEB7DC"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1. Разработанные администрацией </w:t>
      </w:r>
      <w:r w:rsidR="004632B5" w:rsidRPr="003056F6">
        <w:rPr>
          <w:rFonts w:ascii="Arial" w:eastAsiaTheme="minorEastAsia" w:hAnsi="Arial" w:cs="Arial"/>
          <w:color w:val="000000" w:themeColor="text1"/>
          <w:sz w:val="24"/>
          <w:szCs w:val="24"/>
          <w:lang w:eastAsia="ru-RU"/>
        </w:rPr>
        <w:t>Городского</w:t>
      </w:r>
      <w:r w:rsidR="00442E37" w:rsidRPr="003056F6">
        <w:rPr>
          <w:rFonts w:ascii="Arial" w:eastAsiaTheme="minorEastAsia" w:hAnsi="Arial" w:cs="Arial"/>
          <w:color w:val="000000" w:themeColor="text1"/>
          <w:sz w:val="24"/>
          <w:szCs w:val="24"/>
          <w:lang w:eastAsia="ru-RU"/>
        </w:rPr>
        <w:t xml:space="preserve"> округа Люберцы</w:t>
      </w:r>
      <w:r w:rsidRPr="003056F6">
        <w:rPr>
          <w:rFonts w:ascii="Arial" w:eastAsiaTheme="minorEastAsia" w:hAnsi="Arial" w:cs="Arial"/>
          <w:color w:val="000000" w:themeColor="text1"/>
          <w:sz w:val="24"/>
          <w:szCs w:val="24"/>
          <w:lang w:eastAsia="ru-RU"/>
        </w:rPr>
        <w:t xml:space="preserve"> схемы санитарной очистки территорий подлежат согласованию с:</w:t>
      </w:r>
    </w:p>
    <w:p w14:paraId="340AF8A4"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1) федеральными органами исполнительной власти в области обеспечения санитарно-эпидемиологического благополучия населения;</w:t>
      </w:r>
    </w:p>
    <w:p w14:paraId="23F176CF" w14:textId="1BDF176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2) региональным оператором по обращению с твердыми коммунальными отходами, осуществляющим свою деятельность на территории </w:t>
      </w:r>
      <w:r w:rsidR="004632B5" w:rsidRPr="003056F6">
        <w:rPr>
          <w:rFonts w:ascii="Arial" w:eastAsiaTheme="minorEastAsia" w:hAnsi="Arial" w:cs="Arial"/>
          <w:color w:val="000000" w:themeColor="text1"/>
          <w:sz w:val="24"/>
          <w:szCs w:val="24"/>
          <w:lang w:eastAsia="ru-RU"/>
        </w:rPr>
        <w:t>Городского</w:t>
      </w:r>
      <w:r w:rsidR="00442E37" w:rsidRPr="003056F6">
        <w:rPr>
          <w:rFonts w:ascii="Arial" w:eastAsiaTheme="minorEastAsia" w:hAnsi="Arial" w:cs="Arial"/>
          <w:color w:val="000000" w:themeColor="text1"/>
          <w:sz w:val="24"/>
          <w:szCs w:val="24"/>
          <w:lang w:eastAsia="ru-RU"/>
        </w:rPr>
        <w:t xml:space="preserve"> округа Люберцы</w:t>
      </w:r>
      <w:r w:rsidRPr="003056F6">
        <w:rPr>
          <w:rFonts w:ascii="Arial" w:eastAsiaTheme="minorEastAsia" w:hAnsi="Arial" w:cs="Arial"/>
          <w:color w:val="000000" w:themeColor="text1"/>
          <w:sz w:val="24"/>
          <w:szCs w:val="24"/>
          <w:lang w:eastAsia="ru-RU"/>
        </w:rPr>
        <w:t>.</w:t>
      </w:r>
    </w:p>
    <w:p w14:paraId="0167A4C4" w14:textId="4248BFC4"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2. В случае наличия неурегулированных разногласий схема санитарной очистки территории подлежит рассмотрению на заседании согласительной комиссии, создаваемой администрацией </w:t>
      </w:r>
      <w:r w:rsidR="004632B5" w:rsidRPr="003056F6">
        <w:rPr>
          <w:rFonts w:ascii="Arial" w:eastAsiaTheme="minorEastAsia" w:hAnsi="Arial" w:cs="Arial"/>
          <w:color w:val="000000" w:themeColor="text1"/>
          <w:sz w:val="24"/>
          <w:szCs w:val="24"/>
          <w:lang w:eastAsia="ru-RU"/>
        </w:rPr>
        <w:t>Городского</w:t>
      </w:r>
      <w:r w:rsidR="00442E37" w:rsidRPr="003056F6">
        <w:rPr>
          <w:rFonts w:ascii="Arial" w:eastAsiaTheme="minorEastAsia" w:hAnsi="Arial" w:cs="Arial"/>
          <w:color w:val="000000" w:themeColor="text1"/>
          <w:sz w:val="24"/>
          <w:szCs w:val="24"/>
          <w:lang w:eastAsia="ru-RU"/>
        </w:rPr>
        <w:t xml:space="preserve"> округа Люберцы</w:t>
      </w:r>
      <w:r w:rsidRPr="003056F6">
        <w:rPr>
          <w:rFonts w:ascii="Arial" w:eastAsiaTheme="minorEastAsia" w:hAnsi="Arial" w:cs="Arial"/>
          <w:color w:val="000000" w:themeColor="text1"/>
          <w:sz w:val="24"/>
          <w:szCs w:val="24"/>
          <w:lang w:eastAsia="ru-RU"/>
        </w:rPr>
        <w:t xml:space="preserve">, </w:t>
      </w:r>
      <w:r w:rsidR="008876BB"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с обязательным участием представителей Министерства жилищно-коммунального хозяйства Московской области.</w:t>
      </w:r>
    </w:p>
    <w:p w14:paraId="0028A436"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p>
    <w:p w14:paraId="7DDD1144" w14:textId="77777777" w:rsidR="00BA021C" w:rsidRDefault="00BA021C" w:rsidP="00B51094">
      <w:pPr>
        <w:widowControl w:val="0"/>
        <w:autoSpaceDE w:val="0"/>
        <w:autoSpaceDN w:val="0"/>
        <w:spacing w:after="0" w:line="240" w:lineRule="auto"/>
        <w:ind w:firstLine="709"/>
        <w:jc w:val="both"/>
        <w:outlineLvl w:val="2"/>
        <w:rPr>
          <w:rFonts w:ascii="Arial" w:eastAsiaTheme="minorEastAsia" w:hAnsi="Arial" w:cs="Arial"/>
          <w:b/>
          <w:color w:val="000000" w:themeColor="text1"/>
          <w:sz w:val="24"/>
          <w:szCs w:val="24"/>
          <w:lang w:eastAsia="ru-RU"/>
        </w:rPr>
      </w:pPr>
    </w:p>
    <w:p w14:paraId="32305727" w14:textId="0B635C6A" w:rsidR="00134078" w:rsidRPr="003056F6" w:rsidRDefault="00134078" w:rsidP="00B51094">
      <w:pPr>
        <w:widowControl w:val="0"/>
        <w:autoSpaceDE w:val="0"/>
        <w:autoSpaceDN w:val="0"/>
        <w:spacing w:after="0" w:line="240" w:lineRule="auto"/>
        <w:ind w:firstLine="709"/>
        <w:jc w:val="both"/>
        <w:outlineLvl w:val="2"/>
        <w:rPr>
          <w:rFonts w:ascii="Arial" w:eastAsiaTheme="minorEastAsia" w:hAnsi="Arial" w:cs="Arial"/>
          <w:b/>
          <w:color w:val="000000" w:themeColor="text1"/>
          <w:sz w:val="24"/>
          <w:szCs w:val="24"/>
          <w:lang w:eastAsia="ru-RU"/>
        </w:rPr>
      </w:pPr>
      <w:r w:rsidRPr="003056F6">
        <w:rPr>
          <w:rFonts w:ascii="Arial" w:eastAsiaTheme="minorEastAsia" w:hAnsi="Arial" w:cs="Arial"/>
          <w:b/>
          <w:color w:val="000000" w:themeColor="text1"/>
          <w:sz w:val="24"/>
          <w:szCs w:val="24"/>
          <w:lang w:eastAsia="ru-RU"/>
        </w:rPr>
        <w:lastRenderedPageBreak/>
        <w:t>Статья 5</w:t>
      </w:r>
      <w:r w:rsidR="00B875BD" w:rsidRPr="003056F6">
        <w:rPr>
          <w:rFonts w:ascii="Arial" w:eastAsiaTheme="minorEastAsia" w:hAnsi="Arial" w:cs="Arial"/>
          <w:b/>
          <w:color w:val="000000" w:themeColor="text1"/>
          <w:sz w:val="24"/>
          <w:szCs w:val="24"/>
          <w:lang w:eastAsia="ru-RU"/>
        </w:rPr>
        <w:t>8</w:t>
      </w:r>
      <w:r w:rsidRPr="003056F6">
        <w:rPr>
          <w:rFonts w:ascii="Arial" w:eastAsiaTheme="minorEastAsia" w:hAnsi="Arial" w:cs="Arial"/>
          <w:b/>
          <w:color w:val="000000" w:themeColor="text1"/>
          <w:sz w:val="24"/>
          <w:szCs w:val="24"/>
          <w:lang w:eastAsia="ru-RU"/>
        </w:rPr>
        <w:t>. Месяц чистоты и порядка</w:t>
      </w:r>
    </w:p>
    <w:p w14:paraId="377D3E57"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p>
    <w:p w14:paraId="5ACD5284" w14:textId="01A19D2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1. На территории </w:t>
      </w:r>
      <w:r w:rsidR="004632B5" w:rsidRPr="003056F6">
        <w:rPr>
          <w:rFonts w:ascii="Arial" w:eastAsiaTheme="minorEastAsia" w:hAnsi="Arial" w:cs="Arial"/>
          <w:color w:val="000000" w:themeColor="text1"/>
          <w:sz w:val="24"/>
          <w:szCs w:val="24"/>
          <w:lang w:eastAsia="ru-RU"/>
        </w:rPr>
        <w:t>Городского</w:t>
      </w:r>
      <w:r w:rsidR="00442E37" w:rsidRPr="003056F6">
        <w:rPr>
          <w:rFonts w:ascii="Arial" w:eastAsiaTheme="minorEastAsia" w:hAnsi="Arial" w:cs="Arial"/>
          <w:color w:val="000000" w:themeColor="text1"/>
          <w:sz w:val="24"/>
          <w:szCs w:val="24"/>
          <w:lang w:eastAsia="ru-RU"/>
        </w:rPr>
        <w:t xml:space="preserve"> округа Люберцы</w:t>
      </w:r>
      <w:r w:rsidRPr="003056F6">
        <w:rPr>
          <w:rFonts w:ascii="Arial" w:eastAsiaTheme="minorEastAsia" w:hAnsi="Arial" w:cs="Arial"/>
          <w:color w:val="000000" w:themeColor="text1"/>
          <w:sz w:val="24"/>
          <w:szCs w:val="24"/>
          <w:lang w:eastAsia="ru-RU"/>
        </w:rPr>
        <w:t xml:space="preserve"> ежегодно проводится месяц чистоты и порядка, направленный на приведение территорий в соответствие </w:t>
      </w:r>
      <w:r w:rsidR="008876BB"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с нормативными характеристиками.</w:t>
      </w:r>
    </w:p>
    <w:p w14:paraId="5DD8EED6" w14:textId="4F1B61A1"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2. Месяц чистоты и порядка проводится ежегодно после схождения снежного покрова в периоды подготовки к летнему и зимнему сезонам, </w:t>
      </w:r>
      <w:r w:rsidR="008876BB"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но до установления снежного покрова, исходя из климатических показателей.</w:t>
      </w:r>
    </w:p>
    <w:p w14:paraId="1272D3DC" w14:textId="6AB38DBF"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3. В течение месяца чистоты и порядка администрация </w:t>
      </w:r>
      <w:r w:rsidR="004632B5" w:rsidRPr="003056F6">
        <w:rPr>
          <w:rFonts w:ascii="Arial" w:eastAsiaTheme="minorEastAsia" w:hAnsi="Arial" w:cs="Arial"/>
          <w:color w:val="000000" w:themeColor="text1"/>
          <w:sz w:val="24"/>
          <w:szCs w:val="24"/>
          <w:lang w:eastAsia="ru-RU"/>
        </w:rPr>
        <w:t>Городского</w:t>
      </w:r>
      <w:r w:rsidR="00442E37" w:rsidRPr="003056F6">
        <w:rPr>
          <w:rFonts w:ascii="Arial" w:eastAsiaTheme="minorEastAsia" w:hAnsi="Arial" w:cs="Arial"/>
          <w:color w:val="000000" w:themeColor="text1"/>
          <w:sz w:val="24"/>
          <w:szCs w:val="24"/>
          <w:lang w:eastAsia="ru-RU"/>
        </w:rPr>
        <w:t xml:space="preserve"> округа Люберцы</w:t>
      </w:r>
      <w:r w:rsidRPr="003056F6">
        <w:rPr>
          <w:rFonts w:ascii="Arial" w:eastAsiaTheme="minorEastAsia" w:hAnsi="Arial" w:cs="Arial"/>
          <w:color w:val="000000" w:themeColor="text1"/>
          <w:sz w:val="24"/>
          <w:szCs w:val="24"/>
          <w:lang w:eastAsia="ru-RU"/>
        </w:rPr>
        <w:t xml:space="preserve">, в соответствии с утвержденными и согласованными планами благоустройства, определяет перечень работ по благоустройству, необходимых к выполнению в текущем году и в срок до 10 мая каждого года осуществляет мероприятия, предусмотренные законодательством Российской Федерации </w:t>
      </w:r>
      <w:r w:rsidR="008876BB"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о контрактной системе в сфере закупок товаров, работ, услуг для обеспечения государственных и муниципальных нужд.</w:t>
      </w:r>
    </w:p>
    <w:p w14:paraId="70FB451D" w14:textId="07711AD0"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4. С 10 мая каждого года </w:t>
      </w:r>
      <w:r w:rsidR="003939FB" w:rsidRPr="003056F6">
        <w:rPr>
          <w:rFonts w:ascii="Arial" w:eastAsiaTheme="minorEastAsia" w:hAnsi="Arial" w:cs="Arial"/>
          <w:color w:val="000000" w:themeColor="text1"/>
          <w:sz w:val="24"/>
          <w:szCs w:val="24"/>
          <w:lang w:eastAsia="ru-RU"/>
        </w:rPr>
        <w:t>администрация</w:t>
      </w:r>
      <w:r w:rsidRPr="003056F6">
        <w:rPr>
          <w:rFonts w:ascii="Arial" w:eastAsiaTheme="minorEastAsia" w:hAnsi="Arial" w:cs="Arial"/>
          <w:color w:val="000000" w:themeColor="text1"/>
          <w:sz w:val="24"/>
          <w:szCs w:val="24"/>
          <w:lang w:eastAsia="ru-RU"/>
        </w:rPr>
        <w:t xml:space="preserve"> </w:t>
      </w:r>
      <w:r w:rsidR="004632B5" w:rsidRPr="003056F6">
        <w:rPr>
          <w:rFonts w:ascii="Arial" w:eastAsiaTheme="minorEastAsia" w:hAnsi="Arial" w:cs="Arial"/>
          <w:color w:val="000000" w:themeColor="text1"/>
          <w:sz w:val="24"/>
          <w:szCs w:val="24"/>
          <w:lang w:eastAsia="ru-RU"/>
        </w:rPr>
        <w:t>Городского</w:t>
      </w:r>
      <w:r w:rsidR="00442E37" w:rsidRPr="003056F6">
        <w:rPr>
          <w:rFonts w:ascii="Arial" w:eastAsiaTheme="minorEastAsia" w:hAnsi="Arial" w:cs="Arial"/>
          <w:color w:val="000000" w:themeColor="text1"/>
          <w:sz w:val="24"/>
          <w:szCs w:val="24"/>
          <w:lang w:eastAsia="ru-RU"/>
        </w:rPr>
        <w:t xml:space="preserve"> округа Люберцы</w:t>
      </w:r>
      <w:r w:rsidRPr="003056F6">
        <w:rPr>
          <w:rFonts w:ascii="Arial" w:eastAsiaTheme="minorEastAsia" w:hAnsi="Arial" w:cs="Arial"/>
          <w:color w:val="000000" w:themeColor="text1"/>
          <w:sz w:val="24"/>
          <w:szCs w:val="24"/>
          <w:lang w:eastAsia="ru-RU"/>
        </w:rPr>
        <w:t>, подрядные организации, осуществляют выполнение конкретных работ по благоустройству территорий, в соответствии с планами благоустройства и заключенными контрактами.</w:t>
      </w:r>
    </w:p>
    <w:p w14:paraId="72974F49"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5. Осуществление работ в течение месяца чистоты и порядка осуществляется за счет:</w:t>
      </w:r>
    </w:p>
    <w:p w14:paraId="1DB7D7AF" w14:textId="029EBABE"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1) средств бюджета </w:t>
      </w:r>
      <w:r w:rsidR="004632B5" w:rsidRPr="003056F6">
        <w:rPr>
          <w:rFonts w:ascii="Arial" w:eastAsiaTheme="minorEastAsia" w:hAnsi="Arial" w:cs="Arial"/>
          <w:color w:val="000000" w:themeColor="text1"/>
          <w:sz w:val="24"/>
          <w:szCs w:val="24"/>
          <w:lang w:eastAsia="ru-RU"/>
        </w:rPr>
        <w:t>Городского</w:t>
      </w:r>
      <w:r w:rsidR="00442E37" w:rsidRPr="003056F6">
        <w:rPr>
          <w:rFonts w:ascii="Arial" w:eastAsiaTheme="minorEastAsia" w:hAnsi="Arial" w:cs="Arial"/>
          <w:color w:val="000000" w:themeColor="text1"/>
          <w:sz w:val="24"/>
          <w:szCs w:val="24"/>
          <w:lang w:eastAsia="ru-RU"/>
        </w:rPr>
        <w:t xml:space="preserve"> округа Люберцы</w:t>
      </w:r>
      <w:r w:rsidRPr="003056F6">
        <w:rPr>
          <w:rFonts w:ascii="Arial" w:eastAsiaTheme="minorEastAsia" w:hAnsi="Arial" w:cs="Arial"/>
          <w:color w:val="000000" w:themeColor="text1"/>
          <w:sz w:val="24"/>
          <w:szCs w:val="24"/>
          <w:lang w:eastAsia="ru-RU"/>
        </w:rPr>
        <w:t xml:space="preserve"> - в отношении объектов благоустройства, находящихся в муниципальной собственности;</w:t>
      </w:r>
    </w:p>
    <w:p w14:paraId="30DA105E"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2) собственных средств физических и юридических лиц (индивидуальных предпринимателей), являющихся собственниками (владельцами) объектов благоустройства, а также за счет организаций, осуществляющих функции содержания и ремонта общего имущества граждан - в отношении общего имущества, являющегося объектом благоустройства;</w:t>
      </w:r>
    </w:p>
    <w:p w14:paraId="38B2BE0A"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3) средств собственников (правообладателей) объектов благоустройства общественного пользования, объектов социальной, культурно-развлекательной, торговой и иных сфер обслуживания населения.</w:t>
      </w:r>
    </w:p>
    <w:p w14:paraId="3C3161F2"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p>
    <w:p w14:paraId="4D87525C" w14:textId="6D1F9BE4" w:rsidR="00134078" w:rsidRPr="003056F6" w:rsidRDefault="00134078" w:rsidP="00B51094">
      <w:pPr>
        <w:widowControl w:val="0"/>
        <w:autoSpaceDE w:val="0"/>
        <w:autoSpaceDN w:val="0"/>
        <w:spacing w:after="0" w:line="240" w:lineRule="auto"/>
        <w:ind w:firstLine="709"/>
        <w:jc w:val="both"/>
        <w:outlineLvl w:val="2"/>
        <w:rPr>
          <w:rFonts w:ascii="Arial" w:eastAsiaTheme="minorEastAsia" w:hAnsi="Arial" w:cs="Arial"/>
          <w:b/>
          <w:color w:val="000000" w:themeColor="text1"/>
          <w:sz w:val="24"/>
          <w:szCs w:val="24"/>
          <w:lang w:eastAsia="ru-RU"/>
        </w:rPr>
      </w:pPr>
      <w:r w:rsidRPr="003056F6">
        <w:rPr>
          <w:rFonts w:ascii="Arial" w:eastAsiaTheme="minorEastAsia" w:hAnsi="Arial" w:cs="Arial"/>
          <w:b/>
          <w:color w:val="000000" w:themeColor="text1"/>
          <w:sz w:val="24"/>
          <w:szCs w:val="24"/>
          <w:lang w:eastAsia="ru-RU"/>
        </w:rPr>
        <w:t xml:space="preserve">Статья </w:t>
      </w:r>
      <w:r w:rsidR="00B875BD" w:rsidRPr="003056F6">
        <w:rPr>
          <w:rFonts w:ascii="Arial" w:eastAsiaTheme="minorEastAsia" w:hAnsi="Arial" w:cs="Arial"/>
          <w:b/>
          <w:color w:val="000000" w:themeColor="text1"/>
          <w:sz w:val="24"/>
          <w:szCs w:val="24"/>
          <w:lang w:eastAsia="ru-RU"/>
        </w:rPr>
        <w:t>59</w:t>
      </w:r>
      <w:r w:rsidRPr="003056F6">
        <w:rPr>
          <w:rFonts w:ascii="Arial" w:eastAsiaTheme="minorEastAsia" w:hAnsi="Arial" w:cs="Arial"/>
          <w:b/>
          <w:color w:val="000000" w:themeColor="text1"/>
          <w:sz w:val="24"/>
          <w:szCs w:val="24"/>
          <w:lang w:eastAsia="ru-RU"/>
        </w:rPr>
        <w:t>. Организация и проведение уборочных работ в зимнее время</w:t>
      </w:r>
    </w:p>
    <w:p w14:paraId="5B6F7E45"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p>
    <w:p w14:paraId="5F4BF7A7"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1. Период зимней уборки - с 1 ноября по 31 марта. В случае значительного отклонения от средних климатических особенностей текущей зимы. Сроки начала и окончания зимней уборки могут изменяться решением организаций, выполняющих функции заказчика работ по содержанию сети дорог и улиц.</w:t>
      </w:r>
    </w:p>
    <w:p w14:paraId="0068B2AA" w14:textId="4A00FEDA"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2. До 1 октября текущего года администрация </w:t>
      </w:r>
      <w:r w:rsidR="004632B5" w:rsidRPr="003056F6">
        <w:rPr>
          <w:rFonts w:ascii="Arial" w:eastAsiaTheme="minorEastAsia" w:hAnsi="Arial" w:cs="Arial"/>
          <w:color w:val="000000" w:themeColor="text1"/>
          <w:sz w:val="24"/>
          <w:szCs w:val="24"/>
          <w:lang w:eastAsia="ru-RU"/>
        </w:rPr>
        <w:t>Городского</w:t>
      </w:r>
      <w:r w:rsidR="00442E37" w:rsidRPr="003056F6">
        <w:rPr>
          <w:rFonts w:ascii="Arial" w:eastAsiaTheme="minorEastAsia" w:hAnsi="Arial" w:cs="Arial"/>
          <w:color w:val="000000" w:themeColor="text1"/>
          <w:sz w:val="24"/>
          <w:szCs w:val="24"/>
          <w:lang w:eastAsia="ru-RU"/>
        </w:rPr>
        <w:t xml:space="preserve"> округа Люберцы</w:t>
      </w:r>
      <w:r w:rsidRPr="003056F6">
        <w:rPr>
          <w:rFonts w:ascii="Arial" w:eastAsiaTheme="minorEastAsia" w:hAnsi="Arial" w:cs="Arial"/>
          <w:color w:val="000000" w:themeColor="text1"/>
          <w:sz w:val="24"/>
          <w:szCs w:val="24"/>
          <w:lang w:eastAsia="ru-RU"/>
        </w:rPr>
        <w:t xml:space="preserve"> </w:t>
      </w:r>
      <w:r w:rsidR="003939FB" w:rsidRPr="003056F6">
        <w:rPr>
          <w:rFonts w:ascii="Arial" w:eastAsiaTheme="minorEastAsia" w:hAnsi="Arial" w:cs="Arial"/>
          <w:color w:val="000000" w:themeColor="text1"/>
          <w:sz w:val="24"/>
          <w:szCs w:val="24"/>
          <w:lang w:eastAsia="ru-RU"/>
        </w:rPr>
        <w:t>и</w:t>
      </w:r>
      <w:r w:rsidRPr="003056F6">
        <w:rPr>
          <w:rFonts w:ascii="Arial" w:eastAsiaTheme="minorEastAsia" w:hAnsi="Arial" w:cs="Arial"/>
          <w:color w:val="000000" w:themeColor="text1"/>
          <w:sz w:val="24"/>
          <w:szCs w:val="24"/>
          <w:lang w:eastAsia="ru-RU"/>
        </w:rPr>
        <w:t xml:space="preserve"> дорожны</w:t>
      </w:r>
      <w:r w:rsidR="003939FB" w:rsidRPr="003056F6">
        <w:rPr>
          <w:rFonts w:ascii="Arial" w:eastAsiaTheme="minorEastAsia" w:hAnsi="Arial" w:cs="Arial"/>
          <w:color w:val="000000" w:themeColor="text1"/>
          <w:sz w:val="24"/>
          <w:szCs w:val="24"/>
          <w:lang w:eastAsia="ru-RU"/>
        </w:rPr>
        <w:t>е</w:t>
      </w:r>
      <w:r w:rsidRPr="003056F6">
        <w:rPr>
          <w:rFonts w:ascii="Arial" w:eastAsiaTheme="minorEastAsia" w:hAnsi="Arial" w:cs="Arial"/>
          <w:color w:val="000000" w:themeColor="text1"/>
          <w:sz w:val="24"/>
          <w:szCs w:val="24"/>
          <w:lang w:eastAsia="ru-RU"/>
        </w:rPr>
        <w:t xml:space="preserve"> служб</w:t>
      </w:r>
      <w:r w:rsidR="003939FB" w:rsidRPr="003056F6">
        <w:rPr>
          <w:rFonts w:ascii="Arial" w:eastAsiaTheme="minorEastAsia" w:hAnsi="Arial" w:cs="Arial"/>
          <w:color w:val="000000" w:themeColor="text1"/>
          <w:sz w:val="24"/>
          <w:szCs w:val="24"/>
          <w:lang w:eastAsia="ru-RU"/>
        </w:rPr>
        <w:t>ы</w:t>
      </w:r>
      <w:r w:rsidRPr="003056F6">
        <w:rPr>
          <w:rFonts w:ascii="Arial" w:eastAsiaTheme="minorEastAsia" w:hAnsi="Arial" w:cs="Arial"/>
          <w:color w:val="000000" w:themeColor="text1"/>
          <w:sz w:val="24"/>
          <w:szCs w:val="24"/>
          <w:lang w:eastAsia="ru-RU"/>
        </w:rPr>
        <w:t xml:space="preserve"> должны завершить работы по подготовке мест для приема снега (</w:t>
      </w:r>
      <w:proofErr w:type="spellStart"/>
      <w:r w:rsidRPr="003056F6">
        <w:rPr>
          <w:rFonts w:ascii="Arial" w:eastAsiaTheme="minorEastAsia" w:hAnsi="Arial" w:cs="Arial"/>
          <w:color w:val="000000" w:themeColor="text1"/>
          <w:sz w:val="24"/>
          <w:szCs w:val="24"/>
          <w:lang w:eastAsia="ru-RU"/>
        </w:rPr>
        <w:t>снегосвалки</w:t>
      </w:r>
      <w:proofErr w:type="spellEnd"/>
      <w:r w:rsidRPr="003056F6">
        <w:rPr>
          <w:rFonts w:ascii="Arial" w:eastAsiaTheme="minorEastAsia" w:hAnsi="Arial" w:cs="Arial"/>
          <w:color w:val="000000" w:themeColor="text1"/>
          <w:sz w:val="24"/>
          <w:szCs w:val="24"/>
          <w:lang w:eastAsia="ru-RU"/>
        </w:rPr>
        <w:t xml:space="preserve">, </w:t>
      </w:r>
      <w:proofErr w:type="spellStart"/>
      <w:r w:rsidRPr="003056F6">
        <w:rPr>
          <w:rFonts w:ascii="Arial" w:eastAsiaTheme="minorEastAsia" w:hAnsi="Arial" w:cs="Arial"/>
          <w:color w:val="000000" w:themeColor="text1"/>
          <w:sz w:val="24"/>
          <w:szCs w:val="24"/>
          <w:lang w:eastAsia="ru-RU"/>
        </w:rPr>
        <w:t>снегоплавильные</w:t>
      </w:r>
      <w:proofErr w:type="spellEnd"/>
      <w:r w:rsidRPr="003056F6">
        <w:rPr>
          <w:rFonts w:ascii="Arial" w:eastAsiaTheme="minorEastAsia" w:hAnsi="Arial" w:cs="Arial"/>
          <w:color w:val="000000" w:themeColor="text1"/>
          <w:sz w:val="24"/>
          <w:szCs w:val="24"/>
          <w:lang w:eastAsia="ru-RU"/>
        </w:rPr>
        <w:t xml:space="preserve"> камеры, площадки для вывоза и временного складирования снега) и внести сведения о таких местах в государственную информационную систему </w:t>
      </w:r>
      <w:r w:rsidR="001A12B7" w:rsidRPr="003056F6">
        <w:rPr>
          <w:rFonts w:ascii="Arial" w:eastAsiaTheme="minorEastAsia" w:hAnsi="Arial" w:cs="Arial"/>
          <w:color w:val="000000" w:themeColor="text1"/>
          <w:sz w:val="24"/>
          <w:szCs w:val="24"/>
          <w:lang w:eastAsia="ru-RU"/>
        </w:rPr>
        <w:t>«</w:t>
      </w:r>
      <w:r w:rsidRPr="003056F6">
        <w:rPr>
          <w:rFonts w:ascii="Arial" w:eastAsiaTheme="minorEastAsia" w:hAnsi="Arial" w:cs="Arial"/>
          <w:color w:val="000000" w:themeColor="text1"/>
          <w:sz w:val="24"/>
          <w:szCs w:val="24"/>
          <w:lang w:eastAsia="ru-RU"/>
        </w:rPr>
        <w:t xml:space="preserve">Региональная географическая информационная система для обеспечения деятельности центральных исполнительных органов государственной власти Московской области, государственных органов Московской области, органов местного самоуправления </w:t>
      </w:r>
      <w:r w:rsidR="004632B5" w:rsidRPr="003056F6">
        <w:rPr>
          <w:rFonts w:ascii="Arial" w:eastAsiaTheme="minorEastAsia" w:hAnsi="Arial" w:cs="Arial"/>
          <w:color w:val="000000" w:themeColor="text1"/>
          <w:sz w:val="24"/>
          <w:szCs w:val="24"/>
          <w:lang w:eastAsia="ru-RU"/>
        </w:rPr>
        <w:t>Городского</w:t>
      </w:r>
      <w:r w:rsidR="00765B34" w:rsidRPr="003056F6">
        <w:rPr>
          <w:rFonts w:ascii="Arial" w:eastAsiaTheme="minorEastAsia" w:hAnsi="Arial" w:cs="Arial"/>
          <w:color w:val="000000" w:themeColor="text1"/>
          <w:sz w:val="24"/>
          <w:szCs w:val="24"/>
          <w:lang w:eastAsia="ru-RU"/>
        </w:rPr>
        <w:t xml:space="preserve"> округа </w:t>
      </w:r>
      <w:r w:rsidRPr="003056F6">
        <w:rPr>
          <w:rFonts w:ascii="Arial" w:eastAsiaTheme="minorEastAsia" w:hAnsi="Arial" w:cs="Arial"/>
          <w:color w:val="000000" w:themeColor="text1"/>
          <w:sz w:val="24"/>
          <w:szCs w:val="24"/>
          <w:lang w:eastAsia="ru-RU"/>
        </w:rPr>
        <w:t xml:space="preserve"> Московской области</w:t>
      </w:r>
      <w:r w:rsidR="001A12B7" w:rsidRPr="003056F6">
        <w:rPr>
          <w:rFonts w:ascii="Arial" w:eastAsiaTheme="minorEastAsia" w:hAnsi="Arial" w:cs="Arial"/>
          <w:color w:val="000000" w:themeColor="text1"/>
          <w:sz w:val="24"/>
          <w:szCs w:val="24"/>
          <w:lang w:eastAsia="ru-RU"/>
        </w:rPr>
        <w:t>»</w:t>
      </w:r>
      <w:r w:rsidRPr="003056F6">
        <w:rPr>
          <w:rFonts w:ascii="Arial" w:eastAsiaTheme="minorEastAsia" w:hAnsi="Arial" w:cs="Arial"/>
          <w:color w:val="000000" w:themeColor="text1"/>
          <w:sz w:val="24"/>
          <w:szCs w:val="24"/>
          <w:lang w:eastAsia="ru-RU"/>
        </w:rPr>
        <w:t>.</w:t>
      </w:r>
    </w:p>
    <w:p w14:paraId="4B9AD3F0" w14:textId="167774DD"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3. В период зимней уборки дорожки и площадки парков, скверов, бульваров должны быть убраны от снега и</w:t>
      </w:r>
      <w:r w:rsidR="003939FB" w:rsidRPr="003056F6">
        <w:rPr>
          <w:rFonts w:ascii="Arial" w:eastAsiaTheme="minorEastAsia" w:hAnsi="Arial" w:cs="Arial"/>
          <w:color w:val="000000" w:themeColor="text1"/>
          <w:sz w:val="24"/>
          <w:szCs w:val="24"/>
          <w:lang w:eastAsia="ru-RU"/>
        </w:rPr>
        <w:t>,</w:t>
      </w:r>
      <w:r w:rsidRPr="003056F6">
        <w:rPr>
          <w:rFonts w:ascii="Arial" w:eastAsiaTheme="minorEastAsia" w:hAnsi="Arial" w:cs="Arial"/>
          <w:color w:val="000000" w:themeColor="text1"/>
          <w:sz w:val="24"/>
          <w:szCs w:val="24"/>
          <w:lang w:eastAsia="ru-RU"/>
        </w:rPr>
        <w:t xml:space="preserve"> в случае гололеда</w:t>
      </w:r>
      <w:r w:rsidR="003939FB" w:rsidRPr="003056F6">
        <w:rPr>
          <w:rFonts w:ascii="Arial" w:eastAsiaTheme="minorEastAsia" w:hAnsi="Arial" w:cs="Arial"/>
          <w:color w:val="000000" w:themeColor="text1"/>
          <w:sz w:val="24"/>
          <w:szCs w:val="24"/>
          <w:lang w:eastAsia="ru-RU"/>
        </w:rPr>
        <w:t>,</w:t>
      </w:r>
      <w:r w:rsidRPr="003056F6">
        <w:rPr>
          <w:rFonts w:ascii="Arial" w:eastAsiaTheme="minorEastAsia" w:hAnsi="Arial" w:cs="Arial"/>
          <w:color w:val="000000" w:themeColor="text1"/>
          <w:sz w:val="24"/>
          <w:szCs w:val="24"/>
          <w:lang w:eastAsia="ru-RU"/>
        </w:rPr>
        <w:t xml:space="preserve"> посыпаны песком. Детские площадки, садовые диваны, урны и малые архитектурные формы, </w:t>
      </w:r>
      <w:r w:rsidR="008876BB"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а также пространство вокруг них, подходы к ним должны быть очищены от снега и наледи.</w:t>
      </w:r>
    </w:p>
    <w:p w14:paraId="0DC1702A" w14:textId="7FCB081D"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4. При уборке дорожек в парках, садах, скверах, бульварах и других зеленых </w:t>
      </w:r>
      <w:r w:rsidRPr="003056F6">
        <w:rPr>
          <w:rFonts w:ascii="Arial" w:eastAsiaTheme="minorEastAsia" w:hAnsi="Arial" w:cs="Arial"/>
          <w:color w:val="000000" w:themeColor="text1"/>
          <w:sz w:val="24"/>
          <w:szCs w:val="24"/>
          <w:lang w:eastAsia="ru-RU"/>
        </w:rPr>
        <w:lastRenderedPageBreak/>
        <w:t>зонах допускается временное складирование снега, не содержащего химических реагентов, на заранее подготовленные для этих целей площадки</w:t>
      </w:r>
      <w:r w:rsidR="003939FB" w:rsidRPr="003056F6">
        <w:rPr>
          <w:rFonts w:ascii="Arial" w:eastAsiaTheme="minorEastAsia" w:hAnsi="Arial" w:cs="Arial"/>
          <w:color w:val="000000" w:themeColor="text1"/>
          <w:sz w:val="24"/>
          <w:szCs w:val="24"/>
          <w:lang w:eastAsia="ru-RU"/>
        </w:rPr>
        <w:t>,</w:t>
      </w:r>
      <w:r w:rsidRPr="003056F6">
        <w:rPr>
          <w:rFonts w:ascii="Arial" w:eastAsiaTheme="minorEastAsia" w:hAnsi="Arial" w:cs="Arial"/>
          <w:color w:val="000000" w:themeColor="text1"/>
          <w:sz w:val="24"/>
          <w:szCs w:val="24"/>
          <w:lang w:eastAsia="ru-RU"/>
        </w:rPr>
        <w:t xml:space="preserve"> при условии сохранности зеленых насаждений и обеспечения оттока талых вод.</w:t>
      </w:r>
    </w:p>
    <w:p w14:paraId="6FD86E04"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5. Обязанность по уборке и вывозу снега из лотков проезжей части возлагается на организации, осуществляющие уборку проезжей части данной улицы или проезда.</w:t>
      </w:r>
    </w:p>
    <w:p w14:paraId="5D019174"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6. Запрещается:</w:t>
      </w:r>
    </w:p>
    <w:p w14:paraId="2035EEAD" w14:textId="38BCBFA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1) выдвигать или перемещать на проезжую часть магистралей, улиц </w:t>
      </w:r>
      <w:r w:rsidR="008876BB"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и проездов снег, счищаемый с внутриквартальных, дворовых территорий, территорий, находящихся в собственности (владении) третьих лиц;</w:t>
      </w:r>
    </w:p>
    <w:p w14:paraId="50122D07" w14:textId="3C113652"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2) осуществлять роторную переброску и перемещение загрязненного снега, а также осколков льда на газоны, цветники, кустарники и другие зеленые насаждения, а также на тротуары, проезжие части дорог, внутриквартальные </w:t>
      </w:r>
      <w:r w:rsidR="008876BB"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 xml:space="preserve">и </w:t>
      </w:r>
      <w:proofErr w:type="spellStart"/>
      <w:r w:rsidRPr="003056F6">
        <w:rPr>
          <w:rFonts w:ascii="Arial" w:eastAsiaTheme="minorEastAsia" w:hAnsi="Arial" w:cs="Arial"/>
          <w:color w:val="000000" w:themeColor="text1"/>
          <w:sz w:val="24"/>
          <w:szCs w:val="24"/>
          <w:lang w:eastAsia="ru-RU"/>
        </w:rPr>
        <w:t>внутридворовые</w:t>
      </w:r>
      <w:proofErr w:type="spellEnd"/>
      <w:r w:rsidRPr="003056F6">
        <w:rPr>
          <w:rFonts w:ascii="Arial" w:eastAsiaTheme="minorEastAsia" w:hAnsi="Arial" w:cs="Arial"/>
          <w:color w:val="000000" w:themeColor="text1"/>
          <w:sz w:val="24"/>
          <w:szCs w:val="24"/>
          <w:lang w:eastAsia="ru-RU"/>
        </w:rPr>
        <w:t xml:space="preserve"> проезды, иные места прохода пешеходов и проезда автомобилей.</w:t>
      </w:r>
    </w:p>
    <w:p w14:paraId="645638A3" w14:textId="7B5DBAA8"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7. К первоочередным мероприятиям зимней уборки улиц, дорог </w:t>
      </w:r>
      <w:r w:rsidR="008876BB"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и магистралей относятся:</w:t>
      </w:r>
    </w:p>
    <w:p w14:paraId="5AC7AFE9"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1) обработка проезжей части дорог противогололедными средствами;</w:t>
      </w:r>
    </w:p>
    <w:p w14:paraId="39B470A9"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2) сгребание и подметание снега;</w:t>
      </w:r>
    </w:p>
    <w:p w14:paraId="5A52D644"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3) формирование снежного вала для последующего вывоза;</w:t>
      </w:r>
    </w:p>
    <w:p w14:paraId="36F2C47F" w14:textId="55CEBB30"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4) выполнение разрывов в валах снега на перекрестках, у остановок общественного пассажирского транспорта, подъездов к административным </w:t>
      </w:r>
      <w:r w:rsidR="008876BB"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и общественным зданиям, выездов с внутриквартальных территорий и т.п.</w:t>
      </w:r>
    </w:p>
    <w:p w14:paraId="1A691527"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8. К мероприятиям второй очереди относятся:</w:t>
      </w:r>
    </w:p>
    <w:p w14:paraId="4C5D4AEA"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1) удаление снега (вывоз);</w:t>
      </w:r>
    </w:p>
    <w:p w14:paraId="320FD35E"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2) зачистка дорожных лотков после удаления снега с проезжей части;</w:t>
      </w:r>
    </w:p>
    <w:p w14:paraId="242C8741"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3) скалывание льда и уборка снежно-ледяных образований.</w:t>
      </w:r>
    </w:p>
    <w:p w14:paraId="5B4D94BD" w14:textId="76EFF986"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9. Обработка проезжей части дорог противогололедными средствами должна начинаться с момента начала снегопада. В случае получения </w:t>
      </w:r>
      <w:r w:rsidR="008876BB"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от метеорологической службы заблаговременного предупреждения об угрозе возникновения гололеда обработка проезжей части дорог, эстакад, мостовых сооружений производится до начала выпадения осадков.</w:t>
      </w:r>
    </w:p>
    <w:p w14:paraId="4A50057B" w14:textId="19F28995"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10. С началом снегопада в первую очередь противогололедными средствами обрабатываются наиболее опасные для движения транспорта участки магистралей и улиц - крутые спуски, повороты и подъемы, мосты, эстакады, тоннели, тормозные площадки на перекрестках улиц и остановках общественного пассажирского транспорта, площади и площадки для посетителей общественных зданий, пешеходные коммуникации до входных площадок и входные площадки входов для посетителей общественных зданий и иные места массового пребывания граждан.</w:t>
      </w:r>
    </w:p>
    <w:p w14:paraId="7AEF0BF5" w14:textId="1FEE7509"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11. По окончании обработки наиболее опасных для движения транспорта участков необходимо приступить к сплошной обработке проезжих частей </w:t>
      </w:r>
      <w:r w:rsidR="008876BB"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с асфальтобетонным покрытием противогололедными средствами.</w:t>
      </w:r>
    </w:p>
    <w:p w14:paraId="3FAAB2C3" w14:textId="1A0CA9D9"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12. Снег, счищаемый с проезжей части дорог, улиц и проездов, а также </w:t>
      </w:r>
      <w:r w:rsidR="008876BB"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с тротуаров, сдвигается на обочины дорог и в лотковую часть улиц и проездов для временного складирования снежной массы в виде снежных валов, а с подъездов и подходов к зданиям, лестничных сходов - в места, не мешающие проходу пешеходов и проезду транспорта.</w:t>
      </w:r>
    </w:p>
    <w:p w14:paraId="1298A6F4"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13. Формирование снежных валов не допускается:</w:t>
      </w:r>
    </w:p>
    <w:p w14:paraId="05499664"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1) на перекрестках и вблизи пересечений протяженных объектов, предназначенных для движения пешеходов и транспорта;</w:t>
      </w:r>
    </w:p>
    <w:p w14:paraId="75880032"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2) на тротуарах.</w:t>
      </w:r>
    </w:p>
    <w:p w14:paraId="7D7C61E4"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14. На улицах и проездах с односторонним движением транспорта двухметровые </w:t>
      </w:r>
      <w:proofErr w:type="spellStart"/>
      <w:r w:rsidRPr="003056F6">
        <w:rPr>
          <w:rFonts w:ascii="Arial" w:eastAsiaTheme="minorEastAsia" w:hAnsi="Arial" w:cs="Arial"/>
          <w:color w:val="000000" w:themeColor="text1"/>
          <w:sz w:val="24"/>
          <w:szCs w:val="24"/>
          <w:lang w:eastAsia="ru-RU"/>
        </w:rPr>
        <w:t>прилотковые</w:t>
      </w:r>
      <w:proofErr w:type="spellEnd"/>
      <w:r w:rsidRPr="003056F6">
        <w:rPr>
          <w:rFonts w:ascii="Arial" w:eastAsiaTheme="minorEastAsia" w:hAnsi="Arial" w:cs="Arial"/>
          <w:color w:val="000000" w:themeColor="text1"/>
          <w:sz w:val="24"/>
          <w:szCs w:val="24"/>
          <w:lang w:eastAsia="ru-RU"/>
        </w:rPr>
        <w:t xml:space="preserve"> зоны, со стороны которых начинается подметание проезжей части, должны быть в течение всего зимнего периода постоянно очищены </w:t>
      </w:r>
      <w:r w:rsidRPr="003056F6">
        <w:rPr>
          <w:rFonts w:ascii="Arial" w:eastAsiaTheme="minorEastAsia" w:hAnsi="Arial" w:cs="Arial"/>
          <w:color w:val="000000" w:themeColor="text1"/>
          <w:sz w:val="24"/>
          <w:szCs w:val="24"/>
          <w:lang w:eastAsia="ru-RU"/>
        </w:rPr>
        <w:lastRenderedPageBreak/>
        <w:t>от снега и наледи до бортового камня.</w:t>
      </w:r>
    </w:p>
    <w:p w14:paraId="27C45F0A"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15. В снежных валах на остановках общественного пассажирского транспорта и в местах наземных пешеходных переходов должны быть сделаны разрывы шириной:</w:t>
      </w:r>
    </w:p>
    <w:p w14:paraId="337EDC2C"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1) на остановках общественного пассажирского транспорта - на длину остановки;</w:t>
      </w:r>
    </w:p>
    <w:p w14:paraId="24D16026"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2) на переходах, имеющих разметку - на ширину разметки;</w:t>
      </w:r>
    </w:p>
    <w:p w14:paraId="0F625552"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3) на переходах, не имеющих разметку - не менее 5 м.</w:t>
      </w:r>
    </w:p>
    <w:p w14:paraId="4A6FD127"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16. Вывоз снега от остановок общественного пассажирского транспорта, наземных пешеходных переходов, с мостов и путепроводов, общественных зданий и сооружений с массовым посещением людей, въездов на территории больниц и других социально значимых объектов осуществляется в течение суток после окончания снегопада; вывоз снега с улиц и проездов, обеспечивающий безопасность дорожного движения, осуществляется в течение трех суток после окончания снегопада; с остальных территорий - не позднее пяти суток после окончания снегопада.</w:t>
      </w:r>
    </w:p>
    <w:p w14:paraId="255BE166"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Места временного складирования снега после снеготаяния должны быть очищены от загрязнений и благоустроены.</w:t>
      </w:r>
    </w:p>
    <w:p w14:paraId="50E2DF72" w14:textId="722DD199"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17. В период снегопадов и гололеда тротуары и другие пешеходные зоны на территории </w:t>
      </w:r>
      <w:r w:rsidR="004632B5" w:rsidRPr="003056F6">
        <w:rPr>
          <w:rFonts w:ascii="Arial" w:eastAsiaTheme="minorEastAsia" w:hAnsi="Arial" w:cs="Arial"/>
          <w:color w:val="000000" w:themeColor="text1"/>
          <w:sz w:val="24"/>
          <w:szCs w:val="24"/>
          <w:lang w:eastAsia="ru-RU"/>
        </w:rPr>
        <w:t>Городского</w:t>
      </w:r>
      <w:r w:rsidR="00442E37" w:rsidRPr="003056F6">
        <w:rPr>
          <w:rFonts w:ascii="Arial" w:eastAsiaTheme="minorEastAsia" w:hAnsi="Arial" w:cs="Arial"/>
          <w:color w:val="000000" w:themeColor="text1"/>
          <w:sz w:val="24"/>
          <w:szCs w:val="24"/>
          <w:lang w:eastAsia="ru-RU"/>
        </w:rPr>
        <w:t xml:space="preserve"> округа Люберцы</w:t>
      </w:r>
      <w:r w:rsidRPr="003056F6">
        <w:rPr>
          <w:rFonts w:ascii="Arial" w:eastAsiaTheme="minorEastAsia" w:hAnsi="Arial" w:cs="Arial"/>
          <w:color w:val="000000" w:themeColor="text1"/>
          <w:sz w:val="24"/>
          <w:szCs w:val="24"/>
          <w:lang w:eastAsia="ru-RU"/>
        </w:rPr>
        <w:t xml:space="preserve"> должны обрабатываться противогололедными материалами. Время на обработку всей площади тротуаров не должно превышать четырех часов с начала снегопада.</w:t>
      </w:r>
    </w:p>
    <w:p w14:paraId="2AA2E6A4"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Снегоуборочные работы (механизированное подметание и ручная зачистка) на тротуарах, пешеходных дорожках и посадочных площадках общественного пассажирского транспорта начинаются сразу по окончании снегопада. При длительных снегопадах циклы снегоочистки и обработки противогололедными средствами должны повторяться, обеспечивая безопасность для пешеходов.</w:t>
      </w:r>
    </w:p>
    <w:p w14:paraId="4676ED55"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18. Тротуары и лестничные сходы должны быть очищены на всю ширину до покрытия от свежевыпавшего или уплотненного снега (снежно-ледяных образований).</w:t>
      </w:r>
    </w:p>
    <w:p w14:paraId="5B7BA1DB"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В период снегопада тротуары и лестничные сходы, площадки и ступеньки при входе в общественные здания и сооружения должны обрабатываться противогололедными материалами и расчищаться для движения пешеходов.</w:t>
      </w:r>
    </w:p>
    <w:p w14:paraId="7C11D691" w14:textId="118A1B6F"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При оповещении о гололеде или возможности его возникновения</w:t>
      </w:r>
      <w:r w:rsidR="00762859" w:rsidRPr="003056F6">
        <w:rPr>
          <w:rFonts w:ascii="Arial" w:eastAsiaTheme="minorEastAsia" w:hAnsi="Arial" w:cs="Arial"/>
          <w:color w:val="000000" w:themeColor="text1"/>
          <w:sz w:val="24"/>
          <w:szCs w:val="24"/>
          <w:lang w:eastAsia="ru-RU"/>
        </w:rPr>
        <w:t>,</w:t>
      </w:r>
      <w:r w:rsidRPr="003056F6">
        <w:rPr>
          <w:rFonts w:ascii="Arial" w:eastAsiaTheme="minorEastAsia" w:hAnsi="Arial" w:cs="Arial"/>
          <w:color w:val="000000" w:themeColor="text1"/>
          <w:sz w:val="24"/>
          <w:szCs w:val="24"/>
          <w:lang w:eastAsia="ru-RU"/>
        </w:rPr>
        <w:t xml:space="preserve"> в первую очередь</w:t>
      </w:r>
      <w:r w:rsidR="00762859" w:rsidRPr="003056F6">
        <w:rPr>
          <w:rFonts w:ascii="Arial" w:eastAsiaTheme="minorEastAsia" w:hAnsi="Arial" w:cs="Arial"/>
          <w:color w:val="000000" w:themeColor="text1"/>
          <w:sz w:val="24"/>
          <w:szCs w:val="24"/>
          <w:lang w:eastAsia="ru-RU"/>
        </w:rPr>
        <w:t>,</w:t>
      </w:r>
      <w:r w:rsidRPr="003056F6">
        <w:rPr>
          <w:rFonts w:ascii="Arial" w:eastAsiaTheme="minorEastAsia" w:hAnsi="Arial" w:cs="Arial"/>
          <w:color w:val="000000" w:themeColor="text1"/>
          <w:sz w:val="24"/>
          <w:szCs w:val="24"/>
          <w:lang w:eastAsia="ru-RU"/>
        </w:rPr>
        <w:t xml:space="preserve"> лестничные сходы, а затем и тротуары обрабатываются противогололедными материалами в полосе движения пешеходов в течение </w:t>
      </w:r>
      <w:r w:rsidR="008876BB"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2 часов.</w:t>
      </w:r>
    </w:p>
    <w:p w14:paraId="536174AE" w14:textId="13FBF7D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19. </w:t>
      </w:r>
      <w:proofErr w:type="spellStart"/>
      <w:r w:rsidRPr="003056F6">
        <w:rPr>
          <w:rFonts w:ascii="Arial" w:eastAsiaTheme="minorEastAsia" w:hAnsi="Arial" w:cs="Arial"/>
          <w:color w:val="000000" w:themeColor="text1"/>
          <w:sz w:val="24"/>
          <w:szCs w:val="24"/>
          <w:lang w:eastAsia="ru-RU"/>
        </w:rPr>
        <w:t>Внутридворовые</w:t>
      </w:r>
      <w:proofErr w:type="spellEnd"/>
      <w:r w:rsidRPr="003056F6">
        <w:rPr>
          <w:rFonts w:ascii="Arial" w:eastAsiaTheme="minorEastAsia" w:hAnsi="Arial" w:cs="Arial"/>
          <w:color w:val="000000" w:themeColor="text1"/>
          <w:sz w:val="24"/>
          <w:szCs w:val="24"/>
          <w:lang w:eastAsia="ru-RU"/>
        </w:rPr>
        <w:t xml:space="preserve"> проезды, контейнерные площадки, за исключением контейнерных площадок, расположенных на дорогах общего пользования, подъездные пути к ним, тротуары и другие пешеходные зоны, имеющие усовершенствованное покрытие (асфальт, бетон, тротуарная плитка), должны быть очищены от снега и наледи до твердого покрытия. Время на очистку </w:t>
      </w:r>
      <w:r w:rsidR="008876BB"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и обработку не должно превышать двенадцати часов после окончания снегопада.</w:t>
      </w:r>
    </w:p>
    <w:p w14:paraId="5CC628BA"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p>
    <w:p w14:paraId="39154887" w14:textId="20EFA35B" w:rsidR="00134078" w:rsidRPr="003056F6" w:rsidRDefault="00134078" w:rsidP="00B51094">
      <w:pPr>
        <w:widowControl w:val="0"/>
        <w:autoSpaceDE w:val="0"/>
        <w:autoSpaceDN w:val="0"/>
        <w:spacing w:after="0" w:line="240" w:lineRule="auto"/>
        <w:ind w:firstLine="709"/>
        <w:jc w:val="both"/>
        <w:outlineLvl w:val="2"/>
        <w:rPr>
          <w:rFonts w:ascii="Arial" w:eastAsiaTheme="minorEastAsia" w:hAnsi="Arial" w:cs="Arial"/>
          <w:b/>
          <w:color w:val="000000" w:themeColor="text1"/>
          <w:sz w:val="24"/>
          <w:szCs w:val="24"/>
          <w:lang w:eastAsia="ru-RU"/>
        </w:rPr>
      </w:pPr>
      <w:r w:rsidRPr="003056F6">
        <w:rPr>
          <w:rFonts w:ascii="Arial" w:eastAsiaTheme="minorEastAsia" w:hAnsi="Arial" w:cs="Arial"/>
          <w:b/>
          <w:color w:val="000000" w:themeColor="text1"/>
          <w:sz w:val="24"/>
          <w:szCs w:val="24"/>
          <w:lang w:eastAsia="ru-RU"/>
        </w:rPr>
        <w:t>Статья 6</w:t>
      </w:r>
      <w:r w:rsidR="00B875BD" w:rsidRPr="003056F6">
        <w:rPr>
          <w:rFonts w:ascii="Arial" w:eastAsiaTheme="minorEastAsia" w:hAnsi="Arial" w:cs="Arial"/>
          <w:b/>
          <w:color w:val="000000" w:themeColor="text1"/>
          <w:sz w:val="24"/>
          <w:szCs w:val="24"/>
          <w:lang w:eastAsia="ru-RU"/>
        </w:rPr>
        <w:t>0</w:t>
      </w:r>
      <w:r w:rsidRPr="003056F6">
        <w:rPr>
          <w:rFonts w:ascii="Arial" w:eastAsiaTheme="minorEastAsia" w:hAnsi="Arial" w:cs="Arial"/>
          <w:b/>
          <w:color w:val="000000" w:themeColor="text1"/>
          <w:sz w:val="24"/>
          <w:szCs w:val="24"/>
          <w:lang w:eastAsia="ru-RU"/>
        </w:rPr>
        <w:t>. Организация и проведение уборочных работ в летнее время</w:t>
      </w:r>
    </w:p>
    <w:p w14:paraId="008C3E89"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p>
    <w:p w14:paraId="1F47B8EE" w14:textId="26975C02"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1. Период летней уборки с 1 апреля по 31 октября. Мероприятия </w:t>
      </w:r>
      <w:r w:rsidR="008876BB"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 xml:space="preserve">по подготовке уборочной техники к работе в летний период проводятся в сроки, определенные организациями, выполняющими функции заказчика работ </w:t>
      </w:r>
      <w:r w:rsidR="008876BB"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по содержанию сети дорог и улиц.</w:t>
      </w:r>
    </w:p>
    <w:p w14:paraId="1D8E4DEB" w14:textId="0DD889D3"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2. Подметание дворовых территорий, </w:t>
      </w:r>
      <w:proofErr w:type="spellStart"/>
      <w:r w:rsidRPr="003056F6">
        <w:rPr>
          <w:rFonts w:ascii="Arial" w:eastAsiaTheme="minorEastAsia" w:hAnsi="Arial" w:cs="Arial"/>
          <w:color w:val="000000" w:themeColor="text1"/>
          <w:sz w:val="24"/>
          <w:szCs w:val="24"/>
          <w:lang w:eastAsia="ru-RU"/>
        </w:rPr>
        <w:t>внутридворовых</w:t>
      </w:r>
      <w:proofErr w:type="spellEnd"/>
      <w:r w:rsidRPr="003056F6">
        <w:rPr>
          <w:rFonts w:ascii="Arial" w:eastAsiaTheme="minorEastAsia" w:hAnsi="Arial" w:cs="Arial"/>
          <w:color w:val="000000" w:themeColor="text1"/>
          <w:sz w:val="24"/>
          <w:szCs w:val="24"/>
          <w:lang w:eastAsia="ru-RU"/>
        </w:rPr>
        <w:t xml:space="preserve"> проездов </w:t>
      </w:r>
      <w:r w:rsidR="008876BB"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 xml:space="preserve">и тротуаров от загрязнений, их мойка осуществляется лицами, ответственными за содержание объектов. Чистота на территории должна поддерживаться </w:t>
      </w:r>
      <w:r w:rsidR="008876BB"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в течение всего рабочего дня.</w:t>
      </w:r>
    </w:p>
    <w:p w14:paraId="774FEBF9"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3. Дорожки и площадки парков, скверов, бульваров должны быть очищены от </w:t>
      </w:r>
      <w:r w:rsidRPr="003056F6">
        <w:rPr>
          <w:rFonts w:ascii="Arial" w:eastAsiaTheme="minorEastAsia" w:hAnsi="Arial" w:cs="Arial"/>
          <w:color w:val="000000" w:themeColor="text1"/>
          <w:sz w:val="24"/>
          <w:szCs w:val="24"/>
          <w:lang w:eastAsia="ru-RU"/>
        </w:rPr>
        <w:lastRenderedPageBreak/>
        <w:t>листьев и других видимых загрязнений.</w:t>
      </w:r>
    </w:p>
    <w:p w14:paraId="501CAF79" w14:textId="472C0D3D"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4. Поливочные краны для мойки и поливки из шланга дворовых территорий должны быть оборудованы в каждом домовладении и содержаться </w:t>
      </w:r>
      <w:r w:rsidR="008876BB"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в исправном состоянии. Ответственность за их оборудование и эксплуатацию возлагается на собственников (правообладателей) домовладений, организации, осуществляющие управление многоквартирными домами, товарищества собственников жилья, осуществляющие управление многоквартирными домами.</w:t>
      </w:r>
    </w:p>
    <w:p w14:paraId="77848880" w14:textId="0004AFBC"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5. В период листопада производится сгребание и вывоз опавших листьев </w:t>
      </w:r>
      <w:r w:rsidR="008876BB"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с проезжей части дорог и дворовых территорий. Сгребание листвы к комлевой части деревьев и кустарников запрещается.</w:t>
      </w:r>
    </w:p>
    <w:p w14:paraId="327584A5"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6. Мойка дорожных покрытий площадей и улиц производится предпочтительно в ночное время.</w:t>
      </w:r>
    </w:p>
    <w:p w14:paraId="616E8861" w14:textId="4ED6793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7. Загрязнения, выбитые при уборке или мойке проезжей части </w:t>
      </w:r>
      <w:r w:rsidR="008876BB"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на тротуары, газоны, посадочные площадки, павильоны остановок общественного пассажирского транспорта, близко расположенные фасады зданий, объекты торговли и т.п., подлежат уборке юридическим лицом (индивидуальным предпринимателем) или физическим лицом, осуществляющим уборку проезжей части.</w:t>
      </w:r>
    </w:p>
    <w:p w14:paraId="6872D44B"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p>
    <w:p w14:paraId="18472008" w14:textId="443BECAE" w:rsidR="00134078" w:rsidRPr="003056F6" w:rsidRDefault="00134078" w:rsidP="00B51094">
      <w:pPr>
        <w:widowControl w:val="0"/>
        <w:autoSpaceDE w:val="0"/>
        <w:autoSpaceDN w:val="0"/>
        <w:spacing w:after="0" w:line="240" w:lineRule="auto"/>
        <w:ind w:firstLine="709"/>
        <w:jc w:val="both"/>
        <w:outlineLvl w:val="2"/>
        <w:rPr>
          <w:rFonts w:ascii="Arial" w:eastAsiaTheme="minorEastAsia" w:hAnsi="Arial" w:cs="Arial"/>
          <w:b/>
          <w:color w:val="000000" w:themeColor="text1"/>
          <w:sz w:val="24"/>
          <w:szCs w:val="24"/>
          <w:lang w:eastAsia="ru-RU"/>
        </w:rPr>
      </w:pPr>
      <w:r w:rsidRPr="003056F6">
        <w:rPr>
          <w:rFonts w:ascii="Arial" w:eastAsiaTheme="minorEastAsia" w:hAnsi="Arial" w:cs="Arial"/>
          <w:b/>
          <w:color w:val="000000" w:themeColor="text1"/>
          <w:sz w:val="24"/>
          <w:szCs w:val="24"/>
          <w:lang w:eastAsia="ru-RU"/>
        </w:rPr>
        <w:t>Статья 6</w:t>
      </w:r>
      <w:r w:rsidR="00B875BD" w:rsidRPr="003056F6">
        <w:rPr>
          <w:rFonts w:ascii="Arial" w:eastAsiaTheme="minorEastAsia" w:hAnsi="Arial" w:cs="Arial"/>
          <w:b/>
          <w:color w:val="000000" w:themeColor="text1"/>
          <w:sz w:val="24"/>
          <w:szCs w:val="24"/>
          <w:lang w:eastAsia="ru-RU"/>
        </w:rPr>
        <w:t>1</w:t>
      </w:r>
      <w:r w:rsidRPr="003056F6">
        <w:rPr>
          <w:rFonts w:ascii="Arial" w:eastAsiaTheme="minorEastAsia" w:hAnsi="Arial" w:cs="Arial"/>
          <w:b/>
          <w:color w:val="000000" w:themeColor="text1"/>
          <w:sz w:val="24"/>
          <w:szCs w:val="24"/>
          <w:lang w:eastAsia="ru-RU"/>
        </w:rPr>
        <w:t>. Содержание домашнего скота и птицы</w:t>
      </w:r>
    </w:p>
    <w:p w14:paraId="7BA4A420"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p>
    <w:p w14:paraId="76395BEE" w14:textId="4524E4BB"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1. Домашний скот и птица должны содержаться в специальных помещениях (стайках, хлевах и т.д.), оборудованных для содержания в пределах земельного участка собственника, владельца, пользователя, находящегося </w:t>
      </w:r>
      <w:r w:rsidR="008876BB"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в его собственности, владении, пользовании.</w:t>
      </w:r>
    </w:p>
    <w:p w14:paraId="1188A07E"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Содержание скота и птицы в помещениях многоквартирных жилых домов, во дворах многоквартирных жилых домов, других не приспособленных для этого строениях, помещениях, сооружениях, транспортных средствах не допускается.</w:t>
      </w:r>
    </w:p>
    <w:p w14:paraId="4181ABF5" w14:textId="302B2A6B"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2. Выпас скота разрешается только в специально отведенных для этого местах. Выпас животных на неогороженных пастбищах осуществляется </w:t>
      </w:r>
      <w:r w:rsidR="008876BB"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 xml:space="preserve">на привязи или под надзором владельцев животных или лиц, заключивших </w:t>
      </w:r>
      <w:r w:rsidR="008876BB"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с владельцами или уполномоченными ими лицами договоры на оказание услуг по выпасу животных (далее - пастух).</w:t>
      </w:r>
    </w:p>
    <w:p w14:paraId="26AEB9F6" w14:textId="03071D25"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Владельцы животных и пастухи обязаны осуществлять постоянный надзор за животными в процессе их выпаса на пастбищах, не допуская их перемещения на участки, не предназначенные для этих целей. Запрещается оставлять животных без надзора, осуществлять выпас на улицах и других </w:t>
      </w:r>
      <w:r w:rsidR="008876BB"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не предназначенных для этих целей местах, допускать потраву цветников и посевов культур. Не допускается передвижение животных без сопровождения владельца или пастуха.</w:t>
      </w:r>
    </w:p>
    <w:p w14:paraId="1820D1AF" w14:textId="33619D1B"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Выпас скота и птицы на территориях улиц, в полосе отвода автомобильных дорог, садах, скверах, рекреационных зонах </w:t>
      </w:r>
      <w:r w:rsidR="004632B5" w:rsidRPr="003056F6">
        <w:rPr>
          <w:rFonts w:ascii="Arial" w:eastAsiaTheme="minorEastAsia" w:hAnsi="Arial" w:cs="Arial"/>
          <w:color w:val="000000" w:themeColor="text1"/>
          <w:sz w:val="24"/>
          <w:szCs w:val="24"/>
          <w:lang w:eastAsia="ru-RU"/>
        </w:rPr>
        <w:t>Городского</w:t>
      </w:r>
      <w:r w:rsidR="00442E37" w:rsidRPr="003056F6">
        <w:rPr>
          <w:rFonts w:ascii="Arial" w:eastAsiaTheme="minorEastAsia" w:hAnsi="Arial" w:cs="Arial"/>
          <w:color w:val="000000" w:themeColor="text1"/>
          <w:sz w:val="24"/>
          <w:szCs w:val="24"/>
          <w:lang w:eastAsia="ru-RU"/>
        </w:rPr>
        <w:t xml:space="preserve"> округа Люберцы</w:t>
      </w:r>
      <w:r w:rsidRPr="003056F6">
        <w:rPr>
          <w:rFonts w:ascii="Arial" w:eastAsiaTheme="minorEastAsia" w:hAnsi="Arial" w:cs="Arial"/>
          <w:color w:val="000000" w:themeColor="text1"/>
          <w:sz w:val="24"/>
          <w:szCs w:val="24"/>
          <w:lang w:eastAsia="ru-RU"/>
        </w:rPr>
        <w:t xml:space="preserve"> запрещается.</w:t>
      </w:r>
    </w:p>
    <w:p w14:paraId="5D3DB631" w14:textId="79E3355E"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3. Места и маршрут прогона скота на пастбища должны быть согласованы с администрацией </w:t>
      </w:r>
      <w:r w:rsidR="004632B5" w:rsidRPr="003056F6">
        <w:rPr>
          <w:rFonts w:ascii="Arial" w:eastAsiaTheme="minorEastAsia" w:hAnsi="Arial" w:cs="Arial"/>
          <w:color w:val="000000" w:themeColor="text1"/>
          <w:sz w:val="24"/>
          <w:szCs w:val="24"/>
          <w:lang w:eastAsia="ru-RU"/>
        </w:rPr>
        <w:t>Городского</w:t>
      </w:r>
      <w:r w:rsidR="00442E37" w:rsidRPr="003056F6">
        <w:rPr>
          <w:rFonts w:ascii="Arial" w:eastAsiaTheme="minorEastAsia" w:hAnsi="Arial" w:cs="Arial"/>
          <w:color w:val="000000" w:themeColor="text1"/>
          <w:sz w:val="24"/>
          <w:szCs w:val="24"/>
          <w:lang w:eastAsia="ru-RU"/>
        </w:rPr>
        <w:t xml:space="preserve"> округа Люберцы</w:t>
      </w:r>
      <w:r w:rsidRPr="003056F6">
        <w:rPr>
          <w:rFonts w:ascii="Arial" w:eastAsiaTheme="minorEastAsia" w:hAnsi="Arial" w:cs="Arial"/>
          <w:color w:val="000000" w:themeColor="text1"/>
          <w:sz w:val="24"/>
          <w:szCs w:val="24"/>
          <w:lang w:eastAsia="ru-RU"/>
        </w:rPr>
        <w:t xml:space="preserve"> и при необходимости </w:t>
      </w:r>
      <w:r w:rsidR="008876BB"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с соответствующими органами управления дорожного хозяйства.</w:t>
      </w:r>
    </w:p>
    <w:p w14:paraId="238358DC"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Запрещается прогонять животных по пешеходным дорожкам и мостикам.</w:t>
      </w:r>
    </w:p>
    <w:p w14:paraId="16EA6F23" w14:textId="77777777" w:rsidR="00C62971" w:rsidRPr="003056F6" w:rsidRDefault="00C62971" w:rsidP="00BA021C">
      <w:pPr>
        <w:widowControl w:val="0"/>
        <w:autoSpaceDE w:val="0"/>
        <w:autoSpaceDN w:val="0"/>
        <w:spacing w:after="0" w:line="240" w:lineRule="auto"/>
        <w:outlineLvl w:val="1"/>
        <w:rPr>
          <w:rFonts w:ascii="Arial" w:eastAsiaTheme="minorEastAsia" w:hAnsi="Arial" w:cs="Arial"/>
          <w:b/>
          <w:color w:val="000000" w:themeColor="text1"/>
          <w:sz w:val="24"/>
          <w:szCs w:val="24"/>
          <w:lang w:eastAsia="ru-RU"/>
        </w:rPr>
      </w:pPr>
    </w:p>
    <w:p w14:paraId="0168EDDC" w14:textId="77777777" w:rsidR="00C62971" w:rsidRPr="003056F6" w:rsidRDefault="00C62971" w:rsidP="00B51094">
      <w:pPr>
        <w:widowControl w:val="0"/>
        <w:autoSpaceDE w:val="0"/>
        <w:autoSpaceDN w:val="0"/>
        <w:spacing w:after="0" w:line="240" w:lineRule="auto"/>
        <w:ind w:firstLine="709"/>
        <w:jc w:val="center"/>
        <w:outlineLvl w:val="1"/>
        <w:rPr>
          <w:rFonts w:ascii="Arial" w:eastAsiaTheme="minorEastAsia" w:hAnsi="Arial" w:cs="Arial"/>
          <w:b/>
          <w:color w:val="000000" w:themeColor="text1"/>
          <w:sz w:val="24"/>
          <w:szCs w:val="24"/>
          <w:lang w:eastAsia="ru-RU"/>
        </w:rPr>
      </w:pPr>
    </w:p>
    <w:p w14:paraId="44EB0931" w14:textId="3AB65F0B" w:rsidR="00134078" w:rsidRPr="003056F6" w:rsidRDefault="00134078" w:rsidP="00B51094">
      <w:pPr>
        <w:widowControl w:val="0"/>
        <w:autoSpaceDE w:val="0"/>
        <w:autoSpaceDN w:val="0"/>
        <w:spacing w:after="0" w:line="240" w:lineRule="auto"/>
        <w:ind w:firstLine="709"/>
        <w:jc w:val="center"/>
        <w:outlineLvl w:val="1"/>
        <w:rPr>
          <w:rFonts w:ascii="Arial" w:eastAsiaTheme="minorEastAsia" w:hAnsi="Arial" w:cs="Arial"/>
          <w:b/>
          <w:color w:val="000000" w:themeColor="text1"/>
          <w:sz w:val="24"/>
          <w:szCs w:val="24"/>
          <w:lang w:eastAsia="ru-RU"/>
        </w:rPr>
      </w:pPr>
      <w:r w:rsidRPr="003056F6">
        <w:rPr>
          <w:rFonts w:ascii="Arial" w:eastAsiaTheme="minorEastAsia" w:hAnsi="Arial" w:cs="Arial"/>
          <w:b/>
          <w:color w:val="000000" w:themeColor="text1"/>
          <w:sz w:val="24"/>
          <w:szCs w:val="24"/>
          <w:lang w:eastAsia="ru-RU"/>
        </w:rPr>
        <w:t>Глава V. ОРГАНИЗАЦИЯ И ПРОИЗВОДСТВО РАБОТ ПО УБОРКЕ</w:t>
      </w:r>
    </w:p>
    <w:p w14:paraId="07CC72C0" w14:textId="77777777" w:rsidR="00134078" w:rsidRPr="003056F6" w:rsidRDefault="00134078" w:rsidP="00B51094">
      <w:pPr>
        <w:widowControl w:val="0"/>
        <w:autoSpaceDE w:val="0"/>
        <w:autoSpaceDN w:val="0"/>
        <w:spacing w:after="0" w:line="240" w:lineRule="auto"/>
        <w:ind w:firstLine="709"/>
        <w:jc w:val="center"/>
        <w:rPr>
          <w:rFonts w:ascii="Arial" w:eastAsiaTheme="minorEastAsia" w:hAnsi="Arial" w:cs="Arial"/>
          <w:b/>
          <w:color w:val="000000" w:themeColor="text1"/>
          <w:sz w:val="24"/>
          <w:szCs w:val="24"/>
          <w:lang w:eastAsia="ru-RU"/>
        </w:rPr>
      </w:pPr>
      <w:r w:rsidRPr="003056F6">
        <w:rPr>
          <w:rFonts w:ascii="Arial" w:eastAsiaTheme="minorEastAsia" w:hAnsi="Arial" w:cs="Arial"/>
          <w:b/>
          <w:color w:val="000000" w:themeColor="text1"/>
          <w:sz w:val="24"/>
          <w:szCs w:val="24"/>
          <w:lang w:eastAsia="ru-RU"/>
        </w:rPr>
        <w:t>И СОДЕРЖАНИЮ ТЕРРИТОРИЙ</w:t>
      </w:r>
    </w:p>
    <w:p w14:paraId="495AD570"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p>
    <w:p w14:paraId="3CBB118A" w14:textId="00FCD256" w:rsidR="00134078" w:rsidRPr="003056F6" w:rsidRDefault="00134078" w:rsidP="00B51094">
      <w:pPr>
        <w:widowControl w:val="0"/>
        <w:autoSpaceDE w:val="0"/>
        <w:autoSpaceDN w:val="0"/>
        <w:spacing w:after="0" w:line="240" w:lineRule="auto"/>
        <w:ind w:firstLine="709"/>
        <w:jc w:val="both"/>
        <w:outlineLvl w:val="2"/>
        <w:rPr>
          <w:rFonts w:ascii="Arial" w:eastAsiaTheme="minorEastAsia" w:hAnsi="Arial" w:cs="Arial"/>
          <w:b/>
          <w:color w:val="000000" w:themeColor="text1"/>
          <w:sz w:val="24"/>
          <w:szCs w:val="24"/>
          <w:lang w:eastAsia="ru-RU"/>
        </w:rPr>
      </w:pPr>
      <w:r w:rsidRPr="003056F6">
        <w:rPr>
          <w:rFonts w:ascii="Arial" w:eastAsiaTheme="minorEastAsia" w:hAnsi="Arial" w:cs="Arial"/>
          <w:b/>
          <w:color w:val="000000" w:themeColor="text1"/>
          <w:sz w:val="24"/>
          <w:szCs w:val="24"/>
          <w:lang w:eastAsia="ru-RU"/>
        </w:rPr>
        <w:t>Статья 6</w:t>
      </w:r>
      <w:r w:rsidR="00B875BD" w:rsidRPr="003056F6">
        <w:rPr>
          <w:rFonts w:ascii="Arial" w:eastAsiaTheme="minorEastAsia" w:hAnsi="Arial" w:cs="Arial"/>
          <w:b/>
          <w:color w:val="000000" w:themeColor="text1"/>
          <w:sz w:val="24"/>
          <w:szCs w:val="24"/>
          <w:lang w:eastAsia="ru-RU"/>
        </w:rPr>
        <w:t>2</w:t>
      </w:r>
      <w:r w:rsidRPr="003056F6">
        <w:rPr>
          <w:rFonts w:ascii="Arial" w:eastAsiaTheme="minorEastAsia" w:hAnsi="Arial" w:cs="Arial"/>
          <w:b/>
          <w:color w:val="000000" w:themeColor="text1"/>
          <w:sz w:val="24"/>
          <w:szCs w:val="24"/>
          <w:lang w:eastAsia="ru-RU"/>
        </w:rPr>
        <w:t xml:space="preserve">. Лица, обязанные организовывать и/или производить работы </w:t>
      </w:r>
      <w:r w:rsidRPr="003056F6">
        <w:rPr>
          <w:rFonts w:ascii="Arial" w:eastAsiaTheme="minorEastAsia" w:hAnsi="Arial" w:cs="Arial"/>
          <w:b/>
          <w:color w:val="000000" w:themeColor="text1"/>
          <w:sz w:val="24"/>
          <w:szCs w:val="24"/>
          <w:lang w:eastAsia="ru-RU"/>
        </w:rPr>
        <w:lastRenderedPageBreak/>
        <w:t xml:space="preserve">по уборке и содержанию территорий и иных объектов и элементов благоустройства, расположенных на территории </w:t>
      </w:r>
      <w:r w:rsidR="004632B5" w:rsidRPr="003056F6">
        <w:rPr>
          <w:rFonts w:ascii="Arial" w:eastAsiaTheme="minorEastAsia" w:hAnsi="Arial" w:cs="Arial"/>
          <w:b/>
          <w:color w:val="000000" w:themeColor="text1"/>
          <w:sz w:val="24"/>
          <w:szCs w:val="24"/>
          <w:lang w:eastAsia="ru-RU"/>
        </w:rPr>
        <w:t>Городского</w:t>
      </w:r>
      <w:r w:rsidR="00442E37" w:rsidRPr="003056F6">
        <w:rPr>
          <w:rFonts w:ascii="Arial" w:eastAsiaTheme="minorEastAsia" w:hAnsi="Arial" w:cs="Arial"/>
          <w:b/>
          <w:color w:val="000000" w:themeColor="text1"/>
          <w:sz w:val="24"/>
          <w:szCs w:val="24"/>
          <w:lang w:eastAsia="ru-RU"/>
        </w:rPr>
        <w:t xml:space="preserve"> округа Люберцы</w:t>
      </w:r>
    </w:p>
    <w:p w14:paraId="6F9CAB87"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p>
    <w:p w14:paraId="686D566C" w14:textId="6C8CF6D1"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bookmarkStart w:id="52" w:name="P4518"/>
      <w:bookmarkEnd w:id="52"/>
      <w:r w:rsidRPr="003056F6">
        <w:rPr>
          <w:rFonts w:ascii="Arial" w:eastAsiaTheme="minorEastAsia" w:hAnsi="Arial" w:cs="Arial"/>
          <w:color w:val="000000" w:themeColor="text1"/>
          <w:sz w:val="24"/>
          <w:szCs w:val="24"/>
          <w:lang w:eastAsia="ru-RU"/>
        </w:rPr>
        <w:t xml:space="preserve">1. Обязанности по организации и/или производству работ по уборке </w:t>
      </w:r>
      <w:r w:rsidR="008876BB"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и содержанию территорий и иных объектов возлагаются:</w:t>
      </w:r>
    </w:p>
    <w:p w14:paraId="45995B27" w14:textId="7051FC85"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1) по уборке и содержанию мест производства земляных, строительных, дорожно-ремонтных работ, работ по ремонту инженерных сетей </w:t>
      </w:r>
      <w:r w:rsidR="008876BB"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 xml:space="preserve">и коммуникаций, фасадов и иных элементов строений, зданий и сооружений, установки средств размещения информации, рекламных конструкций - </w:t>
      </w:r>
      <w:r w:rsidR="00CB196C"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на заказчиков и производителей работ;</w:t>
      </w:r>
    </w:p>
    <w:p w14:paraId="274AD2EB"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2) по содержанию объектов капитального строительства и объектов инфраструктуры - на собственников, владельцев, пользователей указанных объектов, а по бесхозяйным объектам - на собственников, владельцев, пользователей земельных участков, на которых они расположены;</w:t>
      </w:r>
    </w:p>
    <w:p w14:paraId="7C8A3C7C" w14:textId="14517221"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3) по уборке и содержанию мест временной уличной торговли - </w:t>
      </w:r>
      <w:r w:rsidR="00CB196C"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на собственников, владельцев или пользователей объектов торговли;</w:t>
      </w:r>
    </w:p>
    <w:p w14:paraId="5E3F6D50"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4) по уборке и содержанию неиспользуемых и </w:t>
      </w:r>
      <w:proofErr w:type="spellStart"/>
      <w:r w:rsidRPr="003056F6">
        <w:rPr>
          <w:rFonts w:ascii="Arial" w:eastAsiaTheme="minorEastAsia" w:hAnsi="Arial" w:cs="Arial"/>
          <w:color w:val="000000" w:themeColor="text1"/>
          <w:sz w:val="24"/>
          <w:szCs w:val="24"/>
          <w:lang w:eastAsia="ru-RU"/>
        </w:rPr>
        <w:t>неосваиваемых</w:t>
      </w:r>
      <w:proofErr w:type="spellEnd"/>
      <w:r w:rsidRPr="003056F6">
        <w:rPr>
          <w:rFonts w:ascii="Arial" w:eastAsiaTheme="minorEastAsia" w:hAnsi="Arial" w:cs="Arial"/>
          <w:color w:val="000000" w:themeColor="text1"/>
          <w:sz w:val="24"/>
          <w:szCs w:val="24"/>
          <w:lang w:eastAsia="ru-RU"/>
        </w:rPr>
        <w:t xml:space="preserve"> территорий, территорий после сноса строений - на собственников, владельцев, пользователей данной территории, организации, выполняющие работы по сносу строений;</w:t>
      </w:r>
    </w:p>
    <w:p w14:paraId="4251711A"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5) по уборке и содержанию территории автозаправочных станций, станций технического обслуживания, мест мойки автотранспорта, автозаправочных комплексов, рынков, торговых и развлекательных центров, туалетных кабин, расположенных на этих объектах, а также въездов и выездов к этим объектам - на собственников, владельцев или пользователей указанных объектов;</w:t>
      </w:r>
    </w:p>
    <w:p w14:paraId="496CC085"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6) по уборке и содержанию территорий юридических лиц (индивидуальных предпринимателей), физических лиц - на собственника, владельца или пользователя указанной территории;</w:t>
      </w:r>
    </w:p>
    <w:p w14:paraId="6C22927E" w14:textId="1394208D"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7) по уборке и содержанию водных объектов в зонах отдыха </w:t>
      </w:r>
      <w:r w:rsidR="00CB196C"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и прилегающих к ним территорий - на собственников (владельцев) указанных зон или на организации, за которыми зоны отдыха закреплены на праве оперативного управления или хозяйственного ведения;</w:t>
      </w:r>
    </w:p>
    <w:p w14:paraId="055AE65C" w14:textId="34B17C6B"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8) по содержанию частного домовладения, хозяйственных строений </w:t>
      </w:r>
      <w:r w:rsidR="00CB196C"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и сооружений, ограждений - на собственников, владельцев или пользователей указанных объектов;</w:t>
      </w:r>
    </w:p>
    <w:p w14:paraId="0B441132"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9) по содержанию зеленых насаждений, расположенных в пределах полос отвода наземных протяженных объектов, - на собственников (владельцев) протяженных объектов, если иное не установлено федеральным законодательством;</w:t>
      </w:r>
    </w:p>
    <w:p w14:paraId="3901A847" w14:textId="17FEDB62"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10) по благоустройству и содержанию родников и водных источников, - </w:t>
      </w:r>
      <w:r w:rsidR="00CB196C"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на собственников, владельцев, пользователей земельных участков, на которых они расположены;</w:t>
      </w:r>
    </w:p>
    <w:p w14:paraId="0FA17321"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11) по содержанию дворовой территории многоквартирных домов, земельные участки под которыми не образованы либо образованы по границам таких домов, - на эксплуатирующие организации.</w:t>
      </w:r>
    </w:p>
    <w:p w14:paraId="3FCA6978"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2. Установленные </w:t>
      </w:r>
      <w:hyperlink w:anchor="P4518" w:tooltip="1. Обязанности по организации и/или производству работ по уборке и содержанию территорий и иных объектов возлагаются:">
        <w:r w:rsidRPr="003056F6">
          <w:rPr>
            <w:rFonts w:ascii="Arial" w:eastAsiaTheme="minorEastAsia" w:hAnsi="Arial" w:cs="Arial"/>
            <w:color w:val="000000" w:themeColor="text1"/>
            <w:sz w:val="24"/>
            <w:szCs w:val="24"/>
            <w:lang w:eastAsia="ru-RU"/>
          </w:rPr>
          <w:t>частью 1</w:t>
        </w:r>
      </w:hyperlink>
      <w:r w:rsidRPr="003056F6">
        <w:rPr>
          <w:rFonts w:ascii="Arial" w:eastAsiaTheme="minorEastAsia" w:hAnsi="Arial" w:cs="Arial"/>
          <w:color w:val="000000" w:themeColor="text1"/>
          <w:sz w:val="24"/>
          <w:szCs w:val="24"/>
          <w:lang w:eastAsia="ru-RU"/>
        </w:rPr>
        <w:t xml:space="preserve"> настоящей статьи обязанности возлагаются:</w:t>
      </w:r>
    </w:p>
    <w:p w14:paraId="533CE813" w14:textId="2732EF28"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1) по объектам, находящимся в государственной или муниципальной собственности, переданным во владение и (или) пользование третьим лицам, - </w:t>
      </w:r>
      <w:r w:rsidR="00CB196C"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на владельцев и (или) пользователей этих объектов: граждан и юридических лиц;</w:t>
      </w:r>
    </w:p>
    <w:p w14:paraId="62A005AE" w14:textId="0EE9E475"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2) по объектам, находящимся в государственной или муниципальной собственности, не переданным во владение и/или пользование третьим лицам, - на органы государственной власти, органы местного самоуправления </w:t>
      </w:r>
      <w:r w:rsidR="004632B5" w:rsidRPr="003056F6">
        <w:rPr>
          <w:rFonts w:ascii="Arial" w:eastAsiaTheme="minorEastAsia" w:hAnsi="Arial" w:cs="Arial"/>
          <w:color w:val="000000" w:themeColor="text1"/>
          <w:sz w:val="24"/>
          <w:szCs w:val="24"/>
          <w:lang w:eastAsia="ru-RU"/>
        </w:rPr>
        <w:t>Городского</w:t>
      </w:r>
      <w:r w:rsidR="00442E37" w:rsidRPr="003056F6">
        <w:rPr>
          <w:rFonts w:ascii="Arial" w:eastAsiaTheme="minorEastAsia" w:hAnsi="Arial" w:cs="Arial"/>
          <w:color w:val="000000" w:themeColor="text1"/>
          <w:sz w:val="24"/>
          <w:szCs w:val="24"/>
          <w:lang w:eastAsia="ru-RU"/>
        </w:rPr>
        <w:t xml:space="preserve"> округа Люберцы</w:t>
      </w:r>
      <w:r w:rsidRPr="003056F6">
        <w:rPr>
          <w:rFonts w:ascii="Arial" w:eastAsiaTheme="minorEastAsia" w:hAnsi="Arial" w:cs="Arial"/>
          <w:color w:val="000000" w:themeColor="text1"/>
          <w:sz w:val="24"/>
          <w:szCs w:val="24"/>
          <w:lang w:eastAsia="ru-RU"/>
        </w:rPr>
        <w:t>, государственные или муниципальные эксплуатационные организации;</w:t>
      </w:r>
    </w:p>
    <w:p w14:paraId="3006C9D1"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3) по объектам, находящимся в частной собственности, - на собственников </w:t>
      </w:r>
      <w:r w:rsidRPr="003056F6">
        <w:rPr>
          <w:rFonts w:ascii="Arial" w:eastAsiaTheme="minorEastAsia" w:hAnsi="Arial" w:cs="Arial"/>
          <w:color w:val="000000" w:themeColor="text1"/>
          <w:sz w:val="24"/>
          <w:szCs w:val="24"/>
          <w:lang w:eastAsia="ru-RU"/>
        </w:rPr>
        <w:lastRenderedPageBreak/>
        <w:t>объектов - граждан и юридических лиц.</w:t>
      </w:r>
    </w:p>
    <w:p w14:paraId="0F791618"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p>
    <w:p w14:paraId="33514EEB" w14:textId="15E3E985" w:rsidR="00134078" w:rsidRPr="003056F6" w:rsidRDefault="00134078" w:rsidP="00B51094">
      <w:pPr>
        <w:widowControl w:val="0"/>
        <w:autoSpaceDE w:val="0"/>
        <w:autoSpaceDN w:val="0"/>
        <w:spacing w:after="0" w:line="240" w:lineRule="auto"/>
        <w:ind w:firstLine="709"/>
        <w:jc w:val="both"/>
        <w:outlineLvl w:val="2"/>
        <w:rPr>
          <w:rFonts w:ascii="Arial" w:eastAsiaTheme="minorEastAsia" w:hAnsi="Arial" w:cs="Arial"/>
          <w:b/>
          <w:color w:val="000000" w:themeColor="text1"/>
          <w:sz w:val="24"/>
          <w:szCs w:val="24"/>
          <w:lang w:eastAsia="ru-RU"/>
        </w:rPr>
      </w:pPr>
      <w:r w:rsidRPr="003056F6">
        <w:rPr>
          <w:rFonts w:ascii="Arial" w:eastAsiaTheme="minorEastAsia" w:hAnsi="Arial" w:cs="Arial"/>
          <w:b/>
          <w:color w:val="000000" w:themeColor="text1"/>
          <w:sz w:val="24"/>
          <w:szCs w:val="24"/>
          <w:lang w:eastAsia="ru-RU"/>
        </w:rPr>
        <w:t>Статья 6</w:t>
      </w:r>
      <w:r w:rsidR="00B875BD" w:rsidRPr="003056F6">
        <w:rPr>
          <w:rFonts w:ascii="Arial" w:eastAsiaTheme="minorEastAsia" w:hAnsi="Arial" w:cs="Arial"/>
          <w:b/>
          <w:color w:val="000000" w:themeColor="text1"/>
          <w:sz w:val="24"/>
          <w:szCs w:val="24"/>
          <w:lang w:eastAsia="ru-RU"/>
        </w:rPr>
        <w:t>3</w:t>
      </w:r>
      <w:r w:rsidRPr="003056F6">
        <w:rPr>
          <w:rFonts w:ascii="Arial" w:eastAsiaTheme="minorEastAsia" w:hAnsi="Arial" w:cs="Arial"/>
          <w:b/>
          <w:color w:val="000000" w:themeColor="text1"/>
          <w:sz w:val="24"/>
          <w:szCs w:val="24"/>
          <w:lang w:eastAsia="ru-RU"/>
        </w:rPr>
        <w:t>. Участие собственников и (или) иных законных владельцев зданий, строений, сооружений и земельных участков в содержании прилегающих территорий</w:t>
      </w:r>
    </w:p>
    <w:p w14:paraId="514D49B0"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p>
    <w:p w14:paraId="1D10C73F" w14:textId="7360456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1. Собственники (правообладатели) зданий, помещений в них, строений, сооружений, земельных участков участвуют в содержании прилегающих территорий в порядке, установленном законодательством Российской Федерации, законодательством Московской области, настоящими Правилами </w:t>
      </w:r>
      <w:r w:rsidR="00CB196C"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 xml:space="preserve">и иными муниципальными правовыми актами </w:t>
      </w:r>
      <w:r w:rsidR="004632B5" w:rsidRPr="003056F6">
        <w:rPr>
          <w:rFonts w:ascii="Arial" w:eastAsiaTheme="minorEastAsia" w:hAnsi="Arial" w:cs="Arial"/>
          <w:color w:val="000000" w:themeColor="text1"/>
          <w:sz w:val="24"/>
          <w:szCs w:val="24"/>
          <w:lang w:eastAsia="ru-RU"/>
        </w:rPr>
        <w:t>Городского</w:t>
      </w:r>
      <w:r w:rsidR="00442E37" w:rsidRPr="003056F6">
        <w:rPr>
          <w:rFonts w:ascii="Arial" w:eastAsiaTheme="minorEastAsia" w:hAnsi="Arial" w:cs="Arial"/>
          <w:color w:val="000000" w:themeColor="text1"/>
          <w:sz w:val="24"/>
          <w:szCs w:val="24"/>
          <w:lang w:eastAsia="ru-RU"/>
        </w:rPr>
        <w:t xml:space="preserve"> округа Люберцы</w:t>
      </w:r>
      <w:r w:rsidRPr="003056F6">
        <w:rPr>
          <w:rFonts w:ascii="Arial" w:eastAsiaTheme="minorEastAsia" w:hAnsi="Arial" w:cs="Arial"/>
          <w:color w:val="000000" w:themeColor="text1"/>
          <w:sz w:val="24"/>
          <w:szCs w:val="24"/>
          <w:lang w:eastAsia="ru-RU"/>
        </w:rPr>
        <w:t>.</w:t>
      </w:r>
    </w:p>
    <w:p w14:paraId="27B87B5A"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Минимальный перечень видов работ по содержанию прилегающих территорий включает в себя:</w:t>
      </w:r>
    </w:p>
    <w:p w14:paraId="691719E0" w14:textId="77777777" w:rsidR="001D5FAF" w:rsidRPr="003056F6" w:rsidRDefault="001D5FAF"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уход, сохранность и содержание зеленых насаждений, включая стрижку (кошение) травы;</w:t>
      </w:r>
    </w:p>
    <w:p w14:paraId="0340D467" w14:textId="34C44851"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содержание малых архитектурных форм, уличного коммунально-бытового оборудования;</w:t>
      </w:r>
    </w:p>
    <w:p w14:paraId="692130EF"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очистка территорий от загрязнений;</w:t>
      </w:r>
    </w:p>
    <w:p w14:paraId="395F1F89"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содержание покрытия дорожек пешеходных коммуникаций.</w:t>
      </w:r>
    </w:p>
    <w:p w14:paraId="1149AC08"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p>
    <w:p w14:paraId="5259598A" w14:textId="1A6C4E31" w:rsidR="00134078" w:rsidRPr="003056F6" w:rsidRDefault="00134078" w:rsidP="00B51094">
      <w:pPr>
        <w:widowControl w:val="0"/>
        <w:autoSpaceDE w:val="0"/>
        <w:autoSpaceDN w:val="0"/>
        <w:spacing w:after="0" w:line="240" w:lineRule="auto"/>
        <w:ind w:firstLine="709"/>
        <w:jc w:val="both"/>
        <w:outlineLvl w:val="2"/>
        <w:rPr>
          <w:rFonts w:ascii="Arial" w:eastAsiaTheme="minorEastAsia" w:hAnsi="Arial" w:cs="Arial"/>
          <w:b/>
          <w:color w:val="000000" w:themeColor="text1"/>
          <w:sz w:val="24"/>
          <w:szCs w:val="24"/>
          <w:lang w:eastAsia="ru-RU"/>
        </w:rPr>
      </w:pPr>
      <w:r w:rsidRPr="003056F6">
        <w:rPr>
          <w:rFonts w:ascii="Arial" w:eastAsiaTheme="minorEastAsia" w:hAnsi="Arial" w:cs="Arial"/>
          <w:b/>
          <w:color w:val="000000" w:themeColor="text1"/>
          <w:sz w:val="24"/>
          <w:szCs w:val="24"/>
          <w:lang w:eastAsia="ru-RU"/>
        </w:rPr>
        <w:t>Статья 6</w:t>
      </w:r>
      <w:r w:rsidR="00B875BD" w:rsidRPr="003056F6">
        <w:rPr>
          <w:rFonts w:ascii="Arial" w:eastAsiaTheme="minorEastAsia" w:hAnsi="Arial" w:cs="Arial"/>
          <w:b/>
          <w:color w:val="000000" w:themeColor="text1"/>
          <w:sz w:val="24"/>
          <w:szCs w:val="24"/>
          <w:lang w:eastAsia="ru-RU"/>
        </w:rPr>
        <w:t>3</w:t>
      </w:r>
      <w:r w:rsidRPr="003056F6">
        <w:rPr>
          <w:rFonts w:ascii="Arial" w:eastAsiaTheme="minorEastAsia" w:hAnsi="Arial" w:cs="Arial"/>
          <w:b/>
          <w:color w:val="000000" w:themeColor="text1"/>
          <w:sz w:val="24"/>
          <w:szCs w:val="24"/>
          <w:lang w:eastAsia="ru-RU"/>
        </w:rPr>
        <w:t>.1. Порядок определения границ прилегающих территорий</w:t>
      </w:r>
    </w:p>
    <w:p w14:paraId="48CCEA89"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p>
    <w:p w14:paraId="784E56B8" w14:textId="1D9F878D"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1. Границы прилегающих территорий определяются настоящими Правилами в соответствии с требованиями, установленными </w:t>
      </w:r>
      <w:hyperlink r:id="rId59" w:tooltip="Закон Московской области от 30.12.2014 N 191/2014-ОЗ (ред. от 27.11.2024) &quot;О регулировании дополнительных вопросов в сфере благоустройства в Московской области&quot; (принят постановлением Мособлдумы от 18.12.2014 N 17/110-П) {КонсультантПлюс}">
        <w:r w:rsidRPr="003056F6">
          <w:rPr>
            <w:rFonts w:ascii="Arial" w:eastAsiaTheme="minorEastAsia" w:hAnsi="Arial" w:cs="Arial"/>
            <w:color w:val="000000" w:themeColor="text1"/>
            <w:sz w:val="24"/>
            <w:szCs w:val="24"/>
            <w:lang w:eastAsia="ru-RU"/>
          </w:rPr>
          <w:t>Законом</w:t>
        </w:r>
      </w:hyperlink>
      <w:r w:rsidRPr="003056F6">
        <w:rPr>
          <w:rFonts w:ascii="Arial" w:eastAsiaTheme="minorEastAsia" w:hAnsi="Arial" w:cs="Arial"/>
          <w:color w:val="000000" w:themeColor="text1"/>
          <w:sz w:val="24"/>
          <w:szCs w:val="24"/>
          <w:lang w:eastAsia="ru-RU"/>
        </w:rPr>
        <w:t xml:space="preserve"> Московской области от 30.12.2014 </w:t>
      </w:r>
      <w:r w:rsidR="00442E37" w:rsidRPr="003056F6">
        <w:rPr>
          <w:rFonts w:ascii="Arial" w:eastAsiaTheme="minorEastAsia" w:hAnsi="Arial" w:cs="Arial"/>
          <w:color w:val="000000" w:themeColor="text1"/>
          <w:sz w:val="24"/>
          <w:szCs w:val="24"/>
          <w:lang w:eastAsia="ru-RU"/>
        </w:rPr>
        <w:t>№</w:t>
      </w:r>
      <w:r w:rsidRPr="003056F6">
        <w:rPr>
          <w:rFonts w:ascii="Arial" w:eastAsiaTheme="minorEastAsia" w:hAnsi="Arial" w:cs="Arial"/>
          <w:color w:val="000000" w:themeColor="text1"/>
          <w:sz w:val="24"/>
          <w:szCs w:val="24"/>
          <w:lang w:eastAsia="ru-RU"/>
        </w:rPr>
        <w:t xml:space="preserve"> 191/2014-ОЗ </w:t>
      </w:r>
      <w:r w:rsidR="001A12B7" w:rsidRPr="003056F6">
        <w:rPr>
          <w:rFonts w:ascii="Arial" w:eastAsiaTheme="minorEastAsia" w:hAnsi="Arial" w:cs="Arial"/>
          <w:color w:val="000000" w:themeColor="text1"/>
          <w:sz w:val="24"/>
          <w:szCs w:val="24"/>
          <w:lang w:eastAsia="ru-RU"/>
        </w:rPr>
        <w:t>«</w:t>
      </w:r>
      <w:r w:rsidRPr="003056F6">
        <w:rPr>
          <w:rFonts w:ascii="Arial" w:eastAsiaTheme="minorEastAsia" w:hAnsi="Arial" w:cs="Arial"/>
          <w:color w:val="000000" w:themeColor="text1"/>
          <w:sz w:val="24"/>
          <w:szCs w:val="24"/>
          <w:lang w:eastAsia="ru-RU"/>
        </w:rPr>
        <w:t>О регулировании дополнительных вопросов в сфере благоустройства в Московской области</w:t>
      </w:r>
      <w:r w:rsidR="001A12B7" w:rsidRPr="003056F6">
        <w:rPr>
          <w:rFonts w:ascii="Arial" w:eastAsiaTheme="minorEastAsia" w:hAnsi="Arial" w:cs="Arial"/>
          <w:color w:val="000000" w:themeColor="text1"/>
          <w:sz w:val="24"/>
          <w:szCs w:val="24"/>
          <w:lang w:eastAsia="ru-RU"/>
        </w:rPr>
        <w:t>»</w:t>
      </w:r>
      <w:r w:rsidRPr="003056F6">
        <w:rPr>
          <w:rFonts w:ascii="Arial" w:eastAsiaTheme="minorEastAsia" w:hAnsi="Arial" w:cs="Arial"/>
          <w:color w:val="000000" w:themeColor="text1"/>
          <w:sz w:val="24"/>
          <w:szCs w:val="24"/>
          <w:lang w:eastAsia="ru-RU"/>
        </w:rPr>
        <w:t>.</w:t>
      </w:r>
    </w:p>
    <w:p w14:paraId="7061BF96"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2. Размер прилегающей территории устанавливается дифференцированно исходя из функционального назначения зданий, строений, сооружений, земельных участков или их групп, с учетом следующих ограничений:</w:t>
      </w:r>
    </w:p>
    <w:p w14:paraId="70FFC950" w14:textId="6DBF40D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1) размер прилегающих территорий не может быть установлен более </w:t>
      </w:r>
      <w:r w:rsidR="00CB196C"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5 метров для:</w:t>
      </w:r>
    </w:p>
    <w:p w14:paraId="1FDAEA97"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объектов индивидуального жилищного строительства;</w:t>
      </w:r>
    </w:p>
    <w:p w14:paraId="2C666552"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домов блокированной застройки;</w:t>
      </w:r>
    </w:p>
    <w:p w14:paraId="6F49B2AF"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участков, предназначенных для передвижного жилья;</w:t>
      </w:r>
    </w:p>
    <w:p w14:paraId="7958D0BE"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объектов религиозного назначения;</w:t>
      </w:r>
    </w:p>
    <w:p w14:paraId="5F4CFBE3"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объектов банковской и страховой деятельности;</w:t>
      </w:r>
    </w:p>
    <w:p w14:paraId="27681ED7"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объектов бытового обслуживания;</w:t>
      </w:r>
    </w:p>
    <w:p w14:paraId="6073DCBE"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некапитальных строений, сооружений;</w:t>
      </w:r>
    </w:p>
    <w:p w14:paraId="57E85F88"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bookmarkStart w:id="53" w:name="P4557"/>
      <w:bookmarkEnd w:id="53"/>
      <w:r w:rsidRPr="003056F6">
        <w:rPr>
          <w:rFonts w:ascii="Arial" w:eastAsiaTheme="minorEastAsia" w:hAnsi="Arial" w:cs="Arial"/>
          <w:color w:val="000000" w:themeColor="text1"/>
          <w:sz w:val="24"/>
          <w:szCs w:val="24"/>
          <w:lang w:eastAsia="ru-RU"/>
        </w:rPr>
        <w:t>2) размер прилегающей территории для объектов социального обслуживания и оказания социальной помощи населению, здравоохранения, образования, культуры, физической культуры и спорта не устанавливается;</w:t>
      </w:r>
    </w:p>
    <w:p w14:paraId="08A5BD93"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3) для многоквартирных жилых домов:</w:t>
      </w:r>
    </w:p>
    <w:p w14:paraId="596669B9"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от внешней фасадной поверхности, имеющей входы в жилые секции или нежилые помещения, максимальный размер прилегающей территории не может быть установлен более 30 метров;</w:t>
      </w:r>
    </w:p>
    <w:p w14:paraId="48F2B653"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от внешней фасадной поверхности, не имеющей входов в жилые секции или нежилые помещения, размер прилегающей территории не может быть установлен более 5 метров;</w:t>
      </w:r>
    </w:p>
    <w:p w14:paraId="22495902"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4) размер прилегающих территорий для наземных частей протяженных объектов инженерной инфраструктуры не может превышать размеров охранной зоны протяженного объекта;</w:t>
      </w:r>
    </w:p>
    <w:p w14:paraId="58BCFF2B"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5) размер прилегающей территории для незастроенных земельных участков не </w:t>
      </w:r>
      <w:r w:rsidRPr="003056F6">
        <w:rPr>
          <w:rFonts w:ascii="Arial" w:eastAsiaTheme="minorEastAsia" w:hAnsi="Arial" w:cs="Arial"/>
          <w:color w:val="000000" w:themeColor="text1"/>
          <w:sz w:val="24"/>
          <w:szCs w:val="24"/>
          <w:lang w:eastAsia="ru-RU"/>
        </w:rPr>
        <w:lastRenderedPageBreak/>
        <w:t>может превышать максимального значения, установленного для объектов, размещение которых допускается видом разрешенного использования земельного участка;</w:t>
      </w:r>
    </w:p>
    <w:p w14:paraId="65960B15"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6) размер прилегающей территории для подъездов к автомобильным дорогам общего пользования, съездов с автомобильных дорог общего пользования не может быть установлен более максимального значения, установленного для объекта, к которому подъезд (съезд) обеспечивает доступность;</w:t>
      </w:r>
    </w:p>
    <w:p w14:paraId="48340523"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7) в иных случаях размер прилегающей территории не может быть установлен более 30 метров.</w:t>
      </w:r>
    </w:p>
    <w:p w14:paraId="0EB5E7C2" w14:textId="6A80B528"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3. Границы прилегающих территорий отображаются на схеме санитарной очистки </w:t>
      </w:r>
      <w:r w:rsidR="004632B5" w:rsidRPr="003056F6">
        <w:rPr>
          <w:rFonts w:ascii="Arial" w:eastAsiaTheme="minorEastAsia" w:hAnsi="Arial" w:cs="Arial"/>
          <w:color w:val="000000" w:themeColor="text1"/>
          <w:sz w:val="24"/>
          <w:szCs w:val="24"/>
          <w:lang w:eastAsia="ru-RU"/>
        </w:rPr>
        <w:t>Городского</w:t>
      </w:r>
      <w:r w:rsidR="008E7E3A" w:rsidRPr="003056F6">
        <w:rPr>
          <w:rFonts w:ascii="Arial" w:eastAsiaTheme="minorEastAsia" w:hAnsi="Arial" w:cs="Arial"/>
          <w:color w:val="000000" w:themeColor="text1"/>
          <w:sz w:val="24"/>
          <w:szCs w:val="24"/>
          <w:lang w:eastAsia="ru-RU"/>
        </w:rPr>
        <w:t xml:space="preserve"> округа Люберцы</w:t>
      </w:r>
      <w:r w:rsidRPr="003056F6">
        <w:rPr>
          <w:rFonts w:ascii="Arial" w:eastAsiaTheme="minorEastAsia" w:hAnsi="Arial" w:cs="Arial"/>
          <w:color w:val="000000" w:themeColor="text1"/>
          <w:sz w:val="24"/>
          <w:szCs w:val="24"/>
          <w:lang w:eastAsia="ru-RU"/>
        </w:rPr>
        <w:t>.</w:t>
      </w:r>
    </w:p>
    <w:p w14:paraId="7388C15C" w14:textId="443EFDAF"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4. Подготовка схемы границ прилегающей территории осуществляется </w:t>
      </w:r>
      <w:r w:rsidR="00CB196C"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 xml:space="preserve">в соответствии с </w:t>
      </w:r>
      <w:hyperlink r:id="rId60" w:tooltip="Закон Московской области от 30.12.2014 N 191/2014-ОЗ (ред. от 27.11.2024) &quot;О регулировании дополнительных вопросов в сфере благоустройства в Московской области&quot; (принят постановлением Мособлдумы от 18.12.2014 N 17/110-П) {КонсультантПлюс}">
        <w:r w:rsidRPr="003056F6">
          <w:rPr>
            <w:rFonts w:ascii="Arial" w:eastAsiaTheme="minorEastAsia" w:hAnsi="Arial" w:cs="Arial"/>
            <w:color w:val="000000" w:themeColor="text1"/>
            <w:sz w:val="24"/>
            <w:szCs w:val="24"/>
            <w:lang w:eastAsia="ru-RU"/>
          </w:rPr>
          <w:t>Законом</w:t>
        </w:r>
      </w:hyperlink>
      <w:r w:rsidRPr="003056F6">
        <w:rPr>
          <w:rFonts w:ascii="Arial" w:eastAsiaTheme="minorEastAsia" w:hAnsi="Arial" w:cs="Arial"/>
          <w:color w:val="000000" w:themeColor="text1"/>
          <w:sz w:val="24"/>
          <w:szCs w:val="24"/>
          <w:lang w:eastAsia="ru-RU"/>
        </w:rPr>
        <w:t xml:space="preserve"> Московской области от 30.12.2014 </w:t>
      </w:r>
      <w:r w:rsidR="00442E37" w:rsidRPr="003056F6">
        <w:rPr>
          <w:rFonts w:ascii="Arial" w:eastAsiaTheme="minorEastAsia" w:hAnsi="Arial" w:cs="Arial"/>
          <w:color w:val="000000" w:themeColor="text1"/>
          <w:sz w:val="24"/>
          <w:szCs w:val="24"/>
          <w:lang w:eastAsia="ru-RU"/>
        </w:rPr>
        <w:t>№</w:t>
      </w:r>
      <w:r w:rsidRPr="003056F6">
        <w:rPr>
          <w:rFonts w:ascii="Arial" w:eastAsiaTheme="minorEastAsia" w:hAnsi="Arial" w:cs="Arial"/>
          <w:color w:val="000000" w:themeColor="text1"/>
          <w:sz w:val="24"/>
          <w:szCs w:val="24"/>
          <w:lang w:eastAsia="ru-RU"/>
        </w:rPr>
        <w:t xml:space="preserve"> 191/2014-ОЗ </w:t>
      </w:r>
      <w:r w:rsidR="00CB196C" w:rsidRPr="003056F6">
        <w:rPr>
          <w:rFonts w:ascii="Arial" w:eastAsiaTheme="minorEastAsia" w:hAnsi="Arial" w:cs="Arial"/>
          <w:color w:val="000000" w:themeColor="text1"/>
          <w:sz w:val="24"/>
          <w:szCs w:val="24"/>
          <w:lang w:eastAsia="ru-RU"/>
        </w:rPr>
        <w:br/>
      </w:r>
      <w:r w:rsidR="001A12B7" w:rsidRPr="003056F6">
        <w:rPr>
          <w:rFonts w:ascii="Arial" w:eastAsiaTheme="minorEastAsia" w:hAnsi="Arial" w:cs="Arial"/>
          <w:color w:val="000000" w:themeColor="text1"/>
          <w:sz w:val="24"/>
          <w:szCs w:val="24"/>
          <w:lang w:eastAsia="ru-RU"/>
        </w:rPr>
        <w:t>«</w:t>
      </w:r>
      <w:r w:rsidRPr="003056F6">
        <w:rPr>
          <w:rFonts w:ascii="Arial" w:eastAsiaTheme="minorEastAsia" w:hAnsi="Arial" w:cs="Arial"/>
          <w:color w:val="000000" w:themeColor="text1"/>
          <w:sz w:val="24"/>
          <w:szCs w:val="24"/>
          <w:lang w:eastAsia="ru-RU"/>
        </w:rPr>
        <w:t xml:space="preserve">О регулировании дополнительных вопросов в сфере благоустройства </w:t>
      </w:r>
      <w:r w:rsidR="00CB196C"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в Московской области</w:t>
      </w:r>
      <w:r w:rsidR="001A12B7" w:rsidRPr="003056F6">
        <w:rPr>
          <w:rFonts w:ascii="Arial" w:eastAsiaTheme="minorEastAsia" w:hAnsi="Arial" w:cs="Arial"/>
          <w:color w:val="000000" w:themeColor="text1"/>
          <w:sz w:val="24"/>
          <w:szCs w:val="24"/>
          <w:lang w:eastAsia="ru-RU"/>
        </w:rPr>
        <w:t>»</w:t>
      </w:r>
      <w:r w:rsidRPr="003056F6">
        <w:rPr>
          <w:rFonts w:ascii="Arial" w:eastAsiaTheme="minorEastAsia" w:hAnsi="Arial" w:cs="Arial"/>
          <w:color w:val="000000" w:themeColor="text1"/>
          <w:sz w:val="24"/>
          <w:szCs w:val="24"/>
          <w:lang w:eastAsia="ru-RU"/>
        </w:rPr>
        <w:t xml:space="preserve"> администрацией </w:t>
      </w:r>
      <w:r w:rsidR="004632B5" w:rsidRPr="003056F6">
        <w:rPr>
          <w:rFonts w:ascii="Arial" w:eastAsiaTheme="minorEastAsia" w:hAnsi="Arial" w:cs="Arial"/>
          <w:color w:val="000000" w:themeColor="text1"/>
          <w:sz w:val="24"/>
          <w:szCs w:val="24"/>
          <w:lang w:eastAsia="ru-RU"/>
        </w:rPr>
        <w:t>Городского</w:t>
      </w:r>
      <w:r w:rsidR="00442E37" w:rsidRPr="003056F6">
        <w:rPr>
          <w:rFonts w:ascii="Arial" w:eastAsiaTheme="minorEastAsia" w:hAnsi="Arial" w:cs="Arial"/>
          <w:color w:val="000000" w:themeColor="text1"/>
          <w:sz w:val="24"/>
          <w:szCs w:val="24"/>
          <w:lang w:eastAsia="ru-RU"/>
        </w:rPr>
        <w:t xml:space="preserve"> округа Люберцы</w:t>
      </w:r>
      <w:r w:rsidRPr="003056F6">
        <w:rPr>
          <w:rFonts w:ascii="Arial" w:eastAsiaTheme="minorEastAsia" w:hAnsi="Arial" w:cs="Arial"/>
          <w:color w:val="000000" w:themeColor="text1"/>
          <w:sz w:val="24"/>
          <w:szCs w:val="24"/>
          <w:lang w:eastAsia="ru-RU"/>
        </w:rPr>
        <w:t>.</w:t>
      </w:r>
    </w:p>
    <w:p w14:paraId="606ED5FD" w14:textId="1DFF6473"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5. Подготовка схемы границ прилегающей территории осуществляется </w:t>
      </w:r>
      <w:r w:rsidR="00CB196C"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 xml:space="preserve">в форме электронного документа. Схемы границ нескольких прилегающих территорий или всех прилегающих территорий на территории </w:t>
      </w:r>
      <w:r w:rsidR="004632B5" w:rsidRPr="003056F6">
        <w:rPr>
          <w:rFonts w:ascii="Arial" w:eastAsiaTheme="minorEastAsia" w:hAnsi="Arial" w:cs="Arial"/>
          <w:color w:val="000000" w:themeColor="text1"/>
          <w:sz w:val="24"/>
          <w:szCs w:val="24"/>
          <w:lang w:eastAsia="ru-RU"/>
        </w:rPr>
        <w:t>Городского</w:t>
      </w:r>
      <w:r w:rsidR="00442E37" w:rsidRPr="003056F6">
        <w:rPr>
          <w:rFonts w:ascii="Arial" w:eastAsiaTheme="minorEastAsia" w:hAnsi="Arial" w:cs="Arial"/>
          <w:color w:val="000000" w:themeColor="text1"/>
          <w:sz w:val="24"/>
          <w:szCs w:val="24"/>
          <w:lang w:eastAsia="ru-RU"/>
        </w:rPr>
        <w:t xml:space="preserve"> округа Люберцы</w:t>
      </w:r>
      <w:r w:rsidRPr="003056F6">
        <w:rPr>
          <w:rFonts w:ascii="Arial" w:eastAsiaTheme="minorEastAsia" w:hAnsi="Arial" w:cs="Arial"/>
          <w:color w:val="000000" w:themeColor="text1"/>
          <w:sz w:val="24"/>
          <w:szCs w:val="24"/>
          <w:lang w:eastAsia="ru-RU"/>
        </w:rPr>
        <w:t xml:space="preserve"> могут быть подготовлены в форме одного электронного документа.</w:t>
      </w:r>
    </w:p>
    <w:p w14:paraId="17143696" w14:textId="70C373AC"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6. Форма границ прилегающей территории, требования к ее подготовке устанавливаются уполномоченным органом в сфере благоустройства.</w:t>
      </w:r>
    </w:p>
    <w:p w14:paraId="7D7ECCA4" w14:textId="1FDAA2FB"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7. Установление и изменение границ прилегающей территории осуществляется путем утверждения Советом депутатов </w:t>
      </w:r>
      <w:r w:rsidR="004632B5" w:rsidRPr="003056F6">
        <w:rPr>
          <w:rFonts w:ascii="Arial" w:eastAsiaTheme="minorEastAsia" w:hAnsi="Arial" w:cs="Arial"/>
          <w:color w:val="000000" w:themeColor="text1"/>
          <w:sz w:val="24"/>
          <w:szCs w:val="24"/>
          <w:lang w:eastAsia="ru-RU"/>
        </w:rPr>
        <w:t>Городского</w:t>
      </w:r>
      <w:r w:rsidR="00442E37" w:rsidRPr="003056F6">
        <w:rPr>
          <w:rFonts w:ascii="Arial" w:eastAsiaTheme="minorEastAsia" w:hAnsi="Arial" w:cs="Arial"/>
          <w:color w:val="000000" w:themeColor="text1"/>
          <w:sz w:val="24"/>
          <w:szCs w:val="24"/>
          <w:lang w:eastAsia="ru-RU"/>
        </w:rPr>
        <w:t xml:space="preserve"> округа Люберцы</w:t>
      </w:r>
      <w:r w:rsidRPr="003056F6">
        <w:rPr>
          <w:rFonts w:ascii="Arial" w:eastAsiaTheme="minorEastAsia" w:hAnsi="Arial" w:cs="Arial"/>
          <w:color w:val="000000" w:themeColor="text1"/>
          <w:sz w:val="24"/>
          <w:szCs w:val="24"/>
          <w:lang w:eastAsia="ru-RU"/>
        </w:rPr>
        <w:t xml:space="preserve"> схемы границ прилегающих территорий.</w:t>
      </w:r>
    </w:p>
    <w:p w14:paraId="047D999B"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8. Не допускается:</w:t>
      </w:r>
    </w:p>
    <w:p w14:paraId="617A83AF"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1) пересечение границ прилегающих территорий;</w:t>
      </w:r>
    </w:p>
    <w:p w14:paraId="341AA924" w14:textId="1BBB2D40"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2) вовлечение прилегающих территорий в хозяйственную деятельность, осуществляемую на земельном участке, в здании, строении, сооружении, </w:t>
      </w:r>
      <w:r w:rsidR="00CB196C"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в отношении которых определена прилегающая территория (в том числе обустройство мест складирования, размещение инженерного оборудования, загрузочных площадок, автомобильных стоянок и парковок, экспозиция товаров, ограждение прилегающей территории);</w:t>
      </w:r>
    </w:p>
    <w:p w14:paraId="7DD79860"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3) включение в границы прилегающей территории:</w:t>
      </w:r>
    </w:p>
    <w:p w14:paraId="52FD93F5"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элементов благоустройства частично;</w:t>
      </w:r>
    </w:p>
    <w:p w14:paraId="65220C39"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объектов транспортной инфраструктуры, находящихся в федеральной, региональной, муниципальной собственности;</w:t>
      </w:r>
    </w:p>
    <w:p w14:paraId="663BC7F6"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 земельных участков объектов, указанных в </w:t>
      </w:r>
      <w:hyperlink w:anchor="P4557" w:tooltip="2) размер прилегающей территории для объектов социального обслуживания и оказания социальной помощи населению, здравоохранения, образования, культуры, физической культуры и спорта не устанавливается;">
        <w:r w:rsidRPr="003056F6">
          <w:rPr>
            <w:rFonts w:ascii="Arial" w:eastAsiaTheme="minorEastAsia" w:hAnsi="Arial" w:cs="Arial"/>
            <w:color w:val="000000" w:themeColor="text1"/>
            <w:sz w:val="24"/>
            <w:szCs w:val="24"/>
            <w:lang w:eastAsia="ru-RU"/>
          </w:rPr>
          <w:t>пункте 2 части 2</w:t>
        </w:r>
      </w:hyperlink>
      <w:r w:rsidRPr="003056F6">
        <w:rPr>
          <w:rFonts w:ascii="Arial" w:eastAsiaTheme="minorEastAsia" w:hAnsi="Arial" w:cs="Arial"/>
          <w:color w:val="000000" w:themeColor="text1"/>
          <w:sz w:val="24"/>
          <w:szCs w:val="24"/>
          <w:lang w:eastAsia="ru-RU"/>
        </w:rPr>
        <w:t xml:space="preserve"> настоящей статьи;</w:t>
      </w:r>
    </w:p>
    <w:p w14:paraId="1E731FBB"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зон с особыми условиями использования объектов инженерной инфраструктуры;</w:t>
      </w:r>
    </w:p>
    <w:p w14:paraId="419509F9"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водных объектов.</w:t>
      </w:r>
    </w:p>
    <w:p w14:paraId="0DAC6269" w14:textId="76C3B841"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9. Если расстояние между объектами, в отношении которых определяется прилегающая территория, меньше, чем совокупный размер прилегающей территории, установленный настоящими Правилами для соответствующих видов объектов, в отношении этих объектов устанавливается общая смежная граница прилегающих территорий. В таком случае в целях определения общей смежной границы прилегающих территорий размер прилегающей территории </w:t>
      </w:r>
      <w:r w:rsidR="00CB196C"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в отношении каждого из объектов устанавливается пропорционально максимальному размеру прилегающей территории, установленному настоящими Правилами для соответствующих видов объектов.</w:t>
      </w:r>
    </w:p>
    <w:p w14:paraId="29481E87" w14:textId="0894CEA2" w:rsidR="00134078" w:rsidRDefault="00134078" w:rsidP="00BA021C">
      <w:pPr>
        <w:widowControl w:val="0"/>
        <w:autoSpaceDE w:val="0"/>
        <w:autoSpaceDN w:val="0"/>
        <w:spacing w:after="0" w:line="240" w:lineRule="auto"/>
        <w:jc w:val="both"/>
        <w:rPr>
          <w:rFonts w:ascii="Arial" w:eastAsiaTheme="minorEastAsia" w:hAnsi="Arial" w:cs="Arial"/>
          <w:color w:val="000000" w:themeColor="text1"/>
          <w:sz w:val="24"/>
          <w:szCs w:val="24"/>
          <w:lang w:eastAsia="ru-RU"/>
        </w:rPr>
      </w:pPr>
    </w:p>
    <w:p w14:paraId="4FC7C47D" w14:textId="3DC9CC9F" w:rsidR="00BA021C" w:rsidRDefault="00BA021C" w:rsidP="00BA021C">
      <w:pPr>
        <w:widowControl w:val="0"/>
        <w:autoSpaceDE w:val="0"/>
        <w:autoSpaceDN w:val="0"/>
        <w:spacing w:after="0" w:line="240" w:lineRule="auto"/>
        <w:jc w:val="both"/>
        <w:rPr>
          <w:rFonts w:ascii="Arial" w:eastAsiaTheme="minorEastAsia" w:hAnsi="Arial" w:cs="Arial"/>
          <w:color w:val="000000" w:themeColor="text1"/>
          <w:sz w:val="24"/>
          <w:szCs w:val="24"/>
          <w:lang w:eastAsia="ru-RU"/>
        </w:rPr>
      </w:pPr>
    </w:p>
    <w:p w14:paraId="01BBC81B" w14:textId="77777777" w:rsidR="00BA021C" w:rsidRPr="003056F6" w:rsidRDefault="00BA021C" w:rsidP="00BA021C">
      <w:pPr>
        <w:widowControl w:val="0"/>
        <w:autoSpaceDE w:val="0"/>
        <w:autoSpaceDN w:val="0"/>
        <w:spacing w:after="0" w:line="240" w:lineRule="auto"/>
        <w:jc w:val="both"/>
        <w:rPr>
          <w:rFonts w:ascii="Arial" w:eastAsiaTheme="minorEastAsia" w:hAnsi="Arial" w:cs="Arial"/>
          <w:color w:val="000000" w:themeColor="text1"/>
          <w:sz w:val="24"/>
          <w:szCs w:val="24"/>
          <w:lang w:eastAsia="ru-RU"/>
        </w:rPr>
      </w:pPr>
    </w:p>
    <w:p w14:paraId="4EC7E65A" w14:textId="55B70364" w:rsidR="00134078" w:rsidRPr="003056F6" w:rsidRDefault="00134078" w:rsidP="00B51094">
      <w:pPr>
        <w:widowControl w:val="0"/>
        <w:autoSpaceDE w:val="0"/>
        <w:autoSpaceDN w:val="0"/>
        <w:spacing w:after="0" w:line="240" w:lineRule="auto"/>
        <w:ind w:firstLine="709"/>
        <w:jc w:val="both"/>
        <w:outlineLvl w:val="2"/>
        <w:rPr>
          <w:rFonts w:ascii="Arial" w:eastAsiaTheme="minorEastAsia" w:hAnsi="Arial" w:cs="Arial"/>
          <w:b/>
          <w:color w:val="000000" w:themeColor="text1"/>
          <w:sz w:val="24"/>
          <w:szCs w:val="24"/>
          <w:lang w:eastAsia="ru-RU"/>
        </w:rPr>
      </w:pPr>
      <w:r w:rsidRPr="003056F6">
        <w:rPr>
          <w:rFonts w:ascii="Arial" w:eastAsiaTheme="minorEastAsia" w:hAnsi="Arial" w:cs="Arial"/>
          <w:b/>
          <w:color w:val="000000" w:themeColor="text1"/>
          <w:sz w:val="24"/>
          <w:szCs w:val="24"/>
          <w:lang w:eastAsia="ru-RU"/>
        </w:rPr>
        <w:lastRenderedPageBreak/>
        <w:t>Статья 6</w:t>
      </w:r>
      <w:r w:rsidR="00B875BD" w:rsidRPr="003056F6">
        <w:rPr>
          <w:rFonts w:ascii="Arial" w:eastAsiaTheme="minorEastAsia" w:hAnsi="Arial" w:cs="Arial"/>
          <w:b/>
          <w:color w:val="000000" w:themeColor="text1"/>
          <w:sz w:val="24"/>
          <w:szCs w:val="24"/>
          <w:lang w:eastAsia="ru-RU"/>
        </w:rPr>
        <w:t>3</w:t>
      </w:r>
      <w:r w:rsidRPr="003056F6">
        <w:rPr>
          <w:rFonts w:ascii="Arial" w:eastAsiaTheme="minorEastAsia" w:hAnsi="Arial" w:cs="Arial"/>
          <w:b/>
          <w:color w:val="000000" w:themeColor="text1"/>
          <w:sz w:val="24"/>
          <w:szCs w:val="24"/>
          <w:lang w:eastAsia="ru-RU"/>
        </w:rPr>
        <w:t>.2. Формы общественного участия в благоустройстве объектов и элементов благоустройства</w:t>
      </w:r>
    </w:p>
    <w:p w14:paraId="65DCE535"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p>
    <w:p w14:paraId="66520C47" w14:textId="425EDB3A"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1. Все решения по благоустройству территорий </w:t>
      </w:r>
      <w:r w:rsidR="004632B5" w:rsidRPr="003056F6">
        <w:rPr>
          <w:rFonts w:ascii="Arial" w:eastAsiaTheme="minorEastAsia" w:hAnsi="Arial" w:cs="Arial"/>
          <w:color w:val="000000" w:themeColor="text1"/>
          <w:sz w:val="24"/>
          <w:szCs w:val="24"/>
          <w:lang w:eastAsia="ru-RU"/>
        </w:rPr>
        <w:t>Городского</w:t>
      </w:r>
      <w:r w:rsidR="00442E37" w:rsidRPr="003056F6">
        <w:rPr>
          <w:rFonts w:ascii="Arial" w:eastAsiaTheme="minorEastAsia" w:hAnsi="Arial" w:cs="Arial"/>
          <w:color w:val="000000" w:themeColor="text1"/>
          <w:sz w:val="24"/>
          <w:szCs w:val="24"/>
          <w:lang w:eastAsia="ru-RU"/>
        </w:rPr>
        <w:t xml:space="preserve"> округа Люберцы</w:t>
      </w:r>
      <w:r w:rsidRPr="003056F6">
        <w:rPr>
          <w:rFonts w:ascii="Arial" w:eastAsiaTheme="minorEastAsia" w:hAnsi="Arial" w:cs="Arial"/>
          <w:color w:val="000000" w:themeColor="text1"/>
          <w:sz w:val="24"/>
          <w:szCs w:val="24"/>
          <w:lang w:eastAsia="ru-RU"/>
        </w:rPr>
        <w:t xml:space="preserve"> должны приниматься открыто и гласно, с учетом мнения жителей.</w:t>
      </w:r>
    </w:p>
    <w:p w14:paraId="74ADDA74" w14:textId="2B324DA4"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2. Для повышения уровня доступности информации и информирования жителей о задачах и проектах в сфере благоустройства рекомендуется размещение проектов, а также информации об их реализации на официальном сайте администрации </w:t>
      </w:r>
      <w:r w:rsidR="004632B5" w:rsidRPr="003056F6">
        <w:rPr>
          <w:rFonts w:ascii="Arial" w:eastAsiaTheme="minorEastAsia" w:hAnsi="Arial" w:cs="Arial"/>
          <w:color w:val="000000" w:themeColor="text1"/>
          <w:sz w:val="24"/>
          <w:szCs w:val="24"/>
          <w:lang w:eastAsia="ru-RU"/>
        </w:rPr>
        <w:t>Городского</w:t>
      </w:r>
      <w:r w:rsidR="00442E37" w:rsidRPr="003056F6">
        <w:rPr>
          <w:rFonts w:ascii="Arial" w:eastAsiaTheme="minorEastAsia" w:hAnsi="Arial" w:cs="Arial"/>
          <w:color w:val="000000" w:themeColor="text1"/>
          <w:sz w:val="24"/>
          <w:szCs w:val="24"/>
          <w:lang w:eastAsia="ru-RU"/>
        </w:rPr>
        <w:t xml:space="preserve"> округа Люберцы</w:t>
      </w:r>
      <w:r w:rsidRPr="003056F6">
        <w:rPr>
          <w:rFonts w:ascii="Arial" w:eastAsiaTheme="minorEastAsia" w:hAnsi="Arial" w:cs="Arial"/>
          <w:color w:val="000000" w:themeColor="text1"/>
          <w:sz w:val="24"/>
          <w:szCs w:val="24"/>
          <w:lang w:eastAsia="ru-RU"/>
        </w:rPr>
        <w:t xml:space="preserve"> в информационно-телекоммуникационной сети </w:t>
      </w:r>
      <w:r w:rsidR="001A12B7" w:rsidRPr="003056F6">
        <w:rPr>
          <w:rFonts w:ascii="Arial" w:eastAsiaTheme="minorEastAsia" w:hAnsi="Arial" w:cs="Arial"/>
          <w:color w:val="000000" w:themeColor="text1"/>
          <w:sz w:val="24"/>
          <w:szCs w:val="24"/>
          <w:lang w:eastAsia="ru-RU"/>
        </w:rPr>
        <w:t>«</w:t>
      </w:r>
      <w:r w:rsidRPr="003056F6">
        <w:rPr>
          <w:rFonts w:ascii="Arial" w:eastAsiaTheme="minorEastAsia" w:hAnsi="Arial" w:cs="Arial"/>
          <w:color w:val="000000" w:themeColor="text1"/>
          <w:sz w:val="24"/>
          <w:szCs w:val="24"/>
          <w:lang w:eastAsia="ru-RU"/>
        </w:rPr>
        <w:t>Интернет</w:t>
      </w:r>
      <w:r w:rsidR="001A12B7" w:rsidRPr="003056F6">
        <w:rPr>
          <w:rFonts w:ascii="Arial" w:eastAsiaTheme="minorEastAsia" w:hAnsi="Arial" w:cs="Arial"/>
          <w:color w:val="000000" w:themeColor="text1"/>
          <w:sz w:val="24"/>
          <w:szCs w:val="24"/>
          <w:lang w:eastAsia="ru-RU"/>
        </w:rPr>
        <w:t>»</w:t>
      </w:r>
      <w:r w:rsidRPr="003056F6">
        <w:rPr>
          <w:rFonts w:ascii="Arial" w:eastAsiaTheme="minorEastAsia" w:hAnsi="Arial" w:cs="Arial"/>
          <w:color w:val="000000" w:themeColor="text1"/>
          <w:sz w:val="24"/>
          <w:szCs w:val="24"/>
          <w:lang w:eastAsia="ru-RU"/>
        </w:rPr>
        <w:t>.</w:t>
      </w:r>
    </w:p>
    <w:p w14:paraId="4CA28C1A" w14:textId="036F28C0"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3. Формами общественного участия в благоустройстве территорий </w:t>
      </w:r>
      <w:r w:rsidR="004632B5" w:rsidRPr="003056F6">
        <w:rPr>
          <w:rFonts w:ascii="Arial" w:eastAsiaTheme="minorEastAsia" w:hAnsi="Arial" w:cs="Arial"/>
          <w:color w:val="000000" w:themeColor="text1"/>
          <w:sz w:val="24"/>
          <w:szCs w:val="24"/>
          <w:lang w:eastAsia="ru-RU"/>
        </w:rPr>
        <w:t>Городского</w:t>
      </w:r>
      <w:r w:rsidR="00442E37" w:rsidRPr="003056F6">
        <w:rPr>
          <w:rFonts w:ascii="Arial" w:eastAsiaTheme="minorEastAsia" w:hAnsi="Arial" w:cs="Arial"/>
          <w:color w:val="000000" w:themeColor="text1"/>
          <w:sz w:val="24"/>
          <w:szCs w:val="24"/>
          <w:lang w:eastAsia="ru-RU"/>
        </w:rPr>
        <w:t xml:space="preserve"> округа Люберцы</w:t>
      </w:r>
      <w:r w:rsidRPr="003056F6">
        <w:rPr>
          <w:rFonts w:ascii="Arial" w:eastAsiaTheme="minorEastAsia" w:hAnsi="Arial" w:cs="Arial"/>
          <w:color w:val="000000" w:themeColor="text1"/>
          <w:sz w:val="24"/>
          <w:szCs w:val="24"/>
          <w:lang w:eastAsia="ru-RU"/>
        </w:rPr>
        <w:t xml:space="preserve"> являются общественные обсуждения </w:t>
      </w:r>
      <w:r w:rsidR="00CB196C"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и общественный контроль.</w:t>
      </w:r>
    </w:p>
    <w:p w14:paraId="12E593F2" w14:textId="3A66D134"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4. Рекомендуется открытое общественное обсуждение проектов благоустройства территории </w:t>
      </w:r>
      <w:r w:rsidR="004632B5" w:rsidRPr="003056F6">
        <w:rPr>
          <w:rFonts w:ascii="Arial" w:eastAsiaTheme="minorEastAsia" w:hAnsi="Arial" w:cs="Arial"/>
          <w:color w:val="000000" w:themeColor="text1"/>
          <w:sz w:val="24"/>
          <w:szCs w:val="24"/>
          <w:lang w:eastAsia="ru-RU"/>
        </w:rPr>
        <w:t>Городского</w:t>
      </w:r>
      <w:r w:rsidR="00442E37" w:rsidRPr="003056F6">
        <w:rPr>
          <w:rFonts w:ascii="Arial" w:eastAsiaTheme="minorEastAsia" w:hAnsi="Arial" w:cs="Arial"/>
          <w:color w:val="000000" w:themeColor="text1"/>
          <w:sz w:val="24"/>
          <w:szCs w:val="24"/>
          <w:lang w:eastAsia="ru-RU"/>
        </w:rPr>
        <w:t xml:space="preserve"> округа Люберцы</w:t>
      </w:r>
      <w:r w:rsidRPr="003056F6">
        <w:rPr>
          <w:rFonts w:ascii="Arial" w:eastAsiaTheme="minorEastAsia" w:hAnsi="Arial" w:cs="Arial"/>
          <w:color w:val="000000" w:themeColor="text1"/>
          <w:sz w:val="24"/>
          <w:szCs w:val="24"/>
          <w:lang w:eastAsia="ru-RU"/>
        </w:rPr>
        <w:t>, а также возможность публичного комментирования и обсуждения материалов проектов.</w:t>
      </w:r>
    </w:p>
    <w:p w14:paraId="0C695DDE" w14:textId="2C332F9B"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5. При организации общественных обсуждений проектов благоустройства необходимо предусматривать оповещение о проведении общественных обсуждений на официальном сайте администрации </w:t>
      </w:r>
      <w:r w:rsidR="004632B5" w:rsidRPr="003056F6">
        <w:rPr>
          <w:rFonts w:ascii="Arial" w:eastAsiaTheme="minorEastAsia" w:hAnsi="Arial" w:cs="Arial"/>
          <w:color w:val="000000" w:themeColor="text1"/>
          <w:sz w:val="24"/>
          <w:szCs w:val="24"/>
          <w:lang w:eastAsia="ru-RU"/>
        </w:rPr>
        <w:t>Городского</w:t>
      </w:r>
      <w:r w:rsidR="00442E37" w:rsidRPr="003056F6">
        <w:rPr>
          <w:rFonts w:ascii="Arial" w:eastAsiaTheme="minorEastAsia" w:hAnsi="Arial" w:cs="Arial"/>
          <w:color w:val="000000" w:themeColor="text1"/>
          <w:sz w:val="24"/>
          <w:szCs w:val="24"/>
          <w:lang w:eastAsia="ru-RU"/>
        </w:rPr>
        <w:t xml:space="preserve"> округа Люберцы</w:t>
      </w:r>
      <w:r w:rsidRPr="003056F6">
        <w:rPr>
          <w:rFonts w:ascii="Arial" w:eastAsiaTheme="minorEastAsia" w:hAnsi="Arial" w:cs="Arial"/>
          <w:color w:val="000000" w:themeColor="text1"/>
          <w:sz w:val="24"/>
          <w:szCs w:val="24"/>
          <w:lang w:eastAsia="ru-RU"/>
        </w:rPr>
        <w:t xml:space="preserve"> в информационно-телекоммуникационной сети </w:t>
      </w:r>
      <w:r w:rsidR="001A12B7" w:rsidRPr="003056F6">
        <w:rPr>
          <w:rFonts w:ascii="Arial" w:eastAsiaTheme="minorEastAsia" w:hAnsi="Arial" w:cs="Arial"/>
          <w:color w:val="000000" w:themeColor="text1"/>
          <w:sz w:val="24"/>
          <w:szCs w:val="24"/>
          <w:lang w:eastAsia="ru-RU"/>
        </w:rPr>
        <w:t>«</w:t>
      </w:r>
      <w:r w:rsidRPr="003056F6">
        <w:rPr>
          <w:rFonts w:ascii="Arial" w:eastAsiaTheme="minorEastAsia" w:hAnsi="Arial" w:cs="Arial"/>
          <w:color w:val="000000" w:themeColor="text1"/>
          <w:sz w:val="24"/>
          <w:szCs w:val="24"/>
          <w:lang w:eastAsia="ru-RU"/>
        </w:rPr>
        <w:t>Интернет</w:t>
      </w:r>
      <w:r w:rsidR="001A12B7" w:rsidRPr="003056F6">
        <w:rPr>
          <w:rFonts w:ascii="Arial" w:eastAsiaTheme="minorEastAsia" w:hAnsi="Arial" w:cs="Arial"/>
          <w:color w:val="000000" w:themeColor="text1"/>
          <w:sz w:val="24"/>
          <w:szCs w:val="24"/>
          <w:lang w:eastAsia="ru-RU"/>
        </w:rPr>
        <w:t>»</w:t>
      </w:r>
      <w:r w:rsidRPr="003056F6">
        <w:rPr>
          <w:rFonts w:ascii="Arial" w:eastAsiaTheme="minorEastAsia" w:hAnsi="Arial" w:cs="Arial"/>
          <w:color w:val="000000" w:themeColor="text1"/>
          <w:sz w:val="24"/>
          <w:szCs w:val="24"/>
          <w:lang w:eastAsia="ru-RU"/>
        </w:rPr>
        <w:t xml:space="preserve">, информационных стендах дворовых территорий, а также иными способами, обеспечивающими доступ участников общественных обсуждений к указанной информации. Размещению подлежит информация о проекте, дате, времени и месте проведения общественных обсуждений. </w:t>
      </w:r>
      <w:r w:rsidR="00FF5A89" w:rsidRPr="003056F6">
        <w:rPr>
          <w:rFonts w:ascii="Arial" w:eastAsiaTheme="minorEastAsia" w:hAnsi="Arial" w:cs="Arial"/>
          <w:color w:val="000000" w:themeColor="text1"/>
          <w:sz w:val="24"/>
          <w:szCs w:val="24"/>
          <w:lang w:eastAsia="ru-RU"/>
        </w:rPr>
        <w:t xml:space="preserve">Порядок проведения общественных обсуждений проектов благоустройства, устанавливается </w:t>
      </w:r>
      <w:r w:rsidR="0095015E" w:rsidRPr="003056F6">
        <w:rPr>
          <w:rFonts w:ascii="Arial" w:eastAsiaTheme="minorEastAsia" w:hAnsi="Arial" w:cs="Arial"/>
          <w:color w:val="000000" w:themeColor="text1"/>
          <w:sz w:val="24"/>
          <w:szCs w:val="24"/>
          <w:lang w:eastAsia="ru-RU"/>
        </w:rPr>
        <w:t>настоящими П</w:t>
      </w:r>
      <w:r w:rsidR="00FF5A89" w:rsidRPr="003056F6">
        <w:rPr>
          <w:rFonts w:ascii="Arial" w:eastAsiaTheme="minorEastAsia" w:hAnsi="Arial" w:cs="Arial"/>
          <w:color w:val="000000" w:themeColor="text1"/>
          <w:sz w:val="24"/>
          <w:szCs w:val="24"/>
          <w:lang w:eastAsia="ru-RU"/>
        </w:rPr>
        <w:t xml:space="preserve">равилами, </w:t>
      </w:r>
      <w:r w:rsidR="0095015E" w:rsidRPr="003056F6">
        <w:rPr>
          <w:rFonts w:ascii="Arial" w:eastAsiaTheme="minorEastAsia" w:hAnsi="Arial" w:cs="Arial"/>
          <w:color w:val="000000" w:themeColor="text1"/>
          <w:sz w:val="24"/>
          <w:szCs w:val="24"/>
          <w:lang w:eastAsia="ru-RU"/>
        </w:rPr>
        <w:br/>
      </w:r>
      <w:r w:rsidR="00FF5A89" w:rsidRPr="003056F6">
        <w:rPr>
          <w:rFonts w:ascii="Arial" w:eastAsiaTheme="minorEastAsia" w:hAnsi="Arial" w:cs="Arial"/>
          <w:color w:val="000000" w:themeColor="text1"/>
          <w:sz w:val="24"/>
          <w:szCs w:val="24"/>
          <w:lang w:eastAsia="ru-RU"/>
        </w:rPr>
        <w:t>в</w:t>
      </w:r>
      <w:r w:rsidR="0095015E" w:rsidRPr="003056F6">
        <w:rPr>
          <w:rFonts w:ascii="Arial" w:eastAsiaTheme="minorEastAsia" w:hAnsi="Arial" w:cs="Arial"/>
          <w:color w:val="000000" w:themeColor="text1"/>
          <w:sz w:val="24"/>
          <w:szCs w:val="24"/>
          <w:lang w:eastAsia="ru-RU"/>
        </w:rPr>
        <w:t xml:space="preserve"> </w:t>
      </w:r>
      <w:r w:rsidR="00FF5A89" w:rsidRPr="003056F6">
        <w:rPr>
          <w:rFonts w:ascii="Arial" w:eastAsiaTheme="minorEastAsia" w:hAnsi="Arial" w:cs="Arial"/>
          <w:color w:val="000000" w:themeColor="text1"/>
          <w:sz w:val="24"/>
          <w:szCs w:val="24"/>
          <w:lang w:eastAsia="ru-RU"/>
        </w:rPr>
        <w:t xml:space="preserve">соответствии с требованиями законодательства Российской Федерации и </w:t>
      </w:r>
      <w:r w:rsidR="0095015E" w:rsidRPr="003056F6">
        <w:rPr>
          <w:rFonts w:ascii="Arial" w:eastAsiaTheme="minorEastAsia" w:hAnsi="Arial" w:cs="Arial"/>
          <w:color w:val="000000" w:themeColor="text1"/>
          <w:sz w:val="24"/>
          <w:szCs w:val="24"/>
          <w:lang w:eastAsia="ru-RU"/>
        </w:rPr>
        <w:t>Московской области</w:t>
      </w:r>
      <w:r w:rsidR="00FF5A89" w:rsidRPr="003056F6">
        <w:rPr>
          <w:rFonts w:ascii="Arial" w:eastAsiaTheme="minorEastAsia" w:hAnsi="Arial" w:cs="Arial"/>
          <w:color w:val="000000" w:themeColor="text1"/>
          <w:sz w:val="24"/>
          <w:szCs w:val="24"/>
          <w:lang w:eastAsia="ru-RU"/>
        </w:rPr>
        <w:t>.</w:t>
      </w:r>
    </w:p>
    <w:p w14:paraId="4142D4E8" w14:textId="31E495CB"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6. Общественный контроль в области благоустройства осуществляется </w:t>
      </w:r>
      <w:r w:rsidR="00CB196C"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 xml:space="preserve">с учетом требований законодательства Российской Федерации и Московской области об обеспечении открытости информации и общественном контроле </w:t>
      </w:r>
      <w:r w:rsidR="00CB196C"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в области благоустройства.</w:t>
      </w:r>
    </w:p>
    <w:p w14:paraId="3BEE9828"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p>
    <w:p w14:paraId="4B500222" w14:textId="3C35A3CB" w:rsidR="00134078" w:rsidRPr="003056F6" w:rsidRDefault="00134078" w:rsidP="00B51094">
      <w:pPr>
        <w:widowControl w:val="0"/>
        <w:autoSpaceDE w:val="0"/>
        <w:autoSpaceDN w:val="0"/>
        <w:spacing w:after="0" w:line="240" w:lineRule="auto"/>
        <w:ind w:firstLine="709"/>
        <w:jc w:val="both"/>
        <w:outlineLvl w:val="2"/>
        <w:rPr>
          <w:rFonts w:ascii="Arial" w:eastAsiaTheme="minorEastAsia" w:hAnsi="Arial" w:cs="Arial"/>
          <w:b/>
          <w:color w:val="000000" w:themeColor="text1"/>
          <w:sz w:val="24"/>
          <w:szCs w:val="24"/>
          <w:lang w:eastAsia="ru-RU"/>
        </w:rPr>
      </w:pPr>
      <w:r w:rsidRPr="003056F6">
        <w:rPr>
          <w:rFonts w:ascii="Arial" w:eastAsiaTheme="minorEastAsia" w:hAnsi="Arial" w:cs="Arial"/>
          <w:b/>
          <w:color w:val="000000" w:themeColor="text1"/>
          <w:sz w:val="24"/>
          <w:szCs w:val="24"/>
          <w:lang w:eastAsia="ru-RU"/>
        </w:rPr>
        <w:t>Статья 6</w:t>
      </w:r>
      <w:r w:rsidR="00B875BD" w:rsidRPr="003056F6">
        <w:rPr>
          <w:rFonts w:ascii="Arial" w:eastAsiaTheme="minorEastAsia" w:hAnsi="Arial" w:cs="Arial"/>
          <w:b/>
          <w:color w:val="000000" w:themeColor="text1"/>
          <w:sz w:val="24"/>
          <w:szCs w:val="24"/>
          <w:lang w:eastAsia="ru-RU"/>
        </w:rPr>
        <w:t>4</w:t>
      </w:r>
      <w:r w:rsidRPr="003056F6">
        <w:rPr>
          <w:rFonts w:ascii="Arial" w:eastAsiaTheme="minorEastAsia" w:hAnsi="Arial" w:cs="Arial"/>
          <w:b/>
          <w:color w:val="000000" w:themeColor="text1"/>
          <w:sz w:val="24"/>
          <w:szCs w:val="24"/>
          <w:lang w:eastAsia="ru-RU"/>
        </w:rPr>
        <w:t xml:space="preserve">. Полномочия органов местного самоуправления </w:t>
      </w:r>
      <w:r w:rsidR="004632B5" w:rsidRPr="003056F6">
        <w:rPr>
          <w:rFonts w:ascii="Arial" w:eastAsiaTheme="minorEastAsia" w:hAnsi="Arial" w:cs="Arial"/>
          <w:b/>
          <w:color w:val="000000" w:themeColor="text1"/>
          <w:sz w:val="24"/>
          <w:szCs w:val="24"/>
          <w:lang w:eastAsia="ru-RU"/>
        </w:rPr>
        <w:t>Городского</w:t>
      </w:r>
      <w:r w:rsidR="00442E37" w:rsidRPr="003056F6">
        <w:rPr>
          <w:rFonts w:ascii="Arial" w:eastAsiaTheme="minorEastAsia" w:hAnsi="Arial" w:cs="Arial"/>
          <w:b/>
          <w:color w:val="000000" w:themeColor="text1"/>
          <w:sz w:val="24"/>
          <w:szCs w:val="24"/>
          <w:lang w:eastAsia="ru-RU"/>
        </w:rPr>
        <w:t xml:space="preserve"> округа Люберцы</w:t>
      </w:r>
    </w:p>
    <w:p w14:paraId="576EB6C1"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p>
    <w:p w14:paraId="1297787B" w14:textId="7BD6A183" w:rsidR="001D5FAF" w:rsidRPr="003056F6" w:rsidRDefault="001B78E1" w:rsidP="001D5FAF">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Органы местного самоуправления при осуществлении полномочий </w:t>
      </w:r>
      <w:r w:rsidRPr="003056F6">
        <w:rPr>
          <w:rFonts w:ascii="Arial" w:eastAsiaTheme="minorEastAsia" w:hAnsi="Arial" w:cs="Arial"/>
          <w:color w:val="000000" w:themeColor="text1"/>
          <w:sz w:val="24"/>
          <w:szCs w:val="24"/>
          <w:lang w:eastAsia="ru-RU"/>
        </w:rPr>
        <w:br/>
        <w:t xml:space="preserve">по организации благоустройства территории муниципального образования </w:t>
      </w:r>
      <w:r w:rsidRPr="003056F6">
        <w:rPr>
          <w:rFonts w:ascii="Arial" w:eastAsiaTheme="minorEastAsia" w:hAnsi="Arial" w:cs="Arial"/>
          <w:color w:val="000000" w:themeColor="text1"/>
          <w:sz w:val="24"/>
          <w:szCs w:val="24"/>
          <w:lang w:eastAsia="ru-RU"/>
        </w:rPr>
        <w:br/>
        <w:t>в соответствии с правилами благоустройства территории муниципального образования, предусмотренных пунктом 12 части 2 статьи 32 Федерального закона от 20.03.2025 года № 33-ФЗ «Об общих принципах организации местного самоуправления в единой системе публичной власти»</w:t>
      </w:r>
      <w:r w:rsidR="001D5FAF" w:rsidRPr="003056F6">
        <w:rPr>
          <w:rFonts w:ascii="Arial" w:eastAsiaTheme="minorEastAsia" w:hAnsi="Arial" w:cs="Arial"/>
          <w:color w:val="000000" w:themeColor="text1"/>
          <w:sz w:val="24"/>
          <w:szCs w:val="24"/>
          <w:lang w:eastAsia="ru-RU"/>
        </w:rPr>
        <w:t>:</w:t>
      </w:r>
    </w:p>
    <w:p w14:paraId="2D562CF8" w14:textId="467CEF22" w:rsidR="001D5FAF" w:rsidRPr="003056F6" w:rsidRDefault="001D5FAF" w:rsidP="001D5FAF">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1) принимают муниципальные правовые акты в соответствии с Законом</w:t>
      </w:r>
      <w:r w:rsidR="00F45DC8" w:rsidRPr="003056F6">
        <w:rPr>
          <w:rFonts w:ascii="Arial" w:eastAsiaTheme="minorEastAsia" w:hAnsi="Arial" w:cs="Arial"/>
          <w:color w:val="000000" w:themeColor="text1"/>
          <w:sz w:val="24"/>
          <w:szCs w:val="24"/>
          <w:lang w:eastAsia="ru-RU"/>
        </w:rPr>
        <w:t xml:space="preserve"> Московской области от 30.12.2014 </w:t>
      </w:r>
      <w:r w:rsidR="005A380D" w:rsidRPr="003056F6">
        <w:rPr>
          <w:rFonts w:ascii="Arial" w:eastAsiaTheme="minorEastAsia" w:hAnsi="Arial" w:cs="Arial"/>
          <w:color w:val="000000" w:themeColor="text1"/>
          <w:sz w:val="24"/>
          <w:szCs w:val="24"/>
          <w:lang w:eastAsia="ru-RU"/>
        </w:rPr>
        <w:t>№</w:t>
      </w:r>
      <w:r w:rsidR="00F45DC8" w:rsidRPr="003056F6">
        <w:rPr>
          <w:rFonts w:ascii="Arial" w:eastAsiaTheme="minorEastAsia" w:hAnsi="Arial" w:cs="Arial"/>
          <w:color w:val="000000" w:themeColor="text1"/>
          <w:sz w:val="24"/>
          <w:szCs w:val="24"/>
          <w:lang w:eastAsia="ru-RU"/>
        </w:rPr>
        <w:t xml:space="preserve"> 191/2014-ОЗ</w:t>
      </w:r>
      <w:r w:rsidR="005A380D" w:rsidRPr="003056F6">
        <w:rPr>
          <w:rFonts w:ascii="Arial" w:eastAsiaTheme="minorEastAsia" w:hAnsi="Arial" w:cs="Arial"/>
          <w:color w:val="000000" w:themeColor="text1"/>
          <w:sz w:val="24"/>
          <w:szCs w:val="24"/>
          <w:lang w:eastAsia="ru-RU"/>
        </w:rPr>
        <w:t xml:space="preserve"> «О регулировании дополнительных вопросов в сфере благоустройства в Московской области»</w:t>
      </w:r>
      <w:r w:rsidRPr="003056F6">
        <w:rPr>
          <w:rFonts w:ascii="Arial" w:eastAsiaTheme="minorEastAsia" w:hAnsi="Arial" w:cs="Arial"/>
          <w:color w:val="000000" w:themeColor="text1"/>
          <w:sz w:val="24"/>
          <w:szCs w:val="24"/>
          <w:lang w:eastAsia="ru-RU"/>
        </w:rPr>
        <w:t xml:space="preserve">, в целях реализации и единого применения на территории </w:t>
      </w:r>
      <w:r w:rsidR="004632B5" w:rsidRPr="003056F6">
        <w:rPr>
          <w:rFonts w:ascii="Arial" w:eastAsiaTheme="minorEastAsia" w:hAnsi="Arial" w:cs="Arial"/>
          <w:color w:val="000000" w:themeColor="text1"/>
          <w:sz w:val="24"/>
          <w:szCs w:val="24"/>
          <w:lang w:eastAsia="ru-RU"/>
        </w:rPr>
        <w:t>Городского</w:t>
      </w:r>
      <w:r w:rsidR="00C51353" w:rsidRPr="003056F6">
        <w:rPr>
          <w:rFonts w:ascii="Arial" w:eastAsiaTheme="minorEastAsia" w:hAnsi="Arial" w:cs="Arial"/>
          <w:color w:val="000000" w:themeColor="text1"/>
          <w:sz w:val="24"/>
          <w:szCs w:val="24"/>
          <w:lang w:eastAsia="ru-RU"/>
        </w:rPr>
        <w:t xml:space="preserve"> округа Люберцы</w:t>
      </w:r>
      <w:r w:rsidRPr="003056F6">
        <w:rPr>
          <w:rFonts w:ascii="Arial" w:eastAsiaTheme="minorEastAsia" w:hAnsi="Arial" w:cs="Arial"/>
          <w:color w:val="000000" w:themeColor="text1"/>
          <w:sz w:val="24"/>
          <w:szCs w:val="24"/>
          <w:lang w:eastAsia="ru-RU"/>
        </w:rPr>
        <w:t xml:space="preserve"> </w:t>
      </w:r>
      <w:r w:rsidR="00EC178F" w:rsidRPr="003056F6">
        <w:rPr>
          <w:rFonts w:ascii="Arial" w:eastAsiaTheme="minorEastAsia" w:hAnsi="Arial" w:cs="Arial"/>
          <w:color w:val="000000" w:themeColor="text1"/>
          <w:sz w:val="24"/>
          <w:szCs w:val="24"/>
          <w:lang w:eastAsia="ru-RU"/>
        </w:rPr>
        <w:t>настоящих П</w:t>
      </w:r>
      <w:r w:rsidRPr="003056F6">
        <w:rPr>
          <w:rFonts w:ascii="Arial" w:eastAsiaTheme="minorEastAsia" w:hAnsi="Arial" w:cs="Arial"/>
          <w:color w:val="000000" w:themeColor="text1"/>
          <w:sz w:val="24"/>
          <w:szCs w:val="24"/>
          <w:lang w:eastAsia="ru-RU"/>
        </w:rPr>
        <w:t>равил;</w:t>
      </w:r>
    </w:p>
    <w:p w14:paraId="524A9200" w14:textId="7FB08AFF" w:rsidR="001D5FAF" w:rsidRPr="003056F6" w:rsidRDefault="001D5FAF" w:rsidP="001D5FAF">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2) обеспечивают закрепление всей территории </w:t>
      </w:r>
      <w:r w:rsidR="004632B5" w:rsidRPr="003056F6">
        <w:rPr>
          <w:rFonts w:ascii="Arial" w:eastAsiaTheme="minorEastAsia" w:hAnsi="Arial" w:cs="Arial"/>
          <w:color w:val="000000" w:themeColor="text1"/>
          <w:sz w:val="24"/>
          <w:szCs w:val="24"/>
          <w:lang w:eastAsia="ru-RU"/>
        </w:rPr>
        <w:t>Городского</w:t>
      </w:r>
      <w:r w:rsidR="008E7E3A" w:rsidRPr="003056F6">
        <w:rPr>
          <w:rFonts w:ascii="Arial" w:eastAsiaTheme="minorEastAsia" w:hAnsi="Arial" w:cs="Arial"/>
          <w:color w:val="000000" w:themeColor="text1"/>
          <w:sz w:val="24"/>
          <w:szCs w:val="24"/>
          <w:lang w:eastAsia="ru-RU"/>
        </w:rPr>
        <w:t xml:space="preserve"> округа Люберцы</w:t>
      </w:r>
      <w:r w:rsidRPr="003056F6">
        <w:rPr>
          <w:rFonts w:ascii="Arial" w:eastAsiaTheme="minorEastAsia" w:hAnsi="Arial" w:cs="Arial"/>
          <w:color w:val="000000" w:themeColor="text1"/>
          <w:sz w:val="24"/>
          <w:szCs w:val="24"/>
          <w:lang w:eastAsia="ru-RU"/>
        </w:rPr>
        <w:t xml:space="preserve"> за ответственными лицами путем разработки и утверждения титульных списков объектов благоустройства, схем границ прилегающих территорий, схем уборки территорий и санитарной очистки территорий;</w:t>
      </w:r>
    </w:p>
    <w:p w14:paraId="09168412" w14:textId="2594930E" w:rsidR="001D5FAF" w:rsidRPr="003056F6" w:rsidRDefault="001D5FAF" w:rsidP="001D5FAF">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3) привлекают население к выполнению на добровольной основе социально значимых работ по благоустройству территории </w:t>
      </w:r>
      <w:r w:rsidR="004632B5" w:rsidRPr="003056F6">
        <w:rPr>
          <w:rFonts w:ascii="Arial" w:eastAsiaTheme="minorEastAsia" w:hAnsi="Arial" w:cs="Arial"/>
          <w:color w:val="000000" w:themeColor="text1"/>
          <w:sz w:val="24"/>
          <w:szCs w:val="24"/>
          <w:lang w:eastAsia="ru-RU"/>
        </w:rPr>
        <w:t>Городского</w:t>
      </w:r>
      <w:r w:rsidR="008E7E3A" w:rsidRPr="003056F6">
        <w:rPr>
          <w:rFonts w:ascii="Arial" w:eastAsiaTheme="minorEastAsia" w:hAnsi="Arial" w:cs="Arial"/>
          <w:color w:val="000000" w:themeColor="text1"/>
          <w:sz w:val="24"/>
          <w:szCs w:val="24"/>
          <w:lang w:eastAsia="ru-RU"/>
        </w:rPr>
        <w:t xml:space="preserve"> округа Люберцы</w:t>
      </w:r>
      <w:r w:rsidRPr="003056F6">
        <w:rPr>
          <w:rFonts w:ascii="Arial" w:eastAsiaTheme="minorEastAsia" w:hAnsi="Arial" w:cs="Arial"/>
          <w:color w:val="000000" w:themeColor="text1"/>
          <w:sz w:val="24"/>
          <w:szCs w:val="24"/>
          <w:lang w:eastAsia="ru-RU"/>
        </w:rPr>
        <w:t xml:space="preserve">, в том числе к озеленению, создают условия для привлечения молодежи (молодых людей в </w:t>
      </w:r>
      <w:r w:rsidRPr="003056F6">
        <w:rPr>
          <w:rFonts w:ascii="Arial" w:eastAsiaTheme="minorEastAsia" w:hAnsi="Arial" w:cs="Arial"/>
          <w:color w:val="000000" w:themeColor="text1"/>
          <w:sz w:val="24"/>
          <w:szCs w:val="24"/>
          <w:lang w:eastAsia="ru-RU"/>
        </w:rPr>
        <w:lastRenderedPageBreak/>
        <w:t xml:space="preserve">возрасте от 14 до 35 лет) и добровольцев (волонтеров) к участию в реализации мероприятий федерального проекта </w:t>
      </w:r>
      <w:r w:rsidR="001A12B7" w:rsidRPr="003056F6">
        <w:rPr>
          <w:rFonts w:ascii="Arial" w:eastAsiaTheme="minorEastAsia" w:hAnsi="Arial" w:cs="Arial"/>
          <w:color w:val="000000" w:themeColor="text1"/>
          <w:sz w:val="24"/>
          <w:szCs w:val="24"/>
          <w:lang w:eastAsia="ru-RU"/>
        </w:rPr>
        <w:t>«</w:t>
      </w:r>
      <w:r w:rsidRPr="003056F6">
        <w:rPr>
          <w:rFonts w:ascii="Arial" w:eastAsiaTheme="minorEastAsia" w:hAnsi="Arial" w:cs="Arial"/>
          <w:color w:val="000000" w:themeColor="text1"/>
          <w:sz w:val="24"/>
          <w:szCs w:val="24"/>
          <w:lang w:eastAsia="ru-RU"/>
        </w:rPr>
        <w:t>Формирование комфортной городской среды</w:t>
      </w:r>
      <w:r w:rsidR="001A12B7" w:rsidRPr="003056F6">
        <w:rPr>
          <w:rFonts w:ascii="Arial" w:eastAsiaTheme="minorEastAsia" w:hAnsi="Arial" w:cs="Arial"/>
          <w:color w:val="000000" w:themeColor="text1"/>
          <w:sz w:val="24"/>
          <w:szCs w:val="24"/>
          <w:lang w:eastAsia="ru-RU"/>
        </w:rPr>
        <w:t>»</w:t>
      </w:r>
      <w:r w:rsidRPr="003056F6">
        <w:rPr>
          <w:rFonts w:ascii="Arial" w:eastAsiaTheme="minorEastAsia" w:hAnsi="Arial" w:cs="Arial"/>
          <w:color w:val="000000" w:themeColor="text1"/>
          <w:sz w:val="24"/>
          <w:szCs w:val="24"/>
          <w:lang w:eastAsia="ru-RU"/>
        </w:rPr>
        <w:t>;</w:t>
      </w:r>
    </w:p>
    <w:p w14:paraId="7DD4A4BA" w14:textId="4BFE4694" w:rsidR="001D5FAF" w:rsidRPr="003056F6" w:rsidRDefault="001D5FAF" w:rsidP="001D5FAF">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4) привлекают граждан как лично, так и в составе общественных объединений и иных негосударственных некоммерческих организаций, субъектов общественного контроля, предусмотренных Федеральным законом </w:t>
      </w:r>
      <w:r w:rsidR="001A12B7"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 xml:space="preserve">от 21 июля 2014 года № 212-ФЗ </w:t>
      </w:r>
      <w:r w:rsidR="001A12B7" w:rsidRPr="003056F6">
        <w:rPr>
          <w:rFonts w:ascii="Arial" w:eastAsiaTheme="minorEastAsia" w:hAnsi="Arial" w:cs="Arial"/>
          <w:color w:val="000000" w:themeColor="text1"/>
          <w:sz w:val="24"/>
          <w:szCs w:val="24"/>
          <w:lang w:eastAsia="ru-RU"/>
        </w:rPr>
        <w:t>«</w:t>
      </w:r>
      <w:r w:rsidRPr="003056F6">
        <w:rPr>
          <w:rFonts w:ascii="Arial" w:eastAsiaTheme="minorEastAsia" w:hAnsi="Arial" w:cs="Arial"/>
          <w:color w:val="000000" w:themeColor="text1"/>
          <w:sz w:val="24"/>
          <w:szCs w:val="24"/>
          <w:lang w:eastAsia="ru-RU"/>
        </w:rPr>
        <w:t xml:space="preserve">Об основах общественного контроля </w:t>
      </w:r>
      <w:r w:rsidR="001A12B7"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в Российской Федерации</w:t>
      </w:r>
      <w:r w:rsidR="001A12B7" w:rsidRPr="003056F6">
        <w:rPr>
          <w:rFonts w:ascii="Arial" w:eastAsiaTheme="minorEastAsia" w:hAnsi="Arial" w:cs="Arial"/>
          <w:color w:val="000000" w:themeColor="text1"/>
          <w:sz w:val="24"/>
          <w:szCs w:val="24"/>
          <w:lang w:eastAsia="ru-RU"/>
        </w:rPr>
        <w:t>»</w:t>
      </w:r>
      <w:r w:rsidRPr="003056F6">
        <w:rPr>
          <w:rFonts w:ascii="Arial" w:eastAsiaTheme="minorEastAsia" w:hAnsi="Arial" w:cs="Arial"/>
          <w:color w:val="000000" w:themeColor="text1"/>
          <w:sz w:val="24"/>
          <w:szCs w:val="24"/>
          <w:lang w:eastAsia="ru-RU"/>
        </w:rPr>
        <w:t>, муниципальные общественные комиссии для решения вопросов по благоустройству территории, в том числе для приемки работ, выполненных при осуществлении мероприятий;</w:t>
      </w:r>
    </w:p>
    <w:p w14:paraId="0DD6E7A4" w14:textId="06B5CAE7" w:rsidR="001D5FAF" w:rsidRPr="003056F6" w:rsidRDefault="001D5FAF" w:rsidP="001D5FAF">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5) утверждают расходы местного бюджета на очередной финансовый год (очередной финансовый год и плановый период) на благоустройство территории </w:t>
      </w:r>
      <w:r w:rsidR="004632B5" w:rsidRPr="003056F6">
        <w:rPr>
          <w:rFonts w:ascii="Arial" w:eastAsiaTheme="minorEastAsia" w:hAnsi="Arial" w:cs="Arial"/>
          <w:color w:val="000000" w:themeColor="text1"/>
          <w:sz w:val="24"/>
          <w:szCs w:val="24"/>
          <w:lang w:eastAsia="ru-RU"/>
        </w:rPr>
        <w:t>Городского</w:t>
      </w:r>
      <w:r w:rsidR="008E7E3A" w:rsidRPr="003056F6">
        <w:rPr>
          <w:rFonts w:ascii="Arial" w:eastAsiaTheme="minorEastAsia" w:hAnsi="Arial" w:cs="Arial"/>
          <w:color w:val="000000" w:themeColor="text1"/>
          <w:sz w:val="24"/>
          <w:szCs w:val="24"/>
          <w:lang w:eastAsia="ru-RU"/>
        </w:rPr>
        <w:t xml:space="preserve"> округа Люберцы</w:t>
      </w:r>
      <w:r w:rsidRPr="003056F6">
        <w:rPr>
          <w:rFonts w:ascii="Arial" w:eastAsiaTheme="minorEastAsia" w:hAnsi="Arial" w:cs="Arial"/>
          <w:color w:val="000000" w:themeColor="text1"/>
          <w:sz w:val="24"/>
          <w:szCs w:val="24"/>
          <w:lang w:eastAsia="ru-RU"/>
        </w:rPr>
        <w:t>, в том числе на озеленение;</w:t>
      </w:r>
    </w:p>
    <w:p w14:paraId="5A06E307" w14:textId="7F00D81A" w:rsidR="001D5FAF" w:rsidRPr="003056F6" w:rsidRDefault="001D5FAF" w:rsidP="001D5FAF">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6) определяют время и порядок проведения месяцев чистоты и порядка </w:t>
      </w:r>
      <w:r w:rsidR="001A12B7"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в рамках временного промежутка, установленного настоящим</w:t>
      </w:r>
      <w:r w:rsidR="00C51353" w:rsidRPr="003056F6">
        <w:rPr>
          <w:rFonts w:ascii="Arial" w:eastAsiaTheme="minorEastAsia" w:hAnsi="Arial" w:cs="Arial"/>
          <w:color w:val="000000" w:themeColor="text1"/>
          <w:sz w:val="24"/>
          <w:szCs w:val="24"/>
          <w:lang w:eastAsia="ru-RU"/>
        </w:rPr>
        <w:t>и</w:t>
      </w:r>
      <w:r w:rsidRPr="003056F6">
        <w:rPr>
          <w:rFonts w:ascii="Arial" w:eastAsiaTheme="minorEastAsia" w:hAnsi="Arial" w:cs="Arial"/>
          <w:color w:val="000000" w:themeColor="text1"/>
          <w:sz w:val="24"/>
          <w:szCs w:val="24"/>
          <w:lang w:eastAsia="ru-RU"/>
        </w:rPr>
        <w:t xml:space="preserve"> </w:t>
      </w:r>
      <w:r w:rsidR="00C51353" w:rsidRPr="003056F6">
        <w:rPr>
          <w:rFonts w:ascii="Arial" w:eastAsiaTheme="minorEastAsia" w:hAnsi="Arial" w:cs="Arial"/>
          <w:color w:val="000000" w:themeColor="text1"/>
          <w:sz w:val="24"/>
          <w:szCs w:val="24"/>
          <w:lang w:eastAsia="ru-RU"/>
        </w:rPr>
        <w:t>Правилами</w:t>
      </w:r>
      <w:r w:rsidRPr="003056F6">
        <w:rPr>
          <w:rFonts w:ascii="Arial" w:eastAsiaTheme="minorEastAsia" w:hAnsi="Arial" w:cs="Arial"/>
          <w:color w:val="000000" w:themeColor="text1"/>
          <w:sz w:val="24"/>
          <w:szCs w:val="24"/>
          <w:lang w:eastAsia="ru-RU"/>
        </w:rPr>
        <w:t>;</w:t>
      </w:r>
    </w:p>
    <w:p w14:paraId="3EC1D38F" w14:textId="5935EDA5" w:rsidR="001D5FAF" w:rsidRPr="003056F6" w:rsidRDefault="001D5FAF" w:rsidP="001D5FAF">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7) планируют и осуществляют мероприятия по благоустройству: территорий общего пользования </w:t>
      </w:r>
      <w:r w:rsidR="004632B5" w:rsidRPr="003056F6">
        <w:rPr>
          <w:rFonts w:ascii="Arial" w:eastAsiaTheme="minorEastAsia" w:hAnsi="Arial" w:cs="Arial"/>
          <w:color w:val="000000" w:themeColor="text1"/>
          <w:sz w:val="24"/>
          <w:szCs w:val="24"/>
          <w:lang w:eastAsia="ru-RU"/>
        </w:rPr>
        <w:t>Городского</w:t>
      </w:r>
      <w:r w:rsidR="00765B34" w:rsidRPr="003056F6">
        <w:rPr>
          <w:rFonts w:ascii="Arial" w:eastAsiaTheme="minorEastAsia" w:hAnsi="Arial" w:cs="Arial"/>
          <w:color w:val="000000" w:themeColor="text1"/>
          <w:sz w:val="24"/>
          <w:szCs w:val="24"/>
          <w:lang w:eastAsia="ru-RU"/>
        </w:rPr>
        <w:t xml:space="preserve"> округа </w:t>
      </w:r>
      <w:r w:rsidR="00EA1AF6" w:rsidRPr="003056F6">
        <w:rPr>
          <w:rFonts w:ascii="Arial" w:eastAsiaTheme="minorEastAsia" w:hAnsi="Arial" w:cs="Arial"/>
          <w:color w:val="000000" w:themeColor="text1"/>
          <w:sz w:val="24"/>
          <w:szCs w:val="24"/>
          <w:lang w:eastAsia="ru-RU"/>
        </w:rPr>
        <w:t>Люберцы</w:t>
      </w:r>
      <w:r w:rsidRPr="003056F6">
        <w:rPr>
          <w:rFonts w:ascii="Arial" w:eastAsiaTheme="minorEastAsia" w:hAnsi="Arial" w:cs="Arial"/>
          <w:color w:val="000000" w:themeColor="text1"/>
          <w:sz w:val="24"/>
          <w:szCs w:val="24"/>
          <w:lang w:eastAsia="ru-RU"/>
        </w:rPr>
        <w:t xml:space="preserve"> (включая общественные территории), в том числе пешеходных улиц и зон, площадей, улиц, скверов, бюваров, зон отдыха, набережных, пляжей, садов, городских садов, парков (парков культуры и отдыха), включая лесные парки (лесопарковые зоны); въездных групп, дворовых территорий, в том числе </w:t>
      </w:r>
      <w:proofErr w:type="spellStart"/>
      <w:r w:rsidRPr="003056F6">
        <w:rPr>
          <w:rFonts w:ascii="Arial" w:eastAsiaTheme="minorEastAsia" w:hAnsi="Arial" w:cs="Arial"/>
          <w:color w:val="000000" w:themeColor="text1"/>
          <w:sz w:val="24"/>
          <w:szCs w:val="24"/>
          <w:lang w:eastAsia="ru-RU"/>
        </w:rPr>
        <w:t>внутридворовых</w:t>
      </w:r>
      <w:proofErr w:type="spellEnd"/>
      <w:r w:rsidRPr="003056F6">
        <w:rPr>
          <w:rFonts w:ascii="Arial" w:eastAsiaTheme="minorEastAsia" w:hAnsi="Arial" w:cs="Arial"/>
          <w:color w:val="000000" w:themeColor="text1"/>
          <w:sz w:val="24"/>
          <w:szCs w:val="24"/>
          <w:lang w:eastAsia="ru-RU"/>
        </w:rPr>
        <w:t xml:space="preserve"> проездов; внутриквартальных проездов; пешеходных коммуникаций и объектов инфраструктуры для велосипедного движения;</w:t>
      </w:r>
    </w:p>
    <w:p w14:paraId="0A474C19" w14:textId="1EBD6D76" w:rsidR="001D5FAF" w:rsidRPr="003056F6" w:rsidRDefault="001D5FAF" w:rsidP="001D5FAF">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8) обеспечивают беспрепятственный доступ инвалидов (включая инвалидов, использующих кресла-коляски и собак-проводников) к объектам социальной, инженерной и транспортной инфраструктур в соответствии </w:t>
      </w:r>
      <w:r w:rsidR="001A12B7"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с Законом Московской области</w:t>
      </w:r>
      <w:r w:rsidR="00EA1AF6" w:rsidRPr="003056F6">
        <w:rPr>
          <w:rFonts w:ascii="Arial" w:eastAsiaTheme="minorEastAsia" w:hAnsi="Arial" w:cs="Arial"/>
          <w:color w:val="000000" w:themeColor="text1"/>
          <w:sz w:val="24"/>
          <w:szCs w:val="24"/>
          <w:lang w:eastAsia="ru-RU"/>
        </w:rPr>
        <w:t xml:space="preserve"> т 22.10.2009</w:t>
      </w:r>
      <w:r w:rsidRPr="003056F6">
        <w:rPr>
          <w:rFonts w:ascii="Arial" w:eastAsiaTheme="minorEastAsia" w:hAnsi="Arial" w:cs="Arial"/>
          <w:color w:val="000000" w:themeColor="text1"/>
          <w:sz w:val="24"/>
          <w:szCs w:val="24"/>
          <w:lang w:eastAsia="ru-RU"/>
        </w:rPr>
        <w:t xml:space="preserve"> № 121/2009-ОЗ </w:t>
      </w:r>
      <w:r w:rsidR="001A12B7" w:rsidRPr="003056F6">
        <w:rPr>
          <w:rFonts w:ascii="Arial" w:eastAsiaTheme="minorEastAsia" w:hAnsi="Arial" w:cs="Arial"/>
          <w:color w:val="000000" w:themeColor="text1"/>
          <w:sz w:val="24"/>
          <w:szCs w:val="24"/>
          <w:lang w:eastAsia="ru-RU"/>
        </w:rPr>
        <w:t>«</w:t>
      </w:r>
      <w:r w:rsidRPr="003056F6">
        <w:rPr>
          <w:rFonts w:ascii="Arial" w:eastAsiaTheme="minorEastAsia" w:hAnsi="Arial" w:cs="Arial"/>
          <w:color w:val="000000" w:themeColor="text1"/>
          <w:sz w:val="24"/>
          <w:szCs w:val="24"/>
          <w:lang w:eastAsia="ru-RU"/>
        </w:rPr>
        <w:t xml:space="preserve">Об обеспечении беспрепятственного доступа инвалидов и маломобильных групп населения </w:t>
      </w:r>
      <w:r w:rsidR="001A12B7"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 xml:space="preserve">к объектам социальной, транспортной и инженерной инфраструктур </w:t>
      </w:r>
      <w:r w:rsidR="001A12B7"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в Московской области</w:t>
      </w:r>
      <w:r w:rsidR="001A12B7" w:rsidRPr="003056F6">
        <w:rPr>
          <w:rFonts w:ascii="Arial" w:eastAsiaTheme="minorEastAsia" w:hAnsi="Arial" w:cs="Arial"/>
          <w:color w:val="000000" w:themeColor="text1"/>
          <w:sz w:val="24"/>
          <w:szCs w:val="24"/>
          <w:lang w:eastAsia="ru-RU"/>
        </w:rPr>
        <w:t>»</w:t>
      </w:r>
      <w:r w:rsidRPr="003056F6">
        <w:rPr>
          <w:rFonts w:ascii="Arial" w:eastAsiaTheme="minorEastAsia" w:hAnsi="Arial" w:cs="Arial"/>
          <w:color w:val="000000" w:themeColor="text1"/>
          <w:sz w:val="24"/>
          <w:szCs w:val="24"/>
          <w:lang w:eastAsia="ru-RU"/>
        </w:rPr>
        <w:t>;</w:t>
      </w:r>
    </w:p>
    <w:p w14:paraId="7CC2A44E" w14:textId="77777777" w:rsidR="001D5FAF" w:rsidRPr="003056F6" w:rsidRDefault="001D5FAF" w:rsidP="001D5FAF">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9) разрабатывают и утверждают концепции развития парков (инфраструктуры парков), осуществляют мерь, по реализации концепций развития парков (инфраструктуры парков);</w:t>
      </w:r>
    </w:p>
    <w:p w14:paraId="6D7C0023" w14:textId="77777777" w:rsidR="001D5FAF" w:rsidRPr="003056F6" w:rsidRDefault="001D5FAF" w:rsidP="001D5FAF">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10) разрабатывают архитектурно-планировочные концепции, проекты благоустройства, планы по благоустройству, включая озеленение, с вовлечением граждан, общественных объединений и организаций в решение вопросов развития городской среды;</w:t>
      </w:r>
    </w:p>
    <w:p w14:paraId="7E99BB15" w14:textId="77777777" w:rsidR="001D5FAF" w:rsidRPr="003056F6" w:rsidRDefault="001D5FAF" w:rsidP="001D5FAF">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11) реализуют архитектурно-планировочные концепции, проекты благоустройства, планы по благоустройству, включая озеленение;</w:t>
      </w:r>
    </w:p>
    <w:p w14:paraId="4627582A" w14:textId="77777777" w:rsidR="001D5FAF" w:rsidRPr="003056F6" w:rsidRDefault="001D5FAF" w:rsidP="001D5FAF">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12) принимают решения о разработке муниципальных программ формирования современной городской среды, о внесении изменений в такие программы, о реализации и оценке эффективности реализации таких программ, о достижении целевых показателей результативности использования средств местного бюджета;</w:t>
      </w:r>
    </w:p>
    <w:p w14:paraId="10C21967" w14:textId="77777777" w:rsidR="001D5FAF" w:rsidRPr="003056F6" w:rsidRDefault="001D5FAF" w:rsidP="001D5FAF">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13) обеспечивают создание и деятельность муниципальных общественных комиссий по реализации муниципальных программ формирования современной городской среды, а также осуществление такой комиссией контроля за ходом выполнения муниципальной программы формирования современной городской среды;</w:t>
      </w:r>
    </w:p>
    <w:p w14:paraId="0464F62B" w14:textId="77777777" w:rsidR="001D5FAF" w:rsidRPr="003056F6" w:rsidRDefault="001D5FAF" w:rsidP="001D5FAF">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14) участвуют во всероссийских и областных конкурсах, организуют конкурсы по благоустройству территории среди жителей по различным номинациям;</w:t>
      </w:r>
    </w:p>
    <w:p w14:paraId="6D59A026" w14:textId="77777777" w:rsidR="001D5FAF" w:rsidRPr="003056F6" w:rsidRDefault="001D5FAF" w:rsidP="001D5FAF">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15) определяют специальные участки для вывоза уличного смета, остатков растительности, листвы и снега;</w:t>
      </w:r>
    </w:p>
    <w:p w14:paraId="79558B78" w14:textId="24D8235D" w:rsidR="001D5FAF" w:rsidRPr="003056F6" w:rsidRDefault="001D5FAF" w:rsidP="001D5FAF">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16) выдают ордеры на право производства земляных работ на территории </w:t>
      </w:r>
      <w:r w:rsidR="00F45DC8" w:rsidRPr="003056F6">
        <w:rPr>
          <w:rFonts w:ascii="Arial" w:eastAsiaTheme="minorEastAsia" w:hAnsi="Arial" w:cs="Arial"/>
          <w:color w:val="000000" w:themeColor="text1"/>
          <w:sz w:val="24"/>
          <w:szCs w:val="24"/>
          <w:lang w:eastAsia="ru-RU"/>
        </w:rPr>
        <w:t>Городского округа Люберцы</w:t>
      </w:r>
      <w:r w:rsidRPr="003056F6">
        <w:rPr>
          <w:rFonts w:ascii="Arial" w:eastAsiaTheme="minorEastAsia" w:hAnsi="Arial" w:cs="Arial"/>
          <w:color w:val="000000" w:themeColor="text1"/>
          <w:sz w:val="24"/>
          <w:szCs w:val="24"/>
          <w:lang w:eastAsia="ru-RU"/>
        </w:rPr>
        <w:t>;</w:t>
      </w:r>
    </w:p>
    <w:p w14:paraId="28875BAA" w14:textId="3E63F72A" w:rsidR="001D5FAF" w:rsidRPr="003056F6" w:rsidRDefault="001D5FAF" w:rsidP="001D5FAF">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lastRenderedPageBreak/>
        <w:t>17) согласовывают схемы информационного и информационно-рекламного оформления зданий, строений, сооружений, а также информационного оформления прилегающее к ним н</w:t>
      </w:r>
      <w:r w:rsidR="001A12B7" w:rsidRPr="003056F6">
        <w:rPr>
          <w:rFonts w:ascii="Arial" w:eastAsiaTheme="minorEastAsia" w:hAnsi="Arial" w:cs="Arial"/>
          <w:color w:val="000000" w:themeColor="text1"/>
          <w:sz w:val="24"/>
          <w:szCs w:val="24"/>
          <w:lang w:eastAsia="ru-RU"/>
        </w:rPr>
        <w:t>а</w:t>
      </w:r>
      <w:r w:rsidRPr="003056F6">
        <w:rPr>
          <w:rFonts w:ascii="Arial" w:eastAsiaTheme="minorEastAsia" w:hAnsi="Arial" w:cs="Arial"/>
          <w:color w:val="000000" w:themeColor="text1"/>
          <w:sz w:val="24"/>
          <w:szCs w:val="24"/>
          <w:lang w:eastAsia="ru-RU"/>
        </w:rPr>
        <w:t xml:space="preserve"> основании правоустанавливающих документов территории;</w:t>
      </w:r>
    </w:p>
    <w:p w14:paraId="229362B8" w14:textId="12D174B7" w:rsidR="001D5FAF" w:rsidRPr="003056F6" w:rsidRDefault="001D5FAF" w:rsidP="001D5FAF">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18) согласовывают установку средств размещения информации </w:t>
      </w:r>
      <w:r w:rsidR="001A12B7"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 xml:space="preserve">на территории </w:t>
      </w:r>
      <w:r w:rsidR="004632B5" w:rsidRPr="003056F6">
        <w:rPr>
          <w:rFonts w:ascii="Arial" w:eastAsiaTheme="minorEastAsia" w:hAnsi="Arial" w:cs="Arial"/>
          <w:color w:val="000000" w:themeColor="text1"/>
          <w:sz w:val="24"/>
          <w:szCs w:val="24"/>
          <w:lang w:eastAsia="ru-RU"/>
        </w:rPr>
        <w:t>Городского</w:t>
      </w:r>
      <w:r w:rsidR="00C51353" w:rsidRPr="003056F6">
        <w:rPr>
          <w:rFonts w:ascii="Arial" w:eastAsiaTheme="minorEastAsia" w:hAnsi="Arial" w:cs="Arial"/>
          <w:color w:val="000000" w:themeColor="text1"/>
          <w:sz w:val="24"/>
          <w:szCs w:val="24"/>
          <w:lang w:eastAsia="ru-RU"/>
        </w:rPr>
        <w:t xml:space="preserve"> округа Люберцы</w:t>
      </w:r>
      <w:r w:rsidRPr="003056F6">
        <w:rPr>
          <w:rFonts w:ascii="Arial" w:eastAsiaTheme="minorEastAsia" w:hAnsi="Arial" w:cs="Arial"/>
          <w:color w:val="000000" w:themeColor="text1"/>
          <w:sz w:val="24"/>
          <w:szCs w:val="24"/>
          <w:lang w:eastAsia="ru-RU"/>
        </w:rPr>
        <w:t>;</w:t>
      </w:r>
    </w:p>
    <w:p w14:paraId="4F3BFBD1" w14:textId="77777777" w:rsidR="001D5FAF" w:rsidRPr="003056F6" w:rsidRDefault="001D5FAF" w:rsidP="001D5FAF">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19) согласовывают проектные решения по отделке фасадов (паспортов колористических решений фасадов) зданий, строений, сооружений, ограждений;</w:t>
      </w:r>
    </w:p>
    <w:p w14:paraId="6C6EE675" w14:textId="77777777" w:rsidR="001D5FAF" w:rsidRPr="003056F6" w:rsidRDefault="001D5FAF" w:rsidP="001D5FAF">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20) принимают меры профилактического характера, направленные на сохранение объектов и элементов благоустройства, включая сохранность зеленых насаждений;</w:t>
      </w:r>
    </w:p>
    <w:p w14:paraId="7AC647D5" w14:textId="77777777" w:rsidR="00BF2179" w:rsidRPr="003056F6" w:rsidRDefault="001D5FAF" w:rsidP="001D5FAF">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21) осуществляют мероприятия по созданию (устройству) новых и развитию, содержанию, эксплуатации, модернизации существующих систем наружного освещения, включая архитектурно-художественное освещение, на</w:t>
      </w:r>
      <w:r w:rsidR="00F45DC8" w:rsidRPr="003056F6">
        <w:rPr>
          <w:rFonts w:ascii="Arial" w:eastAsiaTheme="minorEastAsia" w:hAnsi="Arial" w:cs="Arial"/>
          <w:color w:val="000000" w:themeColor="text1"/>
          <w:sz w:val="24"/>
          <w:szCs w:val="24"/>
          <w:lang w:eastAsia="ru-RU"/>
        </w:rPr>
        <w:t>:</w:t>
      </w:r>
      <w:r w:rsidRPr="003056F6">
        <w:rPr>
          <w:rFonts w:ascii="Arial" w:eastAsiaTheme="minorEastAsia" w:hAnsi="Arial" w:cs="Arial"/>
          <w:color w:val="000000" w:themeColor="text1"/>
          <w:sz w:val="24"/>
          <w:szCs w:val="24"/>
          <w:lang w:eastAsia="ru-RU"/>
        </w:rPr>
        <w:t xml:space="preserve"> территориях общего пользован</w:t>
      </w:r>
      <w:r w:rsidR="00F45DC8" w:rsidRPr="003056F6">
        <w:rPr>
          <w:rFonts w:ascii="Arial" w:eastAsiaTheme="minorEastAsia" w:hAnsi="Arial" w:cs="Arial"/>
          <w:color w:val="000000" w:themeColor="text1"/>
          <w:sz w:val="24"/>
          <w:szCs w:val="24"/>
          <w:lang w:eastAsia="ru-RU"/>
        </w:rPr>
        <w:t>ия</w:t>
      </w:r>
      <w:r w:rsidRPr="003056F6">
        <w:rPr>
          <w:rFonts w:ascii="Arial" w:eastAsiaTheme="minorEastAsia" w:hAnsi="Arial" w:cs="Arial"/>
          <w:color w:val="000000" w:themeColor="text1"/>
          <w:sz w:val="24"/>
          <w:szCs w:val="24"/>
          <w:lang w:eastAsia="ru-RU"/>
        </w:rPr>
        <w:t xml:space="preserve"> </w:t>
      </w:r>
      <w:r w:rsidR="004632B5" w:rsidRPr="003056F6">
        <w:rPr>
          <w:rFonts w:ascii="Arial" w:eastAsiaTheme="minorEastAsia" w:hAnsi="Arial" w:cs="Arial"/>
          <w:color w:val="000000" w:themeColor="text1"/>
          <w:sz w:val="24"/>
          <w:szCs w:val="24"/>
          <w:lang w:eastAsia="ru-RU"/>
        </w:rPr>
        <w:t>Городского</w:t>
      </w:r>
      <w:r w:rsidR="00765B34" w:rsidRPr="003056F6">
        <w:rPr>
          <w:rFonts w:ascii="Arial" w:eastAsiaTheme="minorEastAsia" w:hAnsi="Arial" w:cs="Arial"/>
          <w:color w:val="000000" w:themeColor="text1"/>
          <w:sz w:val="24"/>
          <w:szCs w:val="24"/>
          <w:lang w:eastAsia="ru-RU"/>
        </w:rPr>
        <w:t xml:space="preserve"> округа </w:t>
      </w:r>
      <w:r w:rsidRPr="003056F6">
        <w:rPr>
          <w:rFonts w:ascii="Arial" w:eastAsiaTheme="minorEastAsia" w:hAnsi="Arial" w:cs="Arial"/>
          <w:color w:val="000000" w:themeColor="text1"/>
          <w:sz w:val="24"/>
          <w:szCs w:val="24"/>
          <w:lang w:eastAsia="ru-RU"/>
        </w:rPr>
        <w:t xml:space="preserve"> </w:t>
      </w:r>
      <w:r w:rsidR="00F45DC8" w:rsidRPr="003056F6">
        <w:rPr>
          <w:rFonts w:ascii="Arial" w:eastAsiaTheme="minorEastAsia" w:hAnsi="Arial" w:cs="Arial"/>
          <w:color w:val="000000" w:themeColor="text1"/>
          <w:sz w:val="24"/>
          <w:szCs w:val="24"/>
          <w:lang w:eastAsia="ru-RU"/>
        </w:rPr>
        <w:t xml:space="preserve">Люберцы </w:t>
      </w:r>
      <w:r w:rsidRPr="003056F6">
        <w:rPr>
          <w:rFonts w:ascii="Arial" w:eastAsiaTheme="minorEastAsia" w:hAnsi="Arial" w:cs="Arial"/>
          <w:color w:val="000000" w:themeColor="text1"/>
          <w:sz w:val="24"/>
          <w:szCs w:val="24"/>
          <w:lang w:eastAsia="ru-RU"/>
        </w:rPr>
        <w:t>(включая общественные территории), в том числе на пешеходных улицах и зонах, площадях, улицах, на территориях скверов, бульваров, зон отдыха, набережных, пляжах, садах городских садах, парков (парков культуры и отдыха), включая лесные пар</w:t>
      </w:r>
      <w:r w:rsidR="00F45DC8" w:rsidRPr="003056F6">
        <w:rPr>
          <w:rFonts w:ascii="Arial" w:eastAsiaTheme="minorEastAsia" w:hAnsi="Arial" w:cs="Arial"/>
          <w:color w:val="000000" w:themeColor="text1"/>
          <w:sz w:val="24"/>
          <w:szCs w:val="24"/>
          <w:lang w:eastAsia="ru-RU"/>
        </w:rPr>
        <w:t>ки</w:t>
      </w:r>
      <w:r w:rsidRPr="003056F6">
        <w:rPr>
          <w:rFonts w:ascii="Arial" w:eastAsiaTheme="minorEastAsia" w:hAnsi="Arial" w:cs="Arial"/>
          <w:color w:val="000000" w:themeColor="text1"/>
          <w:sz w:val="24"/>
          <w:szCs w:val="24"/>
          <w:lang w:eastAsia="ru-RU"/>
        </w:rPr>
        <w:t xml:space="preserve"> (лесопарковые зоны); въездных группах, дворовых территориях, в том числе на </w:t>
      </w:r>
      <w:proofErr w:type="spellStart"/>
      <w:r w:rsidRPr="003056F6">
        <w:rPr>
          <w:rFonts w:ascii="Arial" w:eastAsiaTheme="minorEastAsia" w:hAnsi="Arial" w:cs="Arial"/>
          <w:color w:val="000000" w:themeColor="text1"/>
          <w:sz w:val="24"/>
          <w:szCs w:val="24"/>
          <w:lang w:eastAsia="ru-RU"/>
        </w:rPr>
        <w:t>внутридворовых</w:t>
      </w:r>
      <w:proofErr w:type="spellEnd"/>
      <w:r w:rsidRPr="003056F6">
        <w:rPr>
          <w:rFonts w:ascii="Arial" w:eastAsiaTheme="minorEastAsia" w:hAnsi="Arial" w:cs="Arial"/>
          <w:color w:val="000000" w:themeColor="text1"/>
          <w:sz w:val="24"/>
          <w:szCs w:val="24"/>
          <w:lang w:eastAsia="ru-RU"/>
        </w:rPr>
        <w:t xml:space="preserve"> проездах; внутриквартальных проездах; пешеходных коммуникациях и объектах инфраструктуры для велосипедного движения</w:t>
      </w:r>
      <w:r w:rsidR="00BF2179" w:rsidRPr="003056F6">
        <w:rPr>
          <w:rFonts w:ascii="Arial" w:eastAsiaTheme="minorEastAsia" w:hAnsi="Arial" w:cs="Arial"/>
          <w:color w:val="000000" w:themeColor="text1"/>
          <w:sz w:val="24"/>
          <w:szCs w:val="24"/>
          <w:lang w:eastAsia="ru-RU"/>
        </w:rPr>
        <w:t>;</w:t>
      </w:r>
    </w:p>
    <w:p w14:paraId="23BEB8D5" w14:textId="77777777" w:rsidR="00BF2179" w:rsidRPr="003056F6" w:rsidRDefault="00BF2179" w:rsidP="00BF2179">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22) осуществляют мероприятия по благоустройству общественных территорий, исторически связанных с подвигами погибших при защите Отечества, увековечивающих память погибших при защите Отечества, размещению (созданию, возведению, установке) на общественных территориях стел, монументов, памятных знаков и других мемориальных сооружений и объектов (включая мемориальные сооружения и объекты, содержащие Вечный огонь или Огонь памяти), увековечивающих память погибших при защите Отечества.</w:t>
      </w:r>
    </w:p>
    <w:p w14:paraId="6A2BAD9A" w14:textId="77777777" w:rsidR="00C51353" w:rsidRPr="003056F6" w:rsidRDefault="00C51353" w:rsidP="001D5FAF">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p>
    <w:p w14:paraId="2BCE4E3E" w14:textId="63CF49AD" w:rsidR="00134078" w:rsidRPr="003056F6" w:rsidRDefault="00134078" w:rsidP="00B51094">
      <w:pPr>
        <w:widowControl w:val="0"/>
        <w:autoSpaceDE w:val="0"/>
        <w:autoSpaceDN w:val="0"/>
        <w:spacing w:after="0" w:line="240" w:lineRule="auto"/>
        <w:ind w:firstLine="709"/>
        <w:jc w:val="both"/>
        <w:outlineLvl w:val="2"/>
        <w:rPr>
          <w:rFonts w:ascii="Arial" w:eastAsiaTheme="minorEastAsia" w:hAnsi="Arial" w:cs="Arial"/>
          <w:b/>
          <w:color w:val="000000" w:themeColor="text1"/>
          <w:sz w:val="24"/>
          <w:szCs w:val="24"/>
          <w:lang w:eastAsia="ru-RU"/>
        </w:rPr>
      </w:pPr>
      <w:r w:rsidRPr="003056F6">
        <w:rPr>
          <w:rFonts w:ascii="Arial" w:eastAsiaTheme="minorEastAsia" w:hAnsi="Arial" w:cs="Arial"/>
          <w:b/>
          <w:color w:val="000000" w:themeColor="text1"/>
          <w:sz w:val="24"/>
          <w:szCs w:val="24"/>
          <w:lang w:eastAsia="ru-RU"/>
        </w:rPr>
        <w:t>Статья 6</w:t>
      </w:r>
      <w:r w:rsidR="00B875BD" w:rsidRPr="003056F6">
        <w:rPr>
          <w:rFonts w:ascii="Arial" w:eastAsiaTheme="minorEastAsia" w:hAnsi="Arial" w:cs="Arial"/>
          <w:b/>
          <w:color w:val="000000" w:themeColor="text1"/>
          <w:sz w:val="24"/>
          <w:szCs w:val="24"/>
          <w:lang w:eastAsia="ru-RU"/>
        </w:rPr>
        <w:t>5</w:t>
      </w:r>
      <w:r w:rsidRPr="003056F6">
        <w:rPr>
          <w:rFonts w:ascii="Arial" w:eastAsiaTheme="minorEastAsia" w:hAnsi="Arial" w:cs="Arial"/>
          <w:b/>
          <w:color w:val="000000" w:themeColor="text1"/>
          <w:sz w:val="24"/>
          <w:szCs w:val="24"/>
          <w:lang w:eastAsia="ru-RU"/>
        </w:rPr>
        <w:t xml:space="preserve">. Ответственность за нарушение Правил благоустройства территории </w:t>
      </w:r>
      <w:r w:rsidR="004632B5" w:rsidRPr="003056F6">
        <w:rPr>
          <w:rFonts w:ascii="Arial" w:eastAsiaTheme="minorEastAsia" w:hAnsi="Arial" w:cs="Arial"/>
          <w:b/>
          <w:color w:val="000000" w:themeColor="text1"/>
          <w:sz w:val="24"/>
          <w:szCs w:val="24"/>
          <w:lang w:eastAsia="ru-RU"/>
        </w:rPr>
        <w:t>Городского</w:t>
      </w:r>
      <w:r w:rsidR="00442E37" w:rsidRPr="003056F6">
        <w:rPr>
          <w:rFonts w:ascii="Arial" w:eastAsiaTheme="minorEastAsia" w:hAnsi="Arial" w:cs="Arial"/>
          <w:b/>
          <w:color w:val="000000" w:themeColor="text1"/>
          <w:sz w:val="24"/>
          <w:szCs w:val="24"/>
          <w:lang w:eastAsia="ru-RU"/>
        </w:rPr>
        <w:t xml:space="preserve"> округа Люберцы</w:t>
      </w:r>
    </w:p>
    <w:p w14:paraId="249C7891"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p>
    <w:p w14:paraId="21CA1690" w14:textId="42052E55"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1. Лица, нарушившие требования, предусмотренные </w:t>
      </w:r>
      <w:hyperlink r:id="rId61" w:tooltip="Закон Московской области от 30.12.2014 N 191/2014-ОЗ (ред. от 27.11.2024) &quot;О регулировании дополнительных вопросов в сфере благоустройства в Московской области&quot; (принят постановлением Мособлдумы от 18.12.2014 N 17/110-П) {КонсультантПлюс}">
        <w:r w:rsidRPr="003056F6">
          <w:rPr>
            <w:rFonts w:ascii="Arial" w:eastAsiaTheme="minorEastAsia" w:hAnsi="Arial" w:cs="Arial"/>
            <w:color w:val="000000" w:themeColor="text1"/>
            <w:sz w:val="24"/>
            <w:szCs w:val="24"/>
            <w:lang w:eastAsia="ru-RU"/>
          </w:rPr>
          <w:t>Законом</w:t>
        </w:r>
      </w:hyperlink>
      <w:r w:rsidRPr="003056F6">
        <w:rPr>
          <w:rFonts w:ascii="Arial" w:eastAsiaTheme="minorEastAsia" w:hAnsi="Arial" w:cs="Arial"/>
          <w:color w:val="000000" w:themeColor="text1"/>
          <w:sz w:val="24"/>
          <w:szCs w:val="24"/>
          <w:lang w:eastAsia="ru-RU"/>
        </w:rPr>
        <w:t xml:space="preserve"> Московской области от 30.12.2014 </w:t>
      </w:r>
      <w:r w:rsidR="00442E37" w:rsidRPr="003056F6">
        <w:rPr>
          <w:rFonts w:ascii="Arial" w:eastAsiaTheme="minorEastAsia" w:hAnsi="Arial" w:cs="Arial"/>
          <w:color w:val="000000" w:themeColor="text1"/>
          <w:sz w:val="24"/>
          <w:szCs w:val="24"/>
          <w:lang w:eastAsia="ru-RU"/>
        </w:rPr>
        <w:t>№</w:t>
      </w:r>
      <w:r w:rsidRPr="003056F6">
        <w:rPr>
          <w:rFonts w:ascii="Arial" w:eastAsiaTheme="minorEastAsia" w:hAnsi="Arial" w:cs="Arial"/>
          <w:color w:val="000000" w:themeColor="text1"/>
          <w:sz w:val="24"/>
          <w:szCs w:val="24"/>
          <w:lang w:eastAsia="ru-RU"/>
        </w:rPr>
        <w:t xml:space="preserve"> 191/2014-ОЗ </w:t>
      </w:r>
      <w:r w:rsidR="001A12B7" w:rsidRPr="003056F6">
        <w:rPr>
          <w:rFonts w:ascii="Arial" w:eastAsiaTheme="minorEastAsia" w:hAnsi="Arial" w:cs="Arial"/>
          <w:color w:val="000000" w:themeColor="text1"/>
          <w:sz w:val="24"/>
          <w:szCs w:val="24"/>
          <w:lang w:eastAsia="ru-RU"/>
        </w:rPr>
        <w:t>«</w:t>
      </w:r>
      <w:r w:rsidRPr="003056F6">
        <w:rPr>
          <w:rFonts w:ascii="Arial" w:eastAsiaTheme="minorEastAsia" w:hAnsi="Arial" w:cs="Arial"/>
          <w:color w:val="000000" w:themeColor="text1"/>
          <w:sz w:val="24"/>
          <w:szCs w:val="24"/>
          <w:lang w:eastAsia="ru-RU"/>
        </w:rPr>
        <w:t>О регулировании дополнительных вопросов в сфере благоустройства в Московской области</w:t>
      </w:r>
      <w:r w:rsidR="001A12B7" w:rsidRPr="003056F6">
        <w:rPr>
          <w:rFonts w:ascii="Arial" w:eastAsiaTheme="minorEastAsia" w:hAnsi="Arial" w:cs="Arial"/>
          <w:color w:val="000000" w:themeColor="text1"/>
          <w:sz w:val="24"/>
          <w:szCs w:val="24"/>
          <w:lang w:eastAsia="ru-RU"/>
        </w:rPr>
        <w:t>»</w:t>
      </w:r>
      <w:r w:rsidRPr="003056F6">
        <w:rPr>
          <w:rFonts w:ascii="Arial" w:eastAsiaTheme="minorEastAsia" w:hAnsi="Arial" w:cs="Arial"/>
          <w:color w:val="000000" w:themeColor="text1"/>
          <w:sz w:val="24"/>
          <w:szCs w:val="24"/>
          <w:lang w:eastAsia="ru-RU"/>
        </w:rPr>
        <w:t xml:space="preserve">, настоящими Правилами несут ответственность, установленную </w:t>
      </w:r>
      <w:hyperlink r:id="rId62" w:tooltip="Закон Московской области от 04.05.2016 N 37/2016-ОЗ (ред. от 10.02.2025) &quot;Кодекс Московской области об административных правонарушениях&quot; (принят постановлением Мособлдумы от 14.04.2016 N 3/162-П) {КонсультантПлюс}">
        <w:r w:rsidRPr="003056F6">
          <w:rPr>
            <w:rFonts w:ascii="Arial" w:eastAsiaTheme="minorEastAsia" w:hAnsi="Arial" w:cs="Arial"/>
            <w:color w:val="000000" w:themeColor="text1"/>
            <w:sz w:val="24"/>
            <w:szCs w:val="24"/>
            <w:lang w:eastAsia="ru-RU"/>
          </w:rPr>
          <w:t>Законом</w:t>
        </w:r>
      </w:hyperlink>
      <w:r w:rsidRPr="003056F6">
        <w:rPr>
          <w:rFonts w:ascii="Arial" w:eastAsiaTheme="minorEastAsia" w:hAnsi="Arial" w:cs="Arial"/>
          <w:color w:val="000000" w:themeColor="text1"/>
          <w:sz w:val="24"/>
          <w:szCs w:val="24"/>
          <w:lang w:eastAsia="ru-RU"/>
        </w:rPr>
        <w:t xml:space="preserve"> Московской области от 04.05.2016 </w:t>
      </w:r>
      <w:r w:rsidR="00442E37" w:rsidRPr="003056F6">
        <w:rPr>
          <w:rFonts w:ascii="Arial" w:eastAsiaTheme="minorEastAsia" w:hAnsi="Arial" w:cs="Arial"/>
          <w:color w:val="000000" w:themeColor="text1"/>
          <w:sz w:val="24"/>
          <w:szCs w:val="24"/>
          <w:lang w:eastAsia="ru-RU"/>
        </w:rPr>
        <w:t>№</w:t>
      </w:r>
      <w:r w:rsidRPr="003056F6">
        <w:rPr>
          <w:rFonts w:ascii="Arial" w:eastAsiaTheme="minorEastAsia" w:hAnsi="Arial" w:cs="Arial"/>
          <w:color w:val="000000" w:themeColor="text1"/>
          <w:sz w:val="24"/>
          <w:szCs w:val="24"/>
          <w:lang w:eastAsia="ru-RU"/>
        </w:rPr>
        <w:t xml:space="preserve"> 37/2016-ОЗ </w:t>
      </w:r>
      <w:r w:rsidR="001A12B7" w:rsidRPr="003056F6">
        <w:rPr>
          <w:rFonts w:ascii="Arial" w:eastAsiaTheme="minorEastAsia" w:hAnsi="Arial" w:cs="Arial"/>
          <w:color w:val="000000" w:themeColor="text1"/>
          <w:sz w:val="24"/>
          <w:szCs w:val="24"/>
          <w:lang w:eastAsia="ru-RU"/>
        </w:rPr>
        <w:t>«</w:t>
      </w:r>
      <w:r w:rsidRPr="003056F6">
        <w:rPr>
          <w:rFonts w:ascii="Arial" w:eastAsiaTheme="minorEastAsia" w:hAnsi="Arial" w:cs="Arial"/>
          <w:color w:val="000000" w:themeColor="text1"/>
          <w:sz w:val="24"/>
          <w:szCs w:val="24"/>
          <w:lang w:eastAsia="ru-RU"/>
        </w:rPr>
        <w:t>Кодекс Московской области об административных правонарушениях</w:t>
      </w:r>
      <w:r w:rsidR="001A12B7" w:rsidRPr="003056F6">
        <w:rPr>
          <w:rFonts w:ascii="Arial" w:eastAsiaTheme="minorEastAsia" w:hAnsi="Arial" w:cs="Arial"/>
          <w:color w:val="000000" w:themeColor="text1"/>
          <w:sz w:val="24"/>
          <w:szCs w:val="24"/>
          <w:lang w:eastAsia="ru-RU"/>
        </w:rPr>
        <w:t>»</w:t>
      </w:r>
      <w:r w:rsidRPr="003056F6">
        <w:rPr>
          <w:rFonts w:ascii="Arial" w:eastAsiaTheme="minorEastAsia" w:hAnsi="Arial" w:cs="Arial"/>
          <w:color w:val="000000" w:themeColor="text1"/>
          <w:sz w:val="24"/>
          <w:szCs w:val="24"/>
          <w:lang w:eastAsia="ru-RU"/>
        </w:rPr>
        <w:t>.</w:t>
      </w:r>
    </w:p>
    <w:p w14:paraId="60D05B84" w14:textId="62E1B992"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2. Привлечение виновного лица к ответственности не освобождает его </w:t>
      </w:r>
      <w:r w:rsidR="00CB196C" w:rsidRPr="003056F6">
        <w:rPr>
          <w:rFonts w:ascii="Arial" w:eastAsiaTheme="minorEastAsia" w:hAnsi="Arial" w:cs="Arial"/>
          <w:color w:val="000000" w:themeColor="text1"/>
          <w:sz w:val="24"/>
          <w:szCs w:val="24"/>
          <w:lang w:eastAsia="ru-RU"/>
        </w:rPr>
        <w:br/>
      </w:r>
      <w:r w:rsidRPr="003056F6">
        <w:rPr>
          <w:rFonts w:ascii="Arial" w:eastAsiaTheme="minorEastAsia" w:hAnsi="Arial" w:cs="Arial"/>
          <w:color w:val="000000" w:themeColor="text1"/>
          <w:sz w:val="24"/>
          <w:szCs w:val="24"/>
          <w:lang w:eastAsia="ru-RU"/>
        </w:rPr>
        <w:t>от обязанности устранить допущенные правонарушения и возместить причиненный ущерб в соответствии с порядком, установленным действующим законодательством.</w:t>
      </w:r>
    </w:p>
    <w:p w14:paraId="3453C28D"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p>
    <w:p w14:paraId="0C5B6EC5" w14:textId="1CCCB0FC" w:rsidR="00134078" w:rsidRPr="003056F6" w:rsidRDefault="00134078" w:rsidP="00B51094">
      <w:pPr>
        <w:widowControl w:val="0"/>
        <w:autoSpaceDE w:val="0"/>
        <w:autoSpaceDN w:val="0"/>
        <w:spacing w:after="0" w:line="240" w:lineRule="auto"/>
        <w:ind w:firstLine="709"/>
        <w:jc w:val="both"/>
        <w:outlineLvl w:val="2"/>
        <w:rPr>
          <w:rFonts w:ascii="Arial" w:eastAsiaTheme="minorEastAsia" w:hAnsi="Arial" w:cs="Arial"/>
          <w:b/>
          <w:color w:val="000000" w:themeColor="text1"/>
          <w:sz w:val="24"/>
          <w:szCs w:val="24"/>
          <w:lang w:eastAsia="ru-RU"/>
        </w:rPr>
      </w:pPr>
      <w:r w:rsidRPr="003056F6">
        <w:rPr>
          <w:rFonts w:ascii="Arial" w:eastAsiaTheme="minorEastAsia" w:hAnsi="Arial" w:cs="Arial"/>
          <w:b/>
          <w:color w:val="000000" w:themeColor="text1"/>
          <w:sz w:val="24"/>
          <w:szCs w:val="24"/>
          <w:lang w:eastAsia="ru-RU"/>
        </w:rPr>
        <w:t>Статья 6</w:t>
      </w:r>
      <w:r w:rsidR="00B875BD" w:rsidRPr="003056F6">
        <w:rPr>
          <w:rFonts w:ascii="Arial" w:eastAsiaTheme="minorEastAsia" w:hAnsi="Arial" w:cs="Arial"/>
          <w:b/>
          <w:color w:val="000000" w:themeColor="text1"/>
          <w:sz w:val="24"/>
          <w:szCs w:val="24"/>
          <w:lang w:eastAsia="ru-RU"/>
        </w:rPr>
        <w:t>6</w:t>
      </w:r>
      <w:r w:rsidRPr="003056F6">
        <w:rPr>
          <w:rFonts w:ascii="Arial" w:eastAsiaTheme="minorEastAsia" w:hAnsi="Arial" w:cs="Arial"/>
          <w:b/>
          <w:color w:val="000000" w:themeColor="text1"/>
          <w:sz w:val="24"/>
          <w:szCs w:val="24"/>
          <w:lang w:eastAsia="ru-RU"/>
        </w:rPr>
        <w:t>. Финансовое обеспечение</w:t>
      </w:r>
    </w:p>
    <w:p w14:paraId="2E90B3E2" w14:textId="77777777" w:rsidR="00134078" w:rsidRPr="003056F6" w:rsidRDefault="00134078" w:rsidP="00CB196C">
      <w:pPr>
        <w:widowControl w:val="0"/>
        <w:autoSpaceDE w:val="0"/>
        <w:autoSpaceDN w:val="0"/>
        <w:spacing w:after="0" w:line="240" w:lineRule="auto"/>
        <w:jc w:val="both"/>
        <w:rPr>
          <w:rFonts w:ascii="Arial" w:eastAsiaTheme="minorEastAsia" w:hAnsi="Arial" w:cs="Arial"/>
          <w:color w:val="000000" w:themeColor="text1"/>
          <w:sz w:val="24"/>
          <w:szCs w:val="24"/>
          <w:lang w:eastAsia="ru-RU"/>
        </w:rPr>
      </w:pPr>
    </w:p>
    <w:p w14:paraId="0051A5C5"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1. Организация благоустройства объектов:</w:t>
      </w:r>
    </w:p>
    <w:p w14:paraId="575120AD" w14:textId="4EC1CD85"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а) указанных в </w:t>
      </w:r>
      <w:hyperlink w:anchor="P65" w:tooltip="4) земельных участков, находящихся в муниципальной собственности;">
        <w:r w:rsidRPr="003056F6">
          <w:rPr>
            <w:rFonts w:ascii="Arial" w:eastAsiaTheme="minorEastAsia" w:hAnsi="Arial" w:cs="Arial"/>
            <w:color w:val="000000" w:themeColor="text1"/>
            <w:sz w:val="24"/>
            <w:szCs w:val="24"/>
            <w:lang w:eastAsia="ru-RU"/>
          </w:rPr>
          <w:t>пунктах 4</w:t>
        </w:r>
      </w:hyperlink>
      <w:r w:rsidRPr="003056F6">
        <w:rPr>
          <w:rFonts w:ascii="Arial" w:eastAsiaTheme="minorEastAsia" w:hAnsi="Arial" w:cs="Arial"/>
          <w:color w:val="000000" w:themeColor="text1"/>
          <w:sz w:val="24"/>
          <w:szCs w:val="24"/>
          <w:lang w:eastAsia="ru-RU"/>
        </w:rPr>
        <w:t xml:space="preserve">, </w:t>
      </w:r>
      <w:hyperlink w:anchor="P66" w:tooltip="5) земельных участков и земель, государственная собственность на которые не разграничена;">
        <w:r w:rsidRPr="003056F6">
          <w:rPr>
            <w:rFonts w:ascii="Arial" w:eastAsiaTheme="minorEastAsia" w:hAnsi="Arial" w:cs="Arial"/>
            <w:color w:val="000000" w:themeColor="text1"/>
            <w:sz w:val="24"/>
            <w:szCs w:val="24"/>
            <w:lang w:eastAsia="ru-RU"/>
          </w:rPr>
          <w:t xml:space="preserve">5 </w:t>
        </w:r>
        <w:r w:rsidR="00D962C2" w:rsidRPr="003056F6">
          <w:rPr>
            <w:rFonts w:ascii="Arial" w:eastAsiaTheme="minorEastAsia" w:hAnsi="Arial" w:cs="Arial"/>
            <w:color w:val="000000" w:themeColor="text1"/>
            <w:sz w:val="24"/>
            <w:szCs w:val="24"/>
            <w:lang w:eastAsia="ru-RU"/>
          </w:rPr>
          <w:t>части</w:t>
        </w:r>
        <w:r w:rsidRPr="003056F6">
          <w:rPr>
            <w:rFonts w:ascii="Arial" w:eastAsiaTheme="minorEastAsia" w:hAnsi="Arial" w:cs="Arial"/>
            <w:color w:val="000000" w:themeColor="text1"/>
            <w:sz w:val="24"/>
            <w:szCs w:val="24"/>
            <w:lang w:eastAsia="ru-RU"/>
          </w:rPr>
          <w:t xml:space="preserve"> 1 статьи 2</w:t>
        </w:r>
      </w:hyperlink>
      <w:r w:rsidRPr="003056F6">
        <w:rPr>
          <w:rFonts w:ascii="Arial" w:eastAsiaTheme="minorEastAsia" w:hAnsi="Arial" w:cs="Arial"/>
          <w:color w:val="000000" w:themeColor="text1"/>
          <w:sz w:val="24"/>
          <w:szCs w:val="24"/>
          <w:lang w:eastAsia="ru-RU"/>
        </w:rPr>
        <w:t xml:space="preserve"> настоящих Правил осуществляется органами местного самоуправления </w:t>
      </w:r>
      <w:r w:rsidR="004632B5" w:rsidRPr="003056F6">
        <w:rPr>
          <w:rFonts w:ascii="Arial" w:eastAsiaTheme="minorEastAsia" w:hAnsi="Arial" w:cs="Arial"/>
          <w:color w:val="000000" w:themeColor="text1"/>
          <w:sz w:val="24"/>
          <w:szCs w:val="24"/>
          <w:lang w:eastAsia="ru-RU"/>
        </w:rPr>
        <w:t>Городского</w:t>
      </w:r>
      <w:r w:rsidR="00442E37" w:rsidRPr="003056F6">
        <w:rPr>
          <w:rFonts w:ascii="Arial" w:eastAsiaTheme="minorEastAsia" w:hAnsi="Arial" w:cs="Arial"/>
          <w:color w:val="000000" w:themeColor="text1"/>
          <w:sz w:val="24"/>
          <w:szCs w:val="24"/>
          <w:lang w:eastAsia="ru-RU"/>
        </w:rPr>
        <w:t xml:space="preserve"> округа Люберцы</w:t>
      </w:r>
      <w:r w:rsidRPr="003056F6">
        <w:rPr>
          <w:rFonts w:ascii="Arial" w:eastAsiaTheme="minorEastAsia" w:hAnsi="Arial" w:cs="Arial"/>
          <w:color w:val="000000" w:themeColor="text1"/>
          <w:sz w:val="24"/>
          <w:szCs w:val="24"/>
          <w:lang w:eastAsia="ru-RU"/>
        </w:rPr>
        <w:t xml:space="preserve"> в соответствии с настоящими Правилами, в пределах бюджетных ассигнований, предусмотренных бюджетом </w:t>
      </w:r>
      <w:r w:rsidR="004632B5" w:rsidRPr="003056F6">
        <w:rPr>
          <w:rFonts w:ascii="Arial" w:eastAsiaTheme="minorEastAsia" w:hAnsi="Arial" w:cs="Arial"/>
          <w:color w:val="000000" w:themeColor="text1"/>
          <w:sz w:val="24"/>
          <w:szCs w:val="24"/>
          <w:lang w:eastAsia="ru-RU"/>
        </w:rPr>
        <w:t>Городского</w:t>
      </w:r>
      <w:r w:rsidR="00442E37" w:rsidRPr="003056F6">
        <w:rPr>
          <w:rFonts w:ascii="Arial" w:eastAsiaTheme="minorEastAsia" w:hAnsi="Arial" w:cs="Arial"/>
          <w:color w:val="000000" w:themeColor="text1"/>
          <w:sz w:val="24"/>
          <w:szCs w:val="24"/>
          <w:lang w:eastAsia="ru-RU"/>
        </w:rPr>
        <w:t xml:space="preserve"> округа Люберцы</w:t>
      </w:r>
      <w:r w:rsidRPr="003056F6">
        <w:rPr>
          <w:rFonts w:ascii="Arial" w:eastAsiaTheme="minorEastAsia" w:hAnsi="Arial" w:cs="Arial"/>
          <w:color w:val="000000" w:themeColor="text1"/>
          <w:sz w:val="24"/>
          <w:szCs w:val="24"/>
          <w:lang w:eastAsia="ru-RU"/>
        </w:rPr>
        <w:t>;</w:t>
      </w:r>
    </w:p>
    <w:p w14:paraId="5E5F69D5" w14:textId="3B0C4171"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б) указанных в </w:t>
      </w:r>
      <w:hyperlink w:anchor="P62" w:tooltip="1) земельных участков, находящихся в частной собственности;">
        <w:r w:rsidRPr="003056F6">
          <w:rPr>
            <w:rFonts w:ascii="Arial" w:eastAsiaTheme="minorEastAsia" w:hAnsi="Arial" w:cs="Arial"/>
            <w:color w:val="000000" w:themeColor="text1"/>
            <w:sz w:val="24"/>
            <w:szCs w:val="24"/>
            <w:lang w:eastAsia="ru-RU"/>
          </w:rPr>
          <w:t>пунктах 1</w:t>
        </w:r>
      </w:hyperlink>
      <w:r w:rsidRPr="003056F6">
        <w:rPr>
          <w:rFonts w:ascii="Arial" w:eastAsiaTheme="minorEastAsia" w:hAnsi="Arial" w:cs="Arial"/>
          <w:color w:val="000000" w:themeColor="text1"/>
          <w:sz w:val="24"/>
          <w:szCs w:val="24"/>
          <w:lang w:eastAsia="ru-RU"/>
        </w:rPr>
        <w:t xml:space="preserve"> - </w:t>
      </w:r>
      <w:hyperlink w:anchor="P64" w:tooltip="3) земельных участков, находящихся в собственности Московской области;">
        <w:r w:rsidRPr="003056F6">
          <w:rPr>
            <w:rFonts w:ascii="Arial" w:eastAsiaTheme="minorEastAsia" w:hAnsi="Arial" w:cs="Arial"/>
            <w:color w:val="000000" w:themeColor="text1"/>
            <w:sz w:val="24"/>
            <w:szCs w:val="24"/>
            <w:lang w:eastAsia="ru-RU"/>
          </w:rPr>
          <w:t xml:space="preserve">3 </w:t>
        </w:r>
        <w:r w:rsidR="00D962C2" w:rsidRPr="003056F6">
          <w:rPr>
            <w:rFonts w:ascii="Arial" w:eastAsiaTheme="minorEastAsia" w:hAnsi="Arial" w:cs="Arial"/>
            <w:color w:val="000000" w:themeColor="text1"/>
            <w:sz w:val="24"/>
            <w:szCs w:val="24"/>
            <w:lang w:eastAsia="ru-RU"/>
          </w:rPr>
          <w:t>части</w:t>
        </w:r>
        <w:r w:rsidRPr="003056F6">
          <w:rPr>
            <w:rFonts w:ascii="Arial" w:eastAsiaTheme="minorEastAsia" w:hAnsi="Arial" w:cs="Arial"/>
            <w:color w:val="000000" w:themeColor="text1"/>
            <w:sz w:val="24"/>
            <w:szCs w:val="24"/>
            <w:lang w:eastAsia="ru-RU"/>
          </w:rPr>
          <w:t xml:space="preserve"> 1 статьи 2</w:t>
        </w:r>
      </w:hyperlink>
      <w:r w:rsidRPr="003056F6">
        <w:rPr>
          <w:rFonts w:ascii="Arial" w:eastAsiaTheme="minorEastAsia" w:hAnsi="Arial" w:cs="Arial"/>
          <w:color w:val="000000" w:themeColor="text1"/>
          <w:sz w:val="24"/>
          <w:szCs w:val="24"/>
          <w:lang w:eastAsia="ru-RU"/>
        </w:rPr>
        <w:t xml:space="preserve"> настоящих Правил, осуществляется собственниками (правообладателями) за счет собственных средств, а в случаях организации администрацией </w:t>
      </w:r>
      <w:r w:rsidR="004632B5" w:rsidRPr="003056F6">
        <w:rPr>
          <w:rFonts w:ascii="Arial" w:eastAsiaTheme="minorEastAsia" w:hAnsi="Arial" w:cs="Arial"/>
          <w:color w:val="000000" w:themeColor="text1"/>
          <w:sz w:val="24"/>
          <w:szCs w:val="24"/>
          <w:lang w:eastAsia="ru-RU"/>
        </w:rPr>
        <w:t>Городского</w:t>
      </w:r>
      <w:r w:rsidR="00442E37" w:rsidRPr="003056F6">
        <w:rPr>
          <w:rFonts w:ascii="Arial" w:eastAsiaTheme="minorEastAsia" w:hAnsi="Arial" w:cs="Arial"/>
          <w:color w:val="000000" w:themeColor="text1"/>
          <w:sz w:val="24"/>
          <w:szCs w:val="24"/>
          <w:lang w:eastAsia="ru-RU"/>
        </w:rPr>
        <w:t xml:space="preserve"> округа Люберцы</w:t>
      </w:r>
      <w:r w:rsidRPr="003056F6">
        <w:rPr>
          <w:rFonts w:ascii="Arial" w:eastAsiaTheme="minorEastAsia" w:hAnsi="Arial" w:cs="Arial"/>
          <w:color w:val="000000" w:themeColor="text1"/>
          <w:sz w:val="24"/>
          <w:szCs w:val="24"/>
          <w:lang w:eastAsia="ru-RU"/>
        </w:rPr>
        <w:t xml:space="preserve"> благоустройства территорий общего пользования, в том числе общественных территорий (пространств), дворовых территорий, включая </w:t>
      </w:r>
      <w:proofErr w:type="spellStart"/>
      <w:r w:rsidRPr="003056F6">
        <w:rPr>
          <w:rFonts w:ascii="Arial" w:eastAsiaTheme="minorEastAsia" w:hAnsi="Arial" w:cs="Arial"/>
          <w:color w:val="000000" w:themeColor="text1"/>
          <w:sz w:val="24"/>
          <w:szCs w:val="24"/>
          <w:lang w:eastAsia="ru-RU"/>
        </w:rPr>
        <w:t>внутридворовые</w:t>
      </w:r>
      <w:proofErr w:type="spellEnd"/>
      <w:r w:rsidRPr="003056F6">
        <w:rPr>
          <w:rFonts w:ascii="Arial" w:eastAsiaTheme="minorEastAsia" w:hAnsi="Arial" w:cs="Arial"/>
          <w:color w:val="000000" w:themeColor="text1"/>
          <w:sz w:val="24"/>
          <w:szCs w:val="24"/>
          <w:lang w:eastAsia="ru-RU"/>
        </w:rPr>
        <w:t xml:space="preserve"> проезды, </w:t>
      </w:r>
      <w:r w:rsidRPr="003056F6">
        <w:rPr>
          <w:rFonts w:ascii="Arial" w:eastAsiaTheme="minorEastAsia" w:hAnsi="Arial" w:cs="Arial"/>
          <w:color w:val="000000" w:themeColor="text1"/>
          <w:sz w:val="24"/>
          <w:szCs w:val="24"/>
          <w:lang w:eastAsia="ru-RU"/>
        </w:rPr>
        <w:lastRenderedPageBreak/>
        <w:t xml:space="preserve">внутриквартальных проездов, </w:t>
      </w:r>
      <w:r w:rsidR="00380266" w:rsidRPr="003056F6">
        <w:rPr>
          <w:rFonts w:ascii="Arial" w:eastAsiaTheme="minorEastAsia" w:hAnsi="Arial" w:cs="Arial"/>
          <w:color w:val="000000" w:themeColor="text1"/>
          <w:sz w:val="24"/>
          <w:szCs w:val="24"/>
          <w:lang w:eastAsia="ru-RU"/>
        </w:rPr>
        <w:t xml:space="preserve">элементов улично-дорожной сети </w:t>
      </w:r>
      <w:r w:rsidR="004632B5" w:rsidRPr="003056F6">
        <w:rPr>
          <w:rFonts w:ascii="Arial" w:eastAsiaTheme="minorEastAsia" w:hAnsi="Arial" w:cs="Arial"/>
          <w:color w:val="000000" w:themeColor="text1"/>
          <w:sz w:val="24"/>
          <w:szCs w:val="24"/>
          <w:lang w:eastAsia="ru-RU"/>
        </w:rPr>
        <w:t>Городского</w:t>
      </w:r>
      <w:r w:rsidR="008E7E3A" w:rsidRPr="003056F6">
        <w:rPr>
          <w:rFonts w:ascii="Arial" w:eastAsiaTheme="minorEastAsia" w:hAnsi="Arial" w:cs="Arial"/>
          <w:color w:val="000000" w:themeColor="text1"/>
          <w:sz w:val="24"/>
          <w:szCs w:val="24"/>
          <w:lang w:eastAsia="ru-RU"/>
        </w:rPr>
        <w:t xml:space="preserve"> округа Люберцы</w:t>
      </w:r>
      <w:r w:rsidR="00380266" w:rsidRPr="003056F6">
        <w:rPr>
          <w:rFonts w:ascii="Arial" w:eastAsiaTheme="minorEastAsia" w:hAnsi="Arial" w:cs="Arial"/>
          <w:color w:val="000000" w:themeColor="text1"/>
          <w:sz w:val="24"/>
          <w:szCs w:val="24"/>
          <w:lang w:eastAsia="ru-RU"/>
        </w:rPr>
        <w:t>,</w:t>
      </w:r>
      <w:r w:rsidRPr="003056F6">
        <w:rPr>
          <w:rFonts w:ascii="Arial" w:eastAsiaTheme="minorEastAsia" w:hAnsi="Arial" w:cs="Arial"/>
          <w:color w:val="000000" w:themeColor="text1"/>
          <w:sz w:val="24"/>
          <w:szCs w:val="24"/>
          <w:lang w:eastAsia="ru-RU"/>
        </w:rPr>
        <w:t xml:space="preserve"> в целях решения вопросов местного значения и при наличии решения межведомственной комиссии, образованной постановлением Губернатора Московской области, об одобрении организации благоустройства указанных объектов, осуществляется органами местного самоуправления </w:t>
      </w:r>
      <w:r w:rsidR="004632B5" w:rsidRPr="003056F6">
        <w:rPr>
          <w:rFonts w:ascii="Arial" w:eastAsiaTheme="minorEastAsia" w:hAnsi="Arial" w:cs="Arial"/>
          <w:color w:val="000000" w:themeColor="text1"/>
          <w:sz w:val="24"/>
          <w:szCs w:val="24"/>
          <w:lang w:eastAsia="ru-RU"/>
        </w:rPr>
        <w:t>Городского</w:t>
      </w:r>
      <w:r w:rsidR="00442E37" w:rsidRPr="003056F6">
        <w:rPr>
          <w:rFonts w:ascii="Arial" w:eastAsiaTheme="minorEastAsia" w:hAnsi="Arial" w:cs="Arial"/>
          <w:color w:val="000000" w:themeColor="text1"/>
          <w:sz w:val="24"/>
          <w:szCs w:val="24"/>
          <w:lang w:eastAsia="ru-RU"/>
        </w:rPr>
        <w:t xml:space="preserve"> округа Люберцы</w:t>
      </w:r>
      <w:r w:rsidRPr="003056F6">
        <w:rPr>
          <w:rFonts w:ascii="Arial" w:eastAsiaTheme="minorEastAsia" w:hAnsi="Arial" w:cs="Arial"/>
          <w:color w:val="000000" w:themeColor="text1"/>
          <w:sz w:val="24"/>
          <w:szCs w:val="24"/>
          <w:lang w:eastAsia="ru-RU"/>
        </w:rPr>
        <w:t xml:space="preserve"> в соответствии с настоящими Правилами в пределах бюджетных ассигнований, предусмотренных в бюджете </w:t>
      </w:r>
      <w:r w:rsidR="004632B5" w:rsidRPr="003056F6">
        <w:rPr>
          <w:rFonts w:ascii="Arial" w:eastAsiaTheme="minorEastAsia" w:hAnsi="Arial" w:cs="Arial"/>
          <w:color w:val="000000" w:themeColor="text1"/>
          <w:sz w:val="24"/>
          <w:szCs w:val="24"/>
          <w:lang w:eastAsia="ru-RU"/>
        </w:rPr>
        <w:t>Городского</w:t>
      </w:r>
      <w:r w:rsidR="00442E37" w:rsidRPr="003056F6">
        <w:rPr>
          <w:rFonts w:ascii="Arial" w:eastAsiaTheme="minorEastAsia" w:hAnsi="Arial" w:cs="Arial"/>
          <w:color w:val="000000" w:themeColor="text1"/>
          <w:sz w:val="24"/>
          <w:szCs w:val="24"/>
          <w:lang w:eastAsia="ru-RU"/>
        </w:rPr>
        <w:t xml:space="preserve"> округа Люберцы</w:t>
      </w:r>
      <w:r w:rsidRPr="003056F6">
        <w:rPr>
          <w:rFonts w:ascii="Arial" w:eastAsiaTheme="minorEastAsia" w:hAnsi="Arial" w:cs="Arial"/>
          <w:color w:val="000000" w:themeColor="text1"/>
          <w:sz w:val="24"/>
          <w:szCs w:val="24"/>
          <w:lang w:eastAsia="ru-RU"/>
        </w:rPr>
        <w:t>, при условии:</w:t>
      </w:r>
    </w:p>
    <w:p w14:paraId="049163A4" w14:textId="2FCAC7E0"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предоставления объектов, указанных в </w:t>
      </w:r>
      <w:hyperlink w:anchor="P62" w:tooltip="1) земельных участков, находящихся в частной собственности;">
        <w:r w:rsidRPr="003056F6">
          <w:rPr>
            <w:rFonts w:ascii="Arial" w:eastAsiaTheme="minorEastAsia" w:hAnsi="Arial" w:cs="Arial"/>
            <w:color w:val="000000" w:themeColor="text1"/>
            <w:sz w:val="24"/>
            <w:szCs w:val="24"/>
            <w:lang w:eastAsia="ru-RU"/>
          </w:rPr>
          <w:t xml:space="preserve">пункте 1 </w:t>
        </w:r>
        <w:r w:rsidR="00D962C2" w:rsidRPr="003056F6">
          <w:rPr>
            <w:rFonts w:ascii="Arial" w:eastAsiaTheme="minorEastAsia" w:hAnsi="Arial" w:cs="Arial"/>
            <w:color w:val="000000" w:themeColor="text1"/>
            <w:sz w:val="24"/>
            <w:szCs w:val="24"/>
            <w:lang w:eastAsia="ru-RU"/>
          </w:rPr>
          <w:t>части</w:t>
        </w:r>
        <w:r w:rsidRPr="003056F6">
          <w:rPr>
            <w:rFonts w:ascii="Arial" w:eastAsiaTheme="minorEastAsia" w:hAnsi="Arial" w:cs="Arial"/>
            <w:color w:val="000000" w:themeColor="text1"/>
            <w:sz w:val="24"/>
            <w:szCs w:val="24"/>
            <w:lang w:eastAsia="ru-RU"/>
          </w:rPr>
          <w:t xml:space="preserve"> 1 статьи 2</w:t>
        </w:r>
      </w:hyperlink>
      <w:r w:rsidRPr="003056F6">
        <w:rPr>
          <w:rFonts w:ascii="Arial" w:eastAsiaTheme="minorEastAsia" w:hAnsi="Arial" w:cs="Arial"/>
          <w:color w:val="000000" w:themeColor="text1"/>
          <w:sz w:val="24"/>
          <w:szCs w:val="24"/>
          <w:lang w:eastAsia="ru-RU"/>
        </w:rPr>
        <w:t xml:space="preserve"> настоящих Правил, в ограниченное пользование органам местного самоуправления </w:t>
      </w:r>
      <w:r w:rsidR="004632B5" w:rsidRPr="003056F6">
        <w:rPr>
          <w:rFonts w:ascii="Arial" w:eastAsiaTheme="minorEastAsia" w:hAnsi="Arial" w:cs="Arial"/>
          <w:color w:val="000000" w:themeColor="text1"/>
          <w:sz w:val="24"/>
          <w:szCs w:val="24"/>
          <w:lang w:eastAsia="ru-RU"/>
        </w:rPr>
        <w:t>Городского</w:t>
      </w:r>
      <w:r w:rsidR="00442E37" w:rsidRPr="003056F6">
        <w:rPr>
          <w:rFonts w:ascii="Arial" w:eastAsiaTheme="minorEastAsia" w:hAnsi="Arial" w:cs="Arial"/>
          <w:color w:val="000000" w:themeColor="text1"/>
          <w:sz w:val="24"/>
          <w:szCs w:val="24"/>
          <w:lang w:eastAsia="ru-RU"/>
        </w:rPr>
        <w:t xml:space="preserve"> округа Люберцы</w:t>
      </w:r>
      <w:r w:rsidRPr="003056F6">
        <w:rPr>
          <w:rFonts w:ascii="Arial" w:eastAsiaTheme="minorEastAsia" w:hAnsi="Arial" w:cs="Arial"/>
          <w:color w:val="000000" w:themeColor="text1"/>
          <w:sz w:val="24"/>
          <w:szCs w:val="24"/>
          <w:lang w:eastAsia="ru-RU"/>
        </w:rPr>
        <w:t xml:space="preserve"> путем установления сервитута для нужд органов местного самоуправления</w:t>
      </w:r>
      <w:r w:rsidR="00D962C2" w:rsidRPr="003056F6">
        <w:rPr>
          <w:rFonts w:ascii="Arial" w:eastAsiaTheme="minorEastAsia" w:hAnsi="Arial" w:cs="Arial"/>
          <w:color w:val="000000" w:themeColor="text1"/>
          <w:sz w:val="24"/>
          <w:szCs w:val="24"/>
          <w:lang w:eastAsia="ru-RU"/>
        </w:rPr>
        <w:t xml:space="preserve"> Городского округа Люберцы</w:t>
      </w:r>
      <w:r w:rsidRPr="003056F6">
        <w:rPr>
          <w:rFonts w:ascii="Arial" w:eastAsiaTheme="minorEastAsia" w:hAnsi="Arial" w:cs="Arial"/>
          <w:color w:val="000000" w:themeColor="text1"/>
          <w:sz w:val="24"/>
          <w:szCs w:val="24"/>
          <w:lang w:eastAsia="ru-RU"/>
        </w:rPr>
        <w:t>, связанных с решением вопросов местного значения;</w:t>
      </w:r>
    </w:p>
    <w:p w14:paraId="58A8508F" w14:textId="1ACF293F"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предоставления объектов, указанных в </w:t>
      </w:r>
      <w:hyperlink w:anchor="P63" w:tooltip="2) земельных участков, находящихся в федеральной собственности;">
        <w:r w:rsidRPr="003056F6">
          <w:rPr>
            <w:rFonts w:ascii="Arial" w:eastAsiaTheme="minorEastAsia" w:hAnsi="Arial" w:cs="Arial"/>
            <w:color w:val="000000" w:themeColor="text1"/>
            <w:sz w:val="24"/>
            <w:szCs w:val="24"/>
            <w:lang w:eastAsia="ru-RU"/>
          </w:rPr>
          <w:t>пунктах 2</w:t>
        </w:r>
      </w:hyperlink>
      <w:r w:rsidRPr="003056F6">
        <w:rPr>
          <w:rFonts w:ascii="Arial" w:eastAsiaTheme="minorEastAsia" w:hAnsi="Arial" w:cs="Arial"/>
          <w:color w:val="000000" w:themeColor="text1"/>
          <w:sz w:val="24"/>
          <w:szCs w:val="24"/>
          <w:lang w:eastAsia="ru-RU"/>
        </w:rPr>
        <w:t xml:space="preserve"> и </w:t>
      </w:r>
      <w:hyperlink w:anchor="P64" w:tooltip="3) земельных участков, находящихся в собственности Московской области;">
        <w:r w:rsidRPr="003056F6">
          <w:rPr>
            <w:rFonts w:ascii="Arial" w:eastAsiaTheme="minorEastAsia" w:hAnsi="Arial" w:cs="Arial"/>
            <w:color w:val="000000" w:themeColor="text1"/>
            <w:sz w:val="24"/>
            <w:szCs w:val="24"/>
            <w:lang w:eastAsia="ru-RU"/>
          </w:rPr>
          <w:t xml:space="preserve">3 </w:t>
        </w:r>
        <w:r w:rsidR="00D962C2" w:rsidRPr="003056F6">
          <w:rPr>
            <w:rFonts w:ascii="Arial" w:eastAsiaTheme="minorEastAsia" w:hAnsi="Arial" w:cs="Arial"/>
            <w:color w:val="000000" w:themeColor="text1"/>
            <w:sz w:val="24"/>
            <w:szCs w:val="24"/>
            <w:lang w:eastAsia="ru-RU"/>
          </w:rPr>
          <w:t>части</w:t>
        </w:r>
        <w:r w:rsidRPr="003056F6">
          <w:rPr>
            <w:rFonts w:ascii="Arial" w:eastAsiaTheme="minorEastAsia" w:hAnsi="Arial" w:cs="Arial"/>
            <w:color w:val="000000" w:themeColor="text1"/>
            <w:sz w:val="24"/>
            <w:szCs w:val="24"/>
            <w:lang w:eastAsia="ru-RU"/>
          </w:rPr>
          <w:t xml:space="preserve"> 1 статьи 2</w:t>
        </w:r>
      </w:hyperlink>
      <w:r w:rsidRPr="003056F6">
        <w:rPr>
          <w:rFonts w:ascii="Arial" w:eastAsiaTheme="minorEastAsia" w:hAnsi="Arial" w:cs="Arial"/>
          <w:color w:val="000000" w:themeColor="text1"/>
          <w:sz w:val="24"/>
          <w:szCs w:val="24"/>
          <w:lang w:eastAsia="ru-RU"/>
        </w:rPr>
        <w:t xml:space="preserve"> настоящих Правил, органам местного самоуправления </w:t>
      </w:r>
      <w:r w:rsidR="004632B5" w:rsidRPr="003056F6">
        <w:rPr>
          <w:rFonts w:ascii="Arial" w:eastAsiaTheme="minorEastAsia" w:hAnsi="Arial" w:cs="Arial"/>
          <w:color w:val="000000" w:themeColor="text1"/>
          <w:sz w:val="24"/>
          <w:szCs w:val="24"/>
          <w:lang w:eastAsia="ru-RU"/>
        </w:rPr>
        <w:t>Городского</w:t>
      </w:r>
      <w:r w:rsidR="00442E37" w:rsidRPr="003056F6">
        <w:rPr>
          <w:rFonts w:ascii="Arial" w:eastAsiaTheme="minorEastAsia" w:hAnsi="Arial" w:cs="Arial"/>
          <w:color w:val="000000" w:themeColor="text1"/>
          <w:sz w:val="24"/>
          <w:szCs w:val="24"/>
          <w:lang w:eastAsia="ru-RU"/>
        </w:rPr>
        <w:t xml:space="preserve"> округа Люберцы</w:t>
      </w:r>
      <w:r w:rsidRPr="003056F6">
        <w:rPr>
          <w:rFonts w:ascii="Arial" w:eastAsiaTheme="minorEastAsia" w:hAnsi="Arial" w:cs="Arial"/>
          <w:color w:val="000000" w:themeColor="text1"/>
          <w:sz w:val="24"/>
          <w:szCs w:val="24"/>
          <w:lang w:eastAsia="ru-RU"/>
        </w:rPr>
        <w:t xml:space="preserve"> или подведомственным им учреждениям на вещных правах</w:t>
      </w:r>
      <w:r w:rsidR="00380266" w:rsidRPr="003056F6">
        <w:rPr>
          <w:rFonts w:ascii="Arial" w:eastAsiaTheme="minorEastAsia" w:hAnsi="Arial" w:cs="Arial"/>
          <w:color w:val="000000" w:themeColor="text1"/>
          <w:sz w:val="24"/>
          <w:szCs w:val="24"/>
          <w:lang w:eastAsia="ru-RU"/>
        </w:rPr>
        <w:t>;</w:t>
      </w:r>
    </w:p>
    <w:p w14:paraId="36D9CC57" w14:textId="6F477A4B" w:rsidR="00380266" w:rsidRPr="003056F6" w:rsidRDefault="00380266" w:rsidP="00380266">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предоставления объектов, указанных в подпункте </w:t>
      </w:r>
      <w:r w:rsidR="001A12B7" w:rsidRPr="003056F6">
        <w:rPr>
          <w:rFonts w:ascii="Arial" w:eastAsiaTheme="minorEastAsia" w:hAnsi="Arial" w:cs="Arial"/>
          <w:color w:val="000000" w:themeColor="text1"/>
          <w:sz w:val="24"/>
          <w:szCs w:val="24"/>
          <w:lang w:eastAsia="ru-RU"/>
        </w:rPr>
        <w:t>«</w:t>
      </w:r>
      <w:r w:rsidRPr="003056F6">
        <w:rPr>
          <w:rFonts w:ascii="Arial" w:eastAsiaTheme="minorEastAsia" w:hAnsi="Arial" w:cs="Arial"/>
          <w:color w:val="000000" w:themeColor="text1"/>
          <w:sz w:val="24"/>
          <w:szCs w:val="24"/>
          <w:lang w:eastAsia="ru-RU"/>
        </w:rPr>
        <w:t>3</w:t>
      </w:r>
      <w:r w:rsidR="001A12B7" w:rsidRPr="003056F6">
        <w:rPr>
          <w:rFonts w:ascii="Arial" w:eastAsiaTheme="minorEastAsia" w:hAnsi="Arial" w:cs="Arial"/>
          <w:color w:val="000000" w:themeColor="text1"/>
          <w:sz w:val="24"/>
          <w:szCs w:val="24"/>
          <w:lang w:eastAsia="ru-RU"/>
        </w:rPr>
        <w:t>»</w:t>
      </w:r>
      <w:r w:rsidRPr="003056F6">
        <w:rPr>
          <w:rFonts w:ascii="Arial" w:eastAsiaTheme="minorEastAsia" w:hAnsi="Arial" w:cs="Arial"/>
          <w:color w:val="000000" w:themeColor="text1"/>
          <w:sz w:val="24"/>
          <w:szCs w:val="24"/>
          <w:lang w:eastAsia="ru-RU"/>
        </w:rPr>
        <w:t xml:space="preserve"> пункта 1 статьи 2 настоящих Правил, органам местного самоуправления</w:t>
      </w:r>
      <w:r w:rsidR="00D962C2" w:rsidRPr="003056F6">
        <w:rPr>
          <w:rFonts w:ascii="Arial" w:eastAsiaTheme="minorEastAsia" w:hAnsi="Arial" w:cs="Arial"/>
          <w:color w:val="000000" w:themeColor="text1"/>
          <w:sz w:val="24"/>
          <w:szCs w:val="24"/>
          <w:lang w:eastAsia="ru-RU"/>
        </w:rPr>
        <w:t xml:space="preserve"> Городского округа Люберцы</w:t>
      </w:r>
      <w:r w:rsidRPr="003056F6">
        <w:rPr>
          <w:rFonts w:ascii="Arial" w:eastAsiaTheme="minorEastAsia" w:hAnsi="Arial" w:cs="Arial"/>
          <w:color w:val="000000" w:themeColor="text1"/>
          <w:sz w:val="24"/>
          <w:szCs w:val="24"/>
          <w:lang w:eastAsia="ru-RU"/>
        </w:rPr>
        <w:t xml:space="preserve"> или подведомственным им учреждениям по договору безвозмездного пользования для озеленения, ремонта, архитектурно-художественного оформления элементов обустройства и благоустройства автомобильных дорог.</w:t>
      </w:r>
    </w:p>
    <w:p w14:paraId="4C2770D0" w14:textId="0BE393E1"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r w:rsidRPr="003056F6">
        <w:rPr>
          <w:rFonts w:ascii="Arial" w:eastAsiaTheme="minorEastAsia" w:hAnsi="Arial" w:cs="Arial"/>
          <w:color w:val="000000" w:themeColor="text1"/>
          <w:sz w:val="24"/>
          <w:szCs w:val="24"/>
          <w:lang w:eastAsia="ru-RU"/>
        </w:rPr>
        <w:t xml:space="preserve">2. Организации, расположенные на территории </w:t>
      </w:r>
      <w:r w:rsidR="004632B5" w:rsidRPr="003056F6">
        <w:rPr>
          <w:rFonts w:ascii="Arial" w:eastAsiaTheme="minorEastAsia" w:hAnsi="Arial" w:cs="Arial"/>
          <w:color w:val="000000" w:themeColor="text1"/>
          <w:sz w:val="24"/>
          <w:szCs w:val="24"/>
          <w:lang w:eastAsia="ru-RU"/>
        </w:rPr>
        <w:t>Городского</w:t>
      </w:r>
      <w:r w:rsidR="00442E37" w:rsidRPr="003056F6">
        <w:rPr>
          <w:rFonts w:ascii="Arial" w:eastAsiaTheme="minorEastAsia" w:hAnsi="Arial" w:cs="Arial"/>
          <w:color w:val="000000" w:themeColor="text1"/>
          <w:sz w:val="24"/>
          <w:szCs w:val="24"/>
          <w:lang w:eastAsia="ru-RU"/>
        </w:rPr>
        <w:t xml:space="preserve"> округа Люберцы</w:t>
      </w:r>
      <w:r w:rsidRPr="003056F6">
        <w:rPr>
          <w:rFonts w:ascii="Arial" w:eastAsiaTheme="minorEastAsia" w:hAnsi="Arial" w:cs="Arial"/>
          <w:color w:val="000000" w:themeColor="text1"/>
          <w:sz w:val="24"/>
          <w:szCs w:val="24"/>
          <w:lang w:eastAsia="ru-RU"/>
        </w:rPr>
        <w:t>, а также граждане в соответствии с действующим законодательством и настоящими Правилами проводят своими силами и средствами мероприятия по благоустройству, а также могут выступать в качестве инвесторов, заказчиков, исполнителей работ по благоустройству.</w:t>
      </w:r>
    </w:p>
    <w:p w14:paraId="201FC6DD"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p>
    <w:p w14:paraId="7E1CC3F4" w14:textId="77777777" w:rsidR="00134078" w:rsidRPr="003056F6" w:rsidRDefault="00134078" w:rsidP="00B51094">
      <w:pPr>
        <w:widowControl w:val="0"/>
        <w:autoSpaceDE w:val="0"/>
        <w:autoSpaceDN w:val="0"/>
        <w:spacing w:after="0" w:line="240" w:lineRule="auto"/>
        <w:ind w:firstLine="709"/>
        <w:jc w:val="both"/>
        <w:rPr>
          <w:rFonts w:ascii="Arial" w:eastAsiaTheme="minorEastAsia" w:hAnsi="Arial" w:cs="Arial"/>
          <w:color w:val="000000" w:themeColor="text1"/>
          <w:sz w:val="24"/>
          <w:szCs w:val="24"/>
          <w:lang w:eastAsia="ru-RU"/>
        </w:rPr>
      </w:pPr>
    </w:p>
    <w:sectPr w:rsidR="00134078" w:rsidRPr="003056F6" w:rsidSect="00CE3B14">
      <w:headerReference w:type="default" r:id="rId63"/>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B4D221" w14:textId="77777777" w:rsidR="006236DD" w:rsidRDefault="006236DD" w:rsidP="00856D2F">
      <w:pPr>
        <w:spacing w:after="0" w:line="240" w:lineRule="auto"/>
      </w:pPr>
      <w:r>
        <w:separator/>
      </w:r>
    </w:p>
  </w:endnote>
  <w:endnote w:type="continuationSeparator" w:id="0">
    <w:p w14:paraId="0C04EBFF" w14:textId="77777777" w:rsidR="006236DD" w:rsidRDefault="006236DD" w:rsidP="00856D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entury Gothic">
    <w:panose1 w:val="020B050202020202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F3D41" w14:textId="77777777" w:rsidR="00134078" w:rsidRDefault="00134078">
    <w:pPr>
      <w:pStyle w:val="ConsPlusNormal"/>
    </w:pPr>
    <w:r>
      <w:rPr>
        <w:sz w:val="2"/>
        <w:szCs w:val="2"/>
      </w:rPr>
      <w:t>1</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9E265" w14:textId="77777777" w:rsidR="00134078" w:rsidRDefault="00134078">
    <w:pPr>
      <w:pStyle w:val="ConsPlusNormal"/>
    </w:pPr>
    <w:r>
      <w:rPr>
        <w:sz w:val="2"/>
        <w:szCs w:val="2"/>
      </w:rPr>
      <w:t>1</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749A3" w14:textId="77777777" w:rsidR="00134078" w:rsidRPr="001B3DEC" w:rsidRDefault="00134078" w:rsidP="001B3DEC">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29905" w14:textId="77777777" w:rsidR="00134078" w:rsidRDefault="00134078">
    <w:pPr>
      <w:pStyle w:val="ConsPlusNormal"/>
    </w:pPr>
    <w:r>
      <w:rPr>
        <w:sz w:val="2"/>
        <w:szCs w:val="2"/>
      </w:rP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8EA6A" w14:textId="77777777" w:rsidR="00134078" w:rsidRDefault="00134078">
    <w:pPr>
      <w:pStyle w:val="ConsPlusNormal"/>
      <w:pBdr>
        <w:bottom w:val="single" w:sz="12" w:space="0" w:color="auto"/>
      </w:pBdr>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2B05A" w14:textId="77777777" w:rsidR="00134078" w:rsidRDefault="00134078">
    <w:pPr>
      <w:pStyle w:val="ConsPlusNormal"/>
    </w:pPr>
    <w:r>
      <w:rPr>
        <w:sz w:val="2"/>
        <w:szCs w:val="2"/>
      </w:rPr>
      <w:t>1</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left w:w="40" w:type="dxa"/>
        <w:right w:w="40" w:type="dxa"/>
      </w:tblCellMar>
      <w:tblLook w:val="0000" w:firstRow="0" w:lastRow="0" w:firstColumn="0" w:lastColumn="0" w:noHBand="0" w:noVBand="0"/>
    </w:tblPr>
    <w:tblGrid>
      <w:gridCol w:w="3180"/>
      <w:gridCol w:w="3277"/>
      <w:gridCol w:w="3181"/>
    </w:tblGrid>
    <w:tr w:rsidR="00134078" w14:paraId="3DEEB168" w14:textId="77777777">
      <w:trPr>
        <w:trHeight w:hRule="exact" w:val="1170"/>
      </w:trPr>
      <w:tc>
        <w:tcPr>
          <w:tcW w:w="1650" w:type="pct"/>
          <w:vAlign w:val="center"/>
        </w:tcPr>
        <w:p w14:paraId="23AD3804" w14:textId="4E957AD9" w:rsidR="00134078" w:rsidRDefault="00134078">
          <w:pPr>
            <w:pStyle w:val="ConsPlusNormal"/>
          </w:pPr>
        </w:p>
      </w:tc>
      <w:tc>
        <w:tcPr>
          <w:tcW w:w="1700" w:type="pct"/>
          <w:vAlign w:val="center"/>
        </w:tcPr>
        <w:p w14:paraId="474AB2DE" w14:textId="21658469" w:rsidR="00134078" w:rsidRDefault="00134078">
          <w:pPr>
            <w:pStyle w:val="ConsPlusNormal"/>
            <w:jc w:val="center"/>
          </w:pPr>
        </w:p>
      </w:tc>
      <w:tc>
        <w:tcPr>
          <w:tcW w:w="1650" w:type="pct"/>
          <w:vAlign w:val="center"/>
        </w:tcPr>
        <w:p w14:paraId="17BCB815" w14:textId="1830C0EA" w:rsidR="00134078" w:rsidRDefault="00134078">
          <w:pPr>
            <w:pStyle w:val="ConsPlusNormal"/>
            <w:jc w:val="right"/>
          </w:pPr>
        </w:p>
      </w:tc>
    </w:tr>
  </w:tbl>
  <w:p w14:paraId="0918A9F8" w14:textId="77777777" w:rsidR="00134078" w:rsidRDefault="00134078">
    <w:pPr>
      <w:pStyle w:val="ConsPlusNormal"/>
    </w:pPr>
    <w:r>
      <w:rPr>
        <w:sz w:val="2"/>
        <w:szCs w:val="2"/>
      </w:rPr>
      <w:t>1</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DF048" w14:textId="77777777" w:rsidR="00134078" w:rsidRDefault="00134078">
    <w:pPr>
      <w:pStyle w:val="ConsPlusNormal"/>
    </w:pPr>
    <w:r>
      <w:rPr>
        <w:sz w:val="2"/>
        <w:szCs w:val="2"/>
      </w:rPr>
      <w:t>1</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A68D1" w14:textId="77777777" w:rsidR="00134078" w:rsidRDefault="00134078">
    <w:pPr>
      <w:pStyle w:val="ConsPlusNormal"/>
    </w:pPr>
    <w:r>
      <w:rPr>
        <w:sz w:val="2"/>
        <w:szCs w:val="2"/>
      </w:rPr>
      <w:t>1</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1FDDB" w14:textId="3FE2DC38" w:rsidR="00134078" w:rsidRDefault="00134078">
    <w:pPr>
      <w:pStyle w:val="ConsPlusNormal"/>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left w:w="40" w:type="dxa"/>
        <w:right w:w="40" w:type="dxa"/>
      </w:tblCellMar>
      <w:tblLook w:val="0000" w:firstRow="0" w:lastRow="0" w:firstColumn="0" w:lastColumn="0" w:noHBand="0" w:noVBand="0"/>
    </w:tblPr>
    <w:tblGrid>
      <w:gridCol w:w="4808"/>
      <w:gridCol w:w="4954"/>
      <w:gridCol w:w="4808"/>
    </w:tblGrid>
    <w:tr w:rsidR="00134078" w14:paraId="633AE971" w14:textId="77777777">
      <w:trPr>
        <w:trHeight w:hRule="exact" w:val="1170"/>
      </w:trPr>
      <w:tc>
        <w:tcPr>
          <w:tcW w:w="1650" w:type="pct"/>
          <w:vAlign w:val="center"/>
        </w:tcPr>
        <w:p w14:paraId="563A0574" w14:textId="4EEAED0B" w:rsidR="00134078" w:rsidRDefault="00134078">
          <w:pPr>
            <w:pStyle w:val="ConsPlusNormal"/>
          </w:pPr>
        </w:p>
      </w:tc>
      <w:tc>
        <w:tcPr>
          <w:tcW w:w="1700" w:type="pct"/>
          <w:vAlign w:val="center"/>
        </w:tcPr>
        <w:p w14:paraId="0AF00F88" w14:textId="452F9EC6" w:rsidR="00134078" w:rsidRDefault="00134078">
          <w:pPr>
            <w:pStyle w:val="ConsPlusNormal"/>
            <w:jc w:val="center"/>
          </w:pPr>
        </w:p>
      </w:tc>
      <w:tc>
        <w:tcPr>
          <w:tcW w:w="1650" w:type="pct"/>
          <w:vAlign w:val="center"/>
        </w:tcPr>
        <w:p w14:paraId="369091EC" w14:textId="38FC615A" w:rsidR="00134078" w:rsidRDefault="00134078">
          <w:pPr>
            <w:pStyle w:val="ConsPlusNormal"/>
            <w:jc w:val="right"/>
          </w:pPr>
        </w:p>
      </w:tc>
    </w:tr>
  </w:tbl>
  <w:p w14:paraId="661A84AA" w14:textId="77777777" w:rsidR="00134078" w:rsidRDefault="00134078">
    <w:pPr>
      <w:pStyle w:val="ConsPlusNormal"/>
    </w:pPr>
    <w:r>
      <w:rPr>
        <w:sz w:val="2"/>
        <w:szCs w:val="2"/>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3700DB" w14:textId="77777777" w:rsidR="006236DD" w:rsidRDefault="006236DD" w:rsidP="00856D2F">
      <w:pPr>
        <w:spacing w:after="0" w:line="240" w:lineRule="auto"/>
      </w:pPr>
      <w:r>
        <w:separator/>
      </w:r>
    </w:p>
  </w:footnote>
  <w:footnote w:type="continuationSeparator" w:id="0">
    <w:p w14:paraId="7A57AAEE" w14:textId="77777777" w:rsidR="006236DD" w:rsidRDefault="006236DD" w:rsidP="00856D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ayout w:type="fixed"/>
      <w:tblCellMar>
        <w:left w:w="40" w:type="dxa"/>
        <w:right w:w="40" w:type="dxa"/>
      </w:tblCellMar>
      <w:tblLook w:val="04A0" w:firstRow="1" w:lastRow="0" w:firstColumn="1" w:lastColumn="0" w:noHBand="0" w:noVBand="1"/>
    </w:tblPr>
    <w:tblGrid>
      <w:gridCol w:w="7868"/>
      <w:gridCol w:w="6702"/>
    </w:tblGrid>
    <w:tr w:rsidR="009851C9" w14:paraId="6C58933A" w14:textId="77777777">
      <w:trPr>
        <w:trHeight w:hRule="exact" w:val="1190"/>
      </w:trPr>
      <w:tc>
        <w:tcPr>
          <w:tcW w:w="2700" w:type="pct"/>
          <w:vAlign w:val="center"/>
        </w:tcPr>
        <w:p w14:paraId="36480D9F" w14:textId="2E0AC5A7" w:rsidR="009851C9" w:rsidRDefault="009851C9">
          <w:pPr>
            <w:pStyle w:val="ConsPlusNormal"/>
            <w:rPr>
              <w:rFonts w:ascii="Tahoma" w:hAnsi="Tahoma" w:cs="Tahoma"/>
            </w:rPr>
          </w:pPr>
        </w:p>
      </w:tc>
      <w:tc>
        <w:tcPr>
          <w:tcW w:w="2300" w:type="pct"/>
          <w:vAlign w:val="center"/>
        </w:tcPr>
        <w:p w14:paraId="053F66D4" w14:textId="0973798D" w:rsidR="009851C9" w:rsidRDefault="009851C9">
          <w:pPr>
            <w:pStyle w:val="ConsPlusNormal"/>
            <w:jc w:val="right"/>
            <w:rPr>
              <w:rFonts w:ascii="Tahoma" w:hAnsi="Tahoma" w:cs="Tahoma"/>
            </w:rPr>
          </w:pPr>
        </w:p>
      </w:tc>
    </w:tr>
  </w:tbl>
  <w:p w14:paraId="4B657D37" w14:textId="77777777" w:rsidR="00134078" w:rsidRDefault="00134078">
    <w:pPr>
      <w:pStyle w:val="ConsPlusNormal"/>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CD9F4" w14:textId="77777777" w:rsidR="00134078" w:rsidRDefault="00134078">
    <w:pPr>
      <w:pStyle w:val="ConsPlusNormal"/>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85215" w14:textId="77777777" w:rsidR="00EF036B" w:rsidRPr="0024350D" w:rsidRDefault="00EF036B" w:rsidP="0024350D">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BC8C3" w14:textId="77777777" w:rsidR="00134078" w:rsidRPr="009851C9" w:rsidRDefault="00134078" w:rsidP="009851C9">
    <w:pPr>
      <w:pStyle w:val="a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D4B92" w14:textId="77777777" w:rsidR="00134078" w:rsidRPr="00742D0E" w:rsidRDefault="00134078" w:rsidP="00742D0E">
    <w:pPr>
      <w:pStyle w:val="aa"/>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ayout w:type="fixed"/>
      <w:tblCellMar>
        <w:left w:w="40" w:type="dxa"/>
        <w:right w:w="40" w:type="dxa"/>
      </w:tblCellMar>
      <w:tblLook w:val="04A0" w:firstRow="1" w:lastRow="0" w:firstColumn="1" w:lastColumn="0" w:noHBand="0" w:noVBand="1"/>
    </w:tblPr>
    <w:tblGrid>
      <w:gridCol w:w="5205"/>
      <w:gridCol w:w="4433"/>
    </w:tblGrid>
    <w:tr w:rsidR="00134078" w14:paraId="200236F4" w14:textId="77777777">
      <w:trPr>
        <w:trHeight w:hRule="exact" w:val="1190"/>
      </w:trPr>
      <w:tc>
        <w:tcPr>
          <w:tcW w:w="2700" w:type="pct"/>
          <w:vAlign w:val="center"/>
        </w:tcPr>
        <w:p w14:paraId="52BE5153" w14:textId="1BD1E86C" w:rsidR="00134078" w:rsidRDefault="00134078">
          <w:pPr>
            <w:pStyle w:val="ConsPlusNormal"/>
            <w:rPr>
              <w:rFonts w:ascii="Tahoma" w:hAnsi="Tahoma" w:cs="Tahoma"/>
            </w:rPr>
          </w:pPr>
        </w:p>
      </w:tc>
      <w:tc>
        <w:tcPr>
          <w:tcW w:w="2300" w:type="pct"/>
          <w:vAlign w:val="center"/>
        </w:tcPr>
        <w:p w14:paraId="6A42CEBE" w14:textId="7487E10F" w:rsidR="00134078" w:rsidRDefault="00134078">
          <w:pPr>
            <w:pStyle w:val="ConsPlusNormal"/>
            <w:jc w:val="right"/>
            <w:rPr>
              <w:rFonts w:ascii="Tahoma" w:hAnsi="Tahoma" w:cs="Tahoma"/>
            </w:rPr>
          </w:pPr>
        </w:p>
      </w:tc>
    </w:tr>
  </w:tbl>
  <w:p w14:paraId="594A8ED6" w14:textId="77777777" w:rsidR="00134078" w:rsidRDefault="00134078">
    <w:pPr>
      <w:pStyle w:val="ConsPlusNormal"/>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ABD51" w14:textId="77777777" w:rsidR="00134078" w:rsidRDefault="00134078">
    <w:pPr>
      <w:pStyle w:val="ConsPlusNormal"/>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9B934" w14:textId="77777777" w:rsidR="00134078" w:rsidRDefault="00134078">
    <w:pPr>
      <w:pStyle w:val="ConsPlusNormal"/>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ayout w:type="fixed"/>
      <w:tblCellMar>
        <w:left w:w="40" w:type="dxa"/>
        <w:right w:w="40" w:type="dxa"/>
      </w:tblCellMar>
      <w:tblLook w:val="04A0" w:firstRow="1" w:lastRow="0" w:firstColumn="1" w:lastColumn="0" w:noHBand="0" w:noVBand="1"/>
    </w:tblPr>
    <w:tblGrid>
      <w:gridCol w:w="7868"/>
      <w:gridCol w:w="6702"/>
    </w:tblGrid>
    <w:tr w:rsidR="00134078" w14:paraId="376471AF" w14:textId="77777777">
      <w:trPr>
        <w:trHeight w:hRule="exact" w:val="1190"/>
      </w:trPr>
      <w:tc>
        <w:tcPr>
          <w:tcW w:w="2700" w:type="pct"/>
          <w:vAlign w:val="center"/>
        </w:tcPr>
        <w:p w14:paraId="1585DD92" w14:textId="743C7A06" w:rsidR="00134078" w:rsidRDefault="00134078">
          <w:pPr>
            <w:pStyle w:val="ConsPlusNormal"/>
            <w:rPr>
              <w:rFonts w:ascii="Tahoma" w:hAnsi="Tahoma" w:cs="Tahoma"/>
            </w:rPr>
          </w:pPr>
        </w:p>
      </w:tc>
      <w:tc>
        <w:tcPr>
          <w:tcW w:w="2300" w:type="pct"/>
          <w:vAlign w:val="center"/>
        </w:tcPr>
        <w:p w14:paraId="4B91E754" w14:textId="01B0BC82" w:rsidR="00134078" w:rsidRDefault="00134078">
          <w:pPr>
            <w:pStyle w:val="ConsPlusNormal"/>
            <w:jc w:val="right"/>
            <w:rPr>
              <w:rFonts w:ascii="Tahoma" w:hAnsi="Tahoma" w:cs="Tahoma"/>
            </w:rPr>
          </w:pPr>
        </w:p>
      </w:tc>
    </w:tr>
  </w:tbl>
  <w:p w14:paraId="38EEB9BE" w14:textId="77777777" w:rsidR="00134078" w:rsidRDefault="00134078">
    <w:pPr>
      <w:pStyle w:val="ConsPlusNormal"/>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30FE7" w14:textId="77777777" w:rsidR="00134078" w:rsidRDefault="00134078">
    <w:pPr>
      <w:pStyle w:val="ConsPlusNormal"/>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B79C9" w14:textId="77777777" w:rsidR="00134078" w:rsidRDefault="00134078">
    <w:pPr>
      <w:pStyle w:val="ConsPlusNormal"/>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6D3654"/>
    <w:multiLevelType w:val="hybridMultilevel"/>
    <w:tmpl w:val="36FE164C"/>
    <w:lvl w:ilvl="0" w:tplc="51129CB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23A80F05"/>
    <w:multiLevelType w:val="multilevel"/>
    <w:tmpl w:val="D2081662"/>
    <w:lvl w:ilvl="0">
      <w:start w:val="1"/>
      <w:numFmt w:val="decimal"/>
      <w:lvlText w:val="%1."/>
      <w:lvlJc w:val="left"/>
      <w:pPr>
        <w:ind w:left="450" w:hanging="450"/>
      </w:pPr>
      <w:rPr>
        <w:rFonts w:hint="default"/>
      </w:rPr>
    </w:lvl>
    <w:lvl w:ilvl="1">
      <w:start w:val="1"/>
      <w:numFmt w:val="decimal"/>
      <w:lvlText w:val="%1.%2."/>
      <w:lvlJc w:val="left"/>
      <w:pPr>
        <w:ind w:left="2356" w:hanging="720"/>
      </w:pPr>
      <w:rPr>
        <w:rFonts w:hint="default"/>
      </w:rPr>
    </w:lvl>
    <w:lvl w:ilvl="2">
      <w:start w:val="1"/>
      <w:numFmt w:val="decimal"/>
      <w:lvlText w:val="%1.%2.%3."/>
      <w:lvlJc w:val="left"/>
      <w:pPr>
        <w:ind w:left="3992" w:hanging="720"/>
      </w:pPr>
      <w:rPr>
        <w:rFonts w:hint="default"/>
      </w:rPr>
    </w:lvl>
    <w:lvl w:ilvl="3">
      <w:start w:val="1"/>
      <w:numFmt w:val="decimal"/>
      <w:lvlText w:val="%1.%2.%3.%4."/>
      <w:lvlJc w:val="left"/>
      <w:pPr>
        <w:ind w:left="5988" w:hanging="1080"/>
      </w:pPr>
      <w:rPr>
        <w:rFonts w:hint="default"/>
      </w:rPr>
    </w:lvl>
    <w:lvl w:ilvl="4">
      <w:start w:val="1"/>
      <w:numFmt w:val="decimal"/>
      <w:lvlText w:val="%1.%2.%3.%4.%5."/>
      <w:lvlJc w:val="left"/>
      <w:pPr>
        <w:ind w:left="7624" w:hanging="1080"/>
      </w:pPr>
      <w:rPr>
        <w:rFonts w:hint="default"/>
      </w:rPr>
    </w:lvl>
    <w:lvl w:ilvl="5">
      <w:start w:val="1"/>
      <w:numFmt w:val="decimal"/>
      <w:lvlText w:val="%1.%2.%3.%4.%5.%6."/>
      <w:lvlJc w:val="left"/>
      <w:pPr>
        <w:ind w:left="9620" w:hanging="1440"/>
      </w:pPr>
      <w:rPr>
        <w:rFonts w:hint="default"/>
      </w:rPr>
    </w:lvl>
    <w:lvl w:ilvl="6">
      <w:start w:val="1"/>
      <w:numFmt w:val="decimal"/>
      <w:lvlText w:val="%1.%2.%3.%4.%5.%6.%7."/>
      <w:lvlJc w:val="left"/>
      <w:pPr>
        <w:ind w:left="11616" w:hanging="1800"/>
      </w:pPr>
      <w:rPr>
        <w:rFonts w:hint="default"/>
      </w:rPr>
    </w:lvl>
    <w:lvl w:ilvl="7">
      <w:start w:val="1"/>
      <w:numFmt w:val="decimal"/>
      <w:lvlText w:val="%1.%2.%3.%4.%5.%6.%7.%8."/>
      <w:lvlJc w:val="left"/>
      <w:pPr>
        <w:ind w:left="13252" w:hanging="1800"/>
      </w:pPr>
      <w:rPr>
        <w:rFonts w:hint="default"/>
      </w:rPr>
    </w:lvl>
    <w:lvl w:ilvl="8">
      <w:start w:val="1"/>
      <w:numFmt w:val="decimal"/>
      <w:lvlText w:val="%1.%2.%3.%4.%5.%6.%7.%8.%9."/>
      <w:lvlJc w:val="left"/>
      <w:pPr>
        <w:ind w:left="15248" w:hanging="2160"/>
      </w:pPr>
      <w:rPr>
        <w:rFonts w:hint="default"/>
      </w:rPr>
    </w:lvl>
  </w:abstractNum>
  <w:abstractNum w:abstractNumId="2" w15:restartNumberingAfterBreak="0">
    <w:nsid w:val="27C02020"/>
    <w:multiLevelType w:val="hybridMultilevel"/>
    <w:tmpl w:val="468CC336"/>
    <w:lvl w:ilvl="0" w:tplc="1546697C">
      <w:start w:val="1"/>
      <w:numFmt w:val="russianLower"/>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 w15:restartNumberingAfterBreak="0">
    <w:nsid w:val="37FD1712"/>
    <w:multiLevelType w:val="hybridMultilevel"/>
    <w:tmpl w:val="4AA8672E"/>
    <w:lvl w:ilvl="0" w:tplc="115659D0">
      <w:start w:val="1"/>
      <w:numFmt w:val="decimal"/>
      <w:lvlText w:val="%1)"/>
      <w:lvlJc w:val="left"/>
      <w:pPr>
        <w:ind w:left="720" w:hanging="360"/>
      </w:pPr>
      <w:rPr>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DB80894"/>
    <w:multiLevelType w:val="multilevel"/>
    <w:tmpl w:val="A89CDE94"/>
    <w:lvl w:ilvl="0">
      <w:start w:val="1"/>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401221FB"/>
    <w:multiLevelType w:val="multilevel"/>
    <w:tmpl w:val="9F7A9F62"/>
    <w:lvl w:ilvl="0">
      <w:start w:val="1"/>
      <w:numFmt w:val="decimal"/>
      <w:lvlText w:val="%1."/>
      <w:lvlJc w:val="left"/>
      <w:pPr>
        <w:ind w:left="525" w:hanging="52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6" w15:restartNumberingAfterBreak="0">
    <w:nsid w:val="41D670C2"/>
    <w:multiLevelType w:val="multilevel"/>
    <w:tmpl w:val="3A681CC4"/>
    <w:lvl w:ilvl="0">
      <w:start w:val="1"/>
      <w:numFmt w:val="decimal"/>
      <w:lvlText w:val="%1."/>
      <w:lvlJc w:val="left"/>
      <w:pPr>
        <w:ind w:left="420" w:hanging="42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7" w15:restartNumberingAfterBreak="0">
    <w:nsid w:val="57511823"/>
    <w:multiLevelType w:val="hybridMultilevel"/>
    <w:tmpl w:val="565686D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5EA0B32"/>
    <w:multiLevelType w:val="hybridMultilevel"/>
    <w:tmpl w:val="6C2E9CD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CDD3869"/>
    <w:multiLevelType w:val="hybridMultilevel"/>
    <w:tmpl w:val="02BC6484"/>
    <w:lvl w:ilvl="0" w:tplc="7D8ABE24">
      <w:start w:val="1"/>
      <w:numFmt w:val="decimal"/>
      <w:lvlText w:val="%1)"/>
      <w:lvlJc w:val="left"/>
      <w:pPr>
        <w:ind w:left="1260" w:hanging="360"/>
      </w:pPr>
      <w:rPr>
        <w:i w:val="0"/>
        <w:iCs w:val="0"/>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0" w15:restartNumberingAfterBreak="0">
    <w:nsid w:val="75BE504F"/>
    <w:multiLevelType w:val="multilevel"/>
    <w:tmpl w:val="73667468"/>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Zero"/>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num w:numId="1">
    <w:abstractNumId w:val="0"/>
  </w:num>
  <w:num w:numId="2">
    <w:abstractNumId w:val="2"/>
  </w:num>
  <w:num w:numId="3">
    <w:abstractNumId w:val="8"/>
  </w:num>
  <w:num w:numId="4">
    <w:abstractNumId w:val="9"/>
  </w:num>
  <w:num w:numId="5">
    <w:abstractNumId w:val="3"/>
  </w:num>
  <w:num w:numId="6">
    <w:abstractNumId w:val="7"/>
  </w:num>
  <w:num w:numId="7">
    <w:abstractNumId w:val="10"/>
  </w:num>
  <w:num w:numId="8">
    <w:abstractNumId w:val="1"/>
  </w:num>
  <w:num w:numId="9">
    <w:abstractNumId w:val="6"/>
  </w:num>
  <w:num w:numId="10">
    <w:abstractNumId w:val="5"/>
  </w:num>
  <w:num w:numId="11">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14E"/>
    <w:rsid w:val="00001458"/>
    <w:rsid w:val="00001D1E"/>
    <w:rsid w:val="00001D72"/>
    <w:rsid w:val="000033B1"/>
    <w:rsid w:val="000105B5"/>
    <w:rsid w:val="00012020"/>
    <w:rsid w:val="000122BB"/>
    <w:rsid w:val="00013BC1"/>
    <w:rsid w:val="000205DD"/>
    <w:rsid w:val="00020FED"/>
    <w:rsid w:val="00022F9E"/>
    <w:rsid w:val="0002408F"/>
    <w:rsid w:val="0002533B"/>
    <w:rsid w:val="00027777"/>
    <w:rsid w:val="0003204C"/>
    <w:rsid w:val="0003256B"/>
    <w:rsid w:val="00034B59"/>
    <w:rsid w:val="00035DDE"/>
    <w:rsid w:val="00036E04"/>
    <w:rsid w:val="000370D2"/>
    <w:rsid w:val="00037F45"/>
    <w:rsid w:val="0004101E"/>
    <w:rsid w:val="000435CB"/>
    <w:rsid w:val="00046204"/>
    <w:rsid w:val="000465ED"/>
    <w:rsid w:val="0005050F"/>
    <w:rsid w:val="00053079"/>
    <w:rsid w:val="000555DF"/>
    <w:rsid w:val="0006569D"/>
    <w:rsid w:val="0006579D"/>
    <w:rsid w:val="00066F2B"/>
    <w:rsid w:val="00067673"/>
    <w:rsid w:val="00070323"/>
    <w:rsid w:val="000728AD"/>
    <w:rsid w:val="00073FFF"/>
    <w:rsid w:val="00074ED1"/>
    <w:rsid w:val="00076A5A"/>
    <w:rsid w:val="0008213F"/>
    <w:rsid w:val="00083071"/>
    <w:rsid w:val="00085FD8"/>
    <w:rsid w:val="00087A8B"/>
    <w:rsid w:val="00095E63"/>
    <w:rsid w:val="00096F20"/>
    <w:rsid w:val="000A1443"/>
    <w:rsid w:val="000B4E82"/>
    <w:rsid w:val="000C09FF"/>
    <w:rsid w:val="000C17E7"/>
    <w:rsid w:val="000C4642"/>
    <w:rsid w:val="000C55BB"/>
    <w:rsid w:val="000C6470"/>
    <w:rsid w:val="000D59A2"/>
    <w:rsid w:val="000D666C"/>
    <w:rsid w:val="000D696C"/>
    <w:rsid w:val="000E2B55"/>
    <w:rsid w:val="000E5AD6"/>
    <w:rsid w:val="000F53D4"/>
    <w:rsid w:val="00101DD4"/>
    <w:rsid w:val="00102FB1"/>
    <w:rsid w:val="00104A44"/>
    <w:rsid w:val="001050BC"/>
    <w:rsid w:val="0011084B"/>
    <w:rsid w:val="001129A3"/>
    <w:rsid w:val="001159FC"/>
    <w:rsid w:val="00115EBE"/>
    <w:rsid w:val="00115F61"/>
    <w:rsid w:val="001165B4"/>
    <w:rsid w:val="0012158D"/>
    <w:rsid w:val="00124DF2"/>
    <w:rsid w:val="00131339"/>
    <w:rsid w:val="00134078"/>
    <w:rsid w:val="00150A0A"/>
    <w:rsid w:val="00155038"/>
    <w:rsid w:val="00157553"/>
    <w:rsid w:val="001608BA"/>
    <w:rsid w:val="00160BCE"/>
    <w:rsid w:val="001617EE"/>
    <w:rsid w:val="00166968"/>
    <w:rsid w:val="0017070E"/>
    <w:rsid w:val="00170BDF"/>
    <w:rsid w:val="00171A18"/>
    <w:rsid w:val="00175CBD"/>
    <w:rsid w:val="00180590"/>
    <w:rsid w:val="001809E5"/>
    <w:rsid w:val="00181BE9"/>
    <w:rsid w:val="0018773D"/>
    <w:rsid w:val="001A0899"/>
    <w:rsid w:val="001A12B7"/>
    <w:rsid w:val="001A1C59"/>
    <w:rsid w:val="001A434F"/>
    <w:rsid w:val="001A45A0"/>
    <w:rsid w:val="001A495B"/>
    <w:rsid w:val="001A61DB"/>
    <w:rsid w:val="001B10B7"/>
    <w:rsid w:val="001B153B"/>
    <w:rsid w:val="001B3DEC"/>
    <w:rsid w:val="001B5D36"/>
    <w:rsid w:val="001B613B"/>
    <w:rsid w:val="001B78E1"/>
    <w:rsid w:val="001C12A6"/>
    <w:rsid w:val="001C1352"/>
    <w:rsid w:val="001C225B"/>
    <w:rsid w:val="001C2DDD"/>
    <w:rsid w:val="001C7683"/>
    <w:rsid w:val="001C7E03"/>
    <w:rsid w:val="001D3B67"/>
    <w:rsid w:val="001D5090"/>
    <w:rsid w:val="001D5FAF"/>
    <w:rsid w:val="001D69D3"/>
    <w:rsid w:val="001D77AA"/>
    <w:rsid w:val="001E1104"/>
    <w:rsid w:val="001E3FDC"/>
    <w:rsid w:val="001E4F4B"/>
    <w:rsid w:val="001F093F"/>
    <w:rsid w:val="001F18B0"/>
    <w:rsid w:val="001F475E"/>
    <w:rsid w:val="00213222"/>
    <w:rsid w:val="00223071"/>
    <w:rsid w:val="00230562"/>
    <w:rsid w:val="00234608"/>
    <w:rsid w:val="002368F1"/>
    <w:rsid w:val="0023717B"/>
    <w:rsid w:val="002420B8"/>
    <w:rsid w:val="0024350D"/>
    <w:rsid w:val="00243A91"/>
    <w:rsid w:val="00244D60"/>
    <w:rsid w:val="0025432A"/>
    <w:rsid w:val="00255C9E"/>
    <w:rsid w:val="00262B66"/>
    <w:rsid w:val="002632E4"/>
    <w:rsid w:val="00263AAB"/>
    <w:rsid w:val="00263EAB"/>
    <w:rsid w:val="0027179E"/>
    <w:rsid w:val="00273286"/>
    <w:rsid w:val="002737B9"/>
    <w:rsid w:val="002755FD"/>
    <w:rsid w:val="00275C1D"/>
    <w:rsid w:val="0027669D"/>
    <w:rsid w:val="00281A8C"/>
    <w:rsid w:val="002840B7"/>
    <w:rsid w:val="00284672"/>
    <w:rsid w:val="00285E6F"/>
    <w:rsid w:val="00287878"/>
    <w:rsid w:val="00295757"/>
    <w:rsid w:val="002A16E5"/>
    <w:rsid w:val="002A458E"/>
    <w:rsid w:val="002A7BA4"/>
    <w:rsid w:val="002B2C50"/>
    <w:rsid w:val="002B4004"/>
    <w:rsid w:val="002B43EC"/>
    <w:rsid w:val="002B447B"/>
    <w:rsid w:val="002B5BD5"/>
    <w:rsid w:val="002C3499"/>
    <w:rsid w:val="002C3E9D"/>
    <w:rsid w:val="002C7496"/>
    <w:rsid w:val="002D00E8"/>
    <w:rsid w:val="002D279C"/>
    <w:rsid w:val="002D30BF"/>
    <w:rsid w:val="002E1F6F"/>
    <w:rsid w:val="002E37F4"/>
    <w:rsid w:val="002E4D1B"/>
    <w:rsid w:val="002E5870"/>
    <w:rsid w:val="002E7942"/>
    <w:rsid w:val="002F000E"/>
    <w:rsid w:val="002F2E0A"/>
    <w:rsid w:val="002F3061"/>
    <w:rsid w:val="002F3569"/>
    <w:rsid w:val="002F4B8E"/>
    <w:rsid w:val="003051E2"/>
    <w:rsid w:val="003056F6"/>
    <w:rsid w:val="00306D3D"/>
    <w:rsid w:val="00310569"/>
    <w:rsid w:val="003122A3"/>
    <w:rsid w:val="00312323"/>
    <w:rsid w:val="00316963"/>
    <w:rsid w:val="003217FC"/>
    <w:rsid w:val="00323718"/>
    <w:rsid w:val="00334341"/>
    <w:rsid w:val="00337409"/>
    <w:rsid w:val="00343A8E"/>
    <w:rsid w:val="0035287D"/>
    <w:rsid w:val="003633DD"/>
    <w:rsid w:val="0036354C"/>
    <w:rsid w:val="00366409"/>
    <w:rsid w:val="00372986"/>
    <w:rsid w:val="00372B3B"/>
    <w:rsid w:val="00380266"/>
    <w:rsid w:val="0038043F"/>
    <w:rsid w:val="0038241F"/>
    <w:rsid w:val="00383BBF"/>
    <w:rsid w:val="003851C1"/>
    <w:rsid w:val="00385DB8"/>
    <w:rsid w:val="003939FB"/>
    <w:rsid w:val="003957BE"/>
    <w:rsid w:val="00395D05"/>
    <w:rsid w:val="003A0702"/>
    <w:rsid w:val="003A5AF3"/>
    <w:rsid w:val="003B1670"/>
    <w:rsid w:val="003B344E"/>
    <w:rsid w:val="003B3A04"/>
    <w:rsid w:val="003B5529"/>
    <w:rsid w:val="003C00E9"/>
    <w:rsid w:val="003C4EC2"/>
    <w:rsid w:val="003C5846"/>
    <w:rsid w:val="003C6AC4"/>
    <w:rsid w:val="003C6BF2"/>
    <w:rsid w:val="003C7489"/>
    <w:rsid w:val="003D0D3C"/>
    <w:rsid w:val="003D1D8B"/>
    <w:rsid w:val="003D1DD7"/>
    <w:rsid w:val="003D1FE0"/>
    <w:rsid w:val="003D4616"/>
    <w:rsid w:val="003E3264"/>
    <w:rsid w:val="003E49E6"/>
    <w:rsid w:val="003F3C88"/>
    <w:rsid w:val="003F43BF"/>
    <w:rsid w:val="00400C56"/>
    <w:rsid w:val="0040174E"/>
    <w:rsid w:val="0040186D"/>
    <w:rsid w:val="00402D1F"/>
    <w:rsid w:val="00405E86"/>
    <w:rsid w:val="0041658B"/>
    <w:rsid w:val="00422C6D"/>
    <w:rsid w:val="00423C51"/>
    <w:rsid w:val="00426176"/>
    <w:rsid w:val="00431D77"/>
    <w:rsid w:val="00432FD9"/>
    <w:rsid w:val="00434E6B"/>
    <w:rsid w:val="00435C2E"/>
    <w:rsid w:val="00441E0C"/>
    <w:rsid w:val="00442E37"/>
    <w:rsid w:val="004438E2"/>
    <w:rsid w:val="004442D4"/>
    <w:rsid w:val="00444394"/>
    <w:rsid w:val="00445345"/>
    <w:rsid w:val="004457D4"/>
    <w:rsid w:val="00446D59"/>
    <w:rsid w:val="00447200"/>
    <w:rsid w:val="00450A30"/>
    <w:rsid w:val="0045561B"/>
    <w:rsid w:val="004571D3"/>
    <w:rsid w:val="004617CE"/>
    <w:rsid w:val="004632B5"/>
    <w:rsid w:val="00463936"/>
    <w:rsid w:val="0046504A"/>
    <w:rsid w:val="00467F8E"/>
    <w:rsid w:val="00474FAD"/>
    <w:rsid w:val="00475547"/>
    <w:rsid w:val="0047607C"/>
    <w:rsid w:val="004905C0"/>
    <w:rsid w:val="00494CA1"/>
    <w:rsid w:val="00495B07"/>
    <w:rsid w:val="004A7DE8"/>
    <w:rsid w:val="004B1464"/>
    <w:rsid w:val="004B1644"/>
    <w:rsid w:val="004B1EFA"/>
    <w:rsid w:val="004B2540"/>
    <w:rsid w:val="004B2FAB"/>
    <w:rsid w:val="004B58FF"/>
    <w:rsid w:val="004C391C"/>
    <w:rsid w:val="004C561A"/>
    <w:rsid w:val="004D16C0"/>
    <w:rsid w:val="004E6DBA"/>
    <w:rsid w:val="004F50D9"/>
    <w:rsid w:val="004F607B"/>
    <w:rsid w:val="004F6275"/>
    <w:rsid w:val="00501096"/>
    <w:rsid w:val="00501E0E"/>
    <w:rsid w:val="00502190"/>
    <w:rsid w:val="0050575B"/>
    <w:rsid w:val="00523F3D"/>
    <w:rsid w:val="00524A15"/>
    <w:rsid w:val="00524A8F"/>
    <w:rsid w:val="0052576B"/>
    <w:rsid w:val="005317B2"/>
    <w:rsid w:val="0053394F"/>
    <w:rsid w:val="0053658A"/>
    <w:rsid w:val="00551FF6"/>
    <w:rsid w:val="00552CBD"/>
    <w:rsid w:val="00552E84"/>
    <w:rsid w:val="00552E8A"/>
    <w:rsid w:val="00553974"/>
    <w:rsid w:val="00563FE9"/>
    <w:rsid w:val="005734F4"/>
    <w:rsid w:val="00573507"/>
    <w:rsid w:val="00574B9C"/>
    <w:rsid w:val="00581CAA"/>
    <w:rsid w:val="00586194"/>
    <w:rsid w:val="00592331"/>
    <w:rsid w:val="00592529"/>
    <w:rsid w:val="005A1FB2"/>
    <w:rsid w:val="005A380D"/>
    <w:rsid w:val="005A5045"/>
    <w:rsid w:val="005A5A1D"/>
    <w:rsid w:val="005B256B"/>
    <w:rsid w:val="005B5BDC"/>
    <w:rsid w:val="005B5E16"/>
    <w:rsid w:val="005B6D50"/>
    <w:rsid w:val="005B7EE1"/>
    <w:rsid w:val="005C2D01"/>
    <w:rsid w:val="005C3429"/>
    <w:rsid w:val="005C593A"/>
    <w:rsid w:val="005D3507"/>
    <w:rsid w:val="005D52D4"/>
    <w:rsid w:val="005D60D7"/>
    <w:rsid w:val="005E1AE4"/>
    <w:rsid w:val="005F276E"/>
    <w:rsid w:val="005F2DAE"/>
    <w:rsid w:val="005F3313"/>
    <w:rsid w:val="005F3952"/>
    <w:rsid w:val="005F6425"/>
    <w:rsid w:val="0060143F"/>
    <w:rsid w:val="006034FF"/>
    <w:rsid w:val="0060546B"/>
    <w:rsid w:val="0061287C"/>
    <w:rsid w:val="00612EED"/>
    <w:rsid w:val="006152BE"/>
    <w:rsid w:val="0061537A"/>
    <w:rsid w:val="00615511"/>
    <w:rsid w:val="00621182"/>
    <w:rsid w:val="006228B5"/>
    <w:rsid w:val="006236DD"/>
    <w:rsid w:val="0063021E"/>
    <w:rsid w:val="00630660"/>
    <w:rsid w:val="00633A53"/>
    <w:rsid w:val="006341DB"/>
    <w:rsid w:val="00636A3F"/>
    <w:rsid w:val="00636D3F"/>
    <w:rsid w:val="006409B9"/>
    <w:rsid w:val="006444A4"/>
    <w:rsid w:val="0064594B"/>
    <w:rsid w:val="00646C40"/>
    <w:rsid w:val="00650804"/>
    <w:rsid w:val="00651D4C"/>
    <w:rsid w:val="00652C04"/>
    <w:rsid w:val="00655377"/>
    <w:rsid w:val="00657960"/>
    <w:rsid w:val="00660432"/>
    <w:rsid w:val="00662C43"/>
    <w:rsid w:val="00671828"/>
    <w:rsid w:val="00672D4F"/>
    <w:rsid w:val="006746CC"/>
    <w:rsid w:val="006747A4"/>
    <w:rsid w:val="00674D00"/>
    <w:rsid w:val="00676DF7"/>
    <w:rsid w:val="006905DF"/>
    <w:rsid w:val="00692445"/>
    <w:rsid w:val="00693582"/>
    <w:rsid w:val="006A3BCD"/>
    <w:rsid w:val="006A54E0"/>
    <w:rsid w:val="006A58EF"/>
    <w:rsid w:val="006A630D"/>
    <w:rsid w:val="006B0559"/>
    <w:rsid w:val="006B1581"/>
    <w:rsid w:val="006B4A37"/>
    <w:rsid w:val="006B5A03"/>
    <w:rsid w:val="006B5F2C"/>
    <w:rsid w:val="006C0044"/>
    <w:rsid w:val="006C23EC"/>
    <w:rsid w:val="006C32F1"/>
    <w:rsid w:val="006D31D3"/>
    <w:rsid w:val="006E2E50"/>
    <w:rsid w:val="006E3362"/>
    <w:rsid w:val="006E3808"/>
    <w:rsid w:val="006E3938"/>
    <w:rsid w:val="006E4963"/>
    <w:rsid w:val="006E7038"/>
    <w:rsid w:val="006F11E1"/>
    <w:rsid w:val="006F42A5"/>
    <w:rsid w:val="006F4EF7"/>
    <w:rsid w:val="00700055"/>
    <w:rsid w:val="00703345"/>
    <w:rsid w:val="007074EE"/>
    <w:rsid w:val="00721205"/>
    <w:rsid w:val="007263A0"/>
    <w:rsid w:val="00726E6A"/>
    <w:rsid w:val="007313A4"/>
    <w:rsid w:val="00733415"/>
    <w:rsid w:val="00733818"/>
    <w:rsid w:val="00735162"/>
    <w:rsid w:val="00735FFF"/>
    <w:rsid w:val="00742D0E"/>
    <w:rsid w:val="0074604E"/>
    <w:rsid w:val="00746E71"/>
    <w:rsid w:val="00747D3C"/>
    <w:rsid w:val="00750B2C"/>
    <w:rsid w:val="00752838"/>
    <w:rsid w:val="00761829"/>
    <w:rsid w:val="00762859"/>
    <w:rsid w:val="007650BD"/>
    <w:rsid w:val="00765B34"/>
    <w:rsid w:val="007763D7"/>
    <w:rsid w:val="00784416"/>
    <w:rsid w:val="007947E7"/>
    <w:rsid w:val="00795B73"/>
    <w:rsid w:val="00796EBB"/>
    <w:rsid w:val="007A0D0D"/>
    <w:rsid w:val="007A3622"/>
    <w:rsid w:val="007A3A8C"/>
    <w:rsid w:val="007A5454"/>
    <w:rsid w:val="007B270D"/>
    <w:rsid w:val="007B2FB4"/>
    <w:rsid w:val="007B3E1F"/>
    <w:rsid w:val="007C4421"/>
    <w:rsid w:val="007C7FFD"/>
    <w:rsid w:val="007D114A"/>
    <w:rsid w:val="007D4FA5"/>
    <w:rsid w:val="007D7459"/>
    <w:rsid w:val="007D783A"/>
    <w:rsid w:val="007E03CC"/>
    <w:rsid w:val="007E2122"/>
    <w:rsid w:val="007E751B"/>
    <w:rsid w:val="007F1889"/>
    <w:rsid w:val="007F2FAC"/>
    <w:rsid w:val="00804534"/>
    <w:rsid w:val="00806FED"/>
    <w:rsid w:val="00812019"/>
    <w:rsid w:val="00815AF6"/>
    <w:rsid w:val="00816F0A"/>
    <w:rsid w:val="00817B20"/>
    <w:rsid w:val="008246BD"/>
    <w:rsid w:val="00826F4B"/>
    <w:rsid w:val="00834D3B"/>
    <w:rsid w:val="0083582B"/>
    <w:rsid w:val="00836C85"/>
    <w:rsid w:val="00841C1F"/>
    <w:rsid w:val="00852851"/>
    <w:rsid w:val="00856872"/>
    <w:rsid w:val="00856D2F"/>
    <w:rsid w:val="0085752F"/>
    <w:rsid w:val="008575F5"/>
    <w:rsid w:val="0086728C"/>
    <w:rsid w:val="0087113F"/>
    <w:rsid w:val="00871CF2"/>
    <w:rsid w:val="00873D4C"/>
    <w:rsid w:val="008836DD"/>
    <w:rsid w:val="00883967"/>
    <w:rsid w:val="008862BF"/>
    <w:rsid w:val="008876BB"/>
    <w:rsid w:val="00891255"/>
    <w:rsid w:val="008928BF"/>
    <w:rsid w:val="008968E9"/>
    <w:rsid w:val="00896A94"/>
    <w:rsid w:val="008A7B80"/>
    <w:rsid w:val="008B06C6"/>
    <w:rsid w:val="008B699E"/>
    <w:rsid w:val="008B6F3D"/>
    <w:rsid w:val="008B7752"/>
    <w:rsid w:val="008B7FA6"/>
    <w:rsid w:val="008C06B4"/>
    <w:rsid w:val="008C2474"/>
    <w:rsid w:val="008C3652"/>
    <w:rsid w:val="008E07E8"/>
    <w:rsid w:val="008E1AE4"/>
    <w:rsid w:val="008E43B3"/>
    <w:rsid w:val="008E7E3A"/>
    <w:rsid w:val="008F5564"/>
    <w:rsid w:val="008F65EA"/>
    <w:rsid w:val="008F6B06"/>
    <w:rsid w:val="0090042D"/>
    <w:rsid w:val="00900488"/>
    <w:rsid w:val="00900FC7"/>
    <w:rsid w:val="00902047"/>
    <w:rsid w:val="00904A42"/>
    <w:rsid w:val="00906A24"/>
    <w:rsid w:val="009108A7"/>
    <w:rsid w:val="00911322"/>
    <w:rsid w:val="00921D90"/>
    <w:rsid w:val="00925637"/>
    <w:rsid w:val="00935833"/>
    <w:rsid w:val="0093661B"/>
    <w:rsid w:val="00936CB4"/>
    <w:rsid w:val="00937176"/>
    <w:rsid w:val="00941490"/>
    <w:rsid w:val="00942A88"/>
    <w:rsid w:val="0095015E"/>
    <w:rsid w:val="009538A7"/>
    <w:rsid w:val="009621A0"/>
    <w:rsid w:val="00962DE5"/>
    <w:rsid w:val="00964F21"/>
    <w:rsid w:val="009744B2"/>
    <w:rsid w:val="009800C1"/>
    <w:rsid w:val="009815A6"/>
    <w:rsid w:val="00983225"/>
    <w:rsid w:val="0098409E"/>
    <w:rsid w:val="009851C9"/>
    <w:rsid w:val="00992B74"/>
    <w:rsid w:val="009A078B"/>
    <w:rsid w:val="009A1E45"/>
    <w:rsid w:val="009A4F5C"/>
    <w:rsid w:val="009B2AE1"/>
    <w:rsid w:val="009B5D1A"/>
    <w:rsid w:val="009C03DF"/>
    <w:rsid w:val="009C066F"/>
    <w:rsid w:val="009C54BA"/>
    <w:rsid w:val="009C6F66"/>
    <w:rsid w:val="009D129A"/>
    <w:rsid w:val="009D2F4D"/>
    <w:rsid w:val="009D4126"/>
    <w:rsid w:val="009D6581"/>
    <w:rsid w:val="009E1272"/>
    <w:rsid w:val="009E1EAA"/>
    <w:rsid w:val="009E3C60"/>
    <w:rsid w:val="009E40BD"/>
    <w:rsid w:val="009E4B05"/>
    <w:rsid w:val="009E4DBA"/>
    <w:rsid w:val="009E7430"/>
    <w:rsid w:val="009F3A52"/>
    <w:rsid w:val="009F5EF1"/>
    <w:rsid w:val="009F5F43"/>
    <w:rsid w:val="009F7CDF"/>
    <w:rsid w:val="00A019C8"/>
    <w:rsid w:val="00A01E43"/>
    <w:rsid w:val="00A0510E"/>
    <w:rsid w:val="00A0614E"/>
    <w:rsid w:val="00A07175"/>
    <w:rsid w:val="00A108F7"/>
    <w:rsid w:val="00A1529C"/>
    <w:rsid w:val="00A408A1"/>
    <w:rsid w:val="00A40C5E"/>
    <w:rsid w:val="00A41910"/>
    <w:rsid w:val="00A43620"/>
    <w:rsid w:val="00A45DBF"/>
    <w:rsid w:val="00A47161"/>
    <w:rsid w:val="00A4794A"/>
    <w:rsid w:val="00A6032E"/>
    <w:rsid w:val="00A60DC8"/>
    <w:rsid w:val="00A62A21"/>
    <w:rsid w:val="00A646C9"/>
    <w:rsid w:val="00A655D6"/>
    <w:rsid w:val="00A6682C"/>
    <w:rsid w:val="00A73CD7"/>
    <w:rsid w:val="00A76B55"/>
    <w:rsid w:val="00A77ABD"/>
    <w:rsid w:val="00A82188"/>
    <w:rsid w:val="00A8240C"/>
    <w:rsid w:val="00A877F0"/>
    <w:rsid w:val="00A9205C"/>
    <w:rsid w:val="00A93B35"/>
    <w:rsid w:val="00A93C2F"/>
    <w:rsid w:val="00A954FE"/>
    <w:rsid w:val="00A96159"/>
    <w:rsid w:val="00A9713C"/>
    <w:rsid w:val="00AA7CE2"/>
    <w:rsid w:val="00AB3FAF"/>
    <w:rsid w:val="00AB5371"/>
    <w:rsid w:val="00AB66E5"/>
    <w:rsid w:val="00AB6F0D"/>
    <w:rsid w:val="00AC0663"/>
    <w:rsid w:val="00AC4791"/>
    <w:rsid w:val="00AC48CA"/>
    <w:rsid w:val="00AD080A"/>
    <w:rsid w:val="00AD1FAF"/>
    <w:rsid w:val="00AD3C3A"/>
    <w:rsid w:val="00AD51CA"/>
    <w:rsid w:val="00AD56CC"/>
    <w:rsid w:val="00AE3412"/>
    <w:rsid w:val="00B01D49"/>
    <w:rsid w:val="00B14229"/>
    <w:rsid w:val="00B16A28"/>
    <w:rsid w:val="00B17679"/>
    <w:rsid w:val="00B17A5B"/>
    <w:rsid w:val="00B207F6"/>
    <w:rsid w:val="00B20BC9"/>
    <w:rsid w:val="00B23CAD"/>
    <w:rsid w:val="00B24DFC"/>
    <w:rsid w:val="00B3409D"/>
    <w:rsid w:val="00B346C4"/>
    <w:rsid w:val="00B377A7"/>
    <w:rsid w:val="00B41F7E"/>
    <w:rsid w:val="00B42A25"/>
    <w:rsid w:val="00B47F11"/>
    <w:rsid w:val="00B51094"/>
    <w:rsid w:val="00B51183"/>
    <w:rsid w:val="00B52A6A"/>
    <w:rsid w:val="00B55E8A"/>
    <w:rsid w:val="00B56CDE"/>
    <w:rsid w:val="00B64471"/>
    <w:rsid w:val="00B6711B"/>
    <w:rsid w:val="00B74BFB"/>
    <w:rsid w:val="00B74BFC"/>
    <w:rsid w:val="00B816F1"/>
    <w:rsid w:val="00B830CF"/>
    <w:rsid w:val="00B842E6"/>
    <w:rsid w:val="00B84E9A"/>
    <w:rsid w:val="00B875BD"/>
    <w:rsid w:val="00B91B51"/>
    <w:rsid w:val="00B96105"/>
    <w:rsid w:val="00B963AA"/>
    <w:rsid w:val="00BA021C"/>
    <w:rsid w:val="00BA52B1"/>
    <w:rsid w:val="00BA589C"/>
    <w:rsid w:val="00BB2D3B"/>
    <w:rsid w:val="00BB50E2"/>
    <w:rsid w:val="00BB5D8D"/>
    <w:rsid w:val="00BB6C2A"/>
    <w:rsid w:val="00BC1A86"/>
    <w:rsid w:val="00BC1B26"/>
    <w:rsid w:val="00BD75FB"/>
    <w:rsid w:val="00BE6093"/>
    <w:rsid w:val="00BE7766"/>
    <w:rsid w:val="00BE77C4"/>
    <w:rsid w:val="00BF1525"/>
    <w:rsid w:val="00BF2179"/>
    <w:rsid w:val="00BF4137"/>
    <w:rsid w:val="00BF7257"/>
    <w:rsid w:val="00C00C31"/>
    <w:rsid w:val="00C017DF"/>
    <w:rsid w:val="00C0569F"/>
    <w:rsid w:val="00C12147"/>
    <w:rsid w:val="00C1314A"/>
    <w:rsid w:val="00C136C7"/>
    <w:rsid w:val="00C14B5D"/>
    <w:rsid w:val="00C15342"/>
    <w:rsid w:val="00C16E61"/>
    <w:rsid w:val="00C23209"/>
    <w:rsid w:val="00C24A6C"/>
    <w:rsid w:val="00C253FF"/>
    <w:rsid w:val="00C26ABB"/>
    <w:rsid w:val="00C357AC"/>
    <w:rsid w:val="00C36E28"/>
    <w:rsid w:val="00C43623"/>
    <w:rsid w:val="00C46877"/>
    <w:rsid w:val="00C47A85"/>
    <w:rsid w:val="00C51353"/>
    <w:rsid w:val="00C515A3"/>
    <w:rsid w:val="00C515F4"/>
    <w:rsid w:val="00C550EF"/>
    <w:rsid w:val="00C56515"/>
    <w:rsid w:val="00C611E5"/>
    <w:rsid w:val="00C62706"/>
    <w:rsid w:val="00C62971"/>
    <w:rsid w:val="00C737AB"/>
    <w:rsid w:val="00C81D32"/>
    <w:rsid w:val="00C825C6"/>
    <w:rsid w:val="00C82B50"/>
    <w:rsid w:val="00C8714C"/>
    <w:rsid w:val="00C913F7"/>
    <w:rsid w:val="00C94215"/>
    <w:rsid w:val="00C95F13"/>
    <w:rsid w:val="00C96336"/>
    <w:rsid w:val="00CA1FFE"/>
    <w:rsid w:val="00CA5619"/>
    <w:rsid w:val="00CA75AC"/>
    <w:rsid w:val="00CA7BBF"/>
    <w:rsid w:val="00CB196C"/>
    <w:rsid w:val="00CB6019"/>
    <w:rsid w:val="00CC0315"/>
    <w:rsid w:val="00CC27EF"/>
    <w:rsid w:val="00CC4B6D"/>
    <w:rsid w:val="00CD16A8"/>
    <w:rsid w:val="00CD2099"/>
    <w:rsid w:val="00CD2306"/>
    <w:rsid w:val="00CD2407"/>
    <w:rsid w:val="00CD2DDD"/>
    <w:rsid w:val="00CD50FC"/>
    <w:rsid w:val="00CD7211"/>
    <w:rsid w:val="00CD7A09"/>
    <w:rsid w:val="00CE234A"/>
    <w:rsid w:val="00CE3B14"/>
    <w:rsid w:val="00CE5DFB"/>
    <w:rsid w:val="00CF533F"/>
    <w:rsid w:val="00D031F9"/>
    <w:rsid w:val="00D06FB2"/>
    <w:rsid w:val="00D07D00"/>
    <w:rsid w:val="00D105C2"/>
    <w:rsid w:val="00D1723C"/>
    <w:rsid w:val="00D241AF"/>
    <w:rsid w:val="00D24736"/>
    <w:rsid w:val="00D25BBC"/>
    <w:rsid w:val="00D2753C"/>
    <w:rsid w:val="00D37455"/>
    <w:rsid w:val="00D45B56"/>
    <w:rsid w:val="00D4672E"/>
    <w:rsid w:val="00D46D8C"/>
    <w:rsid w:val="00D502E8"/>
    <w:rsid w:val="00D524AA"/>
    <w:rsid w:val="00D55667"/>
    <w:rsid w:val="00D55A6B"/>
    <w:rsid w:val="00D62C38"/>
    <w:rsid w:val="00D7195A"/>
    <w:rsid w:val="00D71BA5"/>
    <w:rsid w:val="00D74FC3"/>
    <w:rsid w:val="00D75B6B"/>
    <w:rsid w:val="00D76745"/>
    <w:rsid w:val="00D77E65"/>
    <w:rsid w:val="00D77F67"/>
    <w:rsid w:val="00D85D50"/>
    <w:rsid w:val="00D85E02"/>
    <w:rsid w:val="00D873B1"/>
    <w:rsid w:val="00D962C2"/>
    <w:rsid w:val="00D96927"/>
    <w:rsid w:val="00DA1898"/>
    <w:rsid w:val="00DA60DF"/>
    <w:rsid w:val="00DA7644"/>
    <w:rsid w:val="00DB44DD"/>
    <w:rsid w:val="00DB7973"/>
    <w:rsid w:val="00DC5037"/>
    <w:rsid w:val="00DD0592"/>
    <w:rsid w:val="00DD3D16"/>
    <w:rsid w:val="00DE0113"/>
    <w:rsid w:val="00DE275F"/>
    <w:rsid w:val="00DE3C4E"/>
    <w:rsid w:val="00DF1BB9"/>
    <w:rsid w:val="00DF39D7"/>
    <w:rsid w:val="00E01B6F"/>
    <w:rsid w:val="00E02323"/>
    <w:rsid w:val="00E038FD"/>
    <w:rsid w:val="00E0594E"/>
    <w:rsid w:val="00E129FE"/>
    <w:rsid w:val="00E134B4"/>
    <w:rsid w:val="00E14B62"/>
    <w:rsid w:val="00E166CE"/>
    <w:rsid w:val="00E20442"/>
    <w:rsid w:val="00E22A3E"/>
    <w:rsid w:val="00E27153"/>
    <w:rsid w:val="00E31E8A"/>
    <w:rsid w:val="00E35008"/>
    <w:rsid w:val="00E36E5B"/>
    <w:rsid w:val="00E405BD"/>
    <w:rsid w:val="00E41520"/>
    <w:rsid w:val="00E41B62"/>
    <w:rsid w:val="00E438AB"/>
    <w:rsid w:val="00E45A46"/>
    <w:rsid w:val="00E53C82"/>
    <w:rsid w:val="00E61E5D"/>
    <w:rsid w:val="00E6418A"/>
    <w:rsid w:val="00E66909"/>
    <w:rsid w:val="00E67A6A"/>
    <w:rsid w:val="00E71F33"/>
    <w:rsid w:val="00E71F59"/>
    <w:rsid w:val="00E742C8"/>
    <w:rsid w:val="00E74963"/>
    <w:rsid w:val="00E74FAC"/>
    <w:rsid w:val="00E804F2"/>
    <w:rsid w:val="00E80EB0"/>
    <w:rsid w:val="00E811E2"/>
    <w:rsid w:val="00E82D7A"/>
    <w:rsid w:val="00E868A0"/>
    <w:rsid w:val="00E87E1C"/>
    <w:rsid w:val="00E91763"/>
    <w:rsid w:val="00EA0076"/>
    <w:rsid w:val="00EA1AF6"/>
    <w:rsid w:val="00EA53F2"/>
    <w:rsid w:val="00EB50BA"/>
    <w:rsid w:val="00EB630F"/>
    <w:rsid w:val="00EC0F9A"/>
    <w:rsid w:val="00EC178F"/>
    <w:rsid w:val="00EC69D6"/>
    <w:rsid w:val="00EC70BB"/>
    <w:rsid w:val="00EC7E0D"/>
    <w:rsid w:val="00ED0884"/>
    <w:rsid w:val="00ED1927"/>
    <w:rsid w:val="00ED23DE"/>
    <w:rsid w:val="00ED3BF4"/>
    <w:rsid w:val="00ED3C8A"/>
    <w:rsid w:val="00ED403F"/>
    <w:rsid w:val="00ED58CB"/>
    <w:rsid w:val="00ED7DB2"/>
    <w:rsid w:val="00EE0682"/>
    <w:rsid w:val="00EE2AE1"/>
    <w:rsid w:val="00EE32BC"/>
    <w:rsid w:val="00EE6E52"/>
    <w:rsid w:val="00EF036B"/>
    <w:rsid w:val="00EF310F"/>
    <w:rsid w:val="00EF3C62"/>
    <w:rsid w:val="00EF42BA"/>
    <w:rsid w:val="00EF4486"/>
    <w:rsid w:val="00EF7009"/>
    <w:rsid w:val="00F01E79"/>
    <w:rsid w:val="00F04DBD"/>
    <w:rsid w:val="00F06671"/>
    <w:rsid w:val="00F072A3"/>
    <w:rsid w:val="00F130E8"/>
    <w:rsid w:val="00F1715B"/>
    <w:rsid w:val="00F1728B"/>
    <w:rsid w:val="00F20B4B"/>
    <w:rsid w:val="00F23FFA"/>
    <w:rsid w:val="00F27BDE"/>
    <w:rsid w:val="00F31295"/>
    <w:rsid w:val="00F34384"/>
    <w:rsid w:val="00F35A73"/>
    <w:rsid w:val="00F433C6"/>
    <w:rsid w:val="00F43ECE"/>
    <w:rsid w:val="00F45DC8"/>
    <w:rsid w:val="00F4703D"/>
    <w:rsid w:val="00F4725D"/>
    <w:rsid w:val="00F5335A"/>
    <w:rsid w:val="00F562CF"/>
    <w:rsid w:val="00F622FF"/>
    <w:rsid w:val="00F678FA"/>
    <w:rsid w:val="00F7442F"/>
    <w:rsid w:val="00F748C2"/>
    <w:rsid w:val="00F7520C"/>
    <w:rsid w:val="00F778B8"/>
    <w:rsid w:val="00F77FA1"/>
    <w:rsid w:val="00F84DFA"/>
    <w:rsid w:val="00F854C6"/>
    <w:rsid w:val="00F85914"/>
    <w:rsid w:val="00F8650F"/>
    <w:rsid w:val="00F86676"/>
    <w:rsid w:val="00F945E8"/>
    <w:rsid w:val="00F94D93"/>
    <w:rsid w:val="00F96DC5"/>
    <w:rsid w:val="00FA1E3C"/>
    <w:rsid w:val="00FA2448"/>
    <w:rsid w:val="00FA3B67"/>
    <w:rsid w:val="00FA7A25"/>
    <w:rsid w:val="00FB15A5"/>
    <w:rsid w:val="00FB33E8"/>
    <w:rsid w:val="00FB398E"/>
    <w:rsid w:val="00FC1458"/>
    <w:rsid w:val="00FC2421"/>
    <w:rsid w:val="00FC5948"/>
    <w:rsid w:val="00FD2345"/>
    <w:rsid w:val="00FD2F4C"/>
    <w:rsid w:val="00FD51CB"/>
    <w:rsid w:val="00FD6A07"/>
    <w:rsid w:val="00FD7787"/>
    <w:rsid w:val="00FE0B7F"/>
    <w:rsid w:val="00FE2BBD"/>
    <w:rsid w:val="00FE2DD2"/>
    <w:rsid w:val="00FE3727"/>
    <w:rsid w:val="00FE3F94"/>
    <w:rsid w:val="00FF0DED"/>
    <w:rsid w:val="00FF1A78"/>
    <w:rsid w:val="00FF5A89"/>
    <w:rsid w:val="00FF5F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74CB17"/>
  <w15:docId w15:val="{E2B190D6-3417-4BA1-BE45-08D8C25B7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0614E"/>
    <w:pPr>
      <w:spacing w:after="200" w:line="276" w:lineRule="auto"/>
    </w:pPr>
    <w:rPr>
      <w:sz w:val="22"/>
      <w:szCs w:val="22"/>
      <w:lang w:eastAsia="en-US"/>
    </w:rPr>
  </w:style>
  <w:style w:type="paragraph" w:styleId="1">
    <w:name w:val="heading 1"/>
    <w:basedOn w:val="a"/>
    <w:next w:val="a"/>
    <w:link w:val="10"/>
    <w:uiPriority w:val="9"/>
    <w:qFormat/>
    <w:rsid w:val="00A0614E"/>
    <w:pPr>
      <w:keepNext/>
      <w:keepLines/>
      <w:spacing w:before="240" w:after="0"/>
      <w:outlineLvl w:val="0"/>
    </w:pPr>
    <w:rPr>
      <w:rFonts w:ascii="Calibri Light" w:eastAsia="Times New Roman" w:hAnsi="Calibri Light"/>
      <w:color w:val="2F5496"/>
      <w:sz w:val="32"/>
      <w:szCs w:val="32"/>
    </w:rPr>
  </w:style>
  <w:style w:type="paragraph" w:styleId="2">
    <w:name w:val="heading 2"/>
    <w:basedOn w:val="a"/>
    <w:next w:val="a"/>
    <w:link w:val="20"/>
    <w:uiPriority w:val="9"/>
    <w:semiHidden/>
    <w:unhideWhenUsed/>
    <w:qFormat/>
    <w:rsid w:val="00A0614E"/>
    <w:pPr>
      <w:keepNext/>
      <w:keepLines/>
      <w:spacing w:before="40" w:after="0"/>
      <w:outlineLvl w:val="1"/>
    </w:pPr>
    <w:rPr>
      <w:rFonts w:ascii="Calibri Light" w:eastAsia="Times New Roman" w:hAnsi="Calibri Light"/>
      <w:color w:val="2F5496"/>
      <w:sz w:val="26"/>
      <w:szCs w:val="26"/>
    </w:rPr>
  </w:style>
  <w:style w:type="paragraph" w:styleId="3">
    <w:name w:val="heading 3"/>
    <w:basedOn w:val="a"/>
    <w:next w:val="a"/>
    <w:link w:val="30"/>
    <w:uiPriority w:val="9"/>
    <w:semiHidden/>
    <w:unhideWhenUsed/>
    <w:qFormat/>
    <w:rsid w:val="00A0614E"/>
    <w:pPr>
      <w:keepNext/>
      <w:keepLines/>
      <w:spacing w:before="40" w:after="0"/>
      <w:outlineLvl w:val="2"/>
    </w:pPr>
    <w:rPr>
      <w:rFonts w:ascii="Calibri Light" w:eastAsia="Times New Roman" w:hAnsi="Calibri Light"/>
      <w:color w:val="1F3763"/>
      <w:sz w:val="24"/>
      <w:szCs w:val="24"/>
    </w:rPr>
  </w:style>
  <w:style w:type="paragraph" w:styleId="4">
    <w:name w:val="heading 4"/>
    <w:basedOn w:val="a"/>
    <w:link w:val="40"/>
    <w:uiPriority w:val="9"/>
    <w:qFormat/>
    <w:rsid w:val="00A0614E"/>
    <w:pPr>
      <w:spacing w:before="100" w:beforeAutospacing="1" w:after="100" w:afterAutospacing="1" w:line="240" w:lineRule="auto"/>
      <w:outlineLvl w:val="3"/>
    </w:pPr>
    <w:rPr>
      <w:rFonts w:ascii="Times New Roman" w:eastAsia="Times New Roman" w:hAnsi="Times New Roman"/>
      <w:b/>
      <w:bCs/>
      <w:sz w:val="24"/>
      <w:szCs w:val="24"/>
      <w:lang w:eastAsia="ru-RU"/>
    </w:rPr>
  </w:style>
  <w:style w:type="paragraph" w:styleId="5">
    <w:name w:val="heading 5"/>
    <w:basedOn w:val="a"/>
    <w:next w:val="a"/>
    <w:link w:val="50"/>
    <w:uiPriority w:val="9"/>
    <w:semiHidden/>
    <w:unhideWhenUsed/>
    <w:qFormat/>
    <w:rsid w:val="004B1EFA"/>
    <w:pPr>
      <w:spacing w:before="240" w:after="60" w:line="240" w:lineRule="auto"/>
      <w:outlineLvl w:val="4"/>
    </w:pPr>
    <w:rPr>
      <w:rFonts w:ascii="Times New Roman" w:eastAsia="Times New Roman" w:hAnsi="Times New Roman"/>
      <w:b/>
      <w:bCs/>
      <w:i/>
      <w:iCs/>
      <w:sz w:val="26"/>
      <w:szCs w:val="26"/>
      <w:lang w:eastAsia="ru-RU"/>
    </w:rPr>
  </w:style>
  <w:style w:type="paragraph" w:styleId="6">
    <w:name w:val="heading 6"/>
    <w:basedOn w:val="a"/>
    <w:next w:val="a"/>
    <w:link w:val="60"/>
    <w:uiPriority w:val="9"/>
    <w:semiHidden/>
    <w:unhideWhenUsed/>
    <w:qFormat/>
    <w:rsid w:val="004B1EFA"/>
    <w:pPr>
      <w:spacing w:before="240" w:after="60" w:line="240" w:lineRule="auto"/>
      <w:outlineLvl w:val="5"/>
    </w:pPr>
    <w:rPr>
      <w:rFonts w:ascii="Times New Roman" w:eastAsia="Times New Roman" w:hAnsi="Times New Roman"/>
      <w:b/>
      <w:bCs/>
      <w:lang w:eastAsia="ru-RU"/>
    </w:rPr>
  </w:style>
  <w:style w:type="paragraph" w:styleId="7">
    <w:name w:val="heading 7"/>
    <w:basedOn w:val="a"/>
    <w:next w:val="a"/>
    <w:link w:val="70"/>
    <w:uiPriority w:val="9"/>
    <w:semiHidden/>
    <w:unhideWhenUsed/>
    <w:qFormat/>
    <w:rsid w:val="004B1EFA"/>
    <w:pPr>
      <w:spacing w:before="240" w:after="60" w:line="240" w:lineRule="auto"/>
      <w:outlineLvl w:val="6"/>
    </w:pPr>
    <w:rPr>
      <w:rFonts w:ascii="Times New Roman" w:eastAsia="Times New Roman" w:hAnsi="Times New Roman"/>
      <w:sz w:val="24"/>
      <w:szCs w:val="24"/>
      <w:lang w:eastAsia="ru-RU"/>
    </w:rPr>
  </w:style>
  <w:style w:type="paragraph" w:styleId="8">
    <w:name w:val="heading 8"/>
    <w:basedOn w:val="a"/>
    <w:next w:val="a"/>
    <w:link w:val="80"/>
    <w:uiPriority w:val="9"/>
    <w:semiHidden/>
    <w:unhideWhenUsed/>
    <w:qFormat/>
    <w:rsid w:val="004B1EFA"/>
    <w:pPr>
      <w:spacing w:before="240" w:after="60" w:line="240" w:lineRule="auto"/>
      <w:outlineLvl w:val="7"/>
    </w:pPr>
    <w:rPr>
      <w:rFonts w:ascii="Times New Roman" w:eastAsia="Times New Roman" w:hAnsi="Times New Roman"/>
      <w:i/>
      <w:iCs/>
      <w:sz w:val="24"/>
      <w:szCs w:val="24"/>
      <w:lang w:eastAsia="ru-RU"/>
    </w:rPr>
  </w:style>
  <w:style w:type="paragraph" w:styleId="9">
    <w:name w:val="heading 9"/>
    <w:basedOn w:val="a"/>
    <w:next w:val="a"/>
    <w:link w:val="90"/>
    <w:uiPriority w:val="9"/>
    <w:semiHidden/>
    <w:unhideWhenUsed/>
    <w:qFormat/>
    <w:rsid w:val="004B1EFA"/>
    <w:pPr>
      <w:spacing w:before="240" w:after="60" w:line="240" w:lineRule="auto"/>
      <w:outlineLvl w:val="8"/>
    </w:pPr>
    <w:rPr>
      <w:rFonts w:asciiTheme="majorHAnsi" w:eastAsiaTheme="majorEastAsia" w:hAnsiTheme="majorHAnsi"/>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A0614E"/>
    <w:rPr>
      <w:rFonts w:ascii="Calibri Light" w:eastAsia="Times New Roman" w:hAnsi="Calibri Light" w:cs="Times New Roman"/>
      <w:color w:val="2F5496"/>
      <w:sz w:val="32"/>
      <w:szCs w:val="32"/>
    </w:rPr>
  </w:style>
  <w:style w:type="character" w:customStyle="1" w:styleId="20">
    <w:name w:val="Заголовок 2 Знак"/>
    <w:link w:val="2"/>
    <w:uiPriority w:val="9"/>
    <w:semiHidden/>
    <w:rsid w:val="00A0614E"/>
    <w:rPr>
      <w:rFonts w:ascii="Calibri Light" w:eastAsia="Times New Roman" w:hAnsi="Calibri Light" w:cs="Times New Roman"/>
      <w:color w:val="2F5496"/>
      <w:sz w:val="26"/>
      <w:szCs w:val="26"/>
    </w:rPr>
  </w:style>
  <w:style w:type="character" w:customStyle="1" w:styleId="30">
    <w:name w:val="Заголовок 3 Знак"/>
    <w:link w:val="3"/>
    <w:uiPriority w:val="9"/>
    <w:semiHidden/>
    <w:rsid w:val="00A0614E"/>
    <w:rPr>
      <w:rFonts w:ascii="Calibri Light" w:eastAsia="Times New Roman" w:hAnsi="Calibri Light" w:cs="Times New Roman"/>
      <w:color w:val="1F3763"/>
      <w:sz w:val="24"/>
      <w:szCs w:val="24"/>
    </w:rPr>
  </w:style>
  <w:style w:type="character" w:customStyle="1" w:styleId="40">
    <w:name w:val="Заголовок 4 Знак"/>
    <w:link w:val="4"/>
    <w:uiPriority w:val="9"/>
    <w:rsid w:val="00A0614E"/>
    <w:rPr>
      <w:rFonts w:ascii="Times New Roman" w:eastAsia="Times New Roman" w:hAnsi="Times New Roman" w:cs="Times New Roman"/>
      <w:b/>
      <w:bCs/>
      <w:sz w:val="24"/>
      <w:szCs w:val="24"/>
      <w:lang w:eastAsia="ru-RU"/>
    </w:rPr>
  </w:style>
  <w:style w:type="paragraph" w:customStyle="1" w:styleId="ConsPlusNormal">
    <w:name w:val="ConsPlusNormal"/>
    <w:link w:val="ConsPlusNormal0"/>
    <w:qFormat/>
    <w:rsid w:val="00A0614E"/>
    <w:pPr>
      <w:widowControl w:val="0"/>
      <w:autoSpaceDE w:val="0"/>
      <w:autoSpaceDN w:val="0"/>
    </w:pPr>
    <w:rPr>
      <w:rFonts w:eastAsia="Times New Roman" w:cs="Calibri"/>
      <w:sz w:val="22"/>
    </w:rPr>
  </w:style>
  <w:style w:type="paragraph" w:customStyle="1" w:styleId="ConsPlusNonformat">
    <w:name w:val="ConsPlusNonformat"/>
    <w:rsid w:val="00A0614E"/>
    <w:pPr>
      <w:widowControl w:val="0"/>
      <w:autoSpaceDE w:val="0"/>
      <w:autoSpaceDN w:val="0"/>
    </w:pPr>
    <w:rPr>
      <w:rFonts w:ascii="Courier New" w:eastAsia="Times New Roman" w:hAnsi="Courier New" w:cs="Courier New"/>
    </w:rPr>
  </w:style>
  <w:style w:type="paragraph" w:customStyle="1" w:styleId="ConsPlusTitle">
    <w:name w:val="ConsPlusTitle"/>
    <w:rsid w:val="00A0614E"/>
    <w:pPr>
      <w:widowControl w:val="0"/>
      <w:autoSpaceDE w:val="0"/>
      <w:autoSpaceDN w:val="0"/>
    </w:pPr>
    <w:rPr>
      <w:rFonts w:eastAsia="Times New Roman" w:cs="Calibri"/>
      <w:b/>
      <w:sz w:val="22"/>
    </w:rPr>
  </w:style>
  <w:style w:type="paragraph" w:customStyle="1" w:styleId="ConsPlusCell">
    <w:name w:val="ConsPlusCell"/>
    <w:rsid w:val="00A0614E"/>
    <w:pPr>
      <w:widowControl w:val="0"/>
      <w:autoSpaceDE w:val="0"/>
      <w:autoSpaceDN w:val="0"/>
    </w:pPr>
    <w:rPr>
      <w:rFonts w:ascii="Courier New" w:eastAsia="Times New Roman" w:hAnsi="Courier New" w:cs="Courier New"/>
    </w:rPr>
  </w:style>
  <w:style w:type="paragraph" w:customStyle="1" w:styleId="ConsPlusDocList">
    <w:name w:val="ConsPlusDocList"/>
    <w:rsid w:val="00A0614E"/>
    <w:pPr>
      <w:widowControl w:val="0"/>
      <w:autoSpaceDE w:val="0"/>
      <w:autoSpaceDN w:val="0"/>
    </w:pPr>
    <w:rPr>
      <w:rFonts w:eastAsia="Times New Roman" w:cs="Calibri"/>
      <w:sz w:val="22"/>
    </w:rPr>
  </w:style>
  <w:style w:type="paragraph" w:customStyle="1" w:styleId="ConsPlusTitlePage">
    <w:name w:val="ConsPlusTitlePage"/>
    <w:rsid w:val="00A0614E"/>
    <w:pPr>
      <w:widowControl w:val="0"/>
      <w:autoSpaceDE w:val="0"/>
      <w:autoSpaceDN w:val="0"/>
    </w:pPr>
    <w:rPr>
      <w:rFonts w:ascii="Tahoma" w:eastAsia="Times New Roman" w:hAnsi="Tahoma" w:cs="Tahoma"/>
    </w:rPr>
  </w:style>
  <w:style w:type="paragraph" w:customStyle="1" w:styleId="ConsPlusJurTerm">
    <w:name w:val="ConsPlusJurTerm"/>
    <w:rsid w:val="00A0614E"/>
    <w:pPr>
      <w:widowControl w:val="0"/>
      <w:autoSpaceDE w:val="0"/>
      <w:autoSpaceDN w:val="0"/>
    </w:pPr>
    <w:rPr>
      <w:rFonts w:ascii="Tahoma" w:eastAsia="Times New Roman" w:hAnsi="Tahoma" w:cs="Tahoma"/>
      <w:sz w:val="26"/>
    </w:rPr>
  </w:style>
  <w:style w:type="paragraph" w:customStyle="1" w:styleId="ConsPlusTextList">
    <w:name w:val="ConsPlusTextList"/>
    <w:rsid w:val="00A0614E"/>
    <w:pPr>
      <w:widowControl w:val="0"/>
      <w:autoSpaceDE w:val="0"/>
      <w:autoSpaceDN w:val="0"/>
    </w:pPr>
    <w:rPr>
      <w:rFonts w:ascii="Arial" w:eastAsia="Times New Roman" w:hAnsi="Arial" w:cs="Arial"/>
    </w:rPr>
  </w:style>
  <w:style w:type="paragraph" w:styleId="a3">
    <w:name w:val="List Paragraph"/>
    <w:basedOn w:val="a"/>
    <w:uiPriority w:val="34"/>
    <w:qFormat/>
    <w:rsid w:val="00A0614E"/>
    <w:pPr>
      <w:ind w:left="720"/>
      <w:contextualSpacing/>
    </w:pPr>
  </w:style>
  <w:style w:type="character" w:styleId="a4">
    <w:name w:val="Hyperlink"/>
    <w:uiPriority w:val="99"/>
    <w:unhideWhenUsed/>
    <w:rsid w:val="00A0614E"/>
    <w:rPr>
      <w:color w:val="0000FF"/>
      <w:u w:val="single"/>
    </w:rPr>
  </w:style>
  <w:style w:type="character" w:customStyle="1" w:styleId="blk">
    <w:name w:val="blk"/>
    <w:basedOn w:val="a0"/>
    <w:rsid w:val="00A0614E"/>
  </w:style>
  <w:style w:type="character" w:customStyle="1" w:styleId="s10">
    <w:name w:val="s_10"/>
    <w:basedOn w:val="a0"/>
    <w:rsid w:val="00A0614E"/>
  </w:style>
  <w:style w:type="paragraph" w:customStyle="1" w:styleId="formattext">
    <w:name w:val="formattext"/>
    <w:basedOn w:val="a"/>
    <w:rsid w:val="00A0614E"/>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Normal (Web)"/>
    <w:basedOn w:val="a"/>
    <w:uiPriority w:val="99"/>
    <w:unhideWhenUsed/>
    <w:rsid w:val="00A0614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hl">
    <w:name w:val="hl"/>
    <w:basedOn w:val="a0"/>
    <w:rsid w:val="00A0614E"/>
  </w:style>
  <w:style w:type="character" w:customStyle="1" w:styleId="searchtext">
    <w:name w:val="searchtext"/>
    <w:basedOn w:val="a0"/>
    <w:rsid w:val="00A0614E"/>
  </w:style>
  <w:style w:type="paragraph" w:customStyle="1" w:styleId="s1">
    <w:name w:val="s_1"/>
    <w:basedOn w:val="a"/>
    <w:rsid w:val="00A0614E"/>
    <w:pPr>
      <w:spacing w:before="100" w:beforeAutospacing="1" w:after="100" w:afterAutospacing="1" w:line="240" w:lineRule="auto"/>
    </w:pPr>
    <w:rPr>
      <w:rFonts w:ascii="Times New Roman" w:eastAsia="Times New Roman" w:hAnsi="Times New Roman"/>
      <w:sz w:val="24"/>
      <w:szCs w:val="24"/>
      <w:lang w:eastAsia="ru-RU"/>
    </w:rPr>
  </w:style>
  <w:style w:type="character" w:styleId="a6">
    <w:name w:val="Strong"/>
    <w:uiPriority w:val="22"/>
    <w:qFormat/>
    <w:rsid w:val="00A0614E"/>
    <w:rPr>
      <w:b/>
      <w:bCs/>
    </w:rPr>
  </w:style>
  <w:style w:type="paragraph" w:customStyle="1" w:styleId="s3">
    <w:name w:val="s_3"/>
    <w:basedOn w:val="a"/>
    <w:rsid w:val="00A0614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eparator">
    <w:name w:val="separator"/>
    <w:basedOn w:val="a"/>
    <w:rsid w:val="00A0614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9">
    <w:name w:val="s_9"/>
    <w:basedOn w:val="a"/>
    <w:rsid w:val="00A0614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16">
    <w:name w:val="s_16"/>
    <w:basedOn w:val="a"/>
    <w:rsid w:val="00A0614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tl-icon-num-0">
    <w:name w:val="utl-icon-num-0"/>
    <w:basedOn w:val="a"/>
    <w:rsid w:val="00A0614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tl-icon-num-1">
    <w:name w:val="utl-icon-num-1"/>
    <w:basedOn w:val="a"/>
    <w:rsid w:val="00A0614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tl-icon-num-2">
    <w:name w:val="utl-icon-num-2"/>
    <w:basedOn w:val="a"/>
    <w:rsid w:val="00A0614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tl-icon-num-3">
    <w:name w:val="utl-icon-num-3"/>
    <w:basedOn w:val="a"/>
    <w:rsid w:val="00A0614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ptolike2">
    <w:name w:val="uptolike2"/>
    <w:basedOn w:val="a"/>
    <w:rsid w:val="00A0614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n-label5">
    <w:name w:val="sn-label5"/>
    <w:basedOn w:val="a0"/>
    <w:rsid w:val="00A0614E"/>
  </w:style>
  <w:style w:type="character" w:customStyle="1" w:styleId="small-logo3">
    <w:name w:val="small-logo3"/>
    <w:basedOn w:val="a0"/>
    <w:rsid w:val="00A0614E"/>
  </w:style>
  <w:style w:type="paragraph" w:customStyle="1" w:styleId="headertext">
    <w:name w:val="headertext"/>
    <w:basedOn w:val="a"/>
    <w:rsid w:val="00A0614E"/>
    <w:pPr>
      <w:spacing w:before="100" w:beforeAutospacing="1" w:after="100" w:afterAutospacing="1" w:line="240" w:lineRule="auto"/>
    </w:pPr>
    <w:rPr>
      <w:rFonts w:ascii="Times New Roman" w:eastAsia="Times New Roman" w:hAnsi="Times New Roman"/>
      <w:sz w:val="24"/>
      <w:szCs w:val="24"/>
      <w:lang w:eastAsia="ru-RU"/>
    </w:rPr>
  </w:style>
  <w:style w:type="paragraph" w:styleId="a7">
    <w:name w:val="No Spacing"/>
    <w:link w:val="a8"/>
    <w:uiPriority w:val="1"/>
    <w:qFormat/>
    <w:rsid w:val="00A0614E"/>
    <w:rPr>
      <w:sz w:val="22"/>
      <w:szCs w:val="22"/>
      <w:lang w:eastAsia="en-US"/>
    </w:rPr>
  </w:style>
  <w:style w:type="character" w:customStyle="1" w:styleId="a8">
    <w:name w:val="Без интервала Знак"/>
    <w:basedOn w:val="a0"/>
    <w:link w:val="a7"/>
    <w:uiPriority w:val="1"/>
    <w:rsid w:val="00A0614E"/>
  </w:style>
  <w:style w:type="table" w:styleId="a9">
    <w:name w:val="Table Grid"/>
    <w:basedOn w:val="a1"/>
    <w:uiPriority w:val="39"/>
    <w:rsid w:val="00A061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A0614E"/>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A0614E"/>
  </w:style>
  <w:style w:type="paragraph" w:styleId="ac">
    <w:name w:val="footer"/>
    <w:basedOn w:val="a"/>
    <w:link w:val="ad"/>
    <w:uiPriority w:val="99"/>
    <w:unhideWhenUsed/>
    <w:rsid w:val="00A0614E"/>
    <w:pPr>
      <w:tabs>
        <w:tab w:val="center" w:pos="4677"/>
        <w:tab w:val="right" w:pos="9355"/>
      </w:tabs>
      <w:spacing w:after="0" w:line="240" w:lineRule="auto"/>
    </w:pPr>
  </w:style>
  <w:style w:type="character" w:customStyle="1" w:styleId="ad">
    <w:name w:val="Нижний колонтитул Знак"/>
    <w:basedOn w:val="a0"/>
    <w:link w:val="ac"/>
    <w:uiPriority w:val="99"/>
    <w:rsid w:val="00A0614E"/>
  </w:style>
  <w:style w:type="paragraph" w:customStyle="1" w:styleId="pboth">
    <w:name w:val="pboth"/>
    <w:basedOn w:val="a"/>
    <w:rsid w:val="00A0614E"/>
    <w:pPr>
      <w:spacing w:before="100" w:beforeAutospacing="1" w:after="100" w:afterAutospacing="1" w:line="240" w:lineRule="auto"/>
    </w:pPr>
    <w:rPr>
      <w:rFonts w:ascii="Times New Roman" w:eastAsia="Times New Roman" w:hAnsi="Times New Roman"/>
      <w:sz w:val="24"/>
      <w:szCs w:val="24"/>
      <w:lang w:eastAsia="ru-RU"/>
    </w:rPr>
  </w:style>
  <w:style w:type="paragraph" w:styleId="HTML">
    <w:name w:val="HTML Preformatted"/>
    <w:basedOn w:val="a"/>
    <w:link w:val="HTML0"/>
    <w:uiPriority w:val="99"/>
    <w:unhideWhenUsed/>
    <w:rsid w:val="00A061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link w:val="HTML"/>
    <w:uiPriority w:val="99"/>
    <w:rsid w:val="00A0614E"/>
    <w:rPr>
      <w:rFonts w:ascii="Courier New" w:eastAsia="Times New Roman" w:hAnsi="Courier New" w:cs="Courier New"/>
      <w:sz w:val="20"/>
      <w:szCs w:val="20"/>
      <w:lang w:eastAsia="ru-RU"/>
    </w:rPr>
  </w:style>
  <w:style w:type="character" w:styleId="ae">
    <w:name w:val="Emphasis"/>
    <w:uiPriority w:val="20"/>
    <w:qFormat/>
    <w:rsid w:val="00A0614E"/>
    <w:rPr>
      <w:i/>
      <w:iCs/>
    </w:rPr>
  </w:style>
  <w:style w:type="paragraph" w:styleId="af">
    <w:name w:val="Balloon Text"/>
    <w:basedOn w:val="a"/>
    <w:link w:val="af0"/>
    <w:uiPriority w:val="99"/>
    <w:semiHidden/>
    <w:unhideWhenUsed/>
    <w:rsid w:val="0027179E"/>
    <w:pPr>
      <w:spacing w:after="0" w:line="240" w:lineRule="auto"/>
    </w:pPr>
    <w:rPr>
      <w:rFonts w:ascii="Arial" w:hAnsi="Arial" w:cs="Arial"/>
      <w:sz w:val="18"/>
      <w:szCs w:val="18"/>
    </w:rPr>
  </w:style>
  <w:style w:type="character" w:customStyle="1" w:styleId="af0">
    <w:name w:val="Текст выноски Знак"/>
    <w:link w:val="af"/>
    <w:uiPriority w:val="99"/>
    <w:semiHidden/>
    <w:rsid w:val="0027179E"/>
    <w:rPr>
      <w:rFonts w:ascii="Arial" w:hAnsi="Arial" w:cs="Arial"/>
      <w:sz w:val="18"/>
      <w:szCs w:val="18"/>
    </w:rPr>
  </w:style>
  <w:style w:type="paragraph" w:customStyle="1" w:styleId="Default">
    <w:name w:val="Default"/>
    <w:rsid w:val="00EF3C62"/>
    <w:pPr>
      <w:autoSpaceDE w:val="0"/>
      <w:autoSpaceDN w:val="0"/>
      <w:adjustRightInd w:val="0"/>
    </w:pPr>
    <w:rPr>
      <w:rFonts w:ascii="Century Gothic" w:hAnsi="Century Gothic" w:cs="Century Gothic"/>
      <w:color w:val="000000"/>
      <w:sz w:val="24"/>
      <w:szCs w:val="24"/>
      <w:lang w:eastAsia="en-US"/>
    </w:rPr>
  </w:style>
  <w:style w:type="paragraph" w:styleId="af1">
    <w:name w:val="footnote text"/>
    <w:basedOn w:val="a"/>
    <w:link w:val="af2"/>
    <w:uiPriority w:val="99"/>
    <w:semiHidden/>
    <w:unhideWhenUsed/>
    <w:rsid w:val="00096F20"/>
    <w:pPr>
      <w:spacing w:after="0" w:line="240" w:lineRule="auto"/>
    </w:pPr>
    <w:rPr>
      <w:sz w:val="20"/>
      <w:szCs w:val="20"/>
    </w:rPr>
  </w:style>
  <w:style w:type="character" w:customStyle="1" w:styleId="af2">
    <w:name w:val="Текст сноски Знак"/>
    <w:basedOn w:val="a0"/>
    <w:link w:val="af1"/>
    <w:uiPriority w:val="99"/>
    <w:semiHidden/>
    <w:rsid w:val="00096F20"/>
    <w:rPr>
      <w:lang w:eastAsia="en-US"/>
    </w:rPr>
  </w:style>
  <w:style w:type="character" w:styleId="af3">
    <w:name w:val="footnote reference"/>
    <w:basedOn w:val="a0"/>
    <w:uiPriority w:val="99"/>
    <w:semiHidden/>
    <w:unhideWhenUsed/>
    <w:rsid w:val="00096F20"/>
    <w:rPr>
      <w:vertAlign w:val="superscript"/>
    </w:rPr>
  </w:style>
  <w:style w:type="character" w:customStyle="1" w:styleId="50">
    <w:name w:val="Заголовок 5 Знак"/>
    <w:basedOn w:val="a0"/>
    <w:link w:val="5"/>
    <w:uiPriority w:val="9"/>
    <w:semiHidden/>
    <w:rsid w:val="004B1EFA"/>
    <w:rPr>
      <w:rFonts w:ascii="Times New Roman" w:eastAsia="Times New Roman" w:hAnsi="Times New Roman"/>
      <w:b/>
      <w:bCs/>
      <w:i/>
      <w:iCs/>
      <w:sz w:val="26"/>
      <w:szCs w:val="26"/>
    </w:rPr>
  </w:style>
  <w:style w:type="character" w:customStyle="1" w:styleId="60">
    <w:name w:val="Заголовок 6 Знак"/>
    <w:basedOn w:val="a0"/>
    <w:link w:val="6"/>
    <w:uiPriority w:val="9"/>
    <w:semiHidden/>
    <w:rsid w:val="004B1EFA"/>
    <w:rPr>
      <w:rFonts w:ascii="Times New Roman" w:eastAsia="Times New Roman" w:hAnsi="Times New Roman"/>
      <w:b/>
      <w:bCs/>
      <w:sz w:val="22"/>
      <w:szCs w:val="22"/>
    </w:rPr>
  </w:style>
  <w:style w:type="character" w:customStyle="1" w:styleId="70">
    <w:name w:val="Заголовок 7 Знак"/>
    <w:basedOn w:val="a0"/>
    <w:link w:val="7"/>
    <w:uiPriority w:val="9"/>
    <w:semiHidden/>
    <w:rsid w:val="004B1EFA"/>
    <w:rPr>
      <w:rFonts w:ascii="Times New Roman" w:eastAsia="Times New Roman" w:hAnsi="Times New Roman"/>
      <w:sz w:val="24"/>
      <w:szCs w:val="24"/>
    </w:rPr>
  </w:style>
  <w:style w:type="character" w:customStyle="1" w:styleId="80">
    <w:name w:val="Заголовок 8 Знак"/>
    <w:basedOn w:val="a0"/>
    <w:link w:val="8"/>
    <w:uiPriority w:val="9"/>
    <w:semiHidden/>
    <w:rsid w:val="004B1EFA"/>
    <w:rPr>
      <w:rFonts w:ascii="Times New Roman" w:eastAsia="Times New Roman" w:hAnsi="Times New Roman"/>
      <w:i/>
      <w:iCs/>
      <w:sz w:val="24"/>
      <w:szCs w:val="24"/>
    </w:rPr>
  </w:style>
  <w:style w:type="character" w:customStyle="1" w:styleId="90">
    <w:name w:val="Заголовок 9 Знак"/>
    <w:basedOn w:val="a0"/>
    <w:link w:val="9"/>
    <w:uiPriority w:val="9"/>
    <w:semiHidden/>
    <w:rsid w:val="004B1EFA"/>
    <w:rPr>
      <w:rFonts w:asciiTheme="majorHAnsi" w:eastAsiaTheme="majorEastAsia" w:hAnsiTheme="majorHAnsi"/>
      <w:sz w:val="22"/>
      <w:szCs w:val="22"/>
    </w:rPr>
  </w:style>
  <w:style w:type="character" w:customStyle="1" w:styleId="ez-toc-section">
    <w:name w:val="ez-toc-section"/>
    <w:basedOn w:val="a0"/>
    <w:rsid w:val="004B1EFA"/>
  </w:style>
  <w:style w:type="paragraph" w:customStyle="1" w:styleId="wp-caption-text">
    <w:name w:val="wp-caption-text"/>
    <w:basedOn w:val="a"/>
    <w:rsid w:val="004B1EF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vid">
    <w:name w:val="vid"/>
    <w:basedOn w:val="a0"/>
    <w:rsid w:val="004B1EFA"/>
  </w:style>
  <w:style w:type="paragraph" w:styleId="af4">
    <w:name w:val="Title"/>
    <w:basedOn w:val="a"/>
    <w:next w:val="a"/>
    <w:link w:val="af5"/>
    <w:uiPriority w:val="10"/>
    <w:qFormat/>
    <w:rsid w:val="004B1EFA"/>
    <w:pPr>
      <w:spacing w:before="240" w:after="60" w:line="240" w:lineRule="auto"/>
      <w:jc w:val="center"/>
      <w:outlineLvl w:val="0"/>
    </w:pPr>
    <w:rPr>
      <w:rFonts w:asciiTheme="majorHAnsi" w:eastAsiaTheme="majorEastAsia" w:hAnsiTheme="majorHAnsi"/>
      <w:b/>
      <w:bCs/>
      <w:kern w:val="28"/>
      <w:sz w:val="32"/>
      <w:szCs w:val="32"/>
      <w:lang w:eastAsia="ru-RU"/>
    </w:rPr>
  </w:style>
  <w:style w:type="character" w:customStyle="1" w:styleId="af5">
    <w:name w:val="Заголовок Знак"/>
    <w:basedOn w:val="a0"/>
    <w:link w:val="af4"/>
    <w:uiPriority w:val="10"/>
    <w:rsid w:val="004B1EFA"/>
    <w:rPr>
      <w:rFonts w:asciiTheme="majorHAnsi" w:eastAsiaTheme="majorEastAsia" w:hAnsiTheme="majorHAnsi"/>
      <w:b/>
      <w:bCs/>
      <w:kern w:val="28"/>
      <w:sz w:val="32"/>
      <w:szCs w:val="32"/>
    </w:rPr>
  </w:style>
  <w:style w:type="paragraph" w:styleId="af6">
    <w:name w:val="Subtitle"/>
    <w:basedOn w:val="a"/>
    <w:next w:val="a"/>
    <w:link w:val="af7"/>
    <w:uiPriority w:val="11"/>
    <w:qFormat/>
    <w:rsid w:val="004B1EFA"/>
    <w:pPr>
      <w:spacing w:after="60" w:line="240" w:lineRule="auto"/>
      <w:jc w:val="center"/>
      <w:outlineLvl w:val="1"/>
    </w:pPr>
    <w:rPr>
      <w:rFonts w:asciiTheme="majorHAnsi" w:eastAsiaTheme="majorEastAsia" w:hAnsiTheme="majorHAnsi"/>
      <w:sz w:val="24"/>
      <w:szCs w:val="24"/>
      <w:lang w:eastAsia="ru-RU"/>
    </w:rPr>
  </w:style>
  <w:style w:type="character" w:customStyle="1" w:styleId="af7">
    <w:name w:val="Подзаголовок Знак"/>
    <w:basedOn w:val="a0"/>
    <w:link w:val="af6"/>
    <w:uiPriority w:val="11"/>
    <w:rsid w:val="004B1EFA"/>
    <w:rPr>
      <w:rFonts w:asciiTheme="majorHAnsi" w:eastAsiaTheme="majorEastAsia" w:hAnsiTheme="majorHAnsi"/>
      <w:sz w:val="24"/>
      <w:szCs w:val="24"/>
    </w:rPr>
  </w:style>
  <w:style w:type="paragraph" w:styleId="21">
    <w:name w:val="Quote"/>
    <w:basedOn w:val="a"/>
    <w:next w:val="a"/>
    <w:link w:val="22"/>
    <w:uiPriority w:val="29"/>
    <w:qFormat/>
    <w:rsid w:val="004B1EFA"/>
    <w:pPr>
      <w:spacing w:after="0" w:line="240" w:lineRule="auto"/>
    </w:pPr>
    <w:rPr>
      <w:rFonts w:ascii="Times New Roman" w:eastAsia="Times New Roman" w:hAnsi="Times New Roman"/>
      <w:i/>
      <w:sz w:val="24"/>
      <w:szCs w:val="24"/>
      <w:lang w:eastAsia="ru-RU"/>
    </w:rPr>
  </w:style>
  <w:style w:type="character" w:customStyle="1" w:styleId="22">
    <w:name w:val="Цитата 2 Знак"/>
    <w:basedOn w:val="a0"/>
    <w:link w:val="21"/>
    <w:uiPriority w:val="29"/>
    <w:rsid w:val="004B1EFA"/>
    <w:rPr>
      <w:rFonts w:ascii="Times New Roman" w:eastAsia="Times New Roman" w:hAnsi="Times New Roman"/>
      <w:i/>
      <w:sz w:val="24"/>
      <w:szCs w:val="24"/>
    </w:rPr>
  </w:style>
  <w:style w:type="paragraph" w:styleId="af8">
    <w:name w:val="Intense Quote"/>
    <w:basedOn w:val="a"/>
    <w:next w:val="a"/>
    <w:link w:val="af9"/>
    <w:uiPriority w:val="30"/>
    <w:qFormat/>
    <w:rsid w:val="004B1EFA"/>
    <w:pPr>
      <w:spacing w:after="0" w:line="240" w:lineRule="auto"/>
      <w:ind w:left="720" w:right="720"/>
    </w:pPr>
    <w:rPr>
      <w:rFonts w:ascii="Times New Roman" w:eastAsia="Times New Roman" w:hAnsi="Times New Roman"/>
      <w:b/>
      <w:i/>
      <w:sz w:val="24"/>
      <w:lang w:eastAsia="ru-RU"/>
    </w:rPr>
  </w:style>
  <w:style w:type="character" w:customStyle="1" w:styleId="af9">
    <w:name w:val="Выделенная цитата Знак"/>
    <w:basedOn w:val="a0"/>
    <w:link w:val="af8"/>
    <w:uiPriority w:val="30"/>
    <w:rsid w:val="004B1EFA"/>
    <w:rPr>
      <w:rFonts w:ascii="Times New Roman" w:eastAsia="Times New Roman" w:hAnsi="Times New Roman"/>
      <w:b/>
      <w:i/>
      <w:sz w:val="24"/>
      <w:szCs w:val="22"/>
    </w:rPr>
  </w:style>
  <w:style w:type="character" w:styleId="afa">
    <w:name w:val="Subtle Emphasis"/>
    <w:uiPriority w:val="19"/>
    <w:qFormat/>
    <w:rsid w:val="004B1EFA"/>
    <w:rPr>
      <w:i/>
      <w:color w:val="5A5A5A" w:themeColor="text1" w:themeTint="A5"/>
    </w:rPr>
  </w:style>
  <w:style w:type="character" w:styleId="afb">
    <w:name w:val="Intense Emphasis"/>
    <w:basedOn w:val="a0"/>
    <w:uiPriority w:val="21"/>
    <w:qFormat/>
    <w:rsid w:val="004B1EFA"/>
    <w:rPr>
      <w:b/>
      <w:i/>
      <w:sz w:val="24"/>
      <w:szCs w:val="24"/>
      <w:u w:val="single"/>
    </w:rPr>
  </w:style>
  <w:style w:type="character" w:styleId="afc">
    <w:name w:val="Subtle Reference"/>
    <w:basedOn w:val="a0"/>
    <w:uiPriority w:val="31"/>
    <w:qFormat/>
    <w:rsid w:val="004B1EFA"/>
    <w:rPr>
      <w:sz w:val="24"/>
      <w:szCs w:val="24"/>
      <w:u w:val="single"/>
    </w:rPr>
  </w:style>
  <w:style w:type="character" w:styleId="afd">
    <w:name w:val="Intense Reference"/>
    <w:basedOn w:val="a0"/>
    <w:uiPriority w:val="32"/>
    <w:qFormat/>
    <w:rsid w:val="004B1EFA"/>
    <w:rPr>
      <w:b/>
      <w:sz w:val="24"/>
      <w:u w:val="single"/>
    </w:rPr>
  </w:style>
  <w:style w:type="character" w:styleId="afe">
    <w:name w:val="Book Title"/>
    <w:basedOn w:val="a0"/>
    <w:uiPriority w:val="33"/>
    <w:qFormat/>
    <w:rsid w:val="004B1EFA"/>
    <w:rPr>
      <w:rFonts w:asciiTheme="majorHAnsi" w:eastAsiaTheme="majorEastAsia" w:hAnsiTheme="majorHAnsi"/>
      <w:b/>
      <w:i/>
      <w:sz w:val="24"/>
      <w:szCs w:val="24"/>
    </w:rPr>
  </w:style>
  <w:style w:type="paragraph" w:styleId="aff">
    <w:name w:val="TOC Heading"/>
    <w:basedOn w:val="1"/>
    <w:next w:val="a"/>
    <w:uiPriority w:val="39"/>
    <w:semiHidden/>
    <w:unhideWhenUsed/>
    <w:qFormat/>
    <w:rsid w:val="004B1EFA"/>
    <w:pPr>
      <w:keepLines w:val="0"/>
      <w:spacing w:after="60" w:line="240" w:lineRule="auto"/>
      <w:outlineLvl w:val="9"/>
    </w:pPr>
    <w:rPr>
      <w:rFonts w:asciiTheme="majorHAnsi" w:eastAsiaTheme="majorEastAsia" w:hAnsiTheme="majorHAnsi"/>
      <w:b/>
      <w:bCs/>
      <w:color w:val="auto"/>
      <w:kern w:val="32"/>
      <w:lang w:eastAsia="ru-RU"/>
    </w:rPr>
  </w:style>
  <w:style w:type="character" w:customStyle="1" w:styleId="ConsPlusNormal0">
    <w:name w:val="ConsPlusNormal Знак"/>
    <w:link w:val="ConsPlusNormal"/>
    <w:locked/>
    <w:rsid w:val="004B1EFA"/>
    <w:rPr>
      <w:rFonts w:eastAsia="Times New Roman" w:cs="Calibri"/>
      <w:sz w:val="22"/>
    </w:rPr>
  </w:style>
  <w:style w:type="character" w:customStyle="1" w:styleId="termin">
    <w:name w:val="termin"/>
    <w:basedOn w:val="a0"/>
    <w:rsid w:val="004B1EFA"/>
  </w:style>
  <w:style w:type="character" w:styleId="aff0">
    <w:name w:val="annotation reference"/>
    <w:basedOn w:val="a0"/>
    <w:uiPriority w:val="99"/>
    <w:semiHidden/>
    <w:unhideWhenUsed/>
    <w:rsid w:val="004B1EFA"/>
    <w:rPr>
      <w:sz w:val="16"/>
      <w:szCs w:val="16"/>
    </w:rPr>
  </w:style>
  <w:style w:type="paragraph" w:styleId="aff1">
    <w:name w:val="annotation text"/>
    <w:basedOn w:val="a"/>
    <w:link w:val="aff2"/>
    <w:uiPriority w:val="99"/>
    <w:semiHidden/>
    <w:unhideWhenUsed/>
    <w:rsid w:val="004B1EFA"/>
    <w:pPr>
      <w:spacing w:after="0" w:line="240" w:lineRule="auto"/>
    </w:pPr>
    <w:rPr>
      <w:rFonts w:ascii="Times New Roman" w:eastAsia="Times New Roman" w:hAnsi="Times New Roman"/>
      <w:sz w:val="20"/>
      <w:szCs w:val="20"/>
      <w:lang w:eastAsia="ru-RU"/>
    </w:rPr>
  </w:style>
  <w:style w:type="character" w:customStyle="1" w:styleId="aff2">
    <w:name w:val="Текст примечания Знак"/>
    <w:basedOn w:val="a0"/>
    <w:link w:val="aff1"/>
    <w:uiPriority w:val="99"/>
    <w:semiHidden/>
    <w:rsid w:val="004B1EFA"/>
    <w:rPr>
      <w:rFonts w:ascii="Times New Roman" w:eastAsia="Times New Roman" w:hAnsi="Times New Roman"/>
    </w:rPr>
  </w:style>
  <w:style w:type="paragraph" w:styleId="aff3">
    <w:name w:val="annotation subject"/>
    <w:basedOn w:val="aff1"/>
    <w:next w:val="aff1"/>
    <w:link w:val="aff4"/>
    <w:uiPriority w:val="99"/>
    <w:semiHidden/>
    <w:unhideWhenUsed/>
    <w:rsid w:val="004B1EFA"/>
    <w:rPr>
      <w:b/>
      <w:bCs/>
    </w:rPr>
  </w:style>
  <w:style w:type="character" w:customStyle="1" w:styleId="aff4">
    <w:name w:val="Тема примечания Знак"/>
    <w:basedOn w:val="aff2"/>
    <w:link w:val="aff3"/>
    <w:uiPriority w:val="99"/>
    <w:semiHidden/>
    <w:rsid w:val="004B1EFA"/>
    <w:rPr>
      <w:rFonts w:ascii="Times New Roman" w:eastAsia="Times New Roman" w:hAnsi="Times New Roman"/>
      <w:b/>
      <w:bCs/>
    </w:rPr>
  </w:style>
  <w:style w:type="paragraph" w:customStyle="1" w:styleId="11">
    <w:name w:val="1"/>
    <w:basedOn w:val="a"/>
    <w:next w:val="a5"/>
    <w:rsid w:val="004B1EFA"/>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361">
    <w:name w:val="Список-таблица 3 — акцент 61"/>
    <w:basedOn w:val="a1"/>
    <w:uiPriority w:val="48"/>
    <w:rsid w:val="00171A18"/>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character" w:styleId="aff5">
    <w:name w:val="Unresolved Mention"/>
    <w:basedOn w:val="a0"/>
    <w:uiPriority w:val="99"/>
    <w:semiHidden/>
    <w:unhideWhenUsed/>
    <w:rsid w:val="00134078"/>
    <w:rPr>
      <w:color w:val="605E5C"/>
      <w:shd w:val="clear" w:color="auto" w:fill="E1DFDD"/>
    </w:rPr>
  </w:style>
  <w:style w:type="numbering" w:customStyle="1" w:styleId="12">
    <w:name w:val="Нет списка1"/>
    <w:next w:val="a2"/>
    <w:uiPriority w:val="99"/>
    <w:semiHidden/>
    <w:unhideWhenUsed/>
    <w:rsid w:val="001340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4575">
      <w:bodyDiv w:val="1"/>
      <w:marLeft w:val="0"/>
      <w:marRight w:val="0"/>
      <w:marTop w:val="0"/>
      <w:marBottom w:val="0"/>
      <w:divBdr>
        <w:top w:val="none" w:sz="0" w:space="0" w:color="auto"/>
        <w:left w:val="none" w:sz="0" w:space="0" w:color="auto"/>
        <w:bottom w:val="none" w:sz="0" w:space="0" w:color="auto"/>
        <w:right w:val="none" w:sz="0" w:space="0" w:color="auto"/>
      </w:divBdr>
      <w:divsChild>
        <w:div w:id="1897205991">
          <w:marLeft w:val="60"/>
          <w:marRight w:val="60"/>
          <w:marTop w:val="100"/>
          <w:marBottom w:val="100"/>
          <w:divBdr>
            <w:top w:val="none" w:sz="0" w:space="0" w:color="auto"/>
            <w:left w:val="none" w:sz="0" w:space="0" w:color="auto"/>
            <w:bottom w:val="none" w:sz="0" w:space="0" w:color="auto"/>
            <w:right w:val="none" w:sz="0" w:space="0" w:color="auto"/>
          </w:divBdr>
        </w:div>
      </w:divsChild>
    </w:div>
    <w:div w:id="7568424">
      <w:bodyDiv w:val="1"/>
      <w:marLeft w:val="0"/>
      <w:marRight w:val="0"/>
      <w:marTop w:val="0"/>
      <w:marBottom w:val="0"/>
      <w:divBdr>
        <w:top w:val="none" w:sz="0" w:space="0" w:color="auto"/>
        <w:left w:val="none" w:sz="0" w:space="0" w:color="auto"/>
        <w:bottom w:val="none" w:sz="0" w:space="0" w:color="auto"/>
        <w:right w:val="none" w:sz="0" w:space="0" w:color="auto"/>
      </w:divBdr>
    </w:div>
    <w:div w:id="11732932">
      <w:bodyDiv w:val="1"/>
      <w:marLeft w:val="0"/>
      <w:marRight w:val="0"/>
      <w:marTop w:val="0"/>
      <w:marBottom w:val="0"/>
      <w:divBdr>
        <w:top w:val="none" w:sz="0" w:space="0" w:color="auto"/>
        <w:left w:val="none" w:sz="0" w:space="0" w:color="auto"/>
        <w:bottom w:val="none" w:sz="0" w:space="0" w:color="auto"/>
        <w:right w:val="none" w:sz="0" w:space="0" w:color="auto"/>
      </w:divBdr>
    </w:div>
    <w:div w:id="16590629">
      <w:bodyDiv w:val="1"/>
      <w:marLeft w:val="0"/>
      <w:marRight w:val="0"/>
      <w:marTop w:val="0"/>
      <w:marBottom w:val="0"/>
      <w:divBdr>
        <w:top w:val="none" w:sz="0" w:space="0" w:color="auto"/>
        <w:left w:val="none" w:sz="0" w:space="0" w:color="auto"/>
        <w:bottom w:val="none" w:sz="0" w:space="0" w:color="auto"/>
        <w:right w:val="none" w:sz="0" w:space="0" w:color="auto"/>
      </w:divBdr>
    </w:div>
    <w:div w:id="20709796">
      <w:bodyDiv w:val="1"/>
      <w:marLeft w:val="0"/>
      <w:marRight w:val="0"/>
      <w:marTop w:val="0"/>
      <w:marBottom w:val="0"/>
      <w:divBdr>
        <w:top w:val="none" w:sz="0" w:space="0" w:color="auto"/>
        <w:left w:val="none" w:sz="0" w:space="0" w:color="auto"/>
        <w:bottom w:val="none" w:sz="0" w:space="0" w:color="auto"/>
        <w:right w:val="none" w:sz="0" w:space="0" w:color="auto"/>
      </w:divBdr>
    </w:div>
    <w:div w:id="36784596">
      <w:bodyDiv w:val="1"/>
      <w:marLeft w:val="0"/>
      <w:marRight w:val="0"/>
      <w:marTop w:val="0"/>
      <w:marBottom w:val="0"/>
      <w:divBdr>
        <w:top w:val="none" w:sz="0" w:space="0" w:color="auto"/>
        <w:left w:val="none" w:sz="0" w:space="0" w:color="auto"/>
        <w:bottom w:val="none" w:sz="0" w:space="0" w:color="auto"/>
        <w:right w:val="none" w:sz="0" w:space="0" w:color="auto"/>
      </w:divBdr>
    </w:div>
    <w:div w:id="37752801">
      <w:bodyDiv w:val="1"/>
      <w:marLeft w:val="0"/>
      <w:marRight w:val="0"/>
      <w:marTop w:val="0"/>
      <w:marBottom w:val="0"/>
      <w:divBdr>
        <w:top w:val="none" w:sz="0" w:space="0" w:color="auto"/>
        <w:left w:val="none" w:sz="0" w:space="0" w:color="auto"/>
        <w:bottom w:val="none" w:sz="0" w:space="0" w:color="auto"/>
        <w:right w:val="none" w:sz="0" w:space="0" w:color="auto"/>
      </w:divBdr>
    </w:div>
    <w:div w:id="43872376">
      <w:bodyDiv w:val="1"/>
      <w:marLeft w:val="0"/>
      <w:marRight w:val="0"/>
      <w:marTop w:val="0"/>
      <w:marBottom w:val="0"/>
      <w:divBdr>
        <w:top w:val="none" w:sz="0" w:space="0" w:color="auto"/>
        <w:left w:val="none" w:sz="0" w:space="0" w:color="auto"/>
        <w:bottom w:val="none" w:sz="0" w:space="0" w:color="auto"/>
        <w:right w:val="none" w:sz="0" w:space="0" w:color="auto"/>
      </w:divBdr>
    </w:div>
    <w:div w:id="47608012">
      <w:bodyDiv w:val="1"/>
      <w:marLeft w:val="0"/>
      <w:marRight w:val="0"/>
      <w:marTop w:val="0"/>
      <w:marBottom w:val="0"/>
      <w:divBdr>
        <w:top w:val="none" w:sz="0" w:space="0" w:color="auto"/>
        <w:left w:val="none" w:sz="0" w:space="0" w:color="auto"/>
        <w:bottom w:val="none" w:sz="0" w:space="0" w:color="auto"/>
        <w:right w:val="none" w:sz="0" w:space="0" w:color="auto"/>
      </w:divBdr>
    </w:div>
    <w:div w:id="51658901">
      <w:bodyDiv w:val="1"/>
      <w:marLeft w:val="0"/>
      <w:marRight w:val="0"/>
      <w:marTop w:val="0"/>
      <w:marBottom w:val="0"/>
      <w:divBdr>
        <w:top w:val="none" w:sz="0" w:space="0" w:color="auto"/>
        <w:left w:val="none" w:sz="0" w:space="0" w:color="auto"/>
        <w:bottom w:val="none" w:sz="0" w:space="0" w:color="auto"/>
        <w:right w:val="none" w:sz="0" w:space="0" w:color="auto"/>
      </w:divBdr>
    </w:div>
    <w:div w:id="52429863">
      <w:bodyDiv w:val="1"/>
      <w:marLeft w:val="0"/>
      <w:marRight w:val="0"/>
      <w:marTop w:val="0"/>
      <w:marBottom w:val="0"/>
      <w:divBdr>
        <w:top w:val="none" w:sz="0" w:space="0" w:color="auto"/>
        <w:left w:val="none" w:sz="0" w:space="0" w:color="auto"/>
        <w:bottom w:val="none" w:sz="0" w:space="0" w:color="auto"/>
        <w:right w:val="none" w:sz="0" w:space="0" w:color="auto"/>
      </w:divBdr>
    </w:div>
    <w:div w:id="52506852">
      <w:bodyDiv w:val="1"/>
      <w:marLeft w:val="0"/>
      <w:marRight w:val="0"/>
      <w:marTop w:val="0"/>
      <w:marBottom w:val="0"/>
      <w:divBdr>
        <w:top w:val="none" w:sz="0" w:space="0" w:color="auto"/>
        <w:left w:val="none" w:sz="0" w:space="0" w:color="auto"/>
        <w:bottom w:val="none" w:sz="0" w:space="0" w:color="auto"/>
        <w:right w:val="none" w:sz="0" w:space="0" w:color="auto"/>
      </w:divBdr>
    </w:div>
    <w:div w:id="55785690">
      <w:bodyDiv w:val="1"/>
      <w:marLeft w:val="0"/>
      <w:marRight w:val="0"/>
      <w:marTop w:val="0"/>
      <w:marBottom w:val="0"/>
      <w:divBdr>
        <w:top w:val="none" w:sz="0" w:space="0" w:color="auto"/>
        <w:left w:val="none" w:sz="0" w:space="0" w:color="auto"/>
        <w:bottom w:val="none" w:sz="0" w:space="0" w:color="auto"/>
        <w:right w:val="none" w:sz="0" w:space="0" w:color="auto"/>
      </w:divBdr>
      <w:divsChild>
        <w:div w:id="976644784">
          <w:marLeft w:val="0"/>
          <w:marRight w:val="0"/>
          <w:marTop w:val="0"/>
          <w:marBottom w:val="0"/>
          <w:divBdr>
            <w:top w:val="none" w:sz="0" w:space="0" w:color="auto"/>
            <w:left w:val="none" w:sz="0" w:space="0" w:color="auto"/>
            <w:bottom w:val="none" w:sz="0" w:space="0" w:color="auto"/>
            <w:right w:val="none" w:sz="0" w:space="0" w:color="auto"/>
          </w:divBdr>
        </w:div>
      </w:divsChild>
    </w:div>
    <w:div w:id="57362450">
      <w:bodyDiv w:val="1"/>
      <w:marLeft w:val="0"/>
      <w:marRight w:val="0"/>
      <w:marTop w:val="0"/>
      <w:marBottom w:val="0"/>
      <w:divBdr>
        <w:top w:val="none" w:sz="0" w:space="0" w:color="auto"/>
        <w:left w:val="none" w:sz="0" w:space="0" w:color="auto"/>
        <w:bottom w:val="none" w:sz="0" w:space="0" w:color="auto"/>
        <w:right w:val="none" w:sz="0" w:space="0" w:color="auto"/>
      </w:divBdr>
    </w:div>
    <w:div w:id="70662862">
      <w:bodyDiv w:val="1"/>
      <w:marLeft w:val="0"/>
      <w:marRight w:val="0"/>
      <w:marTop w:val="0"/>
      <w:marBottom w:val="0"/>
      <w:divBdr>
        <w:top w:val="none" w:sz="0" w:space="0" w:color="auto"/>
        <w:left w:val="none" w:sz="0" w:space="0" w:color="auto"/>
        <w:bottom w:val="none" w:sz="0" w:space="0" w:color="auto"/>
        <w:right w:val="none" w:sz="0" w:space="0" w:color="auto"/>
      </w:divBdr>
      <w:divsChild>
        <w:div w:id="1986277929">
          <w:marLeft w:val="60"/>
          <w:marRight w:val="60"/>
          <w:marTop w:val="100"/>
          <w:marBottom w:val="100"/>
          <w:divBdr>
            <w:top w:val="none" w:sz="0" w:space="0" w:color="auto"/>
            <w:left w:val="none" w:sz="0" w:space="0" w:color="auto"/>
            <w:bottom w:val="none" w:sz="0" w:space="0" w:color="auto"/>
            <w:right w:val="none" w:sz="0" w:space="0" w:color="auto"/>
          </w:divBdr>
          <w:divsChild>
            <w:div w:id="563564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57975">
      <w:bodyDiv w:val="1"/>
      <w:marLeft w:val="0"/>
      <w:marRight w:val="0"/>
      <w:marTop w:val="0"/>
      <w:marBottom w:val="0"/>
      <w:divBdr>
        <w:top w:val="none" w:sz="0" w:space="0" w:color="auto"/>
        <w:left w:val="none" w:sz="0" w:space="0" w:color="auto"/>
        <w:bottom w:val="none" w:sz="0" w:space="0" w:color="auto"/>
        <w:right w:val="none" w:sz="0" w:space="0" w:color="auto"/>
      </w:divBdr>
    </w:div>
    <w:div w:id="88041558">
      <w:bodyDiv w:val="1"/>
      <w:marLeft w:val="0"/>
      <w:marRight w:val="0"/>
      <w:marTop w:val="0"/>
      <w:marBottom w:val="0"/>
      <w:divBdr>
        <w:top w:val="none" w:sz="0" w:space="0" w:color="auto"/>
        <w:left w:val="none" w:sz="0" w:space="0" w:color="auto"/>
        <w:bottom w:val="none" w:sz="0" w:space="0" w:color="auto"/>
        <w:right w:val="none" w:sz="0" w:space="0" w:color="auto"/>
      </w:divBdr>
      <w:divsChild>
        <w:div w:id="1694264604">
          <w:marLeft w:val="0"/>
          <w:marRight w:val="0"/>
          <w:marTop w:val="0"/>
          <w:marBottom w:val="0"/>
          <w:divBdr>
            <w:top w:val="none" w:sz="0" w:space="0" w:color="auto"/>
            <w:left w:val="none" w:sz="0" w:space="0" w:color="auto"/>
            <w:bottom w:val="none" w:sz="0" w:space="0" w:color="auto"/>
            <w:right w:val="none" w:sz="0" w:space="0" w:color="auto"/>
          </w:divBdr>
        </w:div>
        <w:div w:id="1638295726">
          <w:marLeft w:val="0"/>
          <w:marRight w:val="0"/>
          <w:marTop w:val="0"/>
          <w:marBottom w:val="0"/>
          <w:divBdr>
            <w:top w:val="none" w:sz="0" w:space="0" w:color="auto"/>
            <w:left w:val="none" w:sz="0" w:space="0" w:color="auto"/>
            <w:bottom w:val="none" w:sz="0" w:space="0" w:color="auto"/>
            <w:right w:val="none" w:sz="0" w:space="0" w:color="auto"/>
          </w:divBdr>
        </w:div>
        <w:div w:id="1874343274">
          <w:marLeft w:val="0"/>
          <w:marRight w:val="0"/>
          <w:marTop w:val="0"/>
          <w:marBottom w:val="0"/>
          <w:divBdr>
            <w:top w:val="none" w:sz="0" w:space="0" w:color="auto"/>
            <w:left w:val="none" w:sz="0" w:space="0" w:color="auto"/>
            <w:bottom w:val="none" w:sz="0" w:space="0" w:color="auto"/>
            <w:right w:val="none" w:sz="0" w:space="0" w:color="auto"/>
          </w:divBdr>
        </w:div>
        <w:div w:id="835340171">
          <w:marLeft w:val="0"/>
          <w:marRight w:val="0"/>
          <w:marTop w:val="0"/>
          <w:marBottom w:val="0"/>
          <w:divBdr>
            <w:top w:val="none" w:sz="0" w:space="0" w:color="auto"/>
            <w:left w:val="none" w:sz="0" w:space="0" w:color="auto"/>
            <w:bottom w:val="none" w:sz="0" w:space="0" w:color="auto"/>
            <w:right w:val="none" w:sz="0" w:space="0" w:color="auto"/>
          </w:divBdr>
        </w:div>
        <w:div w:id="800003240">
          <w:marLeft w:val="0"/>
          <w:marRight w:val="0"/>
          <w:marTop w:val="0"/>
          <w:marBottom w:val="0"/>
          <w:divBdr>
            <w:top w:val="none" w:sz="0" w:space="0" w:color="auto"/>
            <w:left w:val="none" w:sz="0" w:space="0" w:color="auto"/>
            <w:bottom w:val="none" w:sz="0" w:space="0" w:color="auto"/>
            <w:right w:val="none" w:sz="0" w:space="0" w:color="auto"/>
          </w:divBdr>
        </w:div>
        <w:div w:id="1918830929">
          <w:marLeft w:val="0"/>
          <w:marRight w:val="0"/>
          <w:marTop w:val="0"/>
          <w:marBottom w:val="0"/>
          <w:divBdr>
            <w:top w:val="none" w:sz="0" w:space="0" w:color="auto"/>
            <w:left w:val="none" w:sz="0" w:space="0" w:color="auto"/>
            <w:bottom w:val="none" w:sz="0" w:space="0" w:color="auto"/>
            <w:right w:val="none" w:sz="0" w:space="0" w:color="auto"/>
          </w:divBdr>
        </w:div>
        <w:div w:id="1810510094">
          <w:marLeft w:val="0"/>
          <w:marRight w:val="0"/>
          <w:marTop w:val="0"/>
          <w:marBottom w:val="0"/>
          <w:divBdr>
            <w:top w:val="none" w:sz="0" w:space="0" w:color="auto"/>
            <w:left w:val="none" w:sz="0" w:space="0" w:color="auto"/>
            <w:bottom w:val="none" w:sz="0" w:space="0" w:color="auto"/>
            <w:right w:val="none" w:sz="0" w:space="0" w:color="auto"/>
          </w:divBdr>
        </w:div>
      </w:divsChild>
    </w:div>
    <w:div w:id="94714897">
      <w:bodyDiv w:val="1"/>
      <w:marLeft w:val="0"/>
      <w:marRight w:val="0"/>
      <w:marTop w:val="0"/>
      <w:marBottom w:val="0"/>
      <w:divBdr>
        <w:top w:val="none" w:sz="0" w:space="0" w:color="auto"/>
        <w:left w:val="none" w:sz="0" w:space="0" w:color="auto"/>
        <w:bottom w:val="none" w:sz="0" w:space="0" w:color="auto"/>
        <w:right w:val="none" w:sz="0" w:space="0" w:color="auto"/>
      </w:divBdr>
    </w:div>
    <w:div w:id="100223164">
      <w:bodyDiv w:val="1"/>
      <w:marLeft w:val="0"/>
      <w:marRight w:val="0"/>
      <w:marTop w:val="0"/>
      <w:marBottom w:val="0"/>
      <w:divBdr>
        <w:top w:val="none" w:sz="0" w:space="0" w:color="auto"/>
        <w:left w:val="none" w:sz="0" w:space="0" w:color="auto"/>
        <w:bottom w:val="none" w:sz="0" w:space="0" w:color="auto"/>
        <w:right w:val="none" w:sz="0" w:space="0" w:color="auto"/>
      </w:divBdr>
    </w:div>
    <w:div w:id="103037637">
      <w:bodyDiv w:val="1"/>
      <w:marLeft w:val="0"/>
      <w:marRight w:val="0"/>
      <w:marTop w:val="0"/>
      <w:marBottom w:val="0"/>
      <w:divBdr>
        <w:top w:val="none" w:sz="0" w:space="0" w:color="auto"/>
        <w:left w:val="none" w:sz="0" w:space="0" w:color="auto"/>
        <w:bottom w:val="none" w:sz="0" w:space="0" w:color="auto"/>
        <w:right w:val="none" w:sz="0" w:space="0" w:color="auto"/>
      </w:divBdr>
    </w:div>
    <w:div w:id="103380814">
      <w:bodyDiv w:val="1"/>
      <w:marLeft w:val="0"/>
      <w:marRight w:val="0"/>
      <w:marTop w:val="0"/>
      <w:marBottom w:val="0"/>
      <w:divBdr>
        <w:top w:val="none" w:sz="0" w:space="0" w:color="auto"/>
        <w:left w:val="none" w:sz="0" w:space="0" w:color="auto"/>
        <w:bottom w:val="none" w:sz="0" w:space="0" w:color="auto"/>
        <w:right w:val="none" w:sz="0" w:space="0" w:color="auto"/>
      </w:divBdr>
    </w:div>
    <w:div w:id="107313323">
      <w:bodyDiv w:val="1"/>
      <w:marLeft w:val="0"/>
      <w:marRight w:val="0"/>
      <w:marTop w:val="0"/>
      <w:marBottom w:val="0"/>
      <w:divBdr>
        <w:top w:val="none" w:sz="0" w:space="0" w:color="auto"/>
        <w:left w:val="none" w:sz="0" w:space="0" w:color="auto"/>
        <w:bottom w:val="none" w:sz="0" w:space="0" w:color="auto"/>
        <w:right w:val="none" w:sz="0" w:space="0" w:color="auto"/>
      </w:divBdr>
    </w:div>
    <w:div w:id="115685147">
      <w:bodyDiv w:val="1"/>
      <w:marLeft w:val="0"/>
      <w:marRight w:val="0"/>
      <w:marTop w:val="0"/>
      <w:marBottom w:val="0"/>
      <w:divBdr>
        <w:top w:val="none" w:sz="0" w:space="0" w:color="auto"/>
        <w:left w:val="none" w:sz="0" w:space="0" w:color="auto"/>
        <w:bottom w:val="none" w:sz="0" w:space="0" w:color="auto"/>
        <w:right w:val="none" w:sz="0" w:space="0" w:color="auto"/>
      </w:divBdr>
    </w:div>
    <w:div w:id="121653035">
      <w:bodyDiv w:val="1"/>
      <w:marLeft w:val="0"/>
      <w:marRight w:val="0"/>
      <w:marTop w:val="0"/>
      <w:marBottom w:val="0"/>
      <w:divBdr>
        <w:top w:val="none" w:sz="0" w:space="0" w:color="auto"/>
        <w:left w:val="none" w:sz="0" w:space="0" w:color="auto"/>
        <w:bottom w:val="none" w:sz="0" w:space="0" w:color="auto"/>
        <w:right w:val="none" w:sz="0" w:space="0" w:color="auto"/>
      </w:divBdr>
    </w:div>
    <w:div w:id="126826514">
      <w:bodyDiv w:val="1"/>
      <w:marLeft w:val="0"/>
      <w:marRight w:val="0"/>
      <w:marTop w:val="0"/>
      <w:marBottom w:val="0"/>
      <w:divBdr>
        <w:top w:val="none" w:sz="0" w:space="0" w:color="auto"/>
        <w:left w:val="none" w:sz="0" w:space="0" w:color="auto"/>
        <w:bottom w:val="none" w:sz="0" w:space="0" w:color="auto"/>
        <w:right w:val="none" w:sz="0" w:space="0" w:color="auto"/>
      </w:divBdr>
    </w:div>
    <w:div w:id="137648552">
      <w:bodyDiv w:val="1"/>
      <w:marLeft w:val="0"/>
      <w:marRight w:val="0"/>
      <w:marTop w:val="0"/>
      <w:marBottom w:val="0"/>
      <w:divBdr>
        <w:top w:val="none" w:sz="0" w:space="0" w:color="auto"/>
        <w:left w:val="none" w:sz="0" w:space="0" w:color="auto"/>
        <w:bottom w:val="none" w:sz="0" w:space="0" w:color="auto"/>
        <w:right w:val="none" w:sz="0" w:space="0" w:color="auto"/>
      </w:divBdr>
    </w:div>
    <w:div w:id="143013690">
      <w:bodyDiv w:val="1"/>
      <w:marLeft w:val="0"/>
      <w:marRight w:val="0"/>
      <w:marTop w:val="0"/>
      <w:marBottom w:val="0"/>
      <w:divBdr>
        <w:top w:val="none" w:sz="0" w:space="0" w:color="auto"/>
        <w:left w:val="none" w:sz="0" w:space="0" w:color="auto"/>
        <w:bottom w:val="none" w:sz="0" w:space="0" w:color="auto"/>
        <w:right w:val="none" w:sz="0" w:space="0" w:color="auto"/>
      </w:divBdr>
    </w:div>
    <w:div w:id="143742527">
      <w:bodyDiv w:val="1"/>
      <w:marLeft w:val="0"/>
      <w:marRight w:val="0"/>
      <w:marTop w:val="0"/>
      <w:marBottom w:val="0"/>
      <w:divBdr>
        <w:top w:val="none" w:sz="0" w:space="0" w:color="auto"/>
        <w:left w:val="none" w:sz="0" w:space="0" w:color="auto"/>
        <w:bottom w:val="none" w:sz="0" w:space="0" w:color="auto"/>
        <w:right w:val="none" w:sz="0" w:space="0" w:color="auto"/>
      </w:divBdr>
    </w:div>
    <w:div w:id="146170786">
      <w:bodyDiv w:val="1"/>
      <w:marLeft w:val="0"/>
      <w:marRight w:val="0"/>
      <w:marTop w:val="0"/>
      <w:marBottom w:val="0"/>
      <w:divBdr>
        <w:top w:val="none" w:sz="0" w:space="0" w:color="auto"/>
        <w:left w:val="none" w:sz="0" w:space="0" w:color="auto"/>
        <w:bottom w:val="none" w:sz="0" w:space="0" w:color="auto"/>
        <w:right w:val="none" w:sz="0" w:space="0" w:color="auto"/>
      </w:divBdr>
    </w:div>
    <w:div w:id="150291347">
      <w:bodyDiv w:val="1"/>
      <w:marLeft w:val="0"/>
      <w:marRight w:val="0"/>
      <w:marTop w:val="0"/>
      <w:marBottom w:val="0"/>
      <w:divBdr>
        <w:top w:val="none" w:sz="0" w:space="0" w:color="auto"/>
        <w:left w:val="none" w:sz="0" w:space="0" w:color="auto"/>
        <w:bottom w:val="none" w:sz="0" w:space="0" w:color="auto"/>
        <w:right w:val="none" w:sz="0" w:space="0" w:color="auto"/>
      </w:divBdr>
    </w:div>
    <w:div w:id="152063680">
      <w:bodyDiv w:val="1"/>
      <w:marLeft w:val="0"/>
      <w:marRight w:val="0"/>
      <w:marTop w:val="0"/>
      <w:marBottom w:val="0"/>
      <w:divBdr>
        <w:top w:val="none" w:sz="0" w:space="0" w:color="auto"/>
        <w:left w:val="none" w:sz="0" w:space="0" w:color="auto"/>
        <w:bottom w:val="none" w:sz="0" w:space="0" w:color="auto"/>
        <w:right w:val="none" w:sz="0" w:space="0" w:color="auto"/>
      </w:divBdr>
    </w:div>
    <w:div w:id="153841208">
      <w:bodyDiv w:val="1"/>
      <w:marLeft w:val="0"/>
      <w:marRight w:val="0"/>
      <w:marTop w:val="0"/>
      <w:marBottom w:val="0"/>
      <w:divBdr>
        <w:top w:val="none" w:sz="0" w:space="0" w:color="auto"/>
        <w:left w:val="none" w:sz="0" w:space="0" w:color="auto"/>
        <w:bottom w:val="none" w:sz="0" w:space="0" w:color="auto"/>
        <w:right w:val="none" w:sz="0" w:space="0" w:color="auto"/>
      </w:divBdr>
    </w:div>
    <w:div w:id="161243149">
      <w:bodyDiv w:val="1"/>
      <w:marLeft w:val="0"/>
      <w:marRight w:val="0"/>
      <w:marTop w:val="0"/>
      <w:marBottom w:val="0"/>
      <w:divBdr>
        <w:top w:val="none" w:sz="0" w:space="0" w:color="auto"/>
        <w:left w:val="none" w:sz="0" w:space="0" w:color="auto"/>
        <w:bottom w:val="none" w:sz="0" w:space="0" w:color="auto"/>
        <w:right w:val="none" w:sz="0" w:space="0" w:color="auto"/>
      </w:divBdr>
    </w:div>
    <w:div w:id="167253187">
      <w:bodyDiv w:val="1"/>
      <w:marLeft w:val="0"/>
      <w:marRight w:val="0"/>
      <w:marTop w:val="0"/>
      <w:marBottom w:val="0"/>
      <w:divBdr>
        <w:top w:val="none" w:sz="0" w:space="0" w:color="auto"/>
        <w:left w:val="none" w:sz="0" w:space="0" w:color="auto"/>
        <w:bottom w:val="none" w:sz="0" w:space="0" w:color="auto"/>
        <w:right w:val="none" w:sz="0" w:space="0" w:color="auto"/>
      </w:divBdr>
    </w:div>
    <w:div w:id="176887372">
      <w:bodyDiv w:val="1"/>
      <w:marLeft w:val="0"/>
      <w:marRight w:val="0"/>
      <w:marTop w:val="0"/>
      <w:marBottom w:val="0"/>
      <w:divBdr>
        <w:top w:val="none" w:sz="0" w:space="0" w:color="auto"/>
        <w:left w:val="none" w:sz="0" w:space="0" w:color="auto"/>
        <w:bottom w:val="none" w:sz="0" w:space="0" w:color="auto"/>
        <w:right w:val="none" w:sz="0" w:space="0" w:color="auto"/>
      </w:divBdr>
    </w:div>
    <w:div w:id="179589835">
      <w:bodyDiv w:val="1"/>
      <w:marLeft w:val="0"/>
      <w:marRight w:val="0"/>
      <w:marTop w:val="0"/>
      <w:marBottom w:val="0"/>
      <w:divBdr>
        <w:top w:val="none" w:sz="0" w:space="0" w:color="auto"/>
        <w:left w:val="none" w:sz="0" w:space="0" w:color="auto"/>
        <w:bottom w:val="none" w:sz="0" w:space="0" w:color="auto"/>
        <w:right w:val="none" w:sz="0" w:space="0" w:color="auto"/>
      </w:divBdr>
    </w:div>
    <w:div w:id="190120066">
      <w:bodyDiv w:val="1"/>
      <w:marLeft w:val="0"/>
      <w:marRight w:val="0"/>
      <w:marTop w:val="0"/>
      <w:marBottom w:val="0"/>
      <w:divBdr>
        <w:top w:val="none" w:sz="0" w:space="0" w:color="auto"/>
        <w:left w:val="none" w:sz="0" w:space="0" w:color="auto"/>
        <w:bottom w:val="none" w:sz="0" w:space="0" w:color="auto"/>
        <w:right w:val="none" w:sz="0" w:space="0" w:color="auto"/>
      </w:divBdr>
    </w:div>
    <w:div w:id="213929100">
      <w:bodyDiv w:val="1"/>
      <w:marLeft w:val="0"/>
      <w:marRight w:val="0"/>
      <w:marTop w:val="0"/>
      <w:marBottom w:val="0"/>
      <w:divBdr>
        <w:top w:val="none" w:sz="0" w:space="0" w:color="auto"/>
        <w:left w:val="none" w:sz="0" w:space="0" w:color="auto"/>
        <w:bottom w:val="none" w:sz="0" w:space="0" w:color="auto"/>
        <w:right w:val="none" w:sz="0" w:space="0" w:color="auto"/>
      </w:divBdr>
    </w:div>
    <w:div w:id="221136462">
      <w:bodyDiv w:val="1"/>
      <w:marLeft w:val="0"/>
      <w:marRight w:val="0"/>
      <w:marTop w:val="0"/>
      <w:marBottom w:val="0"/>
      <w:divBdr>
        <w:top w:val="none" w:sz="0" w:space="0" w:color="auto"/>
        <w:left w:val="none" w:sz="0" w:space="0" w:color="auto"/>
        <w:bottom w:val="none" w:sz="0" w:space="0" w:color="auto"/>
        <w:right w:val="none" w:sz="0" w:space="0" w:color="auto"/>
      </w:divBdr>
    </w:div>
    <w:div w:id="228350837">
      <w:bodyDiv w:val="1"/>
      <w:marLeft w:val="0"/>
      <w:marRight w:val="0"/>
      <w:marTop w:val="0"/>
      <w:marBottom w:val="0"/>
      <w:divBdr>
        <w:top w:val="none" w:sz="0" w:space="0" w:color="auto"/>
        <w:left w:val="none" w:sz="0" w:space="0" w:color="auto"/>
        <w:bottom w:val="none" w:sz="0" w:space="0" w:color="auto"/>
        <w:right w:val="none" w:sz="0" w:space="0" w:color="auto"/>
      </w:divBdr>
    </w:div>
    <w:div w:id="230847557">
      <w:bodyDiv w:val="1"/>
      <w:marLeft w:val="0"/>
      <w:marRight w:val="0"/>
      <w:marTop w:val="0"/>
      <w:marBottom w:val="0"/>
      <w:divBdr>
        <w:top w:val="none" w:sz="0" w:space="0" w:color="auto"/>
        <w:left w:val="none" w:sz="0" w:space="0" w:color="auto"/>
        <w:bottom w:val="none" w:sz="0" w:space="0" w:color="auto"/>
        <w:right w:val="none" w:sz="0" w:space="0" w:color="auto"/>
      </w:divBdr>
    </w:div>
    <w:div w:id="234317955">
      <w:bodyDiv w:val="1"/>
      <w:marLeft w:val="0"/>
      <w:marRight w:val="0"/>
      <w:marTop w:val="0"/>
      <w:marBottom w:val="0"/>
      <w:divBdr>
        <w:top w:val="none" w:sz="0" w:space="0" w:color="auto"/>
        <w:left w:val="none" w:sz="0" w:space="0" w:color="auto"/>
        <w:bottom w:val="none" w:sz="0" w:space="0" w:color="auto"/>
        <w:right w:val="none" w:sz="0" w:space="0" w:color="auto"/>
      </w:divBdr>
    </w:div>
    <w:div w:id="241762310">
      <w:bodyDiv w:val="1"/>
      <w:marLeft w:val="0"/>
      <w:marRight w:val="0"/>
      <w:marTop w:val="0"/>
      <w:marBottom w:val="0"/>
      <w:divBdr>
        <w:top w:val="none" w:sz="0" w:space="0" w:color="auto"/>
        <w:left w:val="none" w:sz="0" w:space="0" w:color="auto"/>
        <w:bottom w:val="none" w:sz="0" w:space="0" w:color="auto"/>
        <w:right w:val="none" w:sz="0" w:space="0" w:color="auto"/>
      </w:divBdr>
    </w:div>
    <w:div w:id="255528973">
      <w:bodyDiv w:val="1"/>
      <w:marLeft w:val="0"/>
      <w:marRight w:val="0"/>
      <w:marTop w:val="0"/>
      <w:marBottom w:val="0"/>
      <w:divBdr>
        <w:top w:val="none" w:sz="0" w:space="0" w:color="auto"/>
        <w:left w:val="none" w:sz="0" w:space="0" w:color="auto"/>
        <w:bottom w:val="none" w:sz="0" w:space="0" w:color="auto"/>
        <w:right w:val="none" w:sz="0" w:space="0" w:color="auto"/>
      </w:divBdr>
    </w:div>
    <w:div w:id="263080383">
      <w:bodyDiv w:val="1"/>
      <w:marLeft w:val="0"/>
      <w:marRight w:val="0"/>
      <w:marTop w:val="0"/>
      <w:marBottom w:val="0"/>
      <w:divBdr>
        <w:top w:val="none" w:sz="0" w:space="0" w:color="auto"/>
        <w:left w:val="none" w:sz="0" w:space="0" w:color="auto"/>
        <w:bottom w:val="none" w:sz="0" w:space="0" w:color="auto"/>
        <w:right w:val="none" w:sz="0" w:space="0" w:color="auto"/>
      </w:divBdr>
    </w:div>
    <w:div w:id="264848640">
      <w:bodyDiv w:val="1"/>
      <w:marLeft w:val="0"/>
      <w:marRight w:val="0"/>
      <w:marTop w:val="0"/>
      <w:marBottom w:val="0"/>
      <w:divBdr>
        <w:top w:val="none" w:sz="0" w:space="0" w:color="auto"/>
        <w:left w:val="none" w:sz="0" w:space="0" w:color="auto"/>
        <w:bottom w:val="none" w:sz="0" w:space="0" w:color="auto"/>
        <w:right w:val="none" w:sz="0" w:space="0" w:color="auto"/>
      </w:divBdr>
    </w:div>
    <w:div w:id="267275244">
      <w:bodyDiv w:val="1"/>
      <w:marLeft w:val="0"/>
      <w:marRight w:val="0"/>
      <w:marTop w:val="0"/>
      <w:marBottom w:val="0"/>
      <w:divBdr>
        <w:top w:val="none" w:sz="0" w:space="0" w:color="auto"/>
        <w:left w:val="none" w:sz="0" w:space="0" w:color="auto"/>
        <w:bottom w:val="none" w:sz="0" w:space="0" w:color="auto"/>
        <w:right w:val="none" w:sz="0" w:space="0" w:color="auto"/>
      </w:divBdr>
    </w:div>
    <w:div w:id="272906331">
      <w:bodyDiv w:val="1"/>
      <w:marLeft w:val="0"/>
      <w:marRight w:val="0"/>
      <w:marTop w:val="0"/>
      <w:marBottom w:val="0"/>
      <w:divBdr>
        <w:top w:val="none" w:sz="0" w:space="0" w:color="auto"/>
        <w:left w:val="none" w:sz="0" w:space="0" w:color="auto"/>
        <w:bottom w:val="none" w:sz="0" w:space="0" w:color="auto"/>
        <w:right w:val="none" w:sz="0" w:space="0" w:color="auto"/>
      </w:divBdr>
    </w:div>
    <w:div w:id="273750030">
      <w:bodyDiv w:val="1"/>
      <w:marLeft w:val="0"/>
      <w:marRight w:val="0"/>
      <w:marTop w:val="0"/>
      <w:marBottom w:val="0"/>
      <w:divBdr>
        <w:top w:val="none" w:sz="0" w:space="0" w:color="auto"/>
        <w:left w:val="none" w:sz="0" w:space="0" w:color="auto"/>
        <w:bottom w:val="none" w:sz="0" w:space="0" w:color="auto"/>
        <w:right w:val="none" w:sz="0" w:space="0" w:color="auto"/>
      </w:divBdr>
    </w:div>
    <w:div w:id="279803027">
      <w:bodyDiv w:val="1"/>
      <w:marLeft w:val="0"/>
      <w:marRight w:val="0"/>
      <w:marTop w:val="0"/>
      <w:marBottom w:val="0"/>
      <w:divBdr>
        <w:top w:val="none" w:sz="0" w:space="0" w:color="auto"/>
        <w:left w:val="none" w:sz="0" w:space="0" w:color="auto"/>
        <w:bottom w:val="none" w:sz="0" w:space="0" w:color="auto"/>
        <w:right w:val="none" w:sz="0" w:space="0" w:color="auto"/>
      </w:divBdr>
    </w:div>
    <w:div w:id="281810964">
      <w:bodyDiv w:val="1"/>
      <w:marLeft w:val="0"/>
      <w:marRight w:val="0"/>
      <w:marTop w:val="0"/>
      <w:marBottom w:val="0"/>
      <w:divBdr>
        <w:top w:val="none" w:sz="0" w:space="0" w:color="auto"/>
        <w:left w:val="none" w:sz="0" w:space="0" w:color="auto"/>
        <w:bottom w:val="none" w:sz="0" w:space="0" w:color="auto"/>
        <w:right w:val="none" w:sz="0" w:space="0" w:color="auto"/>
      </w:divBdr>
    </w:div>
    <w:div w:id="288096469">
      <w:bodyDiv w:val="1"/>
      <w:marLeft w:val="0"/>
      <w:marRight w:val="0"/>
      <w:marTop w:val="0"/>
      <w:marBottom w:val="0"/>
      <w:divBdr>
        <w:top w:val="none" w:sz="0" w:space="0" w:color="auto"/>
        <w:left w:val="none" w:sz="0" w:space="0" w:color="auto"/>
        <w:bottom w:val="none" w:sz="0" w:space="0" w:color="auto"/>
        <w:right w:val="none" w:sz="0" w:space="0" w:color="auto"/>
      </w:divBdr>
    </w:div>
    <w:div w:id="288122929">
      <w:bodyDiv w:val="1"/>
      <w:marLeft w:val="0"/>
      <w:marRight w:val="0"/>
      <w:marTop w:val="0"/>
      <w:marBottom w:val="0"/>
      <w:divBdr>
        <w:top w:val="none" w:sz="0" w:space="0" w:color="auto"/>
        <w:left w:val="none" w:sz="0" w:space="0" w:color="auto"/>
        <w:bottom w:val="none" w:sz="0" w:space="0" w:color="auto"/>
        <w:right w:val="none" w:sz="0" w:space="0" w:color="auto"/>
      </w:divBdr>
    </w:div>
    <w:div w:id="291059102">
      <w:bodyDiv w:val="1"/>
      <w:marLeft w:val="0"/>
      <w:marRight w:val="0"/>
      <w:marTop w:val="0"/>
      <w:marBottom w:val="0"/>
      <w:divBdr>
        <w:top w:val="none" w:sz="0" w:space="0" w:color="auto"/>
        <w:left w:val="none" w:sz="0" w:space="0" w:color="auto"/>
        <w:bottom w:val="none" w:sz="0" w:space="0" w:color="auto"/>
        <w:right w:val="none" w:sz="0" w:space="0" w:color="auto"/>
      </w:divBdr>
    </w:div>
    <w:div w:id="295986860">
      <w:bodyDiv w:val="1"/>
      <w:marLeft w:val="0"/>
      <w:marRight w:val="0"/>
      <w:marTop w:val="0"/>
      <w:marBottom w:val="0"/>
      <w:divBdr>
        <w:top w:val="none" w:sz="0" w:space="0" w:color="auto"/>
        <w:left w:val="none" w:sz="0" w:space="0" w:color="auto"/>
        <w:bottom w:val="none" w:sz="0" w:space="0" w:color="auto"/>
        <w:right w:val="none" w:sz="0" w:space="0" w:color="auto"/>
      </w:divBdr>
      <w:divsChild>
        <w:div w:id="80107650">
          <w:marLeft w:val="0"/>
          <w:marRight w:val="0"/>
          <w:marTop w:val="0"/>
          <w:marBottom w:val="0"/>
          <w:divBdr>
            <w:top w:val="none" w:sz="0" w:space="0" w:color="auto"/>
            <w:left w:val="none" w:sz="0" w:space="0" w:color="auto"/>
            <w:bottom w:val="none" w:sz="0" w:space="0" w:color="auto"/>
            <w:right w:val="none" w:sz="0" w:space="0" w:color="auto"/>
          </w:divBdr>
        </w:div>
      </w:divsChild>
    </w:div>
    <w:div w:id="307319130">
      <w:bodyDiv w:val="1"/>
      <w:marLeft w:val="0"/>
      <w:marRight w:val="0"/>
      <w:marTop w:val="0"/>
      <w:marBottom w:val="0"/>
      <w:divBdr>
        <w:top w:val="none" w:sz="0" w:space="0" w:color="auto"/>
        <w:left w:val="none" w:sz="0" w:space="0" w:color="auto"/>
        <w:bottom w:val="none" w:sz="0" w:space="0" w:color="auto"/>
        <w:right w:val="none" w:sz="0" w:space="0" w:color="auto"/>
      </w:divBdr>
    </w:div>
    <w:div w:id="311522987">
      <w:bodyDiv w:val="1"/>
      <w:marLeft w:val="0"/>
      <w:marRight w:val="0"/>
      <w:marTop w:val="0"/>
      <w:marBottom w:val="0"/>
      <w:divBdr>
        <w:top w:val="none" w:sz="0" w:space="0" w:color="auto"/>
        <w:left w:val="none" w:sz="0" w:space="0" w:color="auto"/>
        <w:bottom w:val="none" w:sz="0" w:space="0" w:color="auto"/>
        <w:right w:val="none" w:sz="0" w:space="0" w:color="auto"/>
      </w:divBdr>
    </w:div>
    <w:div w:id="334305783">
      <w:bodyDiv w:val="1"/>
      <w:marLeft w:val="0"/>
      <w:marRight w:val="0"/>
      <w:marTop w:val="0"/>
      <w:marBottom w:val="0"/>
      <w:divBdr>
        <w:top w:val="none" w:sz="0" w:space="0" w:color="auto"/>
        <w:left w:val="none" w:sz="0" w:space="0" w:color="auto"/>
        <w:bottom w:val="none" w:sz="0" w:space="0" w:color="auto"/>
        <w:right w:val="none" w:sz="0" w:space="0" w:color="auto"/>
      </w:divBdr>
    </w:div>
    <w:div w:id="337122565">
      <w:bodyDiv w:val="1"/>
      <w:marLeft w:val="0"/>
      <w:marRight w:val="0"/>
      <w:marTop w:val="0"/>
      <w:marBottom w:val="0"/>
      <w:divBdr>
        <w:top w:val="none" w:sz="0" w:space="0" w:color="auto"/>
        <w:left w:val="none" w:sz="0" w:space="0" w:color="auto"/>
        <w:bottom w:val="none" w:sz="0" w:space="0" w:color="auto"/>
        <w:right w:val="none" w:sz="0" w:space="0" w:color="auto"/>
      </w:divBdr>
      <w:divsChild>
        <w:div w:id="918291547">
          <w:marLeft w:val="0"/>
          <w:marRight w:val="0"/>
          <w:marTop w:val="0"/>
          <w:marBottom w:val="0"/>
          <w:divBdr>
            <w:top w:val="none" w:sz="0" w:space="0" w:color="auto"/>
            <w:left w:val="none" w:sz="0" w:space="0" w:color="auto"/>
            <w:bottom w:val="none" w:sz="0" w:space="0" w:color="auto"/>
            <w:right w:val="none" w:sz="0" w:space="0" w:color="auto"/>
          </w:divBdr>
        </w:div>
      </w:divsChild>
    </w:div>
    <w:div w:id="338583661">
      <w:bodyDiv w:val="1"/>
      <w:marLeft w:val="0"/>
      <w:marRight w:val="0"/>
      <w:marTop w:val="0"/>
      <w:marBottom w:val="0"/>
      <w:divBdr>
        <w:top w:val="none" w:sz="0" w:space="0" w:color="auto"/>
        <w:left w:val="none" w:sz="0" w:space="0" w:color="auto"/>
        <w:bottom w:val="none" w:sz="0" w:space="0" w:color="auto"/>
        <w:right w:val="none" w:sz="0" w:space="0" w:color="auto"/>
      </w:divBdr>
    </w:div>
    <w:div w:id="348289000">
      <w:bodyDiv w:val="1"/>
      <w:marLeft w:val="0"/>
      <w:marRight w:val="0"/>
      <w:marTop w:val="0"/>
      <w:marBottom w:val="0"/>
      <w:divBdr>
        <w:top w:val="none" w:sz="0" w:space="0" w:color="auto"/>
        <w:left w:val="none" w:sz="0" w:space="0" w:color="auto"/>
        <w:bottom w:val="none" w:sz="0" w:space="0" w:color="auto"/>
        <w:right w:val="none" w:sz="0" w:space="0" w:color="auto"/>
      </w:divBdr>
    </w:div>
    <w:div w:id="348727960">
      <w:bodyDiv w:val="1"/>
      <w:marLeft w:val="0"/>
      <w:marRight w:val="0"/>
      <w:marTop w:val="0"/>
      <w:marBottom w:val="0"/>
      <w:divBdr>
        <w:top w:val="none" w:sz="0" w:space="0" w:color="auto"/>
        <w:left w:val="none" w:sz="0" w:space="0" w:color="auto"/>
        <w:bottom w:val="none" w:sz="0" w:space="0" w:color="auto"/>
        <w:right w:val="none" w:sz="0" w:space="0" w:color="auto"/>
      </w:divBdr>
    </w:div>
    <w:div w:id="352927946">
      <w:bodyDiv w:val="1"/>
      <w:marLeft w:val="0"/>
      <w:marRight w:val="0"/>
      <w:marTop w:val="0"/>
      <w:marBottom w:val="0"/>
      <w:divBdr>
        <w:top w:val="none" w:sz="0" w:space="0" w:color="auto"/>
        <w:left w:val="none" w:sz="0" w:space="0" w:color="auto"/>
        <w:bottom w:val="none" w:sz="0" w:space="0" w:color="auto"/>
        <w:right w:val="none" w:sz="0" w:space="0" w:color="auto"/>
      </w:divBdr>
    </w:div>
    <w:div w:id="366179745">
      <w:bodyDiv w:val="1"/>
      <w:marLeft w:val="0"/>
      <w:marRight w:val="0"/>
      <w:marTop w:val="0"/>
      <w:marBottom w:val="0"/>
      <w:divBdr>
        <w:top w:val="none" w:sz="0" w:space="0" w:color="auto"/>
        <w:left w:val="none" w:sz="0" w:space="0" w:color="auto"/>
        <w:bottom w:val="none" w:sz="0" w:space="0" w:color="auto"/>
        <w:right w:val="none" w:sz="0" w:space="0" w:color="auto"/>
      </w:divBdr>
    </w:div>
    <w:div w:id="367148491">
      <w:bodyDiv w:val="1"/>
      <w:marLeft w:val="0"/>
      <w:marRight w:val="0"/>
      <w:marTop w:val="0"/>
      <w:marBottom w:val="0"/>
      <w:divBdr>
        <w:top w:val="none" w:sz="0" w:space="0" w:color="auto"/>
        <w:left w:val="none" w:sz="0" w:space="0" w:color="auto"/>
        <w:bottom w:val="none" w:sz="0" w:space="0" w:color="auto"/>
        <w:right w:val="none" w:sz="0" w:space="0" w:color="auto"/>
      </w:divBdr>
    </w:div>
    <w:div w:id="367612188">
      <w:bodyDiv w:val="1"/>
      <w:marLeft w:val="0"/>
      <w:marRight w:val="0"/>
      <w:marTop w:val="0"/>
      <w:marBottom w:val="0"/>
      <w:divBdr>
        <w:top w:val="none" w:sz="0" w:space="0" w:color="auto"/>
        <w:left w:val="none" w:sz="0" w:space="0" w:color="auto"/>
        <w:bottom w:val="none" w:sz="0" w:space="0" w:color="auto"/>
        <w:right w:val="none" w:sz="0" w:space="0" w:color="auto"/>
      </w:divBdr>
    </w:div>
    <w:div w:id="382099376">
      <w:bodyDiv w:val="1"/>
      <w:marLeft w:val="0"/>
      <w:marRight w:val="0"/>
      <w:marTop w:val="0"/>
      <w:marBottom w:val="0"/>
      <w:divBdr>
        <w:top w:val="none" w:sz="0" w:space="0" w:color="auto"/>
        <w:left w:val="none" w:sz="0" w:space="0" w:color="auto"/>
        <w:bottom w:val="none" w:sz="0" w:space="0" w:color="auto"/>
        <w:right w:val="none" w:sz="0" w:space="0" w:color="auto"/>
      </w:divBdr>
      <w:divsChild>
        <w:div w:id="525336590">
          <w:marLeft w:val="0"/>
          <w:marRight w:val="0"/>
          <w:marTop w:val="0"/>
          <w:marBottom w:val="0"/>
          <w:divBdr>
            <w:top w:val="none" w:sz="0" w:space="0" w:color="auto"/>
            <w:left w:val="none" w:sz="0" w:space="0" w:color="auto"/>
            <w:bottom w:val="none" w:sz="0" w:space="0" w:color="auto"/>
            <w:right w:val="none" w:sz="0" w:space="0" w:color="auto"/>
          </w:divBdr>
        </w:div>
      </w:divsChild>
    </w:div>
    <w:div w:id="389500151">
      <w:bodyDiv w:val="1"/>
      <w:marLeft w:val="0"/>
      <w:marRight w:val="0"/>
      <w:marTop w:val="0"/>
      <w:marBottom w:val="0"/>
      <w:divBdr>
        <w:top w:val="none" w:sz="0" w:space="0" w:color="auto"/>
        <w:left w:val="none" w:sz="0" w:space="0" w:color="auto"/>
        <w:bottom w:val="none" w:sz="0" w:space="0" w:color="auto"/>
        <w:right w:val="none" w:sz="0" w:space="0" w:color="auto"/>
      </w:divBdr>
    </w:div>
    <w:div w:id="393431296">
      <w:bodyDiv w:val="1"/>
      <w:marLeft w:val="0"/>
      <w:marRight w:val="0"/>
      <w:marTop w:val="0"/>
      <w:marBottom w:val="0"/>
      <w:divBdr>
        <w:top w:val="none" w:sz="0" w:space="0" w:color="auto"/>
        <w:left w:val="none" w:sz="0" w:space="0" w:color="auto"/>
        <w:bottom w:val="none" w:sz="0" w:space="0" w:color="auto"/>
        <w:right w:val="none" w:sz="0" w:space="0" w:color="auto"/>
      </w:divBdr>
    </w:div>
    <w:div w:id="404452135">
      <w:bodyDiv w:val="1"/>
      <w:marLeft w:val="0"/>
      <w:marRight w:val="0"/>
      <w:marTop w:val="0"/>
      <w:marBottom w:val="0"/>
      <w:divBdr>
        <w:top w:val="none" w:sz="0" w:space="0" w:color="auto"/>
        <w:left w:val="none" w:sz="0" w:space="0" w:color="auto"/>
        <w:bottom w:val="none" w:sz="0" w:space="0" w:color="auto"/>
        <w:right w:val="none" w:sz="0" w:space="0" w:color="auto"/>
      </w:divBdr>
    </w:div>
    <w:div w:id="407506643">
      <w:bodyDiv w:val="1"/>
      <w:marLeft w:val="0"/>
      <w:marRight w:val="0"/>
      <w:marTop w:val="0"/>
      <w:marBottom w:val="0"/>
      <w:divBdr>
        <w:top w:val="none" w:sz="0" w:space="0" w:color="auto"/>
        <w:left w:val="none" w:sz="0" w:space="0" w:color="auto"/>
        <w:bottom w:val="none" w:sz="0" w:space="0" w:color="auto"/>
        <w:right w:val="none" w:sz="0" w:space="0" w:color="auto"/>
      </w:divBdr>
    </w:div>
    <w:div w:id="410272850">
      <w:bodyDiv w:val="1"/>
      <w:marLeft w:val="0"/>
      <w:marRight w:val="0"/>
      <w:marTop w:val="0"/>
      <w:marBottom w:val="0"/>
      <w:divBdr>
        <w:top w:val="none" w:sz="0" w:space="0" w:color="auto"/>
        <w:left w:val="none" w:sz="0" w:space="0" w:color="auto"/>
        <w:bottom w:val="none" w:sz="0" w:space="0" w:color="auto"/>
        <w:right w:val="none" w:sz="0" w:space="0" w:color="auto"/>
      </w:divBdr>
    </w:div>
    <w:div w:id="411396799">
      <w:bodyDiv w:val="1"/>
      <w:marLeft w:val="0"/>
      <w:marRight w:val="0"/>
      <w:marTop w:val="0"/>
      <w:marBottom w:val="0"/>
      <w:divBdr>
        <w:top w:val="none" w:sz="0" w:space="0" w:color="auto"/>
        <w:left w:val="none" w:sz="0" w:space="0" w:color="auto"/>
        <w:bottom w:val="none" w:sz="0" w:space="0" w:color="auto"/>
        <w:right w:val="none" w:sz="0" w:space="0" w:color="auto"/>
      </w:divBdr>
    </w:div>
    <w:div w:id="422188770">
      <w:bodyDiv w:val="1"/>
      <w:marLeft w:val="0"/>
      <w:marRight w:val="0"/>
      <w:marTop w:val="0"/>
      <w:marBottom w:val="0"/>
      <w:divBdr>
        <w:top w:val="none" w:sz="0" w:space="0" w:color="auto"/>
        <w:left w:val="none" w:sz="0" w:space="0" w:color="auto"/>
        <w:bottom w:val="none" w:sz="0" w:space="0" w:color="auto"/>
        <w:right w:val="none" w:sz="0" w:space="0" w:color="auto"/>
      </w:divBdr>
    </w:div>
    <w:div w:id="422259338">
      <w:bodyDiv w:val="1"/>
      <w:marLeft w:val="0"/>
      <w:marRight w:val="0"/>
      <w:marTop w:val="0"/>
      <w:marBottom w:val="0"/>
      <w:divBdr>
        <w:top w:val="none" w:sz="0" w:space="0" w:color="auto"/>
        <w:left w:val="none" w:sz="0" w:space="0" w:color="auto"/>
        <w:bottom w:val="none" w:sz="0" w:space="0" w:color="auto"/>
        <w:right w:val="none" w:sz="0" w:space="0" w:color="auto"/>
      </w:divBdr>
    </w:div>
    <w:div w:id="425883208">
      <w:bodyDiv w:val="1"/>
      <w:marLeft w:val="0"/>
      <w:marRight w:val="0"/>
      <w:marTop w:val="0"/>
      <w:marBottom w:val="0"/>
      <w:divBdr>
        <w:top w:val="none" w:sz="0" w:space="0" w:color="auto"/>
        <w:left w:val="none" w:sz="0" w:space="0" w:color="auto"/>
        <w:bottom w:val="none" w:sz="0" w:space="0" w:color="auto"/>
        <w:right w:val="none" w:sz="0" w:space="0" w:color="auto"/>
      </w:divBdr>
    </w:div>
    <w:div w:id="446655733">
      <w:bodyDiv w:val="1"/>
      <w:marLeft w:val="0"/>
      <w:marRight w:val="0"/>
      <w:marTop w:val="0"/>
      <w:marBottom w:val="0"/>
      <w:divBdr>
        <w:top w:val="none" w:sz="0" w:space="0" w:color="auto"/>
        <w:left w:val="none" w:sz="0" w:space="0" w:color="auto"/>
        <w:bottom w:val="none" w:sz="0" w:space="0" w:color="auto"/>
        <w:right w:val="none" w:sz="0" w:space="0" w:color="auto"/>
      </w:divBdr>
    </w:div>
    <w:div w:id="454064259">
      <w:bodyDiv w:val="1"/>
      <w:marLeft w:val="0"/>
      <w:marRight w:val="0"/>
      <w:marTop w:val="0"/>
      <w:marBottom w:val="0"/>
      <w:divBdr>
        <w:top w:val="none" w:sz="0" w:space="0" w:color="auto"/>
        <w:left w:val="none" w:sz="0" w:space="0" w:color="auto"/>
        <w:bottom w:val="none" w:sz="0" w:space="0" w:color="auto"/>
        <w:right w:val="none" w:sz="0" w:space="0" w:color="auto"/>
      </w:divBdr>
    </w:div>
    <w:div w:id="455216399">
      <w:bodyDiv w:val="1"/>
      <w:marLeft w:val="0"/>
      <w:marRight w:val="0"/>
      <w:marTop w:val="0"/>
      <w:marBottom w:val="0"/>
      <w:divBdr>
        <w:top w:val="none" w:sz="0" w:space="0" w:color="auto"/>
        <w:left w:val="none" w:sz="0" w:space="0" w:color="auto"/>
        <w:bottom w:val="none" w:sz="0" w:space="0" w:color="auto"/>
        <w:right w:val="none" w:sz="0" w:space="0" w:color="auto"/>
      </w:divBdr>
    </w:div>
    <w:div w:id="461188949">
      <w:bodyDiv w:val="1"/>
      <w:marLeft w:val="0"/>
      <w:marRight w:val="0"/>
      <w:marTop w:val="0"/>
      <w:marBottom w:val="0"/>
      <w:divBdr>
        <w:top w:val="none" w:sz="0" w:space="0" w:color="auto"/>
        <w:left w:val="none" w:sz="0" w:space="0" w:color="auto"/>
        <w:bottom w:val="none" w:sz="0" w:space="0" w:color="auto"/>
        <w:right w:val="none" w:sz="0" w:space="0" w:color="auto"/>
      </w:divBdr>
    </w:div>
    <w:div w:id="461382526">
      <w:bodyDiv w:val="1"/>
      <w:marLeft w:val="0"/>
      <w:marRight w:val="0"/>
      <w:marTop w:val="0"/>
      <w:marBottom w:val="0"/>
      <w:divBdr>
        <w:top w:val="none" w:sz="0" w:space="0" w:color="auto"/>
        <w:left w:val="none" w:sz="0" w:space="0" w:color="auto"/>
        <w:bottom w:val="none" w:sz="0" w:space="0" w:color="auto"/>
        <w:right w:val="none" w:sz="0" w:space="0" w:color="auto"/>
      </w:divBdr>
    </w:div>
    <w:div w:id="462114102">
      <w:bodyDiv w:val="1"/>
      <w:marLeft w:val="0"/>
      <w:marRight w:val="0"/>
      <w:marTop w:val="0"/>
      <w:marBottom w:val="0"/>
      <w:divBdr>
        <w:top w:val="none" w:sz="0" w:space="0" w:color="auto"/>
        <w:left w:val="none" w:sz="0" w:space="0" w:color="auto"/>
        <w:bottom w:val="none" w:sz="0" w:space="0" w:color="auto"/>
        <w:right w:val="none" w:sz="0" w:space="0" w:color="auto"/>
      </w:divBdr>
    </w:div>
    <w:div w:id="462894788">
      <w:bodyDiv w:val="1"/>
      <w:marLeft w:val="0"/>
      <w:marRight w:val="0"/>
      <w:marTop w:val="0"/>
      <w:marBottom w:val="0"/>
      <w:divBdr>
        <w:top w:val="none" w:sz="0" w:space="0" w:color="auto"/>
        <w:left w:val="none" w:sz="0" w:space="0" w:color="auto"/>
        <w:bottom w:val="none" w:sz="0" w:space="0" w:color="auto"/>
        <w:right w:val="none" w:sz="0" w:space="0" w:color="auto"/>
      </w:divBdr>
    </w:div>
    <w:div w:id="469832936">
      <w:bodyDiv w:val="1"/>
      <w:marLeft w:val="0"/>
      <w:marRight w:val="0"/>
      <w:marTop w:val="0"/>
      <w:marBottom w:val="0"/>
      <w:divBdr>
        <w:top w:val="none" w:sz="0" w:space="0" w:color="auto"/>
        <w:left w:val="none" w:sz="0" w:space="0" w:color="auto"/>
        <w:bottom w:val="none" w:sz="0" w:space="0" w:color="auto"/>
        <w:right w:val="none" w:sz="0" w:space="0" w:color="auto"/>
      </w:divBdr>
    </w:div>
    <w:div w:id="475030861">
      <w:bodyDiv w:val="1"/>
      <w:marLeft w:val="0"/>
      <w:marRight w:val="0"/>
      <w:marTop w:val="0"/>
      <w:marBottom w:val="0"/>
      <w:divBdr>
        <w:top w:val="none" w:sz="0" w:space="0" w:color="auto"/>
        <w:left w:val="none" w:sz="0" w:space="0" w:color="auto"/>
        <w:bottom w:val="none" w:sz="0" w:space="0" w:color="auto"/>
        <w:right w:val="none" w:sz="0" w:space="0" w:color="auto"/>
      </w:divBdr>
    </w:div>
    <w:div w:id="485557344">
      <w:bodyDiv w:val="1"/>
      <w:marLeft w:val="0"/>
      <w:marRight w:val="0"/>
      <w:marTop w:val="0"/>
      <w:marBottom w:val="0"/>
      <w:divBdr>
        <w:top w:val="none" w:sz="0" w:space="0" w:color="auto"/>
        <w:left w:val="none" w:sz="0" w:space="0" w:color="auto"/>
        <w:bottom w:val="none" w:sz="0" w:space="0" w:color="auto"/>
        <w:right w:val="none" w:sz="0" w:space="0" w:color="auto"/>
      </w:divBdr>
    </w:div>
    <w:div w:id="503516369">
      <w:bodyDiv w:val="1"/>
      <w:marLeft w:val="0"/>
      <w:marRight w:val="0"/>
      <w:marTop w:val="0"/>
      <w:marBottom w:val="0"/>
      <w:divBdr>
        <w:top w:val="none" w:sz="0" w:space="0" w:color="auto"/>
        <w:left w:val="none" w:sz="0" w:space="0" w:color="auto"/>
        <w:bottom w:val="none" w:sz="0" w:space="0" w:color="auto"/>
        <w:right w:val="none" w:sz="0" w:space="0" w:color="auto"/>
      </w:divBdr>
    </w:div>
    <w:div w:id="504243477">
      <w:bodyDiv w:val="1"/>
      <w:marLeft w:val="0"/>
      <w:marRight w:val="0"/>
      <w:marTop w:val="0"/>
      <w:marBottom w:val="0"/>
      <w:divBdr>
        <w:top w:val="none" w:sz="0" w:space="0" w:color="auto"/>
        <w:left w:val="none" w:sz="0" w:space="0" w:color="auto"/>
        <w:bottom w:val="none" w:sz="0" w:space="0" w:color="auto"/>
        <w:right w:val="none" w:sz="0" w:space="0" w:color="auto"/>
      </w:divBdr>
    </w:div>
    <w:div w:id="511265735">
      <w:bodyDiv w:val="1"/>
      <w:marLeft w:val="0"/>
      <w:marRight w:val="0"/>
      <w:marTop w:val="0"/>
      <w:marBottom w:val="0"/>
      <w:divBdr>
        <w:top w:val="none" w:sz="0" w:space="0" w:color="auto"/>
        <w:left w:val="none" w:sz="0" w:space="0" w:color="auto"/>
        <w:bottom w:val="none" w:sz="0" w:space="0" w:color="auto"/>
        <w:right w:val="none" w:sz="0" w:space="0" w:color="auto"/>
      </w:divBdr>
    </w:div>
    <w:div w:id="529103958">
      <w:bodyDiv w:val="1"/>
      <w:marLeft w:val="0"/>
      <w:marRight w:val="0"/>
      <w:marTop w:val="0"/>
      <w:marBottom w:val="0"/>
      <w:divBdr>
        <w:top w:val="none" w:sz="0" w:space="0" w:color="auto"/>
        <w:left w:val="none" w:sz="0" w:space="0" w:color="auto"/>
        <w:bottom w:val="none" w:sz="0" w:space="0" w:color="auto"/>
        <w:right w:val="none" w:sz="0" w:space="0" w:color="auto"/>
      </w:divBdr>
    </w:div>
    <w:div w:id="529532673">
      <w:bodyDiv w:val="1"/>
      <w:marLeft w:val="0"/>
      <w:marRight w:val="0"/>
      <w:marTop w:val="0"/>
      <w:marBottom w:val="0"/>
      <w:divBdr>
        <w:top w:val="none" w:sz="0" w:space="0" w:color="auto"/>
        <w:left w:val="none" w:sz="0" w:space="0" w:color="auto"/>
        <w:bottom w:val="none" w:sz="0" w:space="0" w:color="auto"/>
        <w:right w:val="none" w:sz="0" w:space="0" w:color="auto"/>
      </w:divBdr>
    </w:div>
    <w:div w:id="530919075">
      <w:bodyDiv w:val="1"/>
      <w:marLeft w:val="0"/>
      <w:marRight w:val="0"/>
      <w:marTop w:val="0"/>
      <w:marBottom w:val="0"/>
      <w:divBdr>
        <w:top w:val="none" w:sz="0" w:space="0" w:color="auto"/>
        <w:left w:val="none" w:sz="0" w:space="0" w:color="auto"/>
        <w:bottom w:val="none" w:sz="0" w:space="0" w:color="auto"/>
        <w:right w:val="none" w:sz="0" w:space="0" w:color="auto"/>
      </w:divBdr>
    </w:div>
    <w:div w:id="534735355">
      <w:bodyDiv w:val="1"/>
      <w:marLeft w:val="0"/>
      <w:marRight w:val="0"/>
      <w:marTop w:val="0"/>
      <w:marBottom w:val="0"/>
      <w:divBdr>
        <w:top w:val="none" w:sz="0" w:space="0" w:color="auto"/>
        <w:left w:val="none" w:sz="0" w:space="0" w:color="auto"/>
        <w:bottom w:val="none" w:sz="0" w:space="0" w:color="auto"/>
        <w:right w:val="none" w:sz="0" w:space="0" w:color="auto"/>
      </w:divBdr>
    </w:div>
    <w:div w:id="551115015">
      <w:bodyDiv w:val="1"/>
      <w:marLeft w:val="0"/>
      <w:marRight w:val="0"/>
      <w:marTop w:val="0"/>
      <w:marBottom w:val="0"/>
      <w:divBdr>
        <w:top w:val="none" w:sz="0" w:space="0" w:color="auto"/>
        <w:left w:val="none" w:sz="0" w:space="0" w:color="auto"/>
        <w:bottom w:val="none" w:sz="0" w:space="0" w:color="auto"/>
        <w:right w:val="none" w:sz="0" w:space="0" w:color="auto"/>
      </w:divBdr>
    </w:div>
    <w:div w:id="561794749">
      <w:bodyDiv w:val="1"/>
      <w:marLeft w:val="0"/>
      <w:marRight w:val="0"/>
      <w:marTop w:val="0"/>
      <w:marBottom w:val="0"/>
      <w:divBdr>
        <w:top w:val="none" w:sz="0" w:space="0" w:color="auto"/>
        <w:left w:val="none" w:sz="0" w:space="0" w:color="auto"/>
        <w:bottom w:val="none" w:sz="0" w:space="0" w:color="auto"/>
        <w:right w:val="none" w:sz="0" w:space="0" w:color="auto"/>
      </w:divBdr>
    </w:div>
    <w:div w:id="566720124">
      <w:bodyDiv w:val="1"/>
      <w:marLeft w:val="0"/>
      <w:marRight w:val="0"/>
      <w:marTop w:val="0"/>
      <w:marBottom w:val="0"/>
      <w:divBdr>
        <w:top w:val="none" w:sz="0" w:space="0" w:color="auto"/>
        <w:left w:val="none" w:sz="0" w:space="0" w:color="auto"/>
        <w:bottom w:val="none" w:sz="0" w:space="0" w:color="auto"/>
        <w:right w:val="none" w:sz="0" w:space="0" w:color="auto"/>
      </w:divBdr>
    </w:div>
    <w:div w:id="576213471">
      <w:bodyDiv w:val="1"/>
      <w:marLeft w:val="0"/>
      <w:marRight w:val="0"/>
      <w:marTop w:val="0"/>
      <w:marBottom w:val="0"/>
      <w:divBdr>
        <w:top w:val="none" w:sz="0" w:space="0" w:color="auto"/>
        <w:left w:val="none" w:sz="0" w:space="0" w:color="auto"/>
        <w:bottom w:val="none" w:sz="0" w:space="0" w:color="auto"/>
        <w:right w:val="none" w:sz="0" w:space="0" w:color="auto"/>
      </w:divBdr>
    </w:div>
    <w:div w:id="577908736">
      <w:bodyDiv w:val="1"/>
      <w:marLeft w:val="0"/>
      <w:marRight w:val="0"/>
      <w:marTop w:val="0"/>
      <w:marBottom w:val="0"/>
      <w:divBdr>
        <w:top w:val="none" w:sz="0" w:space="0" w:color="auto"/>
        <w:left w:val="none" w:sz="0" w:space="0" w:color="auto"/>
        <w:bottom w:val="none" w:sz="0" w:space="0" w:color="auto"/>
        <w:right w:val="none" w:sz="0" w:space="0" w:color="auto"/>
      </w:divBdr>
    </w:div>
    <w:div w:id="582495269">
      <w:bodyDiv w:val="1"/>
      <w:marLeft w:val="0"/>
      <w:marRight w:val="0"/>
      <w:marTop w:val="0"/>
      <w:marBottom w:val="0"/>
      <w:divBdr>
        <w:top w:val="none" w:sz="0" w:space="0" w:color="auto"/>
        <w:left w:val="none" w:sz="0" w:space="0" w:color="auto"/>
        <w:bottom w:val="none" w:sz="0" w:space="0" w:color="auto"/>
        <w:right w:val="none" w:sz="0" w:space="0" w:color="auto"/>
      </w:divBdr>
    </w:div>
    <w:div w:id="583345799">
      <w:bodyDiv w:val="1"/>
      <w:marLeft w:val="0"/>
      <w:marRight w:val="0"/>
      <w:marTop w:val="0"/>
      <w:marBottom w:val="0"/>
      <w:divBdr>
        <w:top w:val="none" w:sz="0" w:space="0" w:color="auto"/>
        <w:left w:val="none" w:sz="0" w:space="0" w:color="auto"/>
        <w:bottom w:val="none" w:sz="0" w:space="0" w:color="auto"/>
        <w:right w:val="none" w:sz="0" w:space="0" w:color="auto"/>
      </w:divBdr>
    </w:div>
    <w:div w:id="588317433">
      <w:bodyDiv w:val="1"/>
      <w:marLeft w:val="0"/>
      <w:marRight w:val="0"/>
      <w:marTop w:val="0"/>
      <w:marBottom w:val="0"/>
      <w:divBdr>
        <w:top w:val="none" w:sz="0" w:space="0" w:color="auto"/>
        <w:left w:val="none" w:sz="0" w:space="0" w:color="auto"/>
        <w:bottom w:val="none" w:sz="0" w:space="0" w:color="auto"/>
        <w:right w:val="none" w:sz="0" w:space="0" w:color="auto"/>
      </w:divBdr>
    </w:div>
    <w:div w:id="594704773">
      <w:bodyDiv w:val="1"/>
      <w:marLeft w:val="0"/>
      <w:marRight w:val="0"/>
      <w:marTop w:val="0"/>
      <w:marBottom w:val="0"/>
      <w:divBdr>
        <w:top w:val="none" w:sz="0" w:space="0" w:color="auto"/>
        <w:left w:val="none" w:sz="0" w:space="0" w:color="auto"/>
        <w:bottom w:val="none" w:sz="0" w:space="0" w:color="auto"/>
        <w:right w:val="none" w:sz="0" w:space="0" w:color="auto"/>
      </w:divBdr>
    </w:div>
    <w:div w:id="608900493">
      <w:bodyDiv w:val="1"/>
      <w:marLeft w:val="0"/>
      <w:marRight w:val="0"/>
      <w:marTop w:val="0"/>
      <w:marBottom w:val="0"/>
      <w:divBdr>
        <w:top w:val="none" w:sz="0" w:space="0" w:color="auto"/>
        <w:left w:val="none" w:sz="0" w:space="0" w:color="auto"/>
        <w:bottom w:val="none" w:sz="0" w:space="0" w:color="auto"/>
        <w:right w:val="none" w:sz="0" w:space="0" w:color="auto"/>
      </w:divBdr>
    </w:div>
    <w:div w:id="614482685">
      <w:bodyDiv w:val="1"/>
      <w:marLeft w:val="0"/>
      <w:marRight w:val="0"/>
      <w:marTop w:val="0"/>
      <w:marBottom w:val="0"/>
      <w:divBdr>
        <w:top w:val="none" w:sz="0" w:space="0" w:color="auto"/>
        <w:left w:val="none" w:sz="0" w:space="0" w:color="auto"/>
        <w:bottom w:val="none" w:sz="0" w:space="0" w:color="auto"/>
        <w:right w:val="none" w:sz="0" w:space="0" w:color="auto"/>
      </w:divBdr>
    </w:div>
    <w:div w:id="615451225">
      <w:bodyDiv w:val="1"/>
      <w:marLeft w:val="0"/>
      <w:marRight w:val="0"/>
      <w:marTop w:val="0"/>
      <w:marBottom w:val="0"/>
      <w:divBdr>
        <w:top w:val="none" w:sz="0" w:space="0" w:color="auto"/>
        <w:left w:val="none" w:sz="0" w:space="0" w:color="auto"/>
        <w:bottom w:val="none" w:sz="0" w:space="0" w:color="auto"/>
        <w:right w:val="none" w:sz="0" w:space="0" w:color="auto"/>
      </w:divBdr>
    </w:div>
    <w:div w:id="621612894">
      <w:bodyDiv w:val="1"/>
      <w:marLeft w:val="0"/>
      <w:marRight w:val="0"/>
      <w:marTop w:val="0"/>
      <w:marBottom w:val="0"/>
      <w:divBdr>
        <w:top w:val="none" w:sz="0" w:space="0" w:color="auto"/>
        <w:left w:val="none" w:sz="0" w:space="0" w:color="auto"/>
        <w:bottom w:val="none" w:sz="0" w:space="0" w:color="auto"/>
        <w:right w:val="none" w:sz="0" w:space="0" w:color="auto"/>
      </w:divBdr>
    </w:div>
    <w:div w:id="623080956">
      <w:bodyDiv w:val="1"/>
      <w:marLeft w:val="0"/>
      <w:marRight w:val="0"/>
      <w:marTop w:val="0"/>
      <w:marBottom w:val="0"/>
      <w:divBdr>
        <w:top w:val="none" w:sz="0" w:space="0" w:color="auto"/>
        <w:left w:val="none" w:sz="0" w:space="0" w:color="auto"/>
        <w:bottom w:val="none" w:sz="0" w:space="0" w:color="auto"/>
        <w:right w:val="none" w:sz="0" w:space="0" w:color="auto"/>
      </w:divBdr>
    </w:div>
    <w:div w:id="654531406">
      <w:bodyDiv w:val="1"/>
      <w:marLeft w:val="0"/>
      <w:marRight w:val="0"/>
      <w:marTop w:val="0"/>
      <w:marBottom w:val="0"/>
      <w:divBdr>
        <w:top w:val="none" w:sz="0" w:space="0" w:color="auto"/>
        <w:left w:val="none" w:sz="0" w:space="0" w:color="auto"/>
        <w:bottom w:val="none" w:sz="0" w:space="0" w:color="auto"/>
        <w:right w:val="none" w:sz="0" w:space="0" w:color="auto"/>
      </w:divBdr>
    </w:div>
    <w:div w:id="657269069">
      <w:bodyDiv w:val="1"/>
      <w:marLeft w:val="0"/>
      <w:marRight w:val="0"/>
      <w:marTop w:val="0"/>
      <w:marBottom w:val="0"/>
      <w:divBdr>
        <w:top w:val="none" w:sz="0" w:space="0" w:color="auto"/>
        <w:left w:val="none" w:sz="0" w:space="0" w:color="auto"/>
        <w:bottom w:val="none" w:sz="0" w:space="0" w:color="auto"/>
        <w:right w:val="none" w:sz="0" w:space="0" w:color="auto"/>
      </w:divBdr>
    </w:div>
    <w:div w:id="658770975">
      <w:bodyDiv w:val="1"/>
      <w:marLeft w:val="0"/>
      <w:marRight w:val="0"/>
      <w:marTop w:val="0"/>
      <w:marBottom w:val="0"/>
      <w:divBdr>
        <w:top w:val="none" w:sz="0" w:space="0" w:color="auto"/>
        <w:left w:val="none" w:sz="0" w:space="0" w:color="auto"/>
        <w:bottom w:val="none" w:sz="0" w:space="0" w:color="auto"/>
        <w:right w:val="none" w:sz="0" w:space="0" w:color="auto"/>
      </w:divBdr>
    </w:div>
    <w:div w:id="662273327">
      <w:bodyDiv w:val="1"/>
      <w:marLeft w:val="0"/>
      <w:marRight w:val="0"/>
      <w:marTop w:val="0"/>
      <w:marBottom w:val="0"/>
      <w:divBdr>
        <w:top w:val="none" w:sz="0" w:space="0" w:color="auto"/>
        <w:left w:val="none" w:sz="0" w:space="0" w:color="auto"/>
        <w:bottom w:val="none" w:sz="0" w:space="0" w:color="auto"/>
        <w:right w:val="none" w:sz="0" w:space="0" w:color="auto"/>
      </w:divBdr>
    </w:div>
    <w:div w:id="662896945">
      <w:bodyDiv w:val="1"/>
      <w:marLeft w:val="0"/>
      <w:marRight w:val="0"/>
      <w:marTop w:val="0"/>
      <w:marBottom w:val="0"/>
      <w:divBdr>
        <w:top w:val="none" w:sz="0" w:space="0" w:color="auto"/>
        <w:left w:val="none" w:sz="0" w:space="0" w:color="auto"/>
        <w:bottom w:val="none" w:sz="0" w:space="0" w:color="auto"/>
        <w:right w:val="none" w:sz="0" w:space="0" w:color="auto"/>
      </w:divBdr>
    </w:div>
    <w:div w:id="665134816">
      <w:bodyDiv w:val="1"/>
      <w:marLeft w:val="0"/>
      <w:marRight w:val="0"/>
      <w:marTop w:val="0"/>
      <w:marBottom w:val="0"/>
      <w:divBdr>
        <w:top w:val="none" w:sz="0" w:space="0" w:color="auto"/>
        <w:left w:val="none" w:sz="0" w:space="0" w:color="auto"/>
        <w:bottom w:val="none" w:sz="0" w:space="0" w:color="auto"/>
        <w:right w:val="none" w:sz="0" w:space="0" w:color="auto"/>
      </w:divBdr>
    </w:div>
    <w:div w:id="671949564">
      <w:bodyDiv w:val="1"/>
      <w:marLeft w:val="0"/>
      <w:marRight w:val="0"/>
      <w:marTop w:val="0"/>
      <w:marBottom w:val="0"/>
      <w:divBdr>
        <w:top w:val="none" w:sz="0" w:space="0" w:color="auto"/>
        <w:left w:val="none" w:sz="0" w:space="0" w:color="auto"/>
        <w:bottom w:val="none" w:sz="0" w:space="0" w:color="auto"/>
        <w:right w:val="none" w:sz="0" w:space="0" w:color="auto"/>
      </w:divBdr>
    </w:div>
    <w:div w:id="676465628">
      <w:bodyDiv w:val="1"/>
      <w:marLeft w:val="0"/>
      <w:marRight w:val="0"/>
      <w:marTop w:val="0"/>
      <w:marBottom w:val="0"/>
      <w:divBdr>
        <w:top w:val="none" w:sz="0" w:space="0" w:color="auto"/>
        <w:left w:val="none" w:sz="0" w:space="0" w:color="auto"/>
        <w:bottom w:val="none" w:sz="0" w:space="0" w:color="auto"/>
        <w:right w:val="none" w:sz="0" w:space="0" w:color="auto"/>
      </w:divBdr>
    </w:div>
    <w:div w:id="677777649">
      <w:bodyDiv w:val="1"/>
      <w:marLeft w:val="0"/>
      <w:marRight w:val="0"/>
      <w:marTop w:val="0"/>
      <w:marBottom w:val="0"/>
      <w:divBdr>
        <w:top w:val="none" w:sz="0" w:space="0" w:color="auto"/>
        <w:left w:val="none" w:sz="0" w:space="0" w:color="auto"/>
        <w:bottom w:val="none" w:sz="0" w:space="0" w:color="auto"/>
        <w:right w:val="none" w:sz="0" w:space="0" w:color="auto"/>
      </w:divBdr>
    </w:div>
    <w:div w:id="678385509">
      <w:bodyDiv w:val="1"/>
      <w:marLeft w:val="0"/>
      <w:marRight w:val="0"/>
      <w:marTop w:val="0"/>
      <w:marBottom w:val="0"/>
      <w:divBdr>
        <w:top w:val="none" w:sz="0" w:space="0" w:color="auto"/>
        <w:left w:val="none" w:sz="0" w:space="0" w:color="auto"/>
        <w:bottom w:val="none" w:sz="0" w:space="0" w:color="auto"/>
        <w:right w:val="none" w:sz="0" w:space="0" w:color="auto"/>
      </w:divBdr>
    </w:div>
    <w:div w:id="698774450">
      <w:bodyDiv w:val="1"/>
      <w:marLeft w:val="0"/>
      <w:marRight w:val="0"/>
      <w:marTop w:val="0"/>
      <w:marBottom w:val="0"/>
      <w:divBdr>
        <w:top w:val="none" w:sz="0" w:space="0" w:color="auto"/>
        <w:left w:val="none" w:sz="0" w:space="0" w:color="auto"/>
        <w:bottom w:val="none" w:sz="0" w:space="0" w:color="auto"/>
        <w:right w:val="none" w:sz="0" w:space="0" w:color="auto"/>
      </w:divBdr>
    </w:div>
    <w:div w:id="726800088">
      <w:bodyDiv w:val="1"/>
      <w:marLeft w:val="0"/>
      <w:marRight w:val="0"/>
      <w:marTop w:val="0"/>
      <w:marBottom w:val="0"/>
      <w:divBdr>
        <w:top w:val="none" w:sz="0" w:space="0" w:color="auto"/>
        <w:left w:val="none" w:sz="0" w:space="0" w:color="auto"/>
        <w:bottom w:val="none" w:sz="0" w:space="0" w:color="auto"/>
        <w:right w:val="none" w:sz="0" w:space="0" w:color="auto"/>
      </w:divBdr>
    </w:div>
    <w:div w:id="733545523">
      <w:bodyDiv w:val="1"/>
      <w:marLeft w:val="0"/>
      <w:marRight w:val="0"/>
      <w:marTop w:val="0"/>
      <w:marBottom w:val="0"/>
      <w:divBdr>
        <w:top w:val="none" w:sz="0" w:space="0" w:color="auto"/>
        <w:left w:val="none" w:sz="0" w:space="0" w:color="auto"/>
        <w:bottom w:val="none" w:sz="0" w:space="0" w:color="auto"/>
        <w:right w:val="none" w:sz="0" w:space="0" w:color="auto"/>
      </w:divBdr>
    </w:div>
    <w:div w:id="744378722">
      <w:bodyDiv w:val="1"/>
      <w:marLeft w:val="0"/>
      <w:marRight w:val="0"/>
      <w:marTop w:val="0"/>
      <w:marBottom w:val="0"/>
      <w:divBdr>
        <w:top w:val="none" w:sz="0" w:space="0" w:color="auto"/>
        <w:left w:val="none" w:sz="0" w:space="0" w:color="auto"/>
        <w:bottom w:val="none" w:sz="0" w:space="0" w:color="auto"/>
        <w:right w:val="none" w:sz="0" w:space="0" w:color="auto"/>
      </w:divBdr>
    </w:div>
    <w:div w:id="773671359">
      <w:bodyDiv w:val="1"/>
      <w:marLeft w:val="0"/>
      <w:marRight w:val="0"/>
      <w:marTop w:val="0"/>
      <w:marBottom w:val="0"/>
      <w:divBdr>
        <w:top w:val="none" w:sz="0" w:space="0" w:color="auto"/>
        <w:left w:val="none" w:sz="0" w:space="0" w:color="auto"/>
        <w:bottom w:val="none" w:sz="0" w:space="0" w:color="auto"/>
        <w:right w:val="none" w:sz="0" w:space="0" w:color="auto"/>
      </w:divBdr>
    </w:div>
    <w:div w:id="779374572">
      <w:bodyDiv w:val="1"/>
      <w:marLeft w:val="0"/>
      <w:marRight w:val="0"/>
      <w:marTop w:val="0"/>
      <w:marBottom w:val="0"/>
      <w:divBdr>
        <w:top w:val="none" w:sz="0" w:space="0" w:color="auto"/>
        <w:left w:val="none" w:sz="0" w:space="0" w:color="auto"/>
        <w:bottom w:val="none" w:sz="0" w:space="0" w:color="auto"/>
        <w:right w:val="none" w:sz="0" w:space="0" w:color="auto"/>
      </w:divBdr>
    </w:div>
    <w:div w:id="779687234">
      <w:bodyDiv w:val="1"/>
      <w:marLeft w:val="0"/>
      <w:marRight w:val="0"/>
      <w:marTop w:val="0"/>
      <w:marBottom w:val="0"/>
      <w:divBdr>
        <w:top w:val="none" w:sz="0" w:space="0" w:color="auto"/>
        <w:left w:val="none" w:sz="0" w:space="0" w:color="auto"/>
        <w:bottom w:val="none" w:sz="0" w:space="0" w:color="auto"/>
        <w:right w:val="none" w:sz="0" w:space="0" w:color="auto"/>
      </w:divBdr>
    </w:div>
    <w:div w:id="787743273">
      <w:bodyDiv w:val="1"/>
      <w:marLeft w:val="0"/>
      <w:marRight w:val="0"/>
      <w:marTop w:val="0"/>
      <w:marBottom w:val="0"/>
      <w:divBdr>
        <w:top w:val="none" w:sz="0" w:space="0" w:color="auto"/>
        <w:left w:val="none" w:sz="0" w:space="0" w:color="auto"/>
        <w:bottom w:val="none" w:sz="0" w:space="0" w:color="auto"/>
        <w:right w:val="none" w:sz="0" w:space="0" w:color="auto"/>
      </w:divBdr>
    </w:div>
    <w:div w:id="790633777">
      <w:bodyDiv w:val="1"/>
      <w:marLeft w:val="0"/>
      <w:marRight w:val="0"/>
      <w:marTop w:val="0"/>
      <w:marBottom w:val="0"/>
      <w:divBdr>
        <w:top w:val="none" w:sz="0" w:space="0" w:color="auto"/>
        <w:left w:val="none" w:sz="0" w:space="0" w:color="auto"/>
        <w:bottom w:val="none" w:sz="0" w:space="0" w:color="auto"/>
        <w:right w:val="none" w:sz="0" w:space="0" w:color="auto"/>
      </w:divBdr>
    </w:div>
    <w:div w:id="801384749">
      <w:bodyDiv w:val="1"/>
      <w:marLeft w:val="0"/>
      <w:marRight w:val="0"/>
      <w:marTop w:val="0"/>
      <w:marBottom w:val="0"/>
      <w:divBdr>
        <w:top w:val="none" w:sz="0" w:space="0" w:color="auto"/>
        <w:left w:val="none" w:sz="0" w:space="0" w:color="auto"/>
        <w:bottom w:val="none" w:sz="0" w:space="0" w:color="auto"/>
        <w:right w:val="none" w:sz="0" w:space="0" w:color="auto"/>
      </w:divBdr>
    </w:div>
    <w:div w:id="823201749">
      <w:bodyDiv w:val="1"/>
      <w:marLeft w:val="0"/>
      <w:marRight w:val="0"/>
      <w:marTop w:val="0"/>
      <w:marBottom w:val="0"/>
      <w:divBdr>
        <w:top w:val="none" w:sz="0" w:space="0" w:color="auto"/>
        <w:left w:val="none" w:sz="0" w:space="0" w:color="auto"/>
        <w:bottom w:val="none" w:sz="0" w:space="0" w:color="auto"/>
        <w:right w:val="none" w:sz="0" w:space="0" w:color="auto"/>
      </w:divBdr>
    </w:div>
    <w:div w:id="828523562">
      <w:bodyDiv w:val="1"/>
      <w:marLeft w:val="0"/>
      <w:marRight w:val="0"/>
      <w:marTop w:val="0"/>
      <w:marBottom w:val="0"/>
      <w:divBdr>
        <w:top w:val="none" w:sz="0" w:space="0" w:color="auto"/>
        <w:left w:val="none" w:sz="0" w:space="0" w:color="auto"/>
        <w:bottom w:val="none" w:sz="0" w:space="0" w:color="auto"/>
        <w:right w:val="none" w:sz="0" w:space="0" w:color="auto"/>
      </w:divBdr>
    </w:div>
    <w:div w:id="832380408">
      <w:bodyDiv w:val="1"/>
      <w:marLeft w:val="0"/>
      <w:marRight w:val="0"/>
      <w:marTop w:val="0"/>
      <w:marBottom w:val="0"/>
      <w:divBdr>
        <w:top w:val="none" w:sz="0" w:space="0" w:color="auto"/>
        <w:left w:val="none" w:sz="0" w:space="0" w:color="auto"/>
        <w:bottom w:val="none" w:sz="0" w:space="0" w:color="auto"/>
        <w:right w:val="none" w:sz="0" w:space="0" w:color="auto"/>
      </w:divBdr>
      <w:divsChild>
        <w:div w:id="1740323650">
          <w:marLeft w:val="60"/>
          <w:marRight w:val="60"/>
          <w:marTop w:val="100"/>
          <w:marBottom w:val="100"/>
          <w:divBdr>
            <w:top w:val="none" w:sz="0" w:space="0" w:color="auto"/>
            <w:left w:val="none" w:sz="0" w:space="0" w:color="auto"/>
            <w:bottom w:val="none" w:sz="0" w:space="0" w:color="auto"/>
            <w:right w:val="none" w:sz="0" w:space="0" w:color="auto"/>
          </w:divBdr>
        </w:div>
      </w:divsChild>
    </w:div>
    <w:div w:id="850876285">
      <w:bodyDiv w:val="1"/>
      <w:marLeft w:val="0"/>
      <w:marRight w:val="0"/>
      <w:marTop w:val="0"/>
      <w:marBottom w:val="0"/>
      <w:divBdr>
        <w:top w:val="none" w:sz="0" w:space="0" w:color="auto"/>
        <w:left w:val="none" w:sz="0" w:space="0" w:color="auto"/>
        <w:bottom w:val="none" w:sz="0" w:space="0" w:color="auto"/>
        <w:right w:val="none" w:sz="0" w:space="0" w:color="auto"/>
      </w:divBdr>
    </w:div>
    <w:div w:id="852499474">
      <w:bodyDiv w:val="1"/>
      <w:marLeft w:val="0"/>
      <w:marRight w:val="0"/>
      <w:marTop w:val="0"/>
      <w:marBottom w:val="0"/>
      <w:divBdr>
        <w:top w:val="none" w:sz="0" w:space="0" w:color="auto"/>
        <w:left w:val="none" w:sz="0" w:space="0" w:color="auto"/>
        <w:bottom w:val="none" w:sz="0" w:space="0" w:color="auto"/>
        <w:right w:val="none" w:sz="0" w:space="0" w:color="auto"/>
      </w:divBdr>
    </w:div>
    <w:div w:id="863790134">
      <w:bodyDiv w:val="1"/>
      <w:marLeft w:val="0"/>
      <w:marRight w:val="0"/>
      <w:marTop w:val="0"/>
      <w:marBottom w:val="0"/>
      <w:divBdr>
        <w:top w:val="none" w:sz="0" w:space="0" w:color="auto"/>
        <w:left w:val="none" w:sz="0" w:space="0" w:color="auto"/>
        <w:bottom w:val="none" w:sz="0" w:space="0" w:color="auto"/>
        <w:right w:val="none" w:sz="0" w:space="0" w:color="auto"/>
      </w:divBdr>
    </w:div>
    <w:div w:id="867983674">
      <w:bodyDiv w:val="1"/>
      <w:marLeft w:val="0"/>
      <w:marRight w:val="0"/>
      <w:marTop w:val="0"/>
      <w:marBottom w:val="0"/>
      <w:divBdr>
        <w:top w:val="none" w:sz="0" w:space="0" w:color="auto"/>
        <w:left w:val="none" w:sz="0" w:space="0" w:color="auto"/>
        <w:bottom w:val="none" w:sz="0" w:space="0" w:color="auto"/>
        <w:right w:val="none" w:sz="0" w:space="0" w:color="auto"/>
      </w:divBdr>
      <w:divsChild>
        <w:div w:id="1094714013">
          <w:marLeft w:val="0"/>
          <w:marRight w:val="0"/>
          <w:marTop w:val="0"/>
          <w:marBottom w:val="0"/>
          <w:divBdr>
            <w:top w:val="none" w:sz="0" w:space="0" w:color="auto"/>
            <w:left w:val="none" w:sz="0" w:space="0" w:color="auto"/>
            <w:bottom w:val="none" w:sz="0" w:space="0" w:color="auto"/>
            <w:right w:val="none" w:sz="0" w:space="0" w:color="auto"/>
          </w:divBdr>
        </w:div>
        <w:div w:id="1247885941">
          <w:marLeft w:val="0"/>
          <w:marRight w:val="0"/>
          <w:marTop w:val="0"/>
          <w:marBottom w:val="0"/>
          <w:divBdr>
            <w:top w:val="none" w:sz="0" w:space="0" w:color="auto"/>
            <w:left w:val="none" w:sz="0" w:space="0" w:color="auto"/>
            <w:bottom w:val="none" w:sz="0" w:space="0" w:color="auto"/>
            <w:right w:val="none" w:sz="0" w:space="0" w:color="auto"/>
          </w:divBdr>
        </w:div>
      </w:divsChild>
    </w:div>
    <w:div w:id="880168414">
      <w:bodyDiv w:val="1"/>
      <w:marLeft w:val="0"/>
      <w:marRight w:val="0"/>
      <w:marTop w:val="0"/>
      <w:marBottom w:val="0"/>
      <w:divBdr>
        <w:top w:val="none" w:sz="0" w:space="0" w:color="auto"/>
        <w:left w:val="none" w:sz="0" w:space="0" w:color="auto"/>
        <w:bottom w:val="none" w:sz="0" w:space="0" w:color="auto"/>
        <w:right w:val="none" w:sz="0" w:space="0" w:color="auto"/>
      </w:divBdr>
    </w:div>
    <w:div w:id="889613850">
      <w:bodyDiv w:val="1"/>
      <w:marLeft w:val="0"/>
      <w:marRight w:val="0"/>
      <w:marTop w:val="0"/>
      <w:marBottom w:val="0"/>
      <w:divBdr>
        <w:top w:val="none" w:sz="0" w:space="0" w:color="auto"/>
        <w:left w:val="none" w:sz="0" w:space="0" w:color="auto"/>
        <w:bottom w:val="none" w:sz="0" w:space="0" w:color="auto"/>
        <w:right w:val="none" w:sz="0" w:space="0" w:color="auto"/>
      </w:divBdr>
    </w:div>
    <w:div w:id="899025568">
      <w:bodyDiv w:val="1"/>
      <w:marLeft w:val="0"/>
      <w:marRight w:val="0"/>
      <w:marTop w:val="0"/>
      <w:marBottom w:val="0"/>
      <w:divBdr>
        <w:top w:val="none" w:sz="0" w:space="0" w:color="auto"/>
        <w:left w:val="none" w:sz="0" w:space="0" w:color="auto"/>
        <w:bottom w:val="none" w:sz="0" w:space="0" w:color="auto"/>
        <w:right w:val="none" w:sz="0" w:space="0" w:color="auto"/>
      </w:divBdr>
      <w:divsChild>
        <w:div w:id="250361020">
          <w:marLeft w:val="0"/>
          <w:marRight w:val="0"/>
          <w:marTop w:val="0"/>
          <w:marBottom w:val="0"/>
          <w:divBdr>
            <w:top w:val="none" w:sz="0" w:space="0" w:color="auto"/>
            <w:left w:val="none" w:sz="0" w:space="0" w:color="auto"/>
            <w:bottom w:val="none" w:sz="0" w:space="0" w:color="auto"/>
            <w:right w:val="none" w:sz="0" w:space="0" w:color="auto"/>
          </w:divBdr>
        </w:div>
      </w:divsChild>
    </w:div>
    <w:div w:id="916288159">
      <w:bodyDiv w:val="1"/>
      <w:marLeft w:val="0"/>
      <w:marRight w:val="0"/>
      <w:marTop w:val="0"/>
      <w:marBottom w:val="0"/>
      <w:divBdr>
        <w:top w:val="none" w:sz="0" w:space="0" w:color="auto"/>
        <w:left w:val="none" w:sz="0" w:space="0" w:color="auto"/>
        <w:bottom w:val="none" w:sz="0" w:space="0" w:color="auto"/>
        <w:right w:val="none" w:sz="0" w:space="0" w:color="auto"/>
      </w:divBdr>
    </w:div>
    <w:div w:id="927470576">
      <w:bodyDiv w:val="1"/>
      <w:marLeft w:val="0"/>
      <w:marRight w:val="0"/>
      <w:marTop w:val="0"/>
      <w:marBottom w:val="0"/>
      <w:divBdr>
        <w:top w:val="none" w:sz="0" w:space="0" w:color="auto"/>
        <w:left w:val="none" w:sz="0" w:space="0" w:color="auto"/>
        <w:bottom w:val="none" w:sz="0" w:space="0" w:color="auto"/>
        <w:right w:val="none" w:sz="0" w:space="0" w:color="auto"/>
      </w:divBdr>
    </w:div>
    <w:div w:id="928001611">
      <w:bodyDiv w:val="1"/>
      <w:marLeft w:val="0"/>
      <w:marRight w:val="0"/>
      <w:marTop w:val="0"/>
      <w:marBottom w:val="0"/>
      <w:divBdr>
        <w:top w:val="none" w:sz="0" w:space="0" w:color="auto"/>
        <w:left w:val="none" w:sz="0" w:space="0" w:color="auto"/>
        <w:bottom w:val="none" w:sz="0" w:space="0" w:color="auto"/>
        <w:right w:val="none" w:sz="0" w:space="0" w:color="auto"/>
      </w:divBdr>
    </w:div>
    <w:div w:id="928079868">
      <w:bodyDiv w:val="1"/>
      <w:marLeft w:val="0"/>
      <w:marRight w:val="0"/>
      <w:marTop w:val="0"/>
      <w:marBottom w:val="0"/>
      <w:divBdr>
        <w:top w:val="none" w:sz="0" w:space="0" w:color="auto"/>
        <w:left w:val="none" w:sz="0" w:space="0" w:color="auto"/>
        <w:bottom w:val="none" w:sz="0" w:space="0" w:color="auto"/>
        <w:right w:val="none" w:sz="0" w:space="0" w:color="auto"/>
      </w:divBdr>
    </w:div>
    <w:div w:id="935401925">
      <w:bodyDiv w:val="1"/>
      <w:marLeft w:val="0"/>
      <w:marRight w:val="0"/>
      <w:marTop w:val="0"/>
      <w:marBottom w:val="0"/>
      <w:divBdr>
        <w:top w:val="none" w:sz="0" w:space="0" w:color="auto"/>
        <w:left w:val="none" w:sz="0" w:space="0" w:color="auto"/>
        <w:bottom w:val="none" w:sz="0" w:space="0" w:color="auto"/>
        <w:right w:val="none" w:sz="0" w:space="0" w:color="auto"/>
      </w:divBdr>
    </w:div>
    <w:div w:id="936055503">
      <w:bodyDiv w:val="1"/>
      <w:marLeft w:val="0"/>
      <w:marRight w:val="0"/>
      <w:marTop w:val="0"/>
      <w:marBottom w:val="0"/>
      <w:divBdr>
        <w:top w:val="none" w:sz="0" w:space="0" w:color="auto"/>
        <w:left w:val="none" w:sz="0" w:space="0" w:color="auto"/>
        <w:bottom w:val="none" w:sz="0" w:space="0" w:color="auto"/>
        <w:right w:val="none" w:sz="0" w:space="0" w:color="auto"/>
      </w:divBdr>
    </w:div>
    <w:div w:id="938681299">
      <w:bodyDiv w:val="1"/>
      <w:marLeft w:val="0"/>
      <w:marRight w:val="0"/>
      <w:marTop w:val="0"/>
      <w:marBottom w:val="0"/>
      <w:divBdr>
        <w:top w:val="none" w:sz="0" w:space="0" w:color="auto"/>
        <w:left w:val="none" w:sz="0" w:space="0" w:color="auto"/>
        <w:bottom w:val="none" w:sz="0" w:space="0" w:color="auto"/>
        <w:right w:val="none" w:sz="0" w:space="0" w:color="auto"/>
      </w:divBdr>
    </w:div>
    <w:div w:id="942037768">
      <w:bodyDiv w:val="1"/>
      <w:marLeft w:val="0"/>
      <w:marRight w:val="0"/>
      <w:marTop w:val="0"/>
      <w:marBottom w:val="0"/>
      <w:divBdr>
        <w:top w:val="none" w:sz="0" w:space="0" w:color="auto"/>
        <w:left w:val="none" w:sz="0" w:space="0" w:color="auto"/>
        <w:bottom w:val="none" w:sz="0" w:space="0" w:color="auto"/>
        <w:right w:val="none" w:sz="0" w:space="0" w:color="auto"/>
      </w:divBdr>
    </w:div>
    <w:div w:id="958728280">
      <w:bodyDiv w:val="1"/>
      <w:marLeft w:val="0"/>
      <w:marRight w:val="0"/>
      <w:marTop w:val="0"/>
      <w:marBottom w:val="0"/>
      <w:divBdr>
        <w:top w:val="none" w:sz="0" w:space="0" w:color="auto"/>
        <w:left w:val="none" w:sz="0" w:space="0" w:color="auto"/>
        <w:bottom w:val="none" w:sz="0" w:space="0" w:color="auto"/>
        <w:right w:val="none" w:sz="0" w:space="0" w:color="auto"/>
      </w:divBdr>
    </w:div>
    <w:div w:id="962463197">
      <w:bodyDiv w:val="1"/>
      <w:marLeft w:val="0"/>
      <w:marRight w:val="0"/>
      <w:marTop w:val="0"/>
      <w:marBottom w:val="0"/>
      <w:divBdr>
        <w:top w:val="none" w:sz="0" w:space="0" w:color="auto"/>
        <w:left w:val="none" w:sz="0" w:space="0" w:color="auto"/>
        <w:bottom w:val="none" w:sz="0" w:space="0" w:color="auto"/>
        <w:right w:val="none" w:sz="0" w:space="0" w:color="auto"/>
      </w:divBdr>
    </w:div>
    <w:div w:id="973413683">
      <w:bodyDiv w:val="1"/>
      <w:marLeft w:val="0"/>
      <w:marRight w:val="0"/>
      <w:marTop w:val="0"/>
      <w:marBottom w:val="0"/>
      <w:divBdr>
        <w:top w:val="none" w:sz="0" w:space="0" w:color="auto"/>
        <w:left w:val="none" w:sz="0" w:space="0" w:color="auto"/>
        <w:bottom w:val="none" w:sz="0" w:space="0" w:color="auto"/>
        <w:right w:val="none" w:sz="0" w:space="0" w:color="auto"/>
      </w:divBdr>
    </w:div>
    <w:div w:id="975842859">
      <w:bodyDiv w:val="1"/>
      <w:marLeft w:val="0"/>
      <w:marRight w:val="0"/>
      <w:marTop w:val="0"/>
      <w:marBottom w:val="0"/>
      <w:divBdr>
        <w:top w:val="none" w:sz="0" w:space="0" w:color="auto"/>
        <w:left w:val="none" w:sz="0" w:space="0" w:color="auto"/>
        <w:bottom w:val="none" w:sz="0" w:space="0" w:color="auto"/>
        <w:right w:val="none" w:sz="0" w:space="0" w:color="auto"/>
      </w:divBdr>
    </w:div>
    <w:div w:id="977105049">
      <w:bodyDiv w:val="1"/>
      <w:marLeft w:val="0"/>
      <w:marRight w:val="0"/>
      <w:marTop w:val="0"/>
      <w:marBottom w:val="0"/>
      <w:divBdr>
        <w:top w:val="none" w:sz="0" w:space="0" w:color="auto"/>
        <w:left w:val="none" w:sz="0" w:space="0" w:color="auto"/>
        <w:bottom w:val="none" w:sz="0" w:space="0" w:color="auto"/>
        <w:right w:val="none" w:sz="0" w:space="0" w:color="auto"/>
      </w:divBdr>
    </w:div>
    <w:div w:id="980115647">
      <w:bodyDiv w:val="1"/>
      <w:marLeft w:val="0"/>
      <w:marRight w:val="0"/>
      <w:marTop w:val="0"/>
      <w:marBottom w:val="0"/>
      <w:divBdr>
        <w:top w:val="none" w:sz="0" w:space="0" w:color="auto"/>
        <w:left w:val="none" w:sz="0" w:space="0" w:color="auto"/>
        <w:bottom w:val="none" w:sz="0" w:space="0" w:color="auto"/>
        <w:right w:val="none" w:sz="0" w:space="0" w:color="auto"/>
      </w:divBdr>
      <w:divsChild>
        <w:div w:id="772673672">
          <w:marLeft w:val="0"/>
          <w:marRight w:val="0"/>
          <w:marTop w:val="0"/>
          <w:marBottom w:val="0"/>
          <w:divBdr>
            <w:top w:val="none" w:sz="0" w:space="0" w:color="auto"/>
            <w:left w:val="none" w:sz="0" w:space="0" w:color="auto"/>
            <w:bottom w:val="none" w:sz="0" w:space="0" w:color="auto"/>
            <w:right w:val="none" w:sz="0" w:space="0" w:color="auto"/>
          </w:divBdr>
        </w:div>
      </w:divsChild>
    </w:div>
    <w:div w:id="992217969">
      <w:bodyDiv w:val="1"/>
      <w:marLeft w:val="0"/>
      <w:marRight w:val="0"/>
      <w:marTop w:val="0"/>
      <w:marBottom w:val="0"/>
      <w:divBdr>
        <w:top w:val="none" w:sz="0" w:space="0" w:color="auto"/>
        <w:left w:val="none" w:sz="0" w:space="0" w:color="auto"/>
        <w:bottom w:val="none" w:sz="0" w:space="0" w:color="auto"/>
        <w:right w:val="none" w:sz="0" w:space="0" w:color="auto"/>
      </w:divBdr>
    </w:div>
    <w:div w:id="993878278">
      <w:bodyDiv w:val="1"/>
      <w:marLeft w:val="0"/>
      <w:marRight w:val="0"/>
      <w:marTop w:val="0"/>
      <w:marBottom w:val="0"/>
      <w:divBdr>
        <w:top w:val="none" w:sz="0" w:space="0" w:color="auto"/>
        <w:left w:val="none" w:sz="0" w:space="0" w:color="auto"/>
        <w:bottom w:val="none" w:sz="0" w:space="0" w:color="auto"/>
        <w:right w:val="none" w:sz="0" w:space="0" w:color="auto"/>
      </w:divBdr>
    </w:div>
    <w:div w:id="996304934">
      <w:bodyDiv w:val="1"/>
      <w:marLeft w:val="0"/>
      <w:marRight w:val="0"/>
      <w:marTop w:val="0"/>
      <w:marBottom w:val="0"/>
      <w:divBdr>
        <w:top w:val="none" w:sz="0" w:space="0" w:color="auto"/>
        <w:left w:val="none" w:sz="0" w:space="0" w:color="auto"/>
        <w:bottom w:val="none" w:sz="0" w:space="0" w:color="auto"/>
        <w:right w:val="none" w:sz="0" w:space="0" w:color="auto"/>
      </w:divBdr>
    </w:div>
    <w:div w:id="1027829872">
      <w:bodyDiv w:val="1"/>
      <w:marLeft w:val="0"/>
      <w:marRight w:val="0"/>
      <w:marTop w:val="0"/>
      <w:marBottom w:val="0"/>
      <w:divBdr>
        <w:top w:val="none" w:sz="0" w:space="0" w:color="auto"/>
        <w:left w:val="none" w:sz="0" w:space="0" w:color="auto"/>
        <w:bottom w:val="none" w:sz="0" w:space="0" w:color="auto"/>
        <w:right w:val="none" w:sz="0" w:space="0" w:color="auto"/>
      </w:divBdr>
    </w:div>
    <w:div w:id="1028070665">
      <w:bodyDiv w:val="1"/>
      <w:marLeft w:val="0"/>
      <w:marRight w:val="0"/>
      <w:marTop w:val="0"/>
      <w:marBottom w:val="0"/>
      <w:divBdr>
        <w:top w:val="none" w:sz="0" w:space="0" w:color="auto"/>
        <w:left w:val="none" w:sz="0" w:space="0" w:color="auto"/>
        <w:bottom w:val="none" w:sz="0" w:space="0" w:color="auto"/>
        <w:right w:val="none" w:sz="0" w:space="0" w:color="auto"/>
      </w:divBdr>
    </w:div>
    <w:div w:id="1040126546">
      <w:bodyDiv w:val="1"/>
      <w:marLeft w:val="0"/>
      <w:marRight w:val="0"/>
      <w:marTop w:val="0"/>
      <w:marBottom w:val="0"/>
      <w:divBdr>
        <w:top w:val="none" w:sz="0" w:space="0" w:color="auto"/>
        <w:left w:val="none" w:sz="0" w:space="0" w:color="auto"/>
        <w:bottom w:val="none" w:sz="0" w:space="0" w:color="auto"/>
        <w:right w:val="none" w:sz="0" w:space="0" w:color="auto"/>
      </w:divBdr>
    </w:div>
    <w:div w:id="1051081011">
      <w:bodyDiv w:val="1"/>
      <w:marLeft w:val="0"/>
      <w:marRight w:val="0"/>
      <w:marTop w:val="0"/>
      <w:marBottom w:val="0"/>
      <w:divBdr>
        <w:top w:val="none" w:sz="0" w:space="0" w:color="auto"/>
        <w:left w:val="none" w:sz="0" w:space="0" w:color="auto"/>
        <w:bottom w:val="none" w:sz="0" w:space="0" w:color="auto"/>
        <w:right w:val="none" w:sz="0" w:space="0" w:color="auto"/>
      </w:divBdr>
    </w:div>
    <w:div w:id="1054616869">
      <w:bodyDiv w:val="1"/>
      <w:marLeft w:val="0"/>
      <w:marRight w:val="0"/>
      <w:marTop w:val="0"/>
      <w:marBottom w:val="0"/>
      <w:divBdr>
        <w:top w:val="none" w:sz="0" w:space="0" w:color="auto"/>
        <w:left w:val="none" w:sz="0" w:space="0" w:color="auto"/>
        <w:bottom w:val="none" w:sz="0" w:space="0" w:color="auto"/>
        <w:right w:val="none" w:sz="0" w:space="0" w:color="auto"/>
      </w:divBdr>
    </w:div>
    <w:div w:id="1061559943">
      <w:bodyDiv w:val="1"/>
      <w:marLeft w:val="0"/>
      <w:marRight w:val="0"/>
      <w:marTop w:val="0"/>
      <w:marBottom w:val="0"/>
      <w:divBdr>
        <w:top w:val="none" w:sz="0" w:space="0" w:color="auto"/>
        <w:left w:val="none" w:sz="0" w:space="0" w:color="auto"/>
        <w:bottom w:val="none" w:sz="0" w:space="0" w:color="auto"/>
        <w:right w:val="none" w:sz="0" w:space="0" w:color="auto"/>
      </w:divBdr>
    </w:div>
    <w:div w:id="1064717305">
      <w:bodyDiv w:val="1"/>
      <w:marLeft w:val="0"/>
      <w:marRight w:val="0"/>
      <w:marTop w:val="0"/>
      <w:marBottom w:val="0"/>
      <w:divBdr>
        <w:top w:val="none" w:sz="0" w:space="0" w:color="auto"/>
        <w:left w:val="none" w:sz="0" w:space="0" w:color="auto"/>
        <w:bottom w:val="none" w:sz="0" w:space="0" w:color="auto"/>
        <w:right w:val="none" w:sz="0" w:space="0" w:color="auto"/>
      </w:divBdr>
    </w:div>
    <w:div w:id="1065645347">
      <w:bodyDiv w:val="1"/>
      <w:marLeft w:val="0"/>
      <w:marRight w:val="0"/>
      <w:marTop w:val="0"/>
      <w:marBottom w:val="0"/>
      <w:divBdr>
        <w:top w:val="none" w:sz="0" w:space="0" w:color="auto"/>
        <w:left w:val="none" w:sz="0" w:space="0" w:color="auto"/>
        <w:bottom w:val="none" w:sz="0" w:space="0" w:color="auto"/>
        <w:right w:val="none" w:sz="0" w:space="0" w:color="auto"/>
      </w:divBdr>
      <w:divsChild>
        <w:div w:id="1356157966">
          <w:marLeft w:val="0"/>
          <w:marRight w:val="0"/>
          <w:marTop w:val="0"/>
          <w:marBottom w:val="0"/>
          <w:divBdr>
            <w:top w:val="none" w:sz="0" w:space="0" w:color="auto"/>
            <w:left w:val="none" w:sz="0" w:space="0" w:color="auto"/>
            <w:bottom w:val="none" w:sz="0" w:space="0" w:color="auto"/>
            <w:right w:val="none" w:sz="0" w:space="0" w:color="auto"/>
          </w:divBdr>
        </w:div>
      </w:divsChild>
    </w:div>
    <w:div w:id="1071268181">
      <w:bodyDiv w:val="1"/>
      <w:marLeft w:val="0"/>
      <w:marRight w:val="0"/>
      <w:marTop w:val="0"/>
      <w:marBottom w:val="0"/>
      <w:divBdr>
        <w:top w:val="none" w:sz="0" w:space="0" w:color="auto"/>
        <w:left w:val="none" w:sz="0" w:space="0" w:color="auto"/>
        <w:bottom w:val="none" w:sz="0" w:space="0" w:color="auto"/>
        <w:right w:val="none" w:sz="0" w:space="0" w:color="auto"/>
      </w:divBdr>
    </w:div>
    <w:div w:id="1072315559">
      <w:bodyDiv w:val="1"/>
      <w:marLeft w:val="0"/>
      <w:marRight w:val="0"/>
      <w:marTop w:val="0"/>
      <w:marBottom w:val="0"/>
      <w:divBdr>
        <w:top w:val="none" w:sz="0" w:space="0" w:color="auto"/>
        <w:left w:val="none" w:sz="0" w:space="0" w:color="auto"/>
        <w:bottom w:val="none" w:sz="0" w:space="0" w:color="auto"/>
        <w:right w:val="none" w:sz="0" w:space="0" w:color="auto"/>
      </w:divBdr>
    </w:div>
    <w:div w:id="1076589918">
      <w:bodyDiv w:val="1"/>
      <w:marLeft w:val="0"/>
      <w:marRight w:val="0"/>
      <w:marTop w:val="0"/>
      <w:marBottom w:val="0"/>
      <w:divBdr>
        <w:top w:val="none" w:sz="0" w:space="0" w:color="auto"/>
        <w:left w:val="none" w:sz="0" w:space="0" w:color="auto"/>
        <w:bottom w:val="none" w:sz="0" w:space="0" w:color="auto"/>
        <w:right w:val="none" w:sz="0" w:space="0" w:color="auto"/>
      </w:divBdr>
    </w:div>
    <w:div w:id="1077216552">
      <w:bodyDiv w:val="1"/>
      <w:marLeft w:val="0"/>
      <w:marRight w:val="0"/>
      <w:marTop w:val="0"/>
      <w:marBottom w:val="0"/>
      <w:divBdr>
        <w:top w:val="none" w:sz="0" w:space="0" w:color="auto"/>
        <w:left w:val="none" w:sz="0" w:space="0" w:color="auto"/>
        <w:bottom w:val="none" w:sz="0" w:space="0" w:color="auto"/>
        <w:right w:val="none" w:sz="0" w:space="0" w:color="auto"/>
      </w:divBdr>
    </w:div>
    <w:div w:id="1106000357">
      <w:bodyDiv w:val="1"/>
      <w:marLeft w:val="0"/>
      <w:marRight w:val="0"/>
      <w:marTop w:val="0"/>
      <w:marBottom w:val="0"/>
      <w:divBdr>
        <w:top w:val="none" w:sz="0" w:space="0" w:color="auto"/>
        <w:left w:val="none" w:sz="0" w:space="0" w:color="auto"/>
        <w:bottom w:val="none" w:sz="0" w:space="0" w:color="auto"/>
        <w:right w:val="none" w:sz="0" w:space="0" w:color="auto"/>
      </w:divBdr>
    </w:div>
    <w:div w:id="1107194500">
      <w:bodyDiv w:val="1"/>
      <w:marLeft w:val="0"/>
      <w:marRight w:val="0"/>
      <w:marTop w:val="0"/>
      <w:marBottom w:val="0"/>
      <w:divBdr>
        <w:top w:val="none" w:sz="0" w:space="0" w:color="auto"/>
        <w:left w:val="none" w:sz="0" w:space="0" w:color="auto"/>
        <w:bottom w:val="none" w:sz="0" w:space="0" w:color="auto"/>
        <w:right w:val="none" w:sz="0" w:space="0" w:color="auto"/>
      </w:divBdr>
    </w:div>
    <w:div w:id="1109198234">
      <w:bodyDiv w:val="1"/>
      <w:marLeft w:val="0"/>
      <w:marRight w:val="0"/>
      <w:marTop w:val="0"/>
      <w:marBottom w:val="0"/>
      <w:divBdr>
        <w:top w:val="none" w:sz="0" w:space="0" w:color="auto"/>
        <w:left w:val="none" w:sz="0" w:space="0" w:color="auto"/>
        <w:bottom w:val="none" w:sz="0" w:space="0" w:color="auto"/>
        <w:right w:val="none" w:sz="0" w:space="0" w:color="auto"/>
      </w:divBdr>
    </w:div>
    <w:div w:id="1121456301">
      <w:bodyDiv w:val="1"/>
      <w:marLeft w:val="0"/>
      <w:marRight w:val="0"/>
      <w:marTop w:val="0"/>
      <w:marBottom w:val="0"/>
      <w:divBdr>
        <w:top w:val="none" w:sz="0" w:space="0" w:color="auto"/>
        <w:left w:val="none" w:sz="0" w:space="0" w:color="auto"/>
        <w:bottom w:val="none" w:sz="0" w:space="0" w:color="auto"/>
        <w:right w:val="none" w:sz="0" w:space="0" w:color="auto"/>
      </w:divBdr>
    </w:div>
    <w:div w:id="1122268145">
      <w:bodyDiv w:val="1"/>
      <w:marLeft w:val="0"/>
      <w:marRight w:val="0"/>
      <w:marTop w:val="0"/>
      <w:marBottom w:val="0"/>
      <w:divBdr>
        <w:top w:val="none" w:sz="0" w:space="0" w:color="auto"/>
        <w:left w:val="none" w:sz="0" w:space="0" w:color="auto"/>
        <w:bottom w:val="none" w:sz="0" w:space="0" w:color="auto"/>
        <w:right w:val="none" w:sz="0" w:space="0" w:color="auto"/>
      </w:divBdr>
    </w:div>
    <w:div w:id="1122725403">
      <w:bodyDiv w:val="1"/>
      <w:marLeft w:val="0"/>
      <w:marRight w:val="0"/>
      <w:marTop w:val="0"/>
      <w:marBottom w:val="0"/>
      <w:divBdr>
        <w:top w:val="none" w:sz="0" w:space="0" w:color="auto"/>
        <w:left w:val="none" w:sz="0" w:space="0" w:color="auto"/>
        <w:bottom w:val="none" w:sz="0" w:space="0" w:color="auto"/>
        <w:right w:val="none" w:sz="0" w:space="0" w:color="auto"/>
      </w:divBdr>
    </w:div>
    <w:div w:id="1129670536">
      <w:bodyDiv w:val="1"/>
      <w:marLeft w:val="0"/>
      <w:marRight w:val="0"/>
      <w:marTop w:val="0"/>
      <w:marBottom w:val="0"/>
      <w:divBdr>
        <w:top w:val="none" w:sz="0" w:space="0" w:color="auto"/>
        <w:left w:val="none" w:sz="0" w:space="0" w:color="auto"/>
        <w:bottom w:val="none" w:sz="0" w:space="0" w:color="auto"/>
        <w:right w:val="none" w:sz="0" w:space="0" w:color="auto"/>
      </w:divBdr>
    </w:div>
    <w:div w:id="1129978651">
      <w:bodyDiv w:val="1"/>
      <w:marLeft w:val="0"/>
      <w:marRight w:val="0"/>
      <w:marTop w:val="0"/>
      <w:marBottom w:val="0"/>
      <w:divBdr>
        <w:top w:val="none" w:sz="0" w:space="0" w:color="auto"/>
        <w:left w:val="none" w:sz="0" w:space="0" w:color="auto"/>
        <w:bottom w:val="none" w:sz="0" w:space="0" w:color="auto"/>
        <w:right w:val="none" w:sz="0" w:space="0" w:color="auto"/>
      </w:divBdr>
      <w:divsChild>
        <w:div w:id="453408811">
          <w:marLeft w:val="0"/>
          <w:marRight w:val="0"/>
          <w:marTop w:val="0"/>
          <w:marBottom w:val="0"/>
          <w:divBdr>
            <w:top w:val="none" w:sz="0" w:space="0" w:color="auto"/>
            <w:left w:val="none" w:sz="0" w:space="0" w:color="auto"/>
            <w:bottom w:val="none" w:sz="0" w:space="0" w:color="auto"/>
            <w:right w:val="none" w:sz="0" w:space="0" w:color="auto"/>
          </w:divBdr>
        </w:div>
      </w:divsChild>
    </w:div>
    <w:div w:id="1132287600">
      <w:bodyDiv w:val="1"/>
      <w:marLeft w:val="0"/>
      <w:marRight w:val="0"/>
      <w:marTop w:val="0"/>
      <w:marBottom w:val="0"/>
      <w:divBdr>
        <w:top w:val="none" w:sz="0" w:space="0" w:color="auto"/>
        <w:left w:val="none" w:sz="0" w:space="0" w:color="auto"/>
        <w:bottom w:val="none" w:sz="0" w:space="0" w:color="auto"/>
        <w:right w:val="none" w:sz="0" w:space="0" w:color="auto"/>
      </w:divBdr>
      <w:divsChild>
        <w:div w:id="1976527097">
          <w:marLeft w:val="60"/>
          <w:marRight w:val="60"/>
          <w:marTop w:val="100"/>
          <w:marBottom w:val="100"/>
          <w:divBdr>
            <w:top w:val="none" w:sz="0" w:space="0" w:color="auto"/>
            <w:left w:val="none" w:sz="0" w:space="0" w:color="auto"/>
            <w:bottom w:val="none" w:sz="0" w:space="0" w:color="auto"/>
            <w:right w:val="none" w:sz="0" w:space="0" w:color="auto"/>
          </w:divBdr>
        </w:div>
      </w:divsChild>
    </w:div>
    <w:div w:id="1139109270">
      <w:bodyDiv w:val="1"/>
      <w:marLeft w:val="0"/>
      <w:marRight w:val="0"/>
      <w:marTop w:val="0"/>
      <w:marBottom w:val="0"/>
      <w:divBdr>
        <w:top w:val="none" w:sz="0" w:space="0" w:color="auto"/>
        <w:left w:val="none" w:sz="0" w:space="0" w:color="auto"/>
        <w:bottom w:val="none" w:sz="0" w:space="0" w:color="auto"/>
        <w:right w:val="none" w:sz="0" w:space="0" w:color="auto"/>
      </w:divBdr>
    </w:div>
    <w:div w:id="1148280120">
      <w:bodyDiv w:val="1"/>
      <w:marLeft w:val="0"/>
      <w:marRight w:val="0"/>
      <w:marTop w:val="0"/>
      <w:marBottom w:val="0"/>
      <w:divBdr>
        <w:top w:val="none" w:sz="0" w:space="0" w:color="auto"/>
        <w:left w:val="none" w:sz="0" w:space="0" w:color="auto"/>
        <w:bottom w:val="none" w:sz="0" w:space="0" w:color="auto"/>
        <w:right w:val="none" w:sz="0" w:space="0" w:color="auto"/>
      </w:divBdr>
    </w:div>
    <w:div w:id="1163280708">
      <w:bodyDiv w:val="1"/>
      <w:marLeft w:val="0"/>
      <w:marRight w:val="0"/>
      <w:marTop w:val="0"/>
      <w:marBottom w:val="0"/>
      <w:divBdr>
        <w:top w:val="none" w:sz="0" w:space="0" w:color="auto"/>
        <w:left w:val="none" w:sz="0" w:space="0" w:color="auto"/>
        <w:bottom w:val="none" w:sz="0" w:space="0" w:color="auto"/>
        <w:right w:val="none" w:sz="0" w:space="0" w:color="auto"/>
      </w:divBdr>
    </w:div>
    <w:div w:id="1166938875">
      <w:bodyDiv w:val="1"/>
      <w:marLeft w:val="0"/>
      <w:marRight w:val="0"/>
      <w:marTop w:val="0"/>
      <w:marBottom w:val="0"/>
      <w:divBdr>
        <w:top w:val="none" w:sz="0" w:space="0" w:color="auto"/>
        <w:left w:val="none" w:sz="0" w:space="0" w:color="auto"/>
        <w:bottom w:val="none" w:sz="0" w:space="0" w:color="auto"/>
        <w:right w:val="none" w:sz="0" w:space="0" w:color="auto"/>
      </w:divBdr>
    </w:div>
    <w:div w:id="1186601359">
      <w:bodyDiv w:val="1"/>
      <w:marLeft w:val="0"/>
      <w:marRight w:val="0"/>
      <w:marTop w:val="0"/>
      <w:marBottom w:val="0"/>
      <w:divBdr>
        <w:top w:val="none" w:sz="0" w:space="0" w:color="auto"/>
        <w:left w:val="none" w:sz="0" w:space="0" w:color="auto"/>
        <w:bottom w:val="none" w:sz="0" w:space="0" w:color="auto"/>
        <w:right w:val="none" w:sz="0" w:space="0" w:color="auto"/>
      </w:divBdr>
      <w:divsChild>
        <w:div w:id="265431136">
          <w:marLeft w:val="0"/>
          <w:marRight w:val="0"/>
          <w:marTop w:val="0"/>
          <w:marBottom w:val="0"/>
          <w:divBdr>
            <w:top w:val="none" w:sz="0" w:space="0" w:color="auto"/>
            <w:left w:val="none" w:sz="0" w:space="0" w:color="auto"/>
            <w:bottom w:val="none" w:sz="0" w:space="0" w:color="auto"/>
            <w:right w:val="none" w:sz="0" w:space="0" w:color="auto"/>
          </w:divBdr>
        </w:div>
        <w:div w:id="2084792583">
          <w:marLeft w:val="0"/>
          <w:marRight w:val="0"/>
          <w:marTop w:val="0"/>
          <w:marBottom w:val="0"/>
          <w:divBdr>
            <w:top w:val="none" w:sz="0" w:space="0" w:color="auto"/>
            <w:left w:val="none" w:sz="0" w:space="0" w:color="auto"/>
            <w:bottom w:val="none" w:sz="0" w:space="0" w:color="auto"/>
            <w:right w:val="none" w:sz="0" w:space="0" w:color="auto"/>
          </w:divBdr>
        </w:div>
      </w:divsChild>
    </w:div>
    <w:div w:id="1192648479">
      <w:bodyDiv w:val="1"/>
      <w:marLeft w:val="0"/>
      <w:marRight w:val="0"/>
      <w:marTop w:val="0"/>
      <w:marBottom w:val="0"/>
      <w:divBdr>
        <w:top w:val="none" w:sz="0" w:space="0" w:color="auto"/>
        <w:left w:val="none" w:sz="0" w:space="0" w:color="auto"/>
        <w:bottom w:val="none" w:sz="0" w:space="0" w:color="auto"/>
        <w:right w:val="none" w:sz="0" w:space="0" w:color="auto"/>
      </w:divBdr>
      <w:divsChild>
        <w:div w:id="390732950">
          <w:marLeft w:val="0"/>
          <w:marRight w:val="0"/>
          <w:marTop w:val="0"/>
          <w:marBottom w:val="0"/>
          <w:divBdr>
            <w:top w:val="none" w:sz="0" w:space="0" w:color="auto"/>
            <w:left w:val="none" w:sz="0" w:space="0" w:color="auto"/>
            <w:bottom w:val="none" w:sz="0" w:space="0" w:color="auto"/>
            <w:right w:val="none" w:sz="0" w:space="0" w:color="auto"/>
          </w:divBdr>
        </w:div>
      </w:divsChild>
    </w:div>
    <w:div w:id="1193180237">
      <w:bodyDiv w:val="1"/>
      <w:marLeft w:val="0"/>
      <w:marRight w:val="0"/>
      <w:marTop w:val="0"/>
      <w:marBottom w:val="0"/>
      <w:divBdr>
        <w:top w:val="none" w:sz="0" w:space="0" w:color="auto"/>
        <w:left w:val="none" w:sz="0" w:space="0" w:color="auto"/>
        <w:bottom w:val="none" w:sz="0" w:space="0" w:color="auto"/>
        <w:right w:val="none" w:sz="0" w:space="0" w:color="auto"/>
      </w:divBdr>
    </w:div>
    <w:div w:id="1210268805">
      <w:bodyDiv w:val="1"/>
      <w:marLeft w:val="0"/>
      <w:marRight w:val="0"/>
      <w:marTop w:val="0"/>
      <w:marBottom w:val="0"/>
      <w:divBdr>
        <w:top w:val="none" w:sz="0" w:space="0" w:color="auto"/>
        <w:left w:val="none" w:sz="0" w:space="0" w:color="auto"/>
        <w:bottom w:val="none" w:sz="0" w:space="0" w:color="auto"/>
        <w:right w:val="none" w:sz="0" w:space="0" w:color="auto"/>
      </w:divBdr>
    </w:div>
    <w:div w:id="1212765351">
      <w:bodyDiv w:val="1"/>
      <w:marLeft w:val="0"/>
      <w:marRight w:val="0"/>
      <w:marTop w:val="0"/>
      <w:marBottom w:val="0"/>
      <w:divBdr>
        <w:top w:val="none" w:sz="0" w:space="0" w:color="auto"/>
        <w:left w:val="none" w:sz="0" w:space="0" w:color="auto"/>
        <w:bottom w:val="none" w:sz="0" w:space="0" w:color="auto"/>
        <w:right w:val="none" w:sz="0" w:space="0" w:color="auto"/>
      </w:divBdr>
      <w:divsChild>
        <w:div w:id="1219898295">
          <w:marLeft w:val="60"/>
          <w:marRight w:val="60"/>
          <w:marTop w:val="100"/>
          <w:marBottom w:val="100"/>
          <w:divBdr>
            <w:top w:val="none" w:sz="0" w:space="0" w:color="auto"/>
            <w:left w:val="none" w:sz="0" w:space="0" w:color="auto"/>
            <w:bottom w:val="none" w:sz="0" w:space="0" w:color="auto"/>
            <w:right w:val="none" w:sz="0" w:space="0" w:color="auto"/>
          </w:divBdr>
          <w:divsChild>
            <w:div w:id="972564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151744">
      <w:bodyDiv w:val="1"/>
      <w:marLeft w:val="0"/>
      <w:marRight w:val="0"/>
      <w:marTop w:val="0"/>
      <w:marBottom w:val="0"/>
      <w:divBdr>
        <w:top w:val="none" w:sz="0" w:space="0" w:color="auto"/>
        <w:left w:val="none" w:sz="0" w:space="0" w:color="auto"/>
        <w:bottom w:val="none" w:sz="0" w:space="0" w:color="auto"/>
        <w:right w:val="none" w:sz="0" w:space="0" w:color="auto"/>
      </w:divBdr>
    </w:div>
    <w:div w:id="1215779458">
      <w:bodyDiv w:val="1"/>
      <w:marLeft w:val="0"/>
      <w:marRight w:val="0"/>
      <w:marTop w:val="0"/>
      <w:marBottom w:val="0"/>
      <w:divBdr>
        <w:top w:val="none" w:sz="0" w:space="0" w:color="auto"/>
        <w:left w:val="none" w:sz="0" w:space="0" w:color="auto"/>
        <w:bottom w:val="none" w:sz="0" w:space="0" w:color="auto"/>
        <w:right w:val="none" w:sz="0" w:space="0" w:color="auto"/>
      </w:divBdr>
    </w:div>
    <w:div w:id="1215894359">
      <w:bodyDiv w:val="1"/>
      <w:marLeft w:val="0"/>
      <w:marRight w:val="0"/>
      <w:marTop w:val="0"/>
      <w:marBottom w:val="0"/>
      <w:divBdr>
        <w:top w:val="none" w:sz="0" w:space="0" w:color="auto"/>
        <w:left w:val="none" w:sz="0" w:space="0" w:color="auto"/>
        <w:bottom w:val="none" w:sz="0" w:space="0" w:color="auto"/>
        <w:right w:val="none" w:sz="0" w:space="0" w:color="auto"/>
      </w:divBdr>
      <w:divsChild>
        <w:div w:id="337082428">
          <w:marLeft w:val="0"/>
          <w:marRight w:val="0"/>
          <w:marTop w:val="0"/>
          <w:marBottom w:val="0"/>
          <w:divBdr>
            <w:top w:val="none" w:sz="0" w:space="0" w:color="auto"/>
            <w:left w:val="none" w:sz="0" w:space="0" w:color="auto"/>
            <w:bottom w:val="none" w:sz="0" w:space="0" w:color="auto"/>
            <w:right w:val="none" w:sz="0" w:space="0" w:color="auto"/>
          </w:divBdr>
        </w:div>
        <w:div w:id="812721904">
          <w:marLeft w:val="0"/>
          <w:marRight w:val="0"/>
          <w:marTop w:val="0"/>
          <w:marBottom w:val="0"/>
          <w:divBdr>
            <w:top w:val="none" w:sz="0" w:space="0" w:color="auto"/>
            <w:left w:val="none" w:sz="0" w:space="0" w:color="auto"/>
            <w:bottom w:val="none" w:sz="0" w:space="0" w:color="auto"/>
            <w:right w:val="none" w:sz="0" w:space="0" w:color="auto"/>
          </w:divBdr>
        </w:div>
        <w:div w:id="1429547357">
          <w:marLeft w:val="0"/>
          <w:marRight w:val="0"/>
          <w:marTop w:val="0"/>
          <w:marBottom w:val="0"/>
          <w:divBdr>
            <w:top w:val="none" w:sz="0" w:space="0" w:color="auto"/>
            <w:left w:val="none" w:sz="0" w:space="0" w:color="auto"/>
            <w:bottom w:val="none" w:sz="0" w:space="0" w:color="auto"/>
            <w:right w:val="none" w:sz="0" w:space="0" w:color="auto"/>
          </w:divBdr>
        </w:div>
        <w:div w:id="2015721296">
          <w:marLeft w:val="0"/>
          <w:marRight w:val="0"/>
          <w:marTop w:val="0"/>
          <w:marBottom w:val="0"/>
          <w:divBdr>
            <w:top w:val="none" w:sz="0" w:space="0" w:color="auto"/>
            <w:left w:val="none" w:sz="0" w:space="0" w:color="auto"/>
            <w:bottom w:val="none" w:sz="0" w:space="0" w:color="auto"/>
            <w:right w:val="none" w:sz="0" w:space="0" w:color="auto"/>
          </w:divBdr>
        </w:div>
        <w:div w:id="2054815848">
          <w:marLeft w:val="0"/>
          <w:marRight w:val="0"/>
          <w:marTop w:val="0"/>
          <w:marBottom w:val="0"/>
          <w:divBdr>
            <w:top w:val="none" w:sz="0" w:space="0" w:color="auto"/>
            <w:left w:val="none" w:sz="0" w:space="0" w:color="auto"/>
            <w:bottom w:val="none" w:sz="0" w:space="0" w:color="auto"/>
            <w:right w:val="none" w:sz="0" w:space="0" w:color="auto"/>
          </w:divBdr>
        </w:div>
      </w:divsChild>
    </w:div>
    <w:div w:id="1224683747">
      <w:bodyDiv w:val="1"/>
      <w:marLeft w:val="0"/>
      <w:marRight w:val="0"/>
      <w:marTop w:val="0"/>
      <w:marBottom w:val="0"/>
      <w:divBdr>
        <w:top w:val="none" w:sz="0" w:space="0" w:color="auto"/>
        <w:left w:val="none" w:sz="0" w:space="0" w:color="auto"/>
        <w:bottom w:val="none" w:sz="0" w:space="0" w:color="auto"/>
        <w:right w:val="none" w:sz="0" w:space="0" w:color="auto"/>
      </w:divBdr>
    </w:div>
    <w:div w:id="1235167919">
      <w:bodyDiv w:val="1"/>
      <w:marLeft w:val="0"/>
      <w:marRight w:val="0"/>
      <w:marTop w:val="0"/>
      <w:marBottom w:val="0"/>
      <w:divBdr>
        <w:top w:val="none" w:sz="0" w:space="0" w:color="auto"/>
        <w:left w:val="none" w:sz="0" w:space="0" w:color="auto"/>
        <w:bottom w:val="none" w:sz="0" w:space="0" w:color="auto"/>
        <w:right w:val="none" w:sz="0" w:space="0" w:color="auto"/>
      </w:divBdr>
    </w:div>
    <w:div w:id="1247114326">
      <w:bodyDiv w:val="1"/>
      <w:marLeft w:val="0"/>
      <w:marRight w:val="0"/>
      <w:marTop w:val="0"/>
      <w:marBottom w:val="0"/>
      <w:divBdr>
        <w:top w:val="none" w:sz="0" w:space="0" w:color="auto"/>
        <w:left w:val="none" w:sz="0" w:space="0" w:color="auto"/>
        <w:bottom w:val="none" w:sz="0" w:space="0" w:color="auto"/>
        <w:right w:val="none" w:sz="0" w:space="0" w:color="auto"/>
      </w:divBdr>
    </w:div>
    <w:div w:id="1248736643">
      <w:bodyDiv w:val="1"/>
      <w:marLeft w:val="0"/>
      <w:marRight w:val="0"/>
      <w:marTop w:val="0"/>
      <w:marBottom w:val="0"/>
      <w:divBdr>
        <w:top w:val="none" w:sz="0" w:space="0" w:color="auto"/>
        <w:left w:val="none" w:sz="0" w:space="0" w:color="auto"/>
        <w:bottom w:val="none" w:sz="0" w:space="0" w:color="auto"/>
        <w:right w:val="none" w:sz="0" w:space="0" w:color="auto"/>
      </w:divBdr>
    </w:div>
    <w:div w:id="1256596634">
      <w:bodyDiv w:val="1"/>
      <w:marLeft w:val="0"/>
      <w:marRight w:val="0"/>
      <w:marTop w:val="0"/>
      <w:marBottom w:val="0"/>
      <w:divBdr>
        <w:top w:val="none" w:sz="0" w:space="0" w:color="auto"/>
        <w:left w:val="none" w:sz="0" w:space="0" w:color="auto"/>
        <w:bottom w:val="none" w:sz="0" w:space="0" w:color="auto"/>
        <w:right w:val="none" w:sz="0" w:space="0" w:color="auto"/>
      </w:divBdr>
    </w:div>
    <w:div w:id="1263562427">
      <w:bodyDiv w:val="1"/>
      <w:marLeft w:val="0"/>
      <w:marRight w:val="0"/>
      <w:marTop w:val="0"/>
      <w:marBottom w:val="0"/>
      <w:divBdr>
        <w:top w:val="none" w:sz="0" w:space="0" w:color="auto"/>
        <w:left w:val="none" w:sz="0" w:space="0" w:color="auto"/>
        <w:bottom w:val="none" w:sz="0" w:space="0" w:color="auto"/>
        <w:right w:val="none" w:sz="0" w:space="0" w:color="auto"/>
      </w:divBdr>
    </w:div>
    <w:div w:id="1270431014">
      <w:bodyDiv w:val="1"/>
      <w:marLeft w:val="0"/>
      <w:marRight w:val="0"/>
      <w:marTop w:val="0"/>
      <w:marBottom w:val="0"/>
      <w:divBdr>
        <w:top w:val="none" w:sz="0" w:space="0" w:color="auto"/>
        <w:left w:val="none" w:sz="0" w:space="0" w:color="auto"/>
        <w:bottom w:val="none" w:sz="0" w:space="0" w:color="auto"/>
        <w:right w:val="none" w:sz="0" w:space="0" w:color="auto"/>
      </w:divBdr>
    </w:div>
    <w:div w:id="1271008537">
      <w:bodyDiv w:val="1"/>
      <w:marLeft w:val="0"/>
      <w:marRight w:val="0"/>
      <w:marTop w:val="0"/>
      <w:marBottom w:val="0"/>
      <w:divBdr>
        <w:top w:val="none" w:sz="0" w:space="0" w:color="auto"/>
        <w:left w:val="none" w:sz="0" w:space="0" w:color="auto"/>
        <w:bottom w:val="none" w:sz="0" w:space="0" w:color="auto"/>
        <w:right w:val="none" w:sz="0" w:space="0" w:color="auto"/>
      </w:divBdr>
    </w:div>
    <w:div w:id="1277712351">
      <w:bodyDiv w:val="1"/>
      <w:marLeft w:val="0"/>
      <w:marRight w:val="0"/>
      <w:marTop w:val="0"/>
      <w:marBottom w:val="0"/>
      <w:divBdr>
        <w:top w:val="none" w:sz="0" w:space="0" w:color="auto"/>
        <w:left w:val="none" w:sz="0" w:space="0" w:color="auto"/>
        <w:bottom w:val="none" w:sz="0" w:space="0" w:color="auto"/>
        <w:right w:val="none" w:sz="0" w:space="0" w:color="auto"/>
      </w:divBdr>
    </w:div>
    <w:div w:id="1278681107">
      <w:bodyDiv w:val="1"/>
      <w:marLeft w:val="0"/>
      <w:marRight w:val="0"/>
      <w:marTop w:val="0"/>
      <w:marBottom w:val="0"/>
      <w:divBdr>
        <w:top w:val="none" w:sz="0" w:space="0" w:color="auto"/>
        <w:left w:val="none" w:sz="0" w:space="0" w:color="auto"/>
        <w:bottom w:val="none" w:sz="0" w:space="0" w:color="auto"/>
        <w:right w:val="none" w:sz="0" w:space="0" w:color="auto"/>
      </w:divBdr>
    </w:div>
    <w:div w:id="1280993997">
      <w:bodyDiv w:val="1"/>
      <w:marLeft w:val="0"/>
      <w:marRight w:val="0"/>
      <w:marTop w:val="0"/>
      <w:marBottom w:val="0"/>
      <w:divBdr>
        <w:top w:val="none" w:sz="0" w:space="0" w:color="auto"/>
        <w:left w:val="none" w:sz="0" w:space="0" w:color="auto"/>
        <w:bottom w:val="none" w:sz="0" w:space="0" w:color="auto"/>
        <w:right w:val="none" w:sz="0" w:space="0" w:color="auto"/>
      </w:divBdr>
    </w:div>
    <w:div w:id="1287351117">
      <w:bodyDiv w:val="1"/>
      <w:marLeft w:val="0"/>
      <w:marRight w:val="0"/>
      <w:marTop w:val="0"/>
      <w:marBottom w:val="0"/>
      <w:divBdr>
        <w:top w:val="none" w:sz="0" w:space="0" w:color="auto"/>
        <w:left w:val="none" w:sz="0" w:space="0" w:color="auto"/>
        <w:bottom w:val="none" w:sz="0" w:space="0" w:color="auto"/>
        <w:right w:val="none" w:sz="0" w:space="0" w:color="auto"/>
      </w:divBdr>
    </w:div>
    <w:div w:id="1291283491">
      <w:bodyDiv w:val="1"/>
      <w:marLeft w:val="0"/>
      <w:marRight w:val="0"/>
      <w:marTop w:val="0"/>
      <w:marBottom w:val="0"/>
      <w:divBdr>
        <w:top w:val="none" w:sz="0" w:space="0" w:color="auto"/>
        <w:left w:val="none" w:sz="0" w:space="0" w:color="auto"/>
        <w:bottom w:val="none" w:sz="0" w:space="0" w:color="auto"/>
        <w:right w:val="none" w:sz="0" w:space="0" w:color="auto"/>
      </w:divBdr>
      <w:divsChild>
        <w:div w:id="1279682055">
          <w:marLeft w:val="0"/>
          <w:marRight w:val="0"/>
          <w:marTop w:val="0"/>
          <w:marBottom w:val="0"/>
          <w:divBdr>
            <w:top w:val="none" w:sz="0" w:space="0" w:color="auto"/>
            <w:left w:val="none" w:sz="0" w:space="0" w:color="auto"/>
            <w:bottom w:val="none" w:sz="0" w:space="0" w:color="auto"/>
            <w:right w:val="none" w:sz="0" w:space="0" w:color="auto"/>
          </w:divBdr>
        </w:div>
      </w:divsChild>
    </w:div>
    <w:div w:id="1298532084">
      <w:bodyDiv w:val="1"/>
      <w:marLeft w:val="0"/>
      <w:marRight w:val="0"/>
      <w:marTop w:val="0"/>
      <w:marBottom w:val="0"/>
      <w:divBdr>
        <w:top w:val="none" w:sz="0" w:space="0" w:color="auto"/>
        <w:left w:val="none" w:sz="0" w:space="0" w:color="auto"/>
        <w:bottom w:val="none" w:sz="0" w:space="0" w:color="auto"/>
        <w:right w:val="none" w:sz="0" w:space="0" w:color="auto"/>
      </w:divBdr>
    </w:div>
    <w:div w:id="1300914451">
      <w:bodyDiv w:val="1"/>
      <w:marLeft w:val="0"/>
      <w:marRight w:val="0"/>
      <w:marTop w:val="0"/>
      <w:marBottom w:val="0"/>
      <w:divBdr>
        <w:top w:val="none" w:sz="0" w:space="0" w:color="auto"/>
        <w:left w:val="none" w:sz="0" w:space="0" w:color="auto"/>
        <w:bottom w:val="none" w:sz="0" w:space="0" w:color="auto"/>
        <w:right w:val="none" w:sz="0" w:space="0" w:color="auto"/>
      </w:divBdr>
    </w:div>
    <w:div w:id="1312783742">
      <w:bodyDiv w:val="1"/>
      <w:marLeft w:val="0"/>
      <w:marRight w:val="0"/>
      <w:marTop w:val="0"/>
      <w:marBottom w:val="0"/>
      <w:divBdr>
        <w:top w:val="none" w:sz="0" w:space="0" w:color="auto"/>
        <w:left w:val="none" w:sz="0" w:space="0" w:color="auto"/>
        <w:bottom w:val="none" w:sz="0" w:space="0" w:color="auto"/>
        <w:right w:val="none" w:sz="0" w:space="0" w:color="auto"/>
      </w:divBdr>
    </w:div>
    <w:div w:id="1313875217">
      <w:bodyDiv w:val="1"/>
      <w:marLeft w:val="0"/>
      <w:marRight w:val="0"/>
      <w:marTop w:val="0"/>
      <w:marBottom w:val="0"/>
      <w:divBdr>
        <w:top w:val="none" w:sz="0" w:space="0" w:color="auto"/>
        <w:left w:val="none" w:sz="0" w:space="0" w:color="auto"/>
        <w:bottom w:val="none" w:sz="0" w:space="0" w:color="auto"/>
        <w:right w:val="none" w:sz="0" w:space="0" w:color="auto"/>
      </w:divBdr>
    </w:div>
    <w:div w:id="1324317201">
      <w:bodyDiv w:val="1"/>
      <w:marLeft w:val="0"/>
      <w:marRight w:val="0"/>
      <w:marTop w:val="0"/>
      <w:marBottom w:val="0"/>
      <w:divBdr>
        <w:top w:val="none" w:sz="0" w:space="0" w:color="auto"/>
        <w:left w:val="none" w:sz="0" w:space="0" w:color="auto"/>
        <w:bottom w:val="none" w:sz="0" w:space="0" w:color="auto"/>
        <w:right w:val="none" w:sz="0" w:space="0" w:color="auto"/>
      </w:divBdr>
    </w:div>
    <w:div w:id="1326982201">
      <w:bodyDiv w:val="1"/>
      <w:marLeft w:val="0"/>
      <w:marRight w:val="0"/>
      <w:marTop w:val="0"/>
      <w:marBottom w:val="0"/>
      <w:divBdr>
        <w:top w:val="none" w:sz="0" w:space="0" w:color="auto"/>
        <w:left w:val="none" w:sz="0" w:space="0" w:color="auto"/>
        <w:bottom w:val="none" w:sz="0" w:space="0" w:color="auto"/>
        <w:right w:val="none" w:sz="0" w:space="0" w:color="auto"/>
      </w:divBdr>
    </w:div>
    <w:div w:id="1341085592">
      <w:bodyDiv w:val="1"/>
      <w:marLeft w:val="0"/>
      <w:marRight w:val="0"/>
      <w:marTop w:val="0"/>
      <w:marBottom w:val="0"/>
      <w:divBdr>
        <w:top w:val="none" w:sz="0" w:space="0" w:color="auto"/>
        <w:left w:val="none" w:sz="0" w:space="0" w:color="auto"/>
        <w:bottom w:val="none" w:sz="0" w:space="0" w:color="auto"/>
        <w:right w:val="none" w:sz="0" w:space="0" w:color="auto"/>
      </w:divBdr>
    </w:div>
    <w:div w:id="1346176632">
      <w:bodyDiv w:val="1"/>
      <w:marLeft w:val="0"/>
      <w:marRight w:val="0"/>
      <w:marTop w:val="0"/>
      <w:marBottom w:val="0"/>
      <w:divBdr>
        <w:top w:val="none" w:sz="0" w:space="0" w:color="auto"/>
        <w:left w:val="none" w:sz="0" w:space="0" w:color="auto"/>
        <w:bottom w:val="none" w:sz="0" w:space="0" w:color="auto"/>
        <w:right w:val="none" w:sz="0" w:space="0" w:color="auto"/>
      </w:divBdr>
    </w:div>
    <w:div w:id="1346521681">
      <w:bodyDiv w:val="1"/>
      <w:marLeft w:val="0"/>
      <w:marRight w:val="0"/>
      <w:marTop w:val="0"/>
      <w:marBottom w:val="0"/>
      <w:divBdr>
        <w:top w:val="none" w:sz="0" w:space="0" w:color="auto"/>
        <w:left w:val="none" w:sz="0" w:space="0" w:color="auto"/>
        <w:bottom w:val="none" w:sz="0" w:space="0" w:color="auto"/>
        <w:right w:val="none" w:sz="0" w:space="0" w:color="auto"/>
      </w:divBdr>
    </w:div>
    <w:div w:id="1355037183">
      <w:bodyDiv w:val="1"/>
      <w:marLeft w:val="0"/>
      <w:marRight w:val="0"/>
      <w:marTop w:val="0"/>
      <w:marBottom w:val="0"/>
      <w:divBdr>
        <w:top w:val="none" w:sz="0" w:space="0" w:color="auto"/>
        <w:left w:val="none" w:sz="0" w:space="0" w:color="auto"/>
        <w:bottom w:val="none" w:sz="0" w:space="0" w:color="auto"/>
        <w:right w:val="none" w:sz="0" w:space="0" w:color="auto"/>
      </w:divBdr>
    </w:div>
    <w:div w:id="1358845647">
      <w:bodyDiv w:val="1"/>
      <w:marLeft w:val="0"/>
      <w:marRight w:val="0"/>
      <w:marTop w:val="0"/>
      <w:marBottom w:val="0"/>
      <w:divBdr>
        <w:top w:val="none" w:sz="0" w:space="0" w:color="auto"/>
        <w:left w:val="none" w:sz="0" w:space="0" w:color="auto"/>
        <w:bottom w:val="none" w:sz="0" w:space="0" w:color="auto"/>
        <w:right w:val="none" w:sz="0" w:space="0" w:color="auto"/>
      </w:divBdr>
    </w:div>
    <w:div w:id="1368136699">
      <w:bodyDiv w:val="1"/>
      <w:marLeft w:val="0"/>
      <w:marRight w:val="0"/>
      <w:marTop w:val="0"/>
      <w:marBottom w:val="0"/>
      <w:divBdr>
        <w:top w:val="none" w:sz="0" w:space="0" w:color="auto"/>
        <w:left w:val="none" w:sz="0" w:space="0" w:color="auto"/>
        <w:bottom w:val="none" w:sz="0" w:space="0" w:color="auto"/>
        <w:right w:val="none" w:sz="0" w:space="0" w:color="auto"/>
      </w:divBdr>
    </w:div>
    <w:div w:id="1383017033">
      <w:bodyDiv w:val="1"/>
      <w:marLeft w:val="0"/>
      <w:marRight w:val="0"/>
      <w:marTop w:val="0"/>
      <w:marBottom w:val="0"/>
      <w:divBdr>
        <w:top w:val="none" w:sz="0" w:space="0" w:color="auto"/>
        <w:left w:val="none" w:sz="0" w:space="0" w:color="auto"/>
        <w:bottom w:val="none" w:sz="0" w:space="0" w:color="auto"/>
        <w:right w:val="none" w:sz="0" w:space="0" w:color="auto"/>
      </w:divBdr>
    </w:div>
    <w:div w:id="1385718671">
      <w:bodyDiv w:val="1"/>
      <w:marLeft w:val="0"/>
      <w:marRight w:val="0"/>
      <w:marTop w:val="0"/>
      <w:marBottom w:val="0"/>
      <w:divBdr>
        <w:top w:val="none" w:sz="0" w:space="0" w:color="auto"/>
        <w:left w:val="none" w:sz="0" w:space="0" w:color="auto"/>
        <w:bottom w:val="none" w:sz="0" w:space="0" w:color="auto"/>
        <w:right w:val="none" w:sz="0" w:space="0" w:color="auto"/>
      </w:divBdr>
    </w:div>
    <w:div w:id="1387293881">
      <w:bodyDiv w:val="1"/>
      <w:marLeft w:val="0"/>
      <w:marRight w:val="0"/>
      <w:marTop w:val="0"/>
      <w:marBottom w:val="0"/>
      <w:divBdr>
        <w:top w:val="none" w:sz="0" w:space="0" w:color="auto"/>
        <w:left w:val="none" w:sz="0" w:space="0" w:color="auto"/>
        <w:bottom w:val="none" w:sz="0" w:space="0" w:color="auto"/>
        <w:right w:val="none" w:sz="0" w:space="0" w:color="auto"/>
      </w:divBdr>
    </w:div>
    <w:div w:id="1399592229">
      <w:bodyDiv w:val="1"/>
      <w:marLeft w:val="0"/>
      <w:marRight w:val="0"/>
      <w:marTop w:val="0"/>
      <w:marBottom w:val="0"/>
      <w:divBdr>
        <w:top w:val="none" w:sz="0" w:space="0" w:color="auto"/>
        <w:left w:val="none" w:sz="0" w:space="0" w:color="auto"/>
        <w:bottom w:val="none" w:sz="0" w:space="0" w:color="auto"/>
        <w:right w:val="none" w:sz="0" w:space="0" w:color="auto"/>
      </w:divBdr>
    </w:div>
    <w:div w:id="1402606798">
      <w:bodyDiv w:val="1"/>
      <w:marLeft w:val="0"/>
      <w:marRight w:val="0"/>
      <w:marTop w:val="0"/>
      <w:marBottom w:val="0"/>
      <w:divBdr>
        <w:top w:val="none" w:sz="0" w:space="0" w:color="auto"/>
        <w:left w:val="none" w:sz="0" w:space="0" w:color="auto"/>
        <w:bottom w:val="none" w:sz="0" w:space="0" w:color="auto"/>
        <w:right w:val="none" w:sz="0" w:space="0" w:color="auto"/>
      </w:divBdr>
    </w:div>
    <w:div w:id="1407067147">
      <w:bodyDiv w:val="1"/>
      <w:marLeft w:val="0"/>
      <w:marRight w:val="0"/>
      <w:marTop w:val="0"/>
      <w:marBottom w:val="0"/>
      <w:divBdr>
        <w:top w:val="none" w:sz="0" w:space="0" w:color="auto"/>
        <w:left w:val="none" w:sz="0" w:space="0" w:color="auto"/>
        <w:bottom w:val="none" w:sz="0" w:space="0" w:color="auto"/>
        <w:right w:val="none" w:sz="0" w:space="0" w:color="auto"/>
      </w:divBdr>
    </w:div>
    <w:div w:id="1417633564">
      <w:bodyDiv w:val="1"/>
      <w:marLeft w:val="0"/>
      <w:marRight w:val="0"/>
      <w:marTop w:val="0"/>
      <w:marBottom w:val="0"/>
      <w:divBdr>
        <w:top w:val="none" w:sz="0" w:space="0" w:color="auto"/>
        <w:left w:val="none" w:sz="0" w:space="0" w:color="auto"/>
        <w:bottom w:val="none" w:sz="0" w:space="0" w:color="auto"/>
        <w:right w:val="none" w:sz="0" w:space="0" w:color="auto"/>
      </w:divBdr>
    </w:div>
    <w:div w:id="1419794161">
      <w:bodyDiv w:val="1"/>
      <w:marLeft w:val="0"/>
      <w:marRight w:val="0"/>
      <w:marTop w:val="0"/>
      <w:marBottom w:val="0"/>
      <w:divBdr>
        <w:top w:val="none" w:sz="0" w:space="0" w:color="auto"/>
        <w:left w:val="none" w:sz="0" w:space="0" w:color="auto"/>
        <w:bottom w:val="none" w:sz="0" w:space="0" w:color="auto"/>
        <w:right w:val="none" w:sz="0" w:space="0" w:color="auto"/>
      </w:divBdr>
    </w:div>
    <w:div w:id="1453866297">
      <w:bodyDiv w:val="1"/>
      <w:marLeft w:val="0"/>
      <w:marRight w:val="0"/>
      <w:marTop w:val="0"/>
      <w:marBottom w:val="0"/>
      <w:divBdr>
        <w:top w:val="none" w:sz="0" w:space="0" w:color="auto"/>
        <w:left w:val="none" w:sz="0" w:space="0" w:color="auto"/>
        <w:bottom w:val="none" w:sz="0" w:space="0" w:color="auto"/>
        <w:right w:val="none" w:sz="0" w:space="0" w:color="auto"/>
      </w:divBdr>
    </w:div>
    <w:div w:id="1457216222">
      <w:bodyDiv w:val="1"/>
      <w:marLeft w:val="0"/>
      <w:marRight w:val="0"/>
      <w:marTop w:val="0"/>
      <w:marBottom w:val="0"/>
      <w:divBdr>
        <w:top w:val="none" w:sz="0" w:space="0" w:color="auto"/>
        <w:left w:val="none" w:sz="0" w:space="0" w:color="auto"/>
        <w:bottom w:val="none" w:sz="0" w:space="0" w:color="auto"/>
        <w:right w:val="none" w:sz="0" w:space="0" w:color="auto"/>
      </w:divBdr>
    </w:div>
    <w:div w:id="1461261510">
      <w:bodyDiv w:val="1"/>
      <w:marLeft w:val="0"/>
      <w:marRight w:val="0"/>
      <w:marTop w:val="0"/>
      <w:marBottom w:val="0"/>
      <w:divBdr>
        <w:top w:val="none" w:sz="0" w:space="0" w:color="auto"/>
        <w:left w:val="none" w:sz="0" w:space="0" w:color="auto"/>
        <w:bottom w:val="none" w:sz="0" w:space="0" w:color="auto"/>
        <w:right w:val="none" w:sz="0" w:space="0" w:color="auto"/>
      </w:divBdr>
    </w:div>
    <w:div w:id="1463157825">
      <w:bodyDiv w:val="1"/>
      <w:marLeft w:val="0"/>
      <w:marRight w:val="0"/>
      <w:marTop w:val="0"/>
      <w:marBottom w:val="0"/>
      <w:divBdr>
        <w:top w:val="none" w:sz="0" w:space="0" w:color="auto"/>
        <w:left w:val="none" w:sz="0" w:space="0" w:color="auto"/>
        <w:bottom w:val="none" w:sz="0" w:space="0" w:color="auto"/>
        <w:right w:val="none" w:sz="0" w:space="0" w:color="auto"/>
      </w:divBdr>
    </w:div>
    <w:div w:id="1467553641">
      <w:bodyDiv w:val="1"/>
      <w:marLeft w:val="0"/>
      <w:marRight w:val="0"/>
      <w:marTop w:val="0"/>
      <w:marBottom w:val="0"/>
      <w:divBdr>
        <w:top w:val="none" w:sz="0" w:space="0" w:color="auto"/>
        <w:left w:val="none" w:sz="0" w:space="0" w:color="auto"/>
        <w:bottom w:val="none" w:sz="0" w:space="0" w:color="auto"/>
        <w:right w:val="none" w:sz="0" w:space="0" w:color="auto"/>
      </w:divBdr>
    </w:div>
    <w:div w:id="1469399375">
      <w:bodyDiv w:val="1"/>
      <w:marLeft w:val="0"/>
      <w:marRight w:val="0"/>
      <w:marTop w:val="0"/>
      <w:marBottom w:val="0"/>
      <w:divBdr>
        <w:top w:val="none" w:sz="0" w:space="0" w:color="auto"/>
        <w:left w:val="none" w:sz="0" w:space="0" w:color="auto"/>
        <w:bottom w:val="none" w:sz="0" w:space="0" w:color="auto"/>
        <w:right w:val="none" w:sz="0" w:space="0" w:color="auto"/>
      </w:divBdr>
    </w:div>
    <w:div w:id="1472600913">
      <w:bodyDiv w:val="1"/>
      <w:marLeft w:val="0"/>
      <w:marRight w:val="0"/>
      <w:marTop w:val="0"/>
      <w:marBottom w:val="0"/>
      <w:divBdr>
        <w:top w:val="none" w:sz="0" w:space="0" w:color="auto"/>
        <w:left w:val="none" w:sz="0" w:space="0" w:color="auto"/>
        <w:bottom w:val="none" w:sz="0" w:space="0" w:color="auto"/>
        <w:right w:val="none" w:sz="0" w:space="0" w:color="auto"/>
      </w:divBdr>
    </w:div>
    <w:div w:id="1475029602">
      <w:bodyDiv w:val="1"/>
      <w:marLeft w:val="0"/>
      <w:marRight w:val="0"/>
      <w:marTop w:val="0"/>
      <w:marBottom w:val="0"/>
      <w:divBdr>
        <w:top w:val="none" w:sz="0" w:space="0" w:color="auto"/>
        <w:left w:val="none" w:sz="0" w:space="0" w:color="auto"/>
        <w:bottom w:val="none" w:sz="0" w:space="0" w:color="auto"/>
        <w:right w:val="none" w:sz="0" w:space="0" w:color="auto"/>
      </w:divBdr>
    </w:div>
    <w:div w:id="1480227310">
      <w:bodyDiv w:val="1"/>
      <w:marLeft w:val="0"/>
      <w:marRight w:val="0"/>
      <w:marTop w:val="0"/>
      <w:marBottom w:val="0"/>
      <w:divBdr>
        <w:top w:val="none" w:sz="0" w:space="0" w:color="auto"/>
        <w:left w:val="none" w:sz="0" w:space="0" w:color="auto"/>
        <w:bottom w:val="none" w:sz="0" w:space="0" w:color="auto"/>
        <w:right w:val="none" w:sz="0" w:space="0" w:color="auto"/>
      </w:divBdr>
    </w:div>
    <w:div w:id="1493983529">
      <w:bodyDiv w:val="1"/>
      <w:marLeft w:val="0"/>
      <w:marRight w:val="0"/>
      <w:marTop w:val="0"/>
      <w:marBottom w:val="0"/>
      <w:divBdr>
        <w:top w:val="none" w:sz="0" w:space="0" w:color="auto"/>
        <w:left w:val="none" w:sz="0" w:space="0" w:color="auto"/>
        <w:bottom w:val="none" w:sz="0" w:space="0" w:color="auto"/>
        <w:right w:val="none" w:sz="0" w:space="0" w:color="auto"/>
      </w:divBdr>
      <w:divsChild>
        <w:div w:id="18239972">
          <w:marLeft w:val="60"/>
          <w:marRight w:val="60"/>
          <w:marTop w:val="100"/>
          <w:marBottom w:val="100"/>
          <w:divBdr>
            <w:top w:val="none" w:sz="0" w:space="0" w:color="auto"/>
            <w:left w:val="none" w:sz="0" w:space="0" w:color="auto"/>
            <w:bottom w:val="none" w:sz="0" w:space="0" w:color="auto"/>
            <w:right w:val="none" w:sz="0" w:space="0" w:color="auto"/>
          </w:divBdr>
          <w:divsChild>
            <w:div w:id="190265538">
              <w:marLeft w:val="0"/>
              <w:marRight w:val="0"/>
              <w:marTop w:val="0"/>
              <w:marBottom w:val="0"/>
              <w:divBdr>
                <w:top w:val="none" w:sz="0" w:space="0" w:color="auto"/>
                <w:left w:val="none" w:sz="0" w:space="0" w:color="auto"/>
                <w:bottom w:val="none" w:sz="0" w:space="0" w:color="auto"/>
                <w:right w:val="none" w:sz="0" w:space="0" w:color="auto"/>
              </w:divBdr>
            </w:div>
          </w:divsChild>
        </w:div>
        <w:div w:id="36438757">
          <w:marLeft w:val="60"/>
          <w:marRight w:val="60"/>
          <w:marTop w:val="100"/>
          <w:marBottom w:val="100"/>
          <w:divBdr>
            <w:top w:val="none" w:sz="0" w:space="0" w:color="auto"/>
            <w:left w:val="none" w:sz="0" w:space="0" w:color="auto"/>
            <w:bottom w:val="none" w:sz="0" w:space="0" w:color="auto"/>
            <w:right w:val="none" w:sz="0" w:space="0" w:color="auto"/>
          </w:divBdr>
          <w:divsChild>
            <w:div w:id="844441069">
              <w:marLeft w:val="0"/>
              <w:marRight w:val="0"/>
              <w:marTop w:val="0"/>
              <w:marBottom w:val="0"/>
              <w:divBdr>
                <w:top w:val="none" w:sz="0" w:space="0" w:color="auto"/>
                <w:left w:val="none" w:sz="0" w:space="0" w:color="auto"/>
                <w:bottom w:val="none" w:sz="0" w:space="0" w:color="auto"/>
                <w:right w:val="none" w:sz="0" w:space="0" w:color="auto"/>
              </w:divBdr>
            </w:div>
          </w:divsChild>
        </w:div>
        <w:div w:id="47069302">
          <w:marLeft w:val="60"/>
          <w:marRight w:val="60"/>
          <w:marTop w:val="100"/>
          <w:marBottom w:val="100"/>
          <w:divBdr>
            <w:top w:val="none" w:sz="0" w:space="0" w:color="auto"/>
            <w:left w:val="none" w:sz="0" w:space="0" w:color="auto"/>
            <w:bottom w:val="none" w:sz="0" w:space="0" w:color="auto"/>
            <w:right w:val="none" w:sz="0" w:space="0" w:color="auto"/>
          </w:divBdr>
        </w:div>
        <w:div w:id="52581136">
          <w:marLeft w:val="60"/>
          <w:marRight w:val="60"/>
          <w:marTop w:val="100"/>
          <w:marBottom w:val="100"/>
          <w:divBdr>
            <w:top w:val="none" w:sz="0" w:space="0" w:color="auto"/>
            <w:left w:val="none" w:sz="0" w:space="0" w:color="auto"/>
            <w:bottom w:val="none" w:sz="0" w:space="0" w:color="auto"/>
            <w:right w:val="none" w:sz="0" w:space="0" w:color="auto"/>
          </w:divBdr>
          <w:divsChild>
            <w:div w:id="130248849">
              <w:marLeft w:val="0"/>
              <w:marRight w:val="0"/>
              <w:marTop w:val="0"/>
              <w:marBottom w:val="0"/>
              <w:divBdr>
                <w:top w:val="none" w:sz="0" w:space="0" w:color="auto"/>
                <w:left w:val="none" w:sz="0" w:space="0" w:color="auto"/>
                <w:bottom w:val="none" w:sz="0" w:space="0" w:color="auto"/>
                <w:right w:val="none" w:sz="0" w:space="0" w:color="auto"/>
              </w:divBdr>
            </w:div>
          </w:divsChild>
        </w:div>
        <w:div w:id="92214440">
          <w:marLeft w:val="60"/>
          <w:marRight w:val="60"/>
          <w:marTop w:val="100"/>
          <w:marBottom w:val="100"/>
          <w:divBdr>
            <w:top w:val="none" w:sz="0" w:space="0" w:color="auto"/>
            <w:left w:val="none" w:sz="0" w:space="0" w:color="auto"/>
            <w:bottom w:val="none" w:sz="0" w:space="0" w:color="auto"/>
            <w:right w:val="none" w:sz="0" w:space="0" w:color="auto"/>
          </w:divBdr>
        </w:div>
        <w:div w:id="96801172">
          <w:marLeft w:val="60"/>
          <w:marRight w:val="60"/>
          <w:marTop w:val="100"/>
          <w:marBottom w:val="100"/>
          <w:divBdr>
            <w:top w:val="none" w:sz="0" w:space="0" w:color="auto"/>
            <w:left w:val="none" w:sz="0" w:space="0" w:color="auto"/>
            <w:bottom w:val="none" w:sz="0" w:space="0" w:color="auto"/>
            <w:right w:val="none" w:sz="0" w:space="0" w:color="auto"/>
          </w:divBdr>
          <w:divsChild>
            <w:div w:id="1041901467">
              <w:marLeft w:val="0"/>
              <w:marRight w:val="0"/>
              <w:marTop w:val="0"/>
              <w:marBottom w:val="0"/>
              <w:divBdr>
                <w:top w:val="none" w:sz="0" w:space="0" w:color="auto"/>
                <w:left w:val="none" w:sz="0" w:space="0" w:color="auto"/>
                <w:bottom w:val="none" w:sz="0" w:space="0" w:color="auto"/>
                <w:right w:val="none" w:sz="0" w:space="0" w:color="auto"/>
              </w:divBdr>
            </w:div>
          </w:divsChild>
        </w:div>
        <w:div w:id="99306029">
          <w:marLeft w:val="60"/>
          <w:marRight w:val="60"/>
          <w:marTop w:val="100"/>
          <w:marBottom w:val="100"/>
          <w:divBdr>
            <w:top w:val="none" w:sz="0" w:space="0" w:color="auto"/>
            <w:left w:val="none" w:sz="0" w:space="0" w:color="auto"/>
            <w:bottom w:val="none" w:sz="0" w:space="0" w:color="auto"/>
            <w:right w:val="none" w:sz="0" w:space="0" w:color="auto"/>
          </w:divBdr>
          <w:divsChild>
            <w:div w:id="1258756778">
              <w:marLeft w:val="0"/>
              <w:marRight w:val="0"/>
              <w:marTop w:val="0"/>
              <w:marBottom w:val="0"/>
              <w:divBdr>
                <w:top w:val="none" w:sz="0" w:space="0" w:color="auto"/>
                <w:left w:val="none" w:sz="0" w:space="0" w:color="auto"/>
                <w:bottom w:val="none" w:sz="0" w:space="0" w:color="auto"/>
                <w:right w:val="none" w:sz="0" w:space="0" w:color="auto"/>
              </w:divBdr>
            </w:div>
          </w:divsChild>
        </w:div>
        <w:div w:id="116333644">
          <w:marLeft w:val="60"/>
          <w:marRight w:val="60"/>
          <w:marTop w:val="100"/>
          <w:marBottom w:val="100"/>
          <w:divBdr>
            <w:top w:val="none" w:sz="0" w:space="0" w:color="auto"/>
            <w:left w:val="none" w:sz="0" w:space="0" w:color="auto"/>
            <w:bottom w:val="none" w:sz="0" w:space="0" w:color="auto"/>
            <w:right w:val="none" w:sz="0" w:space="0" w:color="auto"/>
          </w:divBdr>
          <w:divsChild>
            <w:div w:id="1730182837">
              <w:marLeft w:val="0"/>
              <w:marRight w:val="0"/>
              <w:marTop w:val="0"/>
              <w:marBottom w:val="0"/>
              <w:divBdr>
                <w:top w:val="none" w:sz="0" w:space="0" w:color="auto"/>
                <w:left w:val="none" w:sz="0" w:space="0" w:color="auto"/>
                <w:bottom w:val="none" w:sz="0" w:space="0" w:color="auto"/>
                <w:right w:val="none" w:sz="0" w:space="0" w:color="auto"/>
              </w:divBdr>
            </w:div>
          </w:divsChild>
        </w:div>
        <w:div w:id="127363671">
          <w:marLeft w:val="60"/>
          <w:marRight w:val="60"/>
          <w:marTop w:val="100"/>
          <w:marBottom w:val="100"/>
          <w:divBdr>
            <w:top w:val="none" w:sz="0" w:space="0" w:color="auto"/>
            <w:left w:val="none" w:sz="0" w:space="0" w:color="auto"/>
            <w:bottom w:val="none" w:sz="0" w:space="0" w:color="auto"/>
            <w:right w:val="none" w:sz="0" w:space="0" w:color="auto"/>
          </w:divBdr>
          <w:divsChild>
            <w:div w:id="1293949997">
              <w:marLeft w:val="0"/>
              <w:marRight w:val="0"/>
              <w:marTop w:val="0"/>
              <w:marBottom w:val="0"/>
              <w:divBdr>
                <w:top w:val="none" w:sz="0" w:space="0" w:color="auto"/>
                <w:left w:val="none" w:sz="0" w:space="0" w:color="auto"/>
                <w:bottom w:val="none" w:sz="0" w:space="0" w:color="auto"/>
                <w:right w:val="none" w:sz="0" w:space="0" w:color="auto"/>
              </w:divBdr>
            </w:div>
          </w:divsChild>
        </w:div>
        <w:div w:id="129791071">
          <w:marLeft w:val="60"/>
          <w:marRight w:val="60"/>
          <w:marTop w:val="100"/>
          <w:marBottom w:val="100"/>
          <w:divBdr>
            <w:top w:val="none" w:sz="0" w:space="0" w:color="auto"/>
            <w:left w:val="none" w:sz="0" w:space="0" w:color="auto"/>
            <w:bottom w:val="none" w:sz="0" w:space="0" w:color="auto"/>
            <w:right w:val="none" w:sz="0" w:space="0" w:color="auto"/>
          </w:divBdr>
          <w:divsChild>
            <w:div w:id="2101635873">
              <w:marLeft w:val="0"/>
              <w:marRight w:val="0"/>
              <w:marTop w:val="0"/>
              <w:marBottom w:val="0"/>
              <w:divBdr>
                <w:top w:val="none" w:sz="0" w:space="0" w:color="auto"/>
                <w:left w:val="none" w:sz="0" w:space="0" w:color="auto"/>
                <w:bottom w:val="none" w:sz="0" w:space="0" w:color="auto"/>
                <w:right w:val="none" w:sz="0" w:space="0" w:color="auto"/>
              </w:divBdr>
            </w:div>
          </w:divsChild>
        </w:div>
        <w:div w:id="131409622">
          <w:marLeft w:val="60"/>
          <w:marRight w:val="60"/>
          <w:marTop w:val="100"/>
          <w:marBottom w:val="100"/>
          <w:divBdr>
            <w:top w:val="none" w:sz="0" w:space="0" w:color="auto"/>
            <w:left w:val="none" w:sz="0" w:space="0" w:color="auto"/>
            <w:bottom w:val="none" w:sz="0" w:space="0" w:color="auto"/>
            <w:right w:val="none" w:sz="0" w:space="0" w:color="auto"/>
          </w:divBdr>
        </w:div>
        <w:div w:id="133644942">
          <w:marLeft w:val="60"/>
          <w:marRight w:val="60"/>
          <w:marTop w:val="100"/>
          <w:marBottom w:val="100"/>
          <w:divBdr>
            <w:top w:val="none" w:sz="0" w:space="0" w:color="auto"/>
            <w:left w:val="none" w:sz="0" w:space="0" w:color="auto"/>
            <w:bottom w:val="none" w:sz="0" w:space="0" w:color="auto"/>
            <w:right w:val="none" w:sz="0" w:space="0" w:color="auto"/>
          </w:divBdr>
          <w:divsChild>
            <w:div w:id="596182674">
              <w:marLeft w:val="0"/>
              <w:marRight w:val="0"/>
              <w:marTop w:val="0"/>
              <w:marBottom w:val="0"/>
              <w:divBdr>
                <w:top w:val="none" w:sz="0" w:space="0" w:color="auto"/>
                <w:left w:val="none" w:sz="0" w:space="0" w:color="auto"/>
                <w:bottom w:val="none" w:sz="0" w:space="0" w:color="auto"/>
                <w:right w:val="none" w:sz="0" w:space="0" w:color="auto"/>
              </w:divBdr>
            </w:div>
          </w:divsChild>
        </w:div>
        <w:div w:id="134837081">
          <w:marLeft w:val="60"/>
          <w:marRight w:val="60"/>
          <w:marTop w:val="100"/>
          <w:marBottom w:val="100"/>
          <w:divBdr>
            <w:top w:val="none" w:sz="0" w:space="0" w:color="auto"/>
            <w:left w:val="none" w:sz="0" w:space="0" w:color="auto"/>
            <w:bottom w:val="none" w:sz="0" w:space="0" w:color="auto"/>
            <w:right w:val="none" w:sz="0" w:space="0" w:color="auto"/>
          </w:divBdr>
        </w:div>
        <w:div w:id="156263031">
          <w:marLeft w:val="60"/>
          <w:marRight w:val="60"/>
          <w:marTop w:val="100"/>
          <w:marBottom w:val="100"/>
          <w:divBdr>
            <w:top w:val="none" w:sz="0" w:space="0" w:color="auto"/>
            <w:left w:val="none" w:sz="0" w:space="0" w:color="auto"/>
            <w:bottom w:val="none" w:sz="0" w:space="0" w:color="auto"/>
            <w:right w:val="none" w:sz="0" w:space="0" w:color="auto"/>
          </w:divBdr>
          <w:divsChild>
            <w:div w:id="1131051487">
              <w:marLeft w:val="0"/>
              <w:marRight w:val="0"/>
              <w:marTop w:val="0"/>
              <w:marBottom w:val="0"/>
              <w:divBdr>
                <w:top w:val="none" w:sz="0" w:space="0" w:color="auto"/>
                <w:left w:val="none" w:sz="0" w:space="0" w:color="auto"/>
                <w:bottom w:val="none" w:sz="0" w:space="0" w:color="auto"/>
                <w:right w:val="none" w:sz="0" w:space="0" w:color="auto"/>
              </w:divBdr>
            </w:div>
          </w:divsChild>
        </w:div>
        <w:div w:id="161355798">
          <w:marLeft w:val="60"/>
          <w:marRight w:val="60"/>
          <w:marTop w:val="100"/>
          <w:marBottom w:val="100"/>
          <w:divBdr>
            <w:top w:val="none" w:sz="0" w:space="0" w:color="auto"/>
            <w:left w:val="none" w:sz="0" w:space="0" w:color="auto"/>
            <w:bottom w:val="none" w:sz="0" w:space="0" w:color="auto"/>
            <w:right w:val="none" w:sz="0" w:space="0" w:color="auto"/>
          </w:divBdr>
          <w:divsChild>
            <w:div w:id="1769110183">
              <w:marLeft w:val="0"/>
              <w:marRight w:val="0"/>
              <w:marTop w:val="0"/>
              <w:marBottom w:val="0"/>
              <w:divBdr>
                <w:top w:val="none" w:sz="0" w:space="0" w:color="auto"/>
                <w:left w:val="none" w:sz="0" w:space="0" w:color="auto"/>
                <w:bottom w:val="none" w:sz="0" w:space="0" w:color="auto"/>
                <w:right w:val="none" w:sz="0" w:space="0" w:color="auto"/>
              </w:divBdr>
            </w:div>
          </w:divsChild>
        </w:div>
        <w:div w:id="186211880">
          <w:marLeft w:val="60"/>
          <w:marRight w:val="60"/>
          <w:marTop w:val="100"/>
          <w:marBottom w:val="100"/>
          <w:divBdr>
            <w:top w:val="none" w:sz="0" w:space="0" w:color="auto"/>
            <w:left w:val="none" w:sz="0" w:space="0" w:color="auto"/>
            <w:bottom w:val="none" w:sz="0" w:space="0" w:color="auto"/>
            <w:right w:val="none" w:sz="0" w:space="0" w:color="auto"/>
          </w:divBdr>
        </w:div>
        <w:div w:id="187450675">
          <w:marLeft w:val="60"/>
          <w:marRight w:val="60"/>
          <w:marTop w:val="100"/>
          <w:marBottom w:val="100"/>
          <w:divBdr>
            <w:top w:val="none" w:sz="0" w:space="0" w:color="auto"/>
            <w:left w:val="none" w:sz="0" w:space="0" w:color="auto"/>
            <w:bottom w:val="none" w:sz="0" w:space="0" w:color="auto"/>
            <w:right w:val="none" w:sz="0" w:space="0" w:color="auto"/>
          </w:divBdr>
        </w:div>
        <w:div w:id="211698990">
          <w:marLeft w:val="60"/>
          <w:marRight w:val="60"/>
          <w:marTop w:val="100"/>
          <w:marBottom w:val="100"/>
          <w:divBdr>
            <w:top w:val="none" w:sz="0" w:space="0" w:color="auto"/>
            <w:left w:val="none" w:sz="0" w:space="0" w:color="auto"/>
            <w:bottom w:val="none" w:sz="0" w:space="0" w:color="auto"/>
            <w:right w:val="none" w:sz="0" w:space="0" w:color="auto"/>
          </w:divBdr>
          <w:divsChild>
            <w:div w:id="1501651291">
              <w:marLeft w:val="0"/>
              <w:marRight w:val="0"/>
              <w:marTop w:val="0"/>
              <w:marBottom w:val="0"/>
              <w:divBdr>
                <w:top w:val="none" w:sz="0" w:space="0" w:color="auto"/>
                <w:left w:val="none" w:sz="0" w:space="0" w:color="auto"/>
                <w:bottom w:val="none" w:sz="0" w:space="0" w:color="auto"/>
                <w:right w:val="none" w:sz="0" w:space="0" w:color="auto"/>
              </w:divBdr>
            </w:div>
          </w:divsChild>
        </w:div>
        <w:div w:id="243220093">
          <w:marLeft w:val="60"/>
          <w:marRight w:val="60"/>
          <w:marTop w:val="100"/>
          <w:marBottom w:val="100"/>
          <w:divBdr>
            <w:top w:val="none" w:sz="0" w:space="0" w:color="auto"/>
            <w:left w:val="none" w:sz="0" w:space="0" w:color="auto"/>
            <w:bottom w:val="none" w:sz="0" w:space="0" w:color="auto"/>
            <w:right w:val="none" w:sz="0" w:space="0" w:color="auto"/>
          </w:divBdr>
        </w:div>
        <w:div w:id="249311057">
          <w:marLeft w:val="60"/>
          <w:marRight w:val="60"/>
          <w:marTop w:val="100"/>
          <w:marBottom w:val="100"/>
          <w:divBdr>
            <w:top w:val="none" w:sz="0" w:space="0" w:color="auto"/>
            <w:left w:val="none" w:sz="0" w:space="0" w:color="auto"/>
            <w:bottom w:val="none" w:sz="0" w:space="0" w:color="auto"/>
            <w:right w:val="none" w:sz="0" w:space="0" w:color="auto"/>
          </w:divBdr>
          <w:divsChild>
            <w:div w:id="1306591679">
              <w:marLeft w:val="0"/>
              <w:marRight w:val="0"/>
              <w:marTop w:val="0"/>
              <w:marBottom w:val="0"/>
              <w:divBdr>
                <w:top w:val="none" w:sz="0" w:space="0" w:color="auto"/>
                <w:left w:val="none" w:sz="0" w:space="0" w:color="auto"/>
                <w:bottom w:val="none" w:sz="0" w:space="0" w:color="auto"/>
                <w:right w:val="none" w:sz="0" w:space="0" w:color="auto"/>
              </w:divBdr>
            </w:div>
          </w:divsChild>
        </w:div>
        <w:div w:id="266081628">
          <w:marLeft w:val="60"/>
          <w:marRight w:val="60"/>
          <w:marTop w:val="100"/>
          <w:marBottom w:val="100"/>
          <w:divBdr>
            <w:top w:val="none" w:sz="0" w:space="0" w:color="auto"/>
            <w:left w:val="none" w:sz="0" w:space="0" w:color="auto"/>
            <w:bottom w:val="none" w:sz="0" w:space="0" w:color="auto"/>
            <w:right w:val="none" w:sz="0" w:space="0" w:color="auto"/>
          </w:divBdr>
          <w:divsChild>
            <w:div w:id="738752601">
              <w:marLeft w:val="0"/>
              <w:marRight w:val="0"/>
              <w:marTop w:val="0"/>
              <w:marBottom w:val="0"/>
              <w:divBdr>
                <w:top w:val="none" w:sz="0" w:space="0" w:color="auto"/>
                <w:left w:val="none" w:sz="0" w:space="0" w:color="auto"/>
                <w:bottom w:val="none" w:sz="0" w:space="0" w:color="auto"/>
                <w:right w:val="none" w:sz="0" w:space="0" w:color="auto"/>
              </w:divBdr>
            </w:div>
          </w:divsChild>
        </w:div>
        <w:div w:id="276180562">
          <w:marLeft w:val="60"/>
          <w:marRight w:val="60"/>
          <w:marTop w:val="100"/>
          <w:marBottom w:val="100"/>
          <w:divBdr>
            <w:top w:val="none" w:sz="0" w:space="0" w:color="auto"/>
            <w:left w:val="none" w:sz="0" w:space="0" w:color="auto"/>
            <w:bottom w:val="none" w:sz="0" w:space="0" w:color="auto"/>
            <w:right w:val="none" w:sz="0" w:space="0" w:color="auto"/>
          </w:divBdr>
        </w:div>
        <w:div w:id="283200252">
          <w:marLeft w:val="60"/>
          <w:marRight w:val="60"/>
          <w:marTop w:val="100"/>
          <w:marBottom w:val="100"/>
          <w:divBdr>
            <w:top w:val="none" w:sz="0" w:space="0" w:color="auto"/>
            <w:left w:val="none" w:sz="0" w:space="0" w:color="auto"/>
            <w:bottom w:val="none" w:sz="0" w:space="0" w:color="auto"/>
            <w:right w:val="none" w:sz="0" w:space="0" w:color="auto"/>
          </w:divBdr>
        </w:div>
        <w:div w:id="284235180">
          <w:marLeft w:val="60"/>
          <w:marRight w:val="60"/>
          <w:marTop w:val="100"/>
          <w:marBottom w:val="100"/>
          <w:divBdr>
            <w:top w:val="none" w:sz="0" w:space="0" w:color="auto"/>
            <w:left w:val="none" w:sz="0" w:space="0" w:color="auto"/>
            <w:bottom w:val="none" w:sz="0" w:space="0" w:color="auto"/>
            <w:right w:val="none" w:sz="0" w:space="0" w:color="auto"/>
          </w:divBdr>
        </w:div>
        <w:div w:id="302271289">
          <w:marLeft w:val="60"/>
          <w:marRight w:val="60"/>
          <w:marTop w:val="100"/>
          <w:marBottom w:val="100"/>
          <w:divBdr>
            <w:top w:val="none" w:sz="0" w:space="0" w:color="auto"/>
            <w:left w:val="none" w:sz="0" w:space="0" w:color="auto"/>
            <w:bottom w:val="none" w:sz="0" w:space="0" w:color="auto"/>
            <w:right w:val="none" w:sz="0" w:space="0" w:color="auto"/>
          </w:divBdr>
          <w:divsChild>
            <w:div w:id="1986229136">
              <w:marLeft w:val="0"/>
              <w:marRight w:val="0"/>
              <w:marTop w:val="0"/>
              <w:marBottom w:val="0"/>
              <w:divBdr>
                <w:top w:val="none" w:sz="0" w:space="0" w:color="auto"/>
                <w:left w:val="none" w:sz="0" w:space="0" w:color="auto"/>
                <w:bottom w:val="none" w:sz="0" w:space="0" w:color="auto"/>
                <w:right w:val="none" w:sz="0" w:space="0" w:color="auto"/>
              </w:divBdr>
            </w:div>
          </w:divsChild>
        </w:div>
        <w:div w:id="304552390">
          <w:marLeft w:val="60"/>
          <w:marRight w:val="60"/>
          <w:marTop w:val="100"/>
          <w:marBottom w:val="100"/>
          <w:divBdr>
            <w:top w:val="none" w:sz="0" w:space="0" w:color="auto"/>
            <w:left w:val="none" w:sz="0" w:space="0" w:color="auto"/>
            <w:bottom w:val="none" w:sz="0" w:space="0" w:color="auto"/>
            <w:right w:val="none" w:sz="0" w:space="0" w:color="auto"/>
          </w:divBdr>
        </w:div>
        <w:div w:id="329867681">
          <w:marLeft w:val="60"/>
          <w:marRight w:val="60"/>
          <w:marTop w:val="100"/>
          <w:marBottom w:val="100"/>
          <w:divBdr>
            <w:top w:val="none" w:sz="0" w:space="0" w:color="auto"/>
            <w:left w:val="none" w:sz="0" w:space="0" w:color="auto"/>
            <w:bottom w:val="none" w:sz="0" w:space="0" w:color="auto"/>
            <w:right w:val="none" w:sz="0" w:space="0" w:color="auto"/>
          </w:divBdr>
        </w:div>
        <w:div w:id="332610681">
          <w:marLeft w:val="60"/>
          <w:marRight w:val="60"/>
          <w:marTop w:val="100"/>
          <w:marBottom w:val="100"/>
          <w:divBdr>
            <w:top w:val="none" w:sz="0" w:space="0" w:color="auto"/>
            <w:left w:val="none" w:sz="0" w:space="0" w:color="auto"/>
            <w:bottom w:val="none" w:sz="0" w:space="0" w:color="auto"/>
            <w:right w:val="none" w:sz="0" w:space="0" w:color="auto"/>
          </w:divBdr>
          <w:divsChild>
            <w:div w:id="1109854336">
              <w:marLeft w:val="0"/>
              <w:marRight w:val="0"/>
              <w:marTop w:val="0"/>
              <w:marBottom w:val="0"/>
              <w:divBdr>
                <w:top w:val="none" w:sz="0" w:space="0" w:color="auto"/>
                <w:left w:val="none" w:sz="0" w:space="0" w:color="auto"/>
                <w:bottom w:val="none" w:sz="0" w:space="0" w:color="auto"/>
                <w:right w:val="none" w:sz="0" w:space="0" w:color="auto"/>
              </w:divBdr>
            </w:div>
          </w:divsChild>
        </w:div>
        <w:div w:id="347566817">
          <w:marLeft w:val="60"/>
          <w:marRight w:val="60"/>
          <w:marTop w:val="100"/>
          <w:marBottom w:val="100"/>
          <w:divBdr>
            <w:top w:val="none" w:sz="0" w:space="0" w:color="auto"/>
            <w:left w:val="none" w:sz="0" w:space="0" w:color="auto"/>
            <w:bottom w:val="none" w:sz="0" w:space="0" w:color="auto"/>
            <w:right w:val="none" w:sz="0" w:space="0" w:color="auto"/>
          </w:divBdr>
          <w:divsChild>
            <w:div w:id="1879968569">
              <w:marLeft w:val="0"/>
              <w:marRight w:val="0"/>
              <w:marTop w:val="0"/>
              <w:marBottom w:val="0"/>
              <w:divBdr>
                <w:top w:val="none" w:sz="0" w:space="0" w:color="auto"/>
                <w:left w:val="none" w:sz="0" w:space="0" w:color="auto"/>
                <w:bottom w:val="none" w:sz="0" w:space="0" w:color="auto"/>
                <w:right w:val="none" w:sz="0" w:space="0" w:color="auto"/>
              </w:divBdr>
            </w:div>
          </w:divsChild>
        </w:div>
        <w:div w:id="348801606">
          <w:marLeft w:val="60"/>
          <w:marRight w:val="60"/>
          <w:marTop w:val="100"/>
          <w:marBottom w:val="100"/>
          <w:divBdr>
            <w:top w:val="none" w:sz="0" w:space="0" w:color="auto"/>
            <w:left w:val="none" w:sz="0" w:space="0" w:color="auto"/>
            <w:bottom w:val="none" w:sz="0" w:space="0" w:color="auto"/>
            <w:right w:val="none" w:sz="0" w:space="0" w:color="auto"/>
          </w:divBdr>
        </w:div>
        <w:div w:id="375739501">
          <w:marLeft w:val="60"/>
          <w:marRight w:val="60"/>
          <w:marTop w:val="100"/>
          <w:marBottom w:val="100"/>
          <w:divBdr>
            <w:top w:val="none" w:sz="0" w:space="0" w:color="auto"/>
            <w:left w:val="none" w:sz="0" w:space="0" w:color="auto"/>
            <w:bottom w:val="none" w:sz="0" w:space="0" w:color="auto"/>
            <w:right w:val="none" w:sz="0" w:space="0" w:color="auto"/>
          </w:divBdr>
          <w:divsChild>
            <w:div w:id="1246108678">
              <w:marLeft w:val="0"/>
              <w:marRight w:val="0"/>
              <w:marTop w:val="0"/>
              <w:marBottom w:val="0"/>
              <w:divBdr>
                <w:top w:val="none" w:sz="0" w:space="0" w:color="auto"/>
                <w:left w:val="none" w:sz="0" w:space="0" w:color="auto"/>
                <w:bottom w:val="none" w:sz="0" w:space="0" w:color="auto"/>
                <w:right w:val="none" w:sz="0" w:space="0" w:color="auto"/>
              </w:divBdr>
            </w:div>
          </w:divsChild>
        </w:div>
        <w:div w:id="380522050">
          <w:marLeft w:val="60"/>
          <w:marRight w:val="60"/>
          <w:marTop w:val="100"/>
          <w:marBottom w:val="100"/>
          <w:divBdr>
            <w:top w:val="none" w:sz="0" w:space="0" w:color="auto"/>
            <w:left w:val="none" w:sz="0" w:space="0" w:color="auto"/>
            <w:bottom w:val="none" w:sz="0" w:space="0" w:color="auto"/>
            <w:right w:val="none" w:sz="0" w:space="0" w:color="auto"/>
          </w:divBdr>
        </w:div>
        <w:div w:id="391275581">
          <w:marLeft w:val="60"/>
          <w:marRight w:val="60"/>
          <w:marTop w:val="100"/>
          <w:marBottom w:val="100"/>
          <w:divBdr>
            <w:top w:val="none" w:sz="0" w:space="0" w:color="auto"/>
            <w:left w:val="none" w:sz="0" w:space="0" w:color="auto"/>
            <w:bottom w:val="none" w:sz="0" w:space="0" w:color="auto"/>
            <w:right w:val="none" w:sz="0" w:space="0" w:color="auto"/>
          </w:divBdr>
          <w:divsChild>
            <w:div w:id="1990859091">
              <w:marLeft w:val="0"/>
              <w:marRight w:val="0"/>
              <w:marTop w:val="0"/>
              <w:marBottom w:val="0"/>
              <w:divBdr>
                <w:top w:val="none" w:sz="0" w:space="0" w:color="auto"/>
                <w:left w:val="none" w:sz="0" w:space="0" w:color="auto"/>
                <w:bottom w:val="none" w:sz="0" w:space="0" w:color="auto"/>
                <w:right w:val="none" w:sz="0" w:space="0" w:color="auto"/>
              </w:divBdr>
            </w:div>
          </w:divsChild>
        </w:div>
        <w:div w:id="393429587">
          <w:marLeft w:val="60"/>
          <w:marRight w:val="60"/>
          <w:marTop w:val="100"/>
          <w:marBottom w:val="100"/>
          <w:divBdr>
            <w:top w:val="none" w:sz="0" w:space="0" w:color="auto"/>
            <w:left w:val="none" w:sz="0" w:space="0" w:color="auto"/>
            <w:bottom w:val="none" w:sz="0" w:space="0" w:color="auto"/>
            <w:right w:val="none" w:sz="0" w:space="0" w:color="auto"/>
          </w:divBdr>
          <w:divsChild>
            <w:div w:id="994994651">
              <w:marLeft w:val="0"/>
              <w:marRight w:val="0"/>
              <w:marTop w:val="0"/>
              <w:marBottom w:val="0"/>
              <w:divBdr>
                <w:top w:val="none" w:sz="0" w:space="0" w:color="auto"/>
                <w:left w:val="none" w:sz="0" w:space="0" w:color="auto"/>
                <w:bottom w:val="none" w:sz="0" w:space="0" w:color="auto"/>
                <w:right w:val="none" w:sz="0" w:space="0" w:color="auto"/>
              </w:divBdr>
            </w:div>
          </w:divsChild>
        </w:div>
        <w:div w:id="394938419">
          <w:marLeft w:val="60"/>
          <w:marRight w:val="60"/>
          <w:marTop w:val="100"/>
          <w:marBottom w:val="100"/>
          <w:divBdr>
            <w:top w:val="none" w:sz="0" w:space="0" w:color="auto"/>
            <w:left w:val="none" w:sz="0" w:space="0" w:color="auto"/>
            <w:bottom w:val="none" w:sz="0" w:space="0" w:color="auto"/>
            <w:right w:val="none" w:sz="0" w:space="0" w:color="auto"/>
          </w:divBdr>
          <w:divsChild>
            <w:div w:id="2029598147">
              <w:marLeft w:val="0"/>
              <w:marRight w:val="0"/>
              <w:marTop w:val="0"/>
              <w:marBottom w:val="0"/>
              <w:divBdr>
                <w:top w:val="none" w:sz="0" w:space="0" w:color="auto"/>
                <w:left w:val="none" w:sz="0" w:space="0" w:color="auto"/>
                <w:bottom w:val="none" w:sz="0" w:space="0" w:color="auto"/>
                <w:right w:val="none" w:sz="0" w:space="0" w:color="auto"/>
              </w:divBdr>
            </w:div>
          </w:divsChild>
        </w:div>
        <w:div w:id="403265360">
          <w:marLeft w:val="60"/>
          <w:marRight w:val="60"/>
          <w:marTop w:val="100"/>
          <w:marBottom w:val="100"/>
          <w:divBdr>
            <w:top w:val="none" w:sz="0" w:space="0" w:color="auto"/>
            <w:left w:val="none" w:sz="0" w:space="0" w:color="auto"/>
            <w:bottom w:val="none" w:sz="0" w:space="0" w:color="auto"/>
            <w:right w:val="none" w:sz="0" w:space="0" w:color="auto"/>
          </w:divBdr>
        </w:div>
        <w:div w:id="406611323">
          <w:marLeft w:val="60"/>
          <w:marRight w:val="60"/>
          <w:marTop w:val="100"/>
          <w:marBottom w:val="100"/>
          <w:divBdr>
            <w:top w:val="none" w:sz="0" w:space="0" w:color="auto"/>
            <w:left w:val="none" w:sz="0" w:space="0" w:color="auto"/>
            <w:bottom w:val="none" w:sz="0" w:space="0" w:color="auto"/>
            <w:right w:val="none" w:sz="0" w:space="0" w:color="auto"/>
          </w:divBdr>
          <w:divsChild>
            <w:div w:id="14431243">
              <w:marLeft w:val="0"/>
              <w:marRight w:val="0"/>
              <w:marTop w:val="0"/>
              <w:marBottom w:val="0"/>
              <w:divBdr>
                <w:top w:val="none" w:sz="0" w:space="0" w:color="auto"/>
                <w:left w:val="none" w:sz="0" w:space="0" w:color="auto"/>
                <w:bottom w:val="none" w:sz="0" w:space="0" w:color="auto"/>
                <w:right w:val="none" w:sz="0" w:space="0" w:color="auto"/>
              </w:divBdr>
            </w:div>
          </w:divsChild>
        </w:div>
        <w:div w:id="408965122">
          <w:marLeft w:val="60"/>
          <w:marRight w:val="60"/>
          <w:marTop w:val="100"/>
          <w:marBottom w:val="100"/>
          <w:divBdr>
            <w:top w:val="none" w:sz="0" w:space="0" w:color="auto"/>
            <w:left w:val="none" w:sz="0" w:space="0" w:color="auto"/>
            <w:bottom w:val="none" w:sz="0" w:space="0" w:color="auto"/>
            <w:right w:val="none" w:sz="0" w:space="0" w:color="auto"/>
          </w:divBdr>
          <w:divsChild>
            <w:div w:id="1497844652">
              <w:marLeft w:val="0"/>
              <w:marRight w:val="0"/>
              <w:marTop w:val="0"/>
              <w:marBottom w:val="0"/>
              <w:divBdr>
                <w:top w:val="none" w:sz="0" w:space="0" w:color="auto"/>
                <w:left w:val="none" w:sz="0" w:space="0" w:color="auto"/>
                <w:bottom w:val="none" w:sz="0" w:space="0" w:color="auto"/>
                <w:right w:val="none" w:sz="0" w:space="0" w:color="auto"/>
              </w:divBdr>
            </w:div>
          </w:divsChild>
        </w:div>
        <w:div w:id="410586459">
          <w:marLeft w:val="60"/>
          <w:marRight w:val="60"/>
          <w:marTop w:val="100"/>
          <w:marBottom w:val="100"/>
          <w:divBdr>
            <w:top w:val="none" w:sz="0" w:space="0" w:color="auto"/>
            <w:left w:val="none" w:sz="0" w:space="0" w:color="auto"/>
            <w:bottom w:val="none" w:sz="0" w:space="0" w:color="auto"/>
            <w:right w:val="none" w:sz="0" w:space="0" w:color="auto"/>
          </w:divBdr>
          <w:divsChild>
            <w:div w:id="1337883410">
              <w:marLeft w:val="0"/>
              <w:marRight w:val="0"/>
              <w:marTop w:val="0"/>
              <w:marBottom w:val="0"/>
              <w:divBdr>
                <w:top w:val="none" w:sz="0" w:space="0" w:color="auto"/>
                <w:left w:val="none" w:sz="0" w:space="0" w:color="auto"/>
                <w:bottom w:val="none" w:sz="0" w:space="0" w:color="auto"/>
                <w:right w:val="none" w:sz="0" w:space="0" w:color="auto"/>
              </w:divBdr>
            </w:div>
          </w:divsChild>
        </w:div>
        <w:div w:id="411197887">
          <w:marLeft w:val="60"/>
          <w:marRight w:val="60"/>
          <w:marTop w:val="100"/>
          <w:marBottom w:val="100"/>
          <w:divBdr>
            <w:top w:val="none" w:sz="0" w:space="0" w:color="auto"/>
            <w:left w:val="none" w:sz="0" w:space="0" w:color="auto"/>
            <w:bottom w:val="none" w:sz="0" w:space="0" w:color="auto"/>
            <w:right w:val="none" w:sz="0" w:space="0" w:color="auto"/>
          </w:divBdr>
        </w:div>
        <w:div w:id="425074422">
          <w:marLeft w:val="60"/>
          <w:marRight w:val="60"/>
          <w:marTop w:val="100"/>
          <w:marBottom w:val="100"/>
          <w:divBdr>
            <w:top w:val="none" w:sz="0" w:space="0" w:color="auto"/>
            <w:left w:val="none" w:sz="0" w:space="0" w:color="auto"/>
            <w:bottom w:val="none" w:sz="0" w:space="0" w:color="auto"/>
            <w:right w:val="none" w:sz="0" w:space="0" w:color="auto"/>
          </w:divBdr>
          <w:divsChild>
            <w:div w:id="940141713">
              <w:marLeft w:val="0"/>
              <w:marRight w:val="0"/>
              <w:marTop w:val="0"/>
              <w:marBottom w:val="0"/>
              <w:divBdr>
                <w:top w:val="none" w:sz="0" w:space="0" w:color="auto"/>
                <w:left w:val="none" w:sz="0" w:space="0" w:color="auto"/>
                <w:bottom w:val="none" w:sz="0" w:space="0" w:color="auto"/>
                <w:right w:val="none" w:sz="0" w:space="0" w:color="auto"/>
              </w:divBdr>
            </w:div>
          </w:divsChild>
        </w:div>
        <w:div w:id="427392277">
          <w:marLeft w:val="60"/>
          <w:marRight w:val="60"/>
          <w:marTop w:val="100"/>
          <w:marBottom w:val="100"/>
          <w:divBdr>
            <w:top w:val="none" w:sz="0" w:space="0" w:color="auto"/>
            <w:left w:val="none" w:sz="0" w:space="0" w:color="auto"/>
            <w:bottom w:val="none" w:sz="0" w:space="0" w:color="auto"/>
            <w:right w:val="none" w:sz="0" w:space="0" w:color="auto"/>
          </w:divBdr>
          <w:divsChild>
            <w:div w:id="1826042914">
              <w:marLeft w:val="0"/>
              <w:marRight w:val="0"/>
              <w:marTop w:val="0"/>
              <w:marBottom w:val="0"/>
              <w:divBdr>
                <w:top w:val="none" w:sz="0" w:space="0" w:color="auto"/>
                <w:left w:val="none" w:sz="0" w:space="0" w:color="auto"/>
                <w:bottom w:val="none" w:sz="0" w:space="0" w:color="auto"/>
                <w:right w:val="none" w:sz="0" w:space="0" w:color="auto"/>
              </w:divBdr>
            </w:div>
          </w:divsChild>
        </w:div>
        <w:div w:id="432018920">
          <w:marLeft w:val="60"/>
          <w:marRight w:val="60"/>
          <w:marTop w:val="100"/>
          <w:marBottom w:val="100"/>
          <w:divBdr>
            <w:top w:val="none" w:sz="0" w:space="0" w:color="auto"/>
            <w:left w:val="none" w:sz="0" w:space="0" w:color="auto"/>
            <w:bottom w:val="none" w:sz="0" w:space="0" w:color="auto"/>
            <w:right w:val="none" w:sz="0" w:space="0" w:color="auto"/>
          </w:divBdr>
          <w:divsChild>
            <w:div w:id="1981375792">
              <w:marLeft w:val="0"/>
              <w:marRight w:val="0"/>
              <w:marTop w:val="0"/>
              <w:marBottom w:val="0"/>
              <w:divBdr>
                <w:top w:val="none" w:sz="0" w:space="0" w:color="auto"/>
                <w:left w:val="none" w:sz="0" w:space="0" w:color="auto"/>
                <w:bottom w:val="none" w:sz="0" w:space="0" w:color="auto"/>
                <w:right w:val="none" w:sz="0" w:space="0" w:color="auto"/>
              </w:divBdr>
            </w:div>
          </w:divsChild>
        </w:div>
        <w:div w:id="432166801">
          <w:marLeft w:val="60"/>
          <w:marRight w:val="60"/>
          <w:marTop w:val="100"/>
          <w:marBottom w:val="100"/>
          <w:divBdr>
            <w:top w:val="none" w:sz="0" w:space="0" w:color="auto"/>
            <w:left w:val="none" w:sz="0" w:space="0" w:color="auto"/>
            <w:bottom w:val="none" w:sz="0" w:space="0" w:color="auto"/>
            <w:right w:val="none" w:sz="0" w:space="0" w:color="auto"/>
          </w:divBdr>
        </w:div>
        <w:div w:id="432865473">
          <w:marLeft w:val="60"/>
          <w:marRight w:val="60"/>
          <w:marTop w:val="100"/>
          <w:marBottom w:val="100"/>
          <w:divBdr>
            <w:top w:val="none" w:sz="0" w:space="0" w:color="auto"/>
            <w:left w:val="none" w:sz="0" w:space="0" w:color="auto"/>
            <w:bottom w:val="none" w:sz="0" w:space="0" w:color="auto"/>
            <w:right w:val="none" w:sz="0" w:space="0" w:color="auto"/>
          </w:divBdr>
        </w:div>
        <w:div w:id="440271215">
          <w:marLeft w:val="60"/>
          <w:marRight w:val="60"/>
          <w:marTop w:val="100"/>
          <w:marBottom w:val="100"/>
          <w:divBdr>
            <w:top w:val="none" w:sz="0" w:space="0" w:color="auto"/>
            <w:left w:val="none" w:sz="0" w:space="0" w:color="auto"/>
            <w:bottom w:val="none" w:sz="0" w:space="0" w:color="auto"/>
            <w:right w:val="none" w:sz="0" w:space="0" w:color="auto"/>
          </w:divBdr>
          <w:divsChild>
            <w:div w:id="1925802325">
              <w:marLeft w:val="0"/>
              <w:marRight w:val="0"/>
              <w:marTop w:val="0"/>
              <w:marBottom w:val="0"/>
              <w:divBdr>
                <w:top w:val="none" w:sz="0" w:space="0" w:color="auto"/>
                <w:left w:val="none" w:sz="0" w:space="0" w:color="auto"/>
                <w:bottom w:val="none" w:sz="0" w:space="0" w:color="auto"/>
                <w:right w:val="none" w:sz="0" w:space="0" w:color="auto"/>
              </w:divBdr>
            </w:div>
          </w:divsChild>
        </w:div>
        <w:div w:id="443769254">
          <w:marLeft w:val="60"/>
          <w:marRight w:val="60"/>
          <w:marTop w:val="100"/>
          <w:marBottom w:val="100"/>
          <w:divBdr>
            <w:top w:val="none" w:sz="0" w:space="0" w:color="auto"/>
            <w:left w:val="none" w:sz="0" w:space="0" w:color="auto"/>
            <w:bottom w:val="none" w:sz="0" w:space="0" w:color="auto"/>
            <w:right w:val="none" w:sz="0" w:space="0" w:color="auto"/>
          </w:divBdr>
          <w:divsChild>
            <w:div w:id="1832019872">
              <w:marLeft w:val="0"/>
              <w:marRight w:val="0"/>
              <w:marTop w:val="0"/>
              <w:marBottom w:val="0"/>
              <w:divBdr>
                <w:top w:val="none" w:sz="0" w:space="0" w:color="auto"/>
                <w:left w:val="none" w:sz="0" w:space="0" w:color="auto"/>
                <w:bottom w:val="none" w:sz="0" w:space="0" w:color="auto"/>
                <w:right w:val="none" w:sz="0" w:space="0" w:color="auto"/>
              </w:divBdr>
            </w:div>
          </w:divsChild>
        </w:div>
        <w:div w:id="445781206">
          <w:marLeft w:val="60"/>
          <w:marRight w:val="60"/>
          <w:marTop w:val="100"/>
          <w:marBottom w:val="100"/>
          <w:divBdr>
            <w:top w:val="none" w:sz="0" w:space="0" w:color="auto"/>
            <w:left w:val="none" w:sz="0" w:space="0" w:color="auto"/>
            <w:bottom w:val="none" w:sz="0" w:space="0" w:color="auto"/>
            <w:right w:val="none" w:sz="0" w:space="0" w:color="auto"/>
          </w:divBdr>
          <w:divsChild>
            <w:div w:id="920529673">
              <w:marLeft w:val="0"/>
              <w:marRight w:val="0"/>
              <w:marTop w:val="0"/>
              <w:marBottom w:val="0"/>
              <w:divBdr>
                <w:top w:val="none" w:sz="0" w:space="0" w:color="auto"/>
                <w:left w:val="none" w:sz="0" w:space="0" w:color="auto"/>
                <w:bottom w:val="none" w:sz="0" w:space="0" w:color="auto"/>
                <w:right w:val="none" w:sz="0" w:space="0" w:color="auto"/>
              </w:divBdr>
            </w:div>
          </w:divsChild>
        </w:div>
        <w:div w:id="450168013">
          <w:marLeft w:val="60"/>
          <w:marRight w:val="60"/>
          <w:marTop w:val="100"/>
          <w:marBottom w:val="100"/>
          <w:divBdr>
            <w:top w:val="none" w:sz="0" w:space="0" w:color="auto"/>
            <w:left w:val="none" w:sz="0" w:space="0" w:color="auto"/>
            <w:bottom w:val="none" w:sz="0" w:space="0" w:color="auto"/>
            <w:right w:val="none" w:sz="0" w:space="0" w:color="auto"/>
          </w:divBdr>
          <w:divsChild>
            <w:div w:id="1682123493">
              <w:marLeft w:val="0"/>
              <w:marRight w:val="0"/>
              <w:marTop w:val="0"/>
              <w:marBottom w:val="0"/>
              <w:divBdr>
                <w:top w:val="none" w:sz="0" w:space="0" w:color="auto"/>
                <w:left w:val="none" w:sz="0" w:space="0" w:color="auto"/>
                <w:bottom w:val="none" w:sz="0" w:space="0" w:color="auto"/>
                <w:right w:val="none" w:sz="0" w:space="0" w:color="auto"/>
              </w:divBdr>
            </w:div>
          </w:divsChild>
        </w:div>
        <w:div w:id="452022789">
          <w:marLeft w:val="60"/>
          <w:marRight w:val="60"/>
          <w:marTop w:val="100"/>
          <w:marBottom w:val="100"/>
          <w:divBdr>
            <w:top w:val="none" w:sz="0" w:space="0" w:color="auto"/>
            <w:left w:val="none" w:sz="0" w:space="0" w:color="auto"/>
            <w:bottom w:val="none" w:sz="0" w:space="0" w:color="auto"/>
            <w:right w:val="none" w:sz="0" w:space="0" w:color="auto"/>
          </w:divBdr>
          <w:divsChild>
            <w:div w:id="1157259725">
              <w:marLeft w:val="0"/>
              <w:marRight w:val="0"/>
              <w:marTop w:val="0"/>
              <w:marBottom w:val="0"/>
              <w:divBdr>
                <w:top w:val="none" w:sz="0" w:space="0" w:color="auto"/>
                <w:left w:val="none" w:sz="0" w:space="0" w:color="auto"/>
                <w:bottom w:val="none" w:sz="0" w:space="0" w:color="auto"/>
                <w:right w:val="none" w:sz="0" w:space="0" w:color="auto"/>
              </w:divBdr>
            </w:div>
          </w:divsChild>
        </w:div>
        <w:div w:id="453839182">
          <w:marLeft w:val="60"/>
          <w:marRight w:val="60"/>
          <w:marTop w:val="100"/>
          <w:marBottom w:val="100"/>
          <w:divBdr>
            <w:top w:val="none" w:sz="0" w:space="0" w:color="auto"/>
            <w:left w:val="none" w:sz="0" w:space="0" w:color="auto"/>
            <w:bottom w:val="none" w:sz="0" w:space="0" w:color="auto"/>
            <w:right w:val="none" w:sz="0" w:space="0" w:color="auto"/>
          </w:divBdr>
        </w:div>
        <w:div w:id="454063032">
          <w:marLeft w:val="60"/>
          <w:marRight w:val="60"/>
          <w:marTop w:val="100"/>
          <w:marBottom w:val="100"/>
          <w:divBdr>
            <w:top w:val="none" w:sz="0" w:space="0" w:color="auto"/>
            <w:left w:val="none" w:sz="0" w:space="0" w:color="auto"/>
            <w:bottom w:val="none" w:sz="0" w:space="0" w:color="auto"/>
            <w:right w:val="none" w:sz="0" w:space="0" w:color="auto"/>
          </w:divBdr>
          <w:divsChild>
            <w:div w:id="1058356052">
              <w:marLeft w:val="0"/>
              <w:marRight w:val="0"/>
              <w:marTop w:val="0"/>
              <w:marBottom w:val="0"/>
              <w:divBdr>
                <w:top w:val="none" w:sz="0" w:space="0" w:color="auto"/>
                <w:left w:val="none" w:sz="0" w:space="0" w:color="auto"/>
                <w:bottom w:val="none" w:sz="0" w:space="0" w:color="auto"/>
                <w:right w:val="none" w:sz="0" w:space="0" w:color="auto"/>
              </w:divBdr>
            </w:div>
          </w:divsChild>
        </w:div>
        <w:div w:id="459694188">
          <w:marLeft w:val="60"/>
          <w:marRight w:val="60"/>
          <w:marTop w:val="100"/>
          <w:marBottom w:val="100"/>
          <w:divBdr>
            <w:top w:val="none" w:sz="0" w:space="0" w:color="auto"/>
            <w:left w:val="none" w:sz="0" w:space="0" w:color="auto"/>
            <w:bottom w:val="none" w:sz="0" w:space="0" w:color="auto"/>
            <w:right w:val="none" w:sz="0" w:space="0" w:color="auto"/>
          </w:divBdr>
        </w:div>
        <w:div w:id="465201514">
          <w:marLeft w:val="60"/>
          <w:marRight w:val="60"/>
          <w:marTop w:val="100"/>
          <w:marBottom w:val="100"/>
          <w:divBdr>
            <w:top w:val="none" w:sz="0" w:space="0" w:color="auto"/>
            <w:left w:val="none" w:sz="0" w:space="0" w:color="auto"/>
            <w:bottom w:val="none" w:sz="0" w:space="0" w:color="auto"/>
            <w:right w:val="none" w:sz="0" w:space="0" w:color="auto"/>
          </w:divBdr>
          <w:divsChild>
            <w:div w:id="170026355">
              <w:marLeft w:val="0"/>
              <w:marRight w:val="0"/>
              <w:marTop w:val="0"/>
              <w:marBottom w:val="0"/>
              <w:divBdr>
                <w:top w:val="none" w:sz="0" w:space="0" w:color="auto"/>
                <w:left w:val="none" w:sz="0" w:space="0" w:color="auto"/>
                <w:bottom w:val="none" w:sz="0" w:space="0" w:color="auto"/>
                <w:right w:val="none" w:sz="0" w:space="0" w:color="auto"/>
              </w:divBdr>
            </w:div>
          </w:divsChild>
        </w:div>
        <w:div w:id="472255123">
          <w:marLeft w:val="60"/>
          <w:marRight w:val="60"/>
          <w:marTop w:val="100"/>
          <w:marBottom w:val="100"/>
          <w:divBdr>
            <w:top w:val="none" w:sz="0" w:space="0" w:color="auto"/>
            <w:left w:val="none" w:sz="0" w:space="0" w:color="auto"/>
            <w:bottom w:val="none" w:sz="0" w:space="0" w:color="auto"/>
            <w:right w:val="none" w:sz="0" w:space="0" w:color="auto"/>
          </w:divBdr>
          <w:divsChild>
            <w:div w:id="1858931049">
              <w:marLeft w:val="0"/>
              <w:marRight w:val="0"/>
              <w:marTop w:val="0"/>
              <w:marBottom w:val="0"/>
              <w:divBdr>
                <w:top w:val="none" w:sz="0" w:space="0" w:color="auto"/>
                <w:left w:val="none" w:sz="0" w:space="0" w:color="auto"/>
                <w:bottom w:val="none" w:sz="0" w:space="0" w:color="auto"/>
                <w:right w:val="none" w:sz="0" w:space="0" w:color="auto"/>
              </w:divBdr>
            </w:div>
          </w:divsChild>
        </w:div>
        <w:div w:id="478036330">
          <w:marLeft w:val="60"/>
          <w:marRight w:val="60"/>
          <w:marTop w:val="100"/>
          <w:marBottom w:val="100"/>
          <w:divBdr>
            <w:top w:val="none" w:sz="0" w:space="0" w:color="auto"/>
            <w:left w:val="none" w:sz="0" w:space="0" w:color="auto"/>
            <w:bottom w:val="none" w:sz="0" w:space="0" w:color="auto"/>
            <w:right w:val="none" w:sz="0" w:space="0" w:color="auto"/>
          </w:divBdr>
          <w:divsChild>
            <w:div w:id="40710078">
              <w:marLeft w:val="0"/>
              <w:marRight w:val="0"/>
              <w:marTop w:val="0"/>
              <w:marBottom w:val="0"/>
              <w:divBdr>
                <w:top w:val="none" w:sz="0" w:space="0" w:color="auto"/>
                <w:left w:val="none" w:sz="0" w:space="0" w:color="auto"/>
                <w:bottom w:val="none" w:sz="0" w:space="0" w:color="auto"/>
                <w:right w:val="none" w:sz="0" w:space="0" w:color="auto"/>
              </w:divBdr>
            </w:div>
          </w:divsChild>
        </w:div>
        <w:div w:id="481628972">
          <w:marLeft w:val="60"/>
          <w:marRight w:val="60"/>
          <w:marTop w:val="100"/>
          <w:marBottom w:val="100"/>
          <w:divBdr>
            <w:top w:val="none" w:sz="0" w:space="0" w:color="auto"/>
            <w:left w:val="none" w:sz="0" w:space="0" w:color="auto"/>
            <w:bottom w:val="none" w:sz="0" w:space="0" w:color="auto"/>
            <w:right w:val="none" w:sz="0" w:space="0" w:color="auto"/>
          </w:divBdr>
          <w:divsChild>
            <w:div w:id="1297761018">
              <w:marLeft w:val="0"/>
              <w:marRight w:val="0"/>
              <w:marTop w:val="0"/>
              <w:marBottom w:val="0"/>
              <w:divBdr>
                <w:top w:val="none" w:sz="0" w:space="0" w:color="auto"/>
                <w:left w:val="none" w:sz="0" w:space="0" w:color="auto"/>
                <w:bottom w:val="none" w:sz="0" w:space="0" w:color="auto"/>
                <w:right w:val="none" w:sz="0" w:space="0" w:color="auto"/>
              </w:divBdr>
            </w:div>
          </w:divsChild>
        </w:div>
        <w:div w:id="488517970">
          <w:marLeft w:val="60"/>
          <w:marRight w:val="60"/>
          <w:marTop w:val="100"/>
          <w:marBottom w:val="100"/>
          <w:divBdr>
            <w:top w:val="none" w:sz="0" w:space="0" w:color="auto"/>
            <w:left w:val="none" w:sz="0" w:space="0" w:color="auto"/>
            <w:bottom w:val="none" w:sz="0" w:space="0" w:color="auto"/>
            <w:right w:val="none" w:sz="0" w:space="0" w:color="auto"/>
          </w:divBdr>
          <w:divsChild>
            <w:div w:id="1822693462">
              <w:marLeft w:val="0"/>
              <w:marRight w:val="0"/>
              <w:marTop w:val="0"/>
              <w:marBottom w:val="0"/>
              <w:divBdr>
                <w:top w:val="none" w:sz="0" w:space="0" w:color="auto"/>
                <w:left w:val="none" w:sz="0" w:space="0" w:color="auto"/>
                <w:bottom w:val="none" w:sz="0" w:space="0" w:color="auto"/>
                <w:right w:val="none" w:sz="0" w:space="0" w:color="auto"/>
              </w:divBdr>
            </w:div>
          </w:divsChild>
        </w:div>
        <w:div w:id="489374648">
          <w:marLeft w:val="60"/>
          <w:marRight w:val="60"/>
          <w:marTop w:val="100"/>
          <w:marBottom w:val="100"/>
          <w:divBdr>
            <w:top w:val="none" w:sz="0" w:space="0" w:color="auto"/>
            <w:left w:val="none" w:sz="0" w:space="0" w:color="auto"/>
            <w:bottom w:val="none" w:sz="0" w:space="0" w:color="auto"/>
            <w:right w:val="none" w:sz="0" w:space="0" w:color="auto"/>
          </w:divBdr>
          <w:divsChild>
            <w:div w:id="513812293">
              <w:marLeft w:val="0"/>
              <w:marRight w:val="0"/>
              <w:marTop w:val="0"/>
              <w:marBottom w:val="0"/>
              <w:divBdr>
                <w:top w:val="none" w:sz="0" w:space="0" w:color="auto"/>
                <w:left w:val="none" w:sz="0" w:space="0" w:color="auto"/>
                <w:bottom w:val="none" w:sz="0" w:space="0" w:color="auto"/>
                <w:right w:val="none" w:sz="0" w:space="0" w:color="auto"/>
              </w:divBdr>
            </w:div>
          </w:divsChild>
        </w:div>
        <w:div w:id="501551862">
          <w:marLeft w:val="60"/>
          <w:marRight w:val="60"/>
          <w:marTop w:val="100"/>
          <w:marBottom w:val="100"/>
          <w:divBdr>
            <w:top w:val="none" w:sz="0" w:space="0" w:color="auto"/>
            <w:left w:val="none" w:sz="0" w:space="0" w:color="auto"/>
            <w:bottom w:val="none" w:sz="0" w:space="0" w:color="auto"/>
            <w:right w:val="none" w:sz="0" w:space="0" w:color="auto"/>
          </w:divBdr>
          <w:divsChild>
            <w:div w:id="353727737">
              <w:marLeft w:val="0"/>
              <w:marRight w:val="0"/>
              <w:marTop w:val="0"/>
              <w:marBottom w:val="0"/>
              <w:divBdr>
                <w:top w:val="none" w:sz="0" w:space="0" w:color="auto"/>
                <w:left w:val="none" w:sz="0" w:space="0" w:color="auto"/>
                <w:bottom w:val="none" w:sz="0" w:space="0" w:color="auto"/>
                <w:right w:val="none" w:sz="0" w:space="0" w:color="auto"/>
              </w:divBdr>
            </w:div>
          </w:divsChild>
        </w:div>
        <w:div w:id="502817978">
          <w:marLeft w:val="60"/>
          <w:marRight w:val="60"/>
          <w:marTop w:val="100"/>
          <w:marBottom w:val="100"/>
          <w:divBdr>
            <w:top w:val="none" w:sz="0" w:space="0" w:color="auto"/>
            <w:left w:val="none" w:sz="0" w:space="0" w:color="auto"/>
            <w:bottom w:val="none" w:sz="0" w:space="0" w:color="auto"/>
            <w:right w:val="none" w:sz="0" w:space="0" w:color="auto"/>
          </w:divBdr>
        </w:div>
        <w:div w:id="504173812">
          <w:marLeft w:val="60"/>
          <w:marRight w:val="60"/>
          <w:marTop w:val="100"/>
          <w:marBottom w:val="100"/>
          <w:divBdr>
            <w:top w:val="none" w:sz="0" w:space="0" w:color="auto"/>
            <w:left w:val="none" w:sz="0" w:space="0" w:color="auto"/>
            <w:bottom w:val="none" w:sz="0" w:space="0" w:color="auto"/>
            <w:right w:val="none" w:sz="0" w:space="0" w:color="auto"/>
          </w:divBdr>
          <w:divsChild>
            <w:div w:id="1972595617">
              <w:marLeft w:val="0"/>
              <w:marRight w:val="0"/>
              <w:marTop w:val="0"/>
              <w:marBottom w:val="0"/>
              <w:divBdr>
                <w:top w:val="none" w:sz="0" w:space="0" w:color="auto"/>
                <w:left w:val="none" w:sz="0" w:space="0" w:color="auto"/>
                <w:bottom w:val="none" w:sz="0" w:space="0" w:color="auto"/>
                <w:right w:val="none" w:sz="0" w:space="0" w:color="auto"/>
              </w:divBdr>
            </w:div>
          </w:divsChild>
        </w:div>
        <w:div w:id="510679912">
          <w:marLeft w:val="60"/>
          <w:marRight w:val="60"/>
          <w:marTop w:val="100"/>
          <w:marBottom w:val="100"/>
          <w:divBdr>
            <w:top w:val="none" w:sz="0" w:space="0" w:color="auto"/>
            <w:left w:val="none" w:sz="0" w:space="0" w:color="auto"/>
            <w:bottom w:val="none" w:sz="0" w:space="0" w:color="auto"/>
            <w:right w:val="none" w:sz="0" w:space="0" w:color="auto"/>
          </w:divBdr>
          <w:divsChild>
            <w:div w:id="1267619590">
              <w:marLeft w:val="0"/>
              <w:marRight w:val="0"/>
              <w:marTop w:val="0"/>
              <w:marBottom w:val="0"/>
              <w:divBdr>
                <w:top w:val="none" w:sz="0" w:space="0" w:color="auto"/>
                <w:left w:val="none" w:sz="0" w:space="0" w:color="auto"/>
                <w:bottom w:val="none" w:sz="0" w:space="0" w:color="auto"/>
                <w:right w:val="none" w:sz="0" w:space="0" w:color="auto"/>
              </w:divBdr>
            </w:div>
          </w:divsChild>
        </w:div>
        <w:div w:id="513961583">
          <w:marLeft w:val="60"/>
          <w:marRight w:val="60"/>
          <w:marTop w:val="100"/>
          <w:marBottom w:val="100"/>
          <w:divBdr>
            <w:top w:val="none" w:sz="0" w:space="0" w:color="auto"/>
            <w:left w:val="none" w:sz="0" w:space="0" w:color="auto"/>
            <w:bottom w:val="none" w:sz="0" w:space="0" w:color="auto"/>
            <w:right w:val="none" w:sz="0" w:space="0" w:color="auto"/>
          </w:divBdr>
          <w:divsChild>
            <w:div w:id="1282609694">
              <w:marLeft w:val="0"/>
              <w:marRight w:val="0"/>
              <w:marTop w:val="0"/>
              <w:marBottom w:val="0"/>
              <w:divBdr>
                <w:top w:val="none" w:sz="0" w:space="0" w:color="auto"/>
                <w:left w:val="none" w:sz="0" w:space="0" w:color="auto"/>
                <w:bottom w:val="none" w:sz="0" w:space="0" w:color="auto"/>
                <w:right w:val="none" w:sz="0" w:space="0" w:color="auto"/>
              </w:divBdr>
            </w:div>
          </w:divsChild>
        </w:div>
        <w:div w:id="516893100">
          <w:marLeft w:val="60"/>
          <w:marRight w:val="60"/>
          <w:marTop w:val="100"/>
          <w:marBottom w:val="100"/>
          <w:divBdr>
            <w:top w:val="none" w:sz="0" w:space="0" w:color="auto"/>
            <w:left w:val="none" w:sz="0" w:space="0" w:color="auto"/>
            <w:bottom w:val="none" w:sz="0" w:space="0" w:color="auto"/>
            <w:right w:val="none" w:sz="0" w:space="0" w:color="auto"/>
          </w:divBdr>
        </w:div>
        <w:div w:id="531113358">
          <w:marLeft w:val="60"/>
          <w:marRight w:val="60"/>
          <w:marTop w:val="100"/>
          <w:marBottom w:val="100"/>
          <w:divBdr>
            <w:top w:val="none" w:sz="0" w:space="0" w:color="auto"/>
            <w:left w:val="none" w:sz="0" w:space="0" w:color="auto"/>
            <w:bottom w:val="none" w:sz="0" w:space="0" w:color="auto"/>
            <w:right w:val="none" w:sz="0" w:space="0" w:color="auto"/>
          </w:divBdr>
          <w:divsChild>
            <w:div w:id="449782904">
              <w:marLeft w:val="0"/>
              <w:marRight w:val="0"/>
              <w:marTop w:val="0"/>
              <w:marBottom w:val="0"/>
              <w:divBdr>
                <w:top w:val="none" w:sz="0" w:space="0" w:color="auto"/>
                <w:left w:val="none" w:sz="0" w:space="0" w:color="auto"/>
                <w:bottom w:val="none" w:sz="0" w:space="0" w:color="auto"/>
                <w:right w:val="none" w:sz="0" w:space="0" w:color="auto"/>
              </w:divBdr>
            </w:div>
          </w:divsChild>
        </w:div>
        <w:div w:id="533542474">
          <w:marLeft w:val="60"/>
          <w:marRight w:val="60"/>
          <w:marTop w:val="100"/>
          <w:marBottom w:val="100"/>
          <w:divBdr>
            <w:top w:val="none" w:sz="0" w:space="0" w:color="auto"/>
            <w:left w:val="none" w:sz="0" w:space="0" w:color="auto"/>
            <w:bottom w:val="none" w:sz="0" w:space="0" w:color="auto"/>
            <w:right w:val="none" w:sz="0" w:space="0" w:color="auto"/>
          </w:divBdr>
          <w:divsChild>
            <w:div w:id="1382634763">
              <w:marLeft w:val="0"/>
              <w:marRight w:val="0"/>
              <w:marTop w:val="0"/>
              <w:marBottom w:val="0"/>
              <w:divBdr>
                <w:top w:val="none" w:sz="0" w:space="0" w:color="auto"/>
                <w:left w:val="none" w:sz="0" w:space="0" w:color="auto"/>
                <w:bottom w:val="none" w:sz="0" w:space="0" w:color="auto"/>
                <w:right w:val="none" w:sz="0" w:space="0" w:color="auto"/>
              </w:divBdr>
            </w:div>
          </w:divsChild>
        </w:div>
        <w:div w:id="546452323">
          <w:marLeft w:val="60"/>
          <w:marRight w:val="60"/>
          <w:marTop w:val="100"/>
          <w:marBottom w:val="100"/>
          <w:divBdr>
            <w:top w:val="none" w:sz="0" w:space="0" w:color="auto"/>
            <w:left w:val="none" w:sz="0" w:space="0" w:color="auto"/>
            <w:bottom w:val="none" w:sz="0" w:space="0" w:color="auto"/>
            <w:right w:val="none" w:sz="0" w:space="0" w:color="auto"/>
          </w:divBdr>
        </w:div>
        <w:div w:id="563756153">
          <w:marLeft w:val="60"/>
          <w:marRight w:val="60"/>
          <w:marTop w:val="100"/>
          <w:marBottom w:val="100"/>
          <w:divBdr>
            <w:top w:val="none" w:sz="0" w:space="0" w:color="auto"/>
            <w:left w:val="none" w:sz="0" w:space="0" w:color="auto"/>
            <w:bottom w:val="none" w:sz="0" w:space="0" w:color="auto"/>
            <w:right w:val="none" w:sz="0" w:space="0" w:color="auto"/>
          </w:divBdr>
          <w:divsChild>
            <w:div w:id="451287830">
              <w:marLeft w:val="0"/>
              <w:marRight w:val="0"/>
              <w:marTop w:val="0"/>
              <w:marBottom w:val="0"/>
              <w:divBdr>
                <w:top w:val="none" w:sz="0" w:space="0" w:color="auto"/>
                <w:left w:val="none" w:sz="0" w:space="0" w:color="auto"/>
                <w:bottom w:val="none" w:sz="0" w:space="0" w:color="auto"/>
                <w:right w:val="none" w:sz="0" w:space="0" w:color="auto"/>
              </w:divBdr>
            </w:div>
          </w:divsChild>
        </w:div>
        <w:div w:id="569538065">
          <w:marLeft w:val="60"/>
          <w:marRight w:val="60"/>
          <w:marTop w:val="100"/>
          <w:marBottom w:val="100"/>
          <w:divBdr>
            <w:top w:val="none" w:sz="0" w:space="0" w:color="auto"/>
            <w:left w:val="none" w:sz="0" w:space="0" w:color="auto"/>
            <w:bottom w:val="none" w:sz="0" w:space="0" w:color="auto"/>
            <w:right w:val="none" w:sz="0" w:space="0" w:color="auto"/>
          </w:divBdr>
          <w:divsChild>
            <w:div w:id="971247715">
              <w:marLeft w:val="0"/>
              <w:marRight w:val="0"/>
              <w:marTop w:val="0"/>
              <w:marBottom w:val="0"/>
              <w:divBdr>
                <w:top w:val="none" w:sz="0" w:space="0" w:color="auto"/>
                <w:left w:val="none" w:sz="0" w:space="0" w:color="auto"/>
                <w:bottom w:val="none" w:sz="0" w:space="0" w:color="auto"/>
                <w:right w:val="none" w:sz="0" w:space="0" w:color="auto"/>
              </w:divBdr>
            </w:div>
          </w:divsChild>
        </w:div>
        <w:div w:id="569581483">
          <w:marLeft w:val="60"/>
          <w:marRight w:val="60"/>
          <w:marTop w:val="100"/>
          <w:marBottom w:val="100"/>
          <w:divBdr>
            <w:top w:val="none" w:sz="0" w:space="0" w:color="auto"/>
            <w:left w:val="none" w:sz="0" w:space="0" w:color="auto"/>
            <w:bottom w:val="none" w:sz="0" w:space="0" w:color="auto"/>
            <w:right w:val="none" w:sz="0" w:space="0" w:color="auto"/>
          </w:divBdr>
        </w:div>
        <w:div w:id="570577801">
          <w:marLeft w:val="60"/>
          <w:marRight w:val="60"/>
          <w:marTop w:val="100"/>
          <w:marBottom w:val="100"/>
          <w:divBdr>
            <w:top w:val="none" w:sz="0" w:space="0" w:color="auto"/>
            <w:left w:val="none" w:sz="0" w:space="0" w:color="auto"/>
            <w:bottom w:val="none" w:sz="0" w:space="0" w:color="auto"/>
            <w:right w:val="none" w:sz="0" w:space="0" w:color="auto"/>
          </w:divBdr>
          <w:divsChild>
            <w:div w:id="1115248440">
              <w:marLeft w:val="0"/>
              <w:marRight w:val="0"/>
              <w:marTop w:val="0"/>
              <w:marBottom w:val="0"/>
              <w:divBdr>
                <w:top w:val="none" w:sz="0" w:space="0" w:color="auto"/>
                <w:left w:val="none" w:sz="0" w:space="0" w:color="auto"/>
                <w:bottom w:val="none" w:sz="0" w:space="0" w:color="auto"/>
                <w:right w:val="none" w:sz="0" w:space="0" w:color="auto"/>
              </w:divBdr>
            </w:div>
          </w:divsChild>
        </w:div>
        <w:div w:id="597565159">
          <w:marLeft w:val="60"/>
          <w:marRight w:val="60"/>
          <w:marTop w:val="100"/>
          <w:marBottom w:val="100"/>
          <w:divBdr>
            <w:top w:val="none" w:sz="0" w:space="0" w:color="auto"/>
            <w:left w:val="none" w:sz="0" w:space="0" w:color="auto"/>
            <w:bottom w:val="none" w:sz="0" w:space="0" w:color="auto"/>
            <w:right w:val="none" w:sz="0" w:space="0" w:color="auto"/>
          </w:divBdr>
          <w:divsChild>
            <w:div w:id="351033264">
              <w:marLeft w:val="0"/>
              <w:marRight w:val="0"/>
              <w:marTop w:val="0"/>
              <w:marBottom w:val="0"/>
              <w:divBdr>
                <w:top w:val="none" w:sz="0" w:space="0" w:color="auto"/>
                <w:left w:val="none" w:sz="0" w:space="0" w:color="auto"/>
                <w:bottom w:val="none" w:sz="0" w:space="0" w:color="auto"/>
                <w:right w:val="none" w:sz="0" w:space="0" w:color="auto"/>
              </w:divBdr>
            </w:div>
          </w:divsChild>
        </w:div>
        <w:div w:id="608782987">
          <w:marLeft w:val="60"/>
          <w:marRight w:val="60"/>
          <w:marTop w:val="100"/>
          <w:marBottom w:val="100"/>
          <w:divBdr>
            <w:top w:val="none" w:sz="0" w:space="0" w:color="auto"/>
            <w:left w:val="none" w:sz="0" w:space="0" w:color="auto"/>
            <w:bottom w:val="none" w:sz="0" w:space="0" w:color="auto"/>
            <w:right w:val="none" w:sz="0" w:space="0" w:color="auto"/>
          </w:divBdr>
        </w:div>
        <w:div w:id="623730973">
          <w:marLeft w:val="60"/>
          <w:marRight w:val="60"/>
          <w:marTop w:val="100"/>
          <w:marBottom w:val="100"/>
          <w:divBdr>
            <w:top w:val="none" w:sz="0" w:space="0" w:color="auto"/>
            <w:left w:val="none" w:sz="0" w:space="0" w:color="auto"/>
            <w:bottom w:val="none" w:sz="0" w:space="0" w:color="auto"/>
            <w:right w:val="none" w:sz="0" w:space="0" w:color="auto"/>
          </w:divBdr>
          <w:divsChild>
            <w:div w:id="1432161225">
              <w:marLeft w:val="0"/>
              <w:marRight w:val="0"/>
              <w:marTop w:val="0"/>
              <w:marBottom w:val="0"/>
              <w:divBdr>
                <w:top w:val="none" w:sz="0" w:space="0" w:color="auto"/>
                <w:left w:val="none" w:sz="0" w:space="0" w:color="auto"/>
                <w:bottom w:val="none" w:sz="0" w:space="0" w:color="auto"/>
                <w:right w:val="none" w:sz="0" w:space="0" w:color="auto"/>
              </w:divBdr>
            </w:div>
          </w:divsChild>
        </w:div>
        <w:div w:id="636569970">
          <w:marLeft w:val="60"/>
          <w:marRight w:val="60"/>
          <w:marTop w:val="100"/>
          <w:marBottom w:val="100"/>
          <w:divBdr>
            <w:top w:val="none" w:sz="0" w:space="0" w:color="auto"/>
            <w:left w:val="none" w:sz="0" w:space="0" w:color="auto"/>
            <w:bottom w:val="none" w:sz="0" w:space="0" w:color="auto"/>
            <w:right w:val="none" w:sz="0" w:space="0" w:color="auto"/>
          </w:divBdr>
          <w:divsChild>
            <w:div w:id="160052999">
              <w:marLeft w:val="0"/>
              <w:marRight w:val="0"/>
              <w:marTop w:val="0"/>
              <w:marBottom w:val="0"/>
              <w:divBdr>
                <w:top w:val="none" w:sz="0" w:space="0" w:color="auto"/>
                <w:left w:val="none" w:sz="0" w:space="0" w:color="auto"/>
                <w:bottom w:val="none" w:sz="0" w:space="0" w:color="auto"/>
                <w:right w:val="none" w:sz="0" w:space="0" w:color="auto"/>
              </w:divBdr>
            </w:div>
          </w:divsChild>
        </w:div>
        <w:div w:id="641008608">
          <w:marLeft w:val="60"/>
          <w:marRight w:val="60"/>
          <w:marTop w:val="100"/>
          <w:marBottom w:val="100"/>
          <w:divBdr>
            <w:top w:val="none" w:sz="0" w:space="0" w:color="auto"/>
            <w:left w:val="none" w:sz="0" w:space="0" w:color="auto"/>
            <w:bottom w:val="none" w:sz="0" w:space="0" w:color="auto"/>
            <w:right w:val="none" w:sz="0" w:space="0" w:color="auto"/>
          </w:divBdr>
        </w:div>
        <w:div w:id="643660485">
          <w:marLeft w:val="60"/>
          <w:marRight w:val="60"/>
          <w:marTop w:val="100"/>
          <w:marBottom w:val="100"/>
          <w:divBdr>
            <w:top w:val="none" w:sz="0" w:space="0" w:color="auto"/>
            <w:left w:val="none" w:sz="0" w:space="0" w:color="auto"/>
            <w:bottom w:val="none" w:sz="0" w:space="0" w:color="auto"/>
            <w:right w:val="none" w:sz="0" w:space="0" w:color="auto"/>
          </w:divBdr>
          <w:divsChild>
            <w:div w:id="1359699639">
              <w:marLeft w:val="0"/>
              <w:marRight w:val="0"/>
              <w:marTop w:val="0"/>
              <w:marBottom w:val="0"/>
              <w:divBdr>
                <w:top w:val="none" w:sz="0" w:space="0" w:color="auto"/>
                <w:left w:val="none" w:sz="0" w:space="0" w:color="auto"/>
                <w:bottom w:val="none" w:sz="0" w:space="0" w:color="auto"/>
                <w:right w:val="none" w:sz="0" w:space="0" w:color="auto"/>
              </w:divBdr>
            </w:div>
          </w:divsChild>
        </w:div>
        <w:div w:id="645399954">
          <w:marLeft w:val="60"/>
          <w:marRight w:val="60"/>
          <w:marTop w:val="100"/>
          <w:marBottom w:val="100"/>
          <w:divBdr>
            <w:top w:val="none" w:sz="0" w:space="0" w:color="auto"/>
            <w:left w:val="none" w:sz="0" w:space="0" w:color="auto"/>
            <w:bottom w:val="none" w:sz="0" w:space="0" w:color="auto"/>
            <w:right w:val="none" w:sz="0" w:space="0" w:color="auto"/>
          </w:divBdr>
          <w:divsChild>
            <w:div w:id="2132701983">
              <w:marLeft w:val="0"/>
              <w:marRight w:val="0"/>
              <w:marTop w:val="0"/>
              <w:marBottom w:val="0"/>
              <w:divBdr>
                <w:top w:val="none" w:sz="0" w:space="0" w:color="auto"/>
                <w:left w:val="none" w:sz="0" w:space="0" w:color="auto"/>
                <w:bottom w:val="none" w:sz="0" w:space="0" w:color="auto"/>
                <w:right w:val="none" w:sz="0" w:space="0" w:color="auto"/>
              </w:divBdr>
            </w:div>
          </w:divsChild>
        </w:div>
        <w:div w:id="649791082">
          <w:marLeft w:val="60"/>
          <w:marRight w:val="60"/>
          <w:marTop w:val="100"/>
          <w:marBottom w:val="100"/>
          <w:divBdr>
            <w:top w:val="none" w:sz="0" w:space="0" w:color="auto"/>
            <w:left w:val="none" w:sz="0" w:space="0" w:color="auto"/>
            <w:bottom w:val="none" w:sz="0" w:space="0" w:color="auto"/>
            <w:right w:val="none" w:sz="0" w:space="0" w:color="auto"/>
          </w:divBdr>
          <w:divsChild>
            <w:div w:id="1439720860">
              <w:marLeft w:val="0"/>
              <w:marRight w:val="0"/>
              <w:marTop w:val="0"/>
              <w:marBottom w:val="0"/>
              <w:divBdr>
                <w:top w:val="none" w:sz="0" w:space="0" w:color="auto"/>
                <w:left w:val="none" w:sz="0" w:space="0" w:color="auto"/>
                <w:bottom w:val="none" w:sz="0" w:space="0" w:color="auto"/>
                <w:right w:val="none" w:sz="0" w:space="0" w:color="auto"/>
              </w:divBdr>
            </w:div>
          </w:divsChild>
        </w:div>
        <w:div w:id="659307496">
          <w:marLeft w:val="60"/>
          <w:marRight w:val="60"/>
          <w:marTop w:val="100"/>
          <w:marBottom w:val="100"/>
          <w:divBdr>
            <w:top w:val="none" w:sz="0" w:space="0" w:color="auto"/>
            <w:left w:val="none" w:sz="0" w:space="0" w:color="auto"/>
            <w:bottom w:val="none" w:sz="0" w:space="0" w:color="auto"/>
            <w:right w:val="none" w:sz="0" w:space="0" w:color="auto"/>
          </w:divBdr>
        </w:div>
        <w:div w:id="660624430">
          <w:marLeft w:val="60"/>
          <w:marRight w:val="60"/>
          <w:marTop w:val="100"/>
          <w:marBottom w:val="100"/>
          <w:divBdr>
            <w:top w:val="none" w:sz="0" w:space="0" w:color="auto"/>
            <w:left w:val="none" w:sz="0" w:space="0" w:color="auto"/>
            <w:bottom w:val="none" w:sz="0" w:space="0" w:color="auto"/>
            <w:right w:val="none" w:sz="0" w:space="0" w:color="auto"/>
          </w:divBdr>
          <w:divsChild>
            <w:div w:id="245656494">
              <w:marLeft w:val="0"/>
              <w:marRight w:val="0"/>
              <w:marTop w:val="0"/>
              <w:marBottom w:val="0"/>
              <w:divBdr>
                <w:top w:val="none" w:sz="0" w:space="0" w:color="auto"/>
                <w:left w:val="none" w:sz="0" w:space="0" w:color="auto"/>
                <w:bottom w:val="none" w:sz="0" w:space="0" w:color="auto"/>
                <w:right w:val="none" w:sz="0" w:space="0" w:color="auto"/>
              </w:divBdr>
            </w:div>
          </w:divsChild>
        </w:div>
        <w:div w:id="668295796">
          <w:marLeft w:val="60"/>
          <w:marRight w:val="60"/>
          <w:marTop w:val="100"/>
          <w:marBottom w:val="100"/>
          <w:divBdr>
            <w:top w:val="none" w:sz="0" w:space="0" w:color="auto"/>
            <w:left w:val="none" w:sz="0" w:space="0" w:color="auto"/>
            <w:bottom w:val="none" w:sz="0" w:space="0" w:color="auto"/>
            <w:right w:val="none" w:sz="0" w:space="0" w:color="auto"/>
          </w:divBdr>
          <w:divsChild>
            <w:div w:id="871923068">
              <w:marLeft w:val="0"/>
              <w:marRight w:val="0"/>
              <w:marTop w:val="0"/>
              <w:marBottom w:val="0"/>
              <w:divBdr>
                <w:top w:val="none" w:sz="0" w:space="0" w:color="auto"/>
                <w:left w:val="none" w:sz="0" w:space="0" w:color="auto"/>
                <w:bottom w:val="none" w:sz="0" w:space="0" w:color="auto"/>
                <w:right w:val="none" w:sz="0" w:space="0" w:color="auto"/>
              </w:divBdr>
            </w:div>
          </w:divsChild>
        </w:div>
        <w:div w:id="671107399">
          <w:marLeft w:val="60"/>
          <w:marRight w:val="60"/>
          <w:marTop w:val="100"/>
          <w:marBottom w:val="100"/>
          <w:divBdr>
            <w:top w:val="none" w:sz="0" w:space="0" w:color="auto"/>
            <w:left w:val="none" w:sz="0" w:space="0" w:color="auto"/>
            <w:bottom w:val="none" w:sz="0" w:space="0" w:color="auto"/>
            <w:right w:val="none" w:sz="0" w:space="0" w:color="auto"/>
          </w:divBdr>
          <w:divsChild>
            <w:div w:id="2077626350">
              <w:marLeft w:val="0"/>
              <w:marRight w:val="0"/>
              <w:marTop w:val="0"/>
              <w:marBottom w:val="0"/>
              <w:divBdr>
                <w:top w:val="none" w:sz="0" w:space="0" w:color="auto"/>
                <w:left w:val="none" w:sz="0" w:space="0" w:color="auto"/>
                <w:bottom w:val="none" w:sz="0" w:space="0" w:color="auto"/>
                <w:right w:val="none" w:sz="0" w:space="0" w:color="auto"/>
              </w:divBdr>
            </w:div>
          </w:divsChild>
        </w:div>
        <w:div w:id="678393110">
          <w:marLeft w:val="60"/>
          <w:marRight w:val="60"/>
          <w:marTop w:val="100"/>
          <w:marBottom w:val="100"/>
          <w:divBdr>
            <w:top w:val="none" w:sz="0" w:space="0" w:color="auto"/>
            <w:left w:val="none" w:sz="0" w:space="0" w:color="auto"/>
            <w:bottom w:val="none" w:sz="0" w:space="0" w:color="auto"/>
            <w:right w:val="none" w:sz="0" w:space="0" w:color="auto"/>
          </w:divBdr>
          <w:divsChild>
            <w:div w:id="635990121">
              <w:marLeft w:val="0"/>
              <w:marRight w:val="0"/>
              <w:marTop w:val="0"/>
              <w:marBottom w:val="0"/>
              <w:divBdr>
                <w:top w:val="none" w:sz="0" w:space="0" w:color="auto"/>
                <w:left w:val="none" w:sz="0" w:space="0" w:color="auto"/>
                <w:bottom w:val="none" w:sz="0" w:space="0" w:color="auto"/>
                <w:right w:val="none" w:sz="0" w:space="0" w:color="auto"/>
              </w:divBdr>
            </w:div>
          </w:divsChild>
        </w:div>
        <w:div w:id="681392061">
          <w:marLeft w:val="60"/>
          <w:marRight w:val="60"/>
          <w:marTop w:val="100"/>
          <w:marBottom w:val="100"/>
          <w:divBdr>
            <w:top w:val="none" w:sz="0" w:space="0" w:color="auto"/>
            <w:left w:val="none" w:sz="0" w:space="0" w:color="auto"/>
            <w:bottom w:val="none" w:sz="0" w:space="0" w:color="auto"/>
            <w:right w:val="none" w:sz="0" w:space="0" w:color="auto"/>
          </w:divBdr>
        </w:div>
        <w:div w:id="682249511">
          <w:marLeft w:val="60"/>
          <w:marRight w:val="60"/>
          <w:marTop w:val="100"/>
          <w:marBottom w:val="100"/>
          <w:divBdr>
            <w:top w:val="none" w:sz="0" w:space="0" w:color="auto"/>
            <w:left w:val="none" w:sz="0" w:space="0" w:color="auto"/>
            <w:bottom w:val="none" w:sz="0" w:space="0" w:color="auto"/>
            <w:right w:val="none" w:sz="0" w:space="0" w:color="auto"/>
          </w:divBdr>
          <w:divsChild>
            <w:div w:id="60830461">
              <w:marLeft w:val="0"/>
              <w:marRight w:val="0"/>
              <w:marTop w:val="0"/>
              <w:marBottom w:val="0"/>
              <w:divBdr>
                <w:top w:val="none" w:sz="0" w:space="0" w:color="auto"/>
                <w:left w:val="none" w:sz="0" w:space="0" w:color="auto"/>
                <w:bottom w:val="none" w:sz="0" w:space="0" w:color="auto"/>
                <w:right w:val="none" w:sz="0" w:space="0" w:color="auto"/>
              </w:divBdr>
            </w:div>
          </w:divsChild>
        </w:div>
        <w:div w:id="686373434">
          <w:marLeft w:val="60"/>
          <w:marRight w:val="60"/>
          <w:marTop w:val="100"/>
          <w:marBottom w:val="100"/>
          <w:divBdr>
            <w:top w:val="none" w:sz="0" w:space="0" w:color="auto"/>
            <w:left w:val="none" w:sz="0" w:space="0" w:color="auto"/>
            <w:bottom w:val="none" w:sz="0" w:space="0" w:color="auto"/>
            <w:right w:val="none" w:sz="0" w:space="0" w:color="auto"/>
          </w:divBdr>
          <w:divsChild>
            <w:div w:id="1189830210">
              <w:marLeft w:val="0"/>
              <w:marRight w:val="0"/>
              <w:marTop w:val="0"/>
              <w:marBottom w:val="0"/>
              <w:divBdr>
                <w:top w:val="none" w:sz="0" w:space="0" w:color="auto"/>
                <w:left w:val="none" w:sz="0" w:space="0" w:color="auto"/>
                <w:bottom w:val="none" w:sz="0" w:space="0" w:color="auto"/>
                <w:right w:val="none" w:sz="0" w:space="0" w:color="auto"/>
              </w:divBdr>
            </w:div>
          </w:divsChild>
        </w:div>
        <w:div w:id="687097407">
          <w:marLeft w:val="60"/>
          <w:marRight w:val="60"/>
          <w:marTop w:val="100"/>
          <w:marBottom w:val="100"/>
          <w:divBdr>
            <w:top w:val="none" w:sz="0" w:space="0" w:color="auto"/>
            <w:left w:val="none" w:sz="0" w:space="0" w:color="auto"/>
            <w:bottom w:val="none" w:sz="0" w:space="0" w:color="auto"/>
            <w:right w:val="none" w:sz="0" w:space="0" w:color="auto"/>
          </w:divBdr>
          <w:divsChild>
            <w:div w:id="1905287853">
              <w:marLeft w:val="0"/>
              <w:marRight w:val="0"/>
              <w:marTop w:val="0"/>
              <w:marBottom w:val="0"/>
              <w:divBdr>
                <w:top w:val="none" w:sz="0" w:space="0" w:color="auto"/>
                <w:left w:val="none" w:sz="0" w:space="0" w:color="auto"/>
                <w:bottom w:val="none" w:sz="0" w:space="0" w:color="auto"/>
                <w:right w:val="none" w:sz="0" w:space="0" w:color="auto"/>
              </w:divBdr>
            </w:div>
          </w:divsChild>
        </w:div>
        <w:div w:id="690839911">
          <w:marLeft w:val="60"/>
          <w:marRight w:val="60"/>
          <w:marTop w:val="100"/>
          <w:marBottom w:val="100"/>
          <w:divBdr>
            <w:top w:val="none" w:sz="0" w:space="0" w:color="auto"/>
            <w:left w:val="none" w:sz="0" w:space="0" w:color="auto"/>
            <w:bottom w:val="none" w:sz="0" w:space="0" w:color="auto"/>
            <w:right w:val="none" w:sz="0" w:space="0" w:color="auto"/>
          </w:divBdr>
          <w:divsChild>
            <w:div w:id="1667440229">
              <w:marLeft w:val="0"/>
              <w:marRight w:val="0"/>
              <w:marTop w:val="0"/>
              <w:marBottom w:val="0"/>
              <w:divBdr>
                <w:top w:val="none" w:sz="0" w:space="0" w:color="auto"/>
                <w:left w:val="none" w:sz="0" w:space="0" w:color="auto"/>
                <w:bottom w:val="none" w:sz="0" w:space="0" w:color="auto"/>
                <w:right w:val="none" w:sz="0" w:space="0" w:color="auto"/>
              </w:divBdr>
            </w:div>
          </w:divsChild>
        </w:div>
        <w:div w:id="690886030">
          <w:marLeft w:val="60"/>
          <w:marRight w:val="60"/>
          <w:marTop w:val="100"/>
          <w:marBottom w:val="100"/>
          <w:divBdr>
            <w:top w:val="none" w:sz="0" w:space="0" w:color="auto"/>
            <w:left w:val="none" w:sz="0" w:space="0" w:color="auto"/>
            <w:bottom w:val="none" w:sz="0" w:space="0" w:color="auto"/>
            <w:right w:val="none" w:sz="0" w:space="0" w:color="auto"/>
          </w:divBdr>
        </w:div>
        <w:div w:id="691998580">
          <w:marLeft w:val="60"/>
          <w:marRight w:val="60"/>
          <w:marTop w:val="100"/>
          <w:marBottom w:val="100"/>
          <w:divBdr>
            <w:top w:val="none" w:sz="0" w:space="0" w:color="auto"/>
            <w:left w:val="none" w:sz="0" w:space="0" w:color="auto"/>
            <w:bottom w:val="none" w:sz="0" w:space="0" w:color="auto"/>
            <w:right w:val="none" w:sz="0" w:space="0" w:color="auto"/>
          </w:divBdr>
        </w:div>
        <w:div w:id="694237056">
          <w:marLeft w:val="60"/>
          <w:marRight w:val="60"/>
          <w:marTop w:val="100"/>
          <w:marBottom w:val="100"/>
          <w:divBdr>
            <w:top w:val="none" w:sz="0" w:space="0" w:color="auto"/>
            <w:left w:val="none" w:sz="0" w:space="0" w:color="auto"/>
            <w:bottom w:val="none" w:sz="0" w:space="0" w:color="auto"/>
            <w:right w:val="none" w:sz="0" w:space="0" w:color="auto"/>
          </w:divBdr>
          <w:divsChild>
            <w:div w:id="1276715475">
              <w:marLeft w:val="0"/>
              <w:marRight w:val="0"/>
              <w:marTop w:val="0"/>
              <w:marBottom w:val="0"/>
              <w:divBdr>
                <w:top w:val="none" w:sz="0" w:space="0" w:color="auto"/>
                <w:left w:val="none" w:sz="0" w:space="0" w:color="auto"/>
                <w:bottom w:val="none" w:sz="0" w:space="0" w:color="auto"/>
                <w:right w:val="none" w:sz="0" w:space="0" w:color="auto"/>
              </w:divBdr>
            </w:div>
          </w:divsChild>
        </w:div>
        <w:div w:id="742139581">
          <w:marLeft w:val="60"/>
          <w:marRight w:val="60"/>
          <w:marTop w:val="100"/>
          <w:marBottom w:val="100"/>
          <w:divBdr>
            <w:top w:val="none" w:sz="0" w:space="0" w:color="auto"/>
            <w:left w:val="none" w:sz="0" w:space="0" w:color="auto"/>
            <w:bottom w:val="none" w:sz="0" w:space="0" w:color="auto"/>
            <w:right w:val="none" w:sz="0" w:space="0" w:color="auto"/>
          </w:divBdr>
          <w:divsChild>
            <w:div w:id="1359967261">
              <w:marLeft w:val="0"/>
              <w:marRight w:val="0"/>
              <w:marTop w:val="0"/>
              <w:marBottom w:val="0"/>
              <w:divBdr>
                <w:top w:val="none" w:sz="0" w:space="0" w:color="auto"/>
                <w:left w:val="none" w:sz="0" w:space="0" w:color="auto"/>
                <w:bottom w:val="none" w:sz="0" w:space="0" w:color="auto"/>
                <w:right w:val="none" w:sz="0" w:space="0" w:color="auto"/>
              </w:divBdr>
            </w:div>
          </w:divsChild>
        </w:div>
        <w:div w:id="758020311">
          <w:marLeft w:val="60"/>
          <w:marRight w:val="60"/>
          <w:marTop w:val="100"/>
          <w:marBottom w:val="100"/>
          <w:divBdr>
            <w:top w:val="none" w:sz="0" w:space="0" w:color="auto"/>
            <w:left w:val="none" w:sz="0" w:space="0" w:color="auto"/>
            <w:bottom w:val="none" w:sz="0" w:space="0" w:color="auto"/>
            <w:right w:val="none" w:sz="0" w:space="0" w:color="auto"/>
          </w:divBdr>
          <w:divsChild>
            <w:div w:id="508107749">
              <w:marLeft w:val="0"/>
              <w:marRight w:val="0"/>
              <w:marTop w:val="0"/>
              <w:marBottom w:val="0"/>
              <w:divBdr>
                <w:top w:val="none" w:sz="0" w:space="0" w:color="auto"/>
                <w:left w:val="none" w:sz="0" w:space="0" w:color="auto"/>
                <w:bottom w:val="none" w:sz="0" w:space="0" w:color="auto"/>
                <w:right w:val="none" w:sz="0" w:space="0" w:color="auto"/>
              </w:divBdr>
            </w:div>
          </w:divsChild>
        </w:div>
        <w:div w:id="768237834">
          <w:marLeft w:val="60"/>
          <w:marRight w:val="60"/>
          <w:marTop w:val="100"/>
          <w:marBottom w:val="100"/>
          <w:divBdr>
            <w:top w:val="none" w:sz="0" w:space="0" w:color="auto"/>
            <w:left w:val="none" w:sz="0" w:space="0" w:color="auto"/>
            <w:bottom w:val="none" w:sz="0" w:space="0" w:color="auto"/>
            <w:right w:val="none" w:sz="0" w:space="0" w:color="auto"/>
          </w:divBdr>
          <w:divsChild>
            <w:div w:id="743261283">
              <w:marLeft w:val="0"/>
              <w:marRight w:val="0"/>
              <w:marTop w:val="0"/>
              <w:marBottom w:val="0"/>
              <w:divBdr>
                <w:top w:val="none" w:sz="0" w:space="0" w:color="auto"/>
                <w:left w:val="none" w:sz="0" w:space="0" w:color="auto"/>
                <w:bottom w:val="none" w:sz="0" w:space="0" w:color="auto"/>
                <w:right w:val="none" w:sz="0" w:space="0" w:color="auto"/>
              </w:divBdr>
            </w:div>
          </w:divsChild>
        </w:div>
        <w:div w:id="771172002">
          <w:marLeft w:val="60"/>
          <w:marRight w:val="60"/>
          <w:marTop w:val="100"/>
          <w:marBottom w:val="100"/>
          <w:divBdr>
            <w:top w:val="none" w:sz="0" w:space="0" w:color="auto"/>
            <w:left w:val="none" w:sz="0" w:space="0" w:color="auto"/>
            <w:bottom w:val="none" w:sz="0" w:space="0" w:color="auto"/>
            <w:right w:val="none" w:sz="0" w:space="0" w:color="auto"/>
          </w:divBdr>
          <w:divsChild>
            <w:div w:id="361395429">
              <w:marLeft w:val="0"/>
              <w:marRight w:val="0"/>
              <w:marTop w:val="0"/>
              <w:marBottom w:val="0"/>
              <w:divBdr>
                <w:top w:val="none" w:sz="0" w:space="0" w:color="auto"/>
                <w:left w:val="none" w:sz="0" w:space="0" w:color="auto"/>
                <w:bottom w:val="none" w:sz="0" w:space="0" w:color="auto"/>
                <w:right w:val="none" w:sz="0" w:space="0" w:color="auto"/>
              </w:divBdr>
            </w:div>
          </w:divsChild>
        </w:div>
        <w:div w:id="772283072">
          <w:marLeft w:val="60"/>
          <w:marRight w:val="60"/>
          <w:marTop w:val="100"/>
          <w:marBottom w:val="100"/>
          <w:divBdr>
            <w:top w:val="none" w:sz="0" w:space="0" w:color="auto"/>
            <w:left w:val="none" w:sz="0" w:space="0" w:color="auto"/>
            <w:bottom w:val="none" w:sz="0" w:space="0" w:color="auto"/>
            <w:right w:val="none" w:sz="0" w:space="0" w:color="auto"/>
          </w:divBdr>
          <w:divsChild>
            <w:div w:id="1504664323">
              <w:marLeft w:val="0"/>
              <w:marRight w:val="0"/>
              <w:marTop w:val="0"/>
              <w:marBottom w:val="0"/>
              <w:divBdr>
                <w:top w:val="none" w:sz="0" w:space="0" w:color="auto"/>
                <w:left w:val="none" w:sz="0" w:space="0" w:color="auto"/>
                <w:bottom w:val="none" w:sz="0" w:space="0" w:color="auto"/>
                <w:right w:val="none" w:sz="0" w:space="0" w:color="auto"/>
              </w:divBdr>
            </w:div>
          </w:divsChild>
        </w:div>
        <w:div w:id="773937979">
          <w:marLeft w:val="60"/>
          <w:marRight w:val="60"/>
          <w:marTop w:val="100"/>
          <w:marBottom w:val="100"/>
          <w:divBdr>
            <w:top w:val="none" w:sz="0" w:space="0" w:color="auto"/>
            <w:left w:val="none" w:sz="0" w:space="0" w:color="auto"/>
            <w:bottom w:val="none" w:sz="0" w:space="0" w:color="auto"/>
            <w:right w:val="none" w:sz="0" w:space="0" w:color="auto"/>
          </w:divBdr>
        </w:div>
        <w:div w:id="787241808">
          <w:marLeft w:val="60"/>
          <w:marRight w:val="60"/>
          <w:marTop w:val="100"/>
          <w:marBottom w:val="100"/>
          <w:divBdr>
            <w:top w:val="none" w:sz="0" w:space="0" w:color="auto"/>
            <w:left w:val="none" w:sz="0" w:space="0" w:color="auto"/>
            <w:bottom w:val="none" w:sz="0" w:space="0" w:color="auto"/>
            <w:right w:val="none" w:sz="0" w:space="0" w:color="auto"/>
          </w:divBdr>
          <w:divsChild>
            <w:div w:id="806748254">
              <w:marLeft w:val="0"/>
              <w:marRight w:val="0"/>
              <w:marTop w:val="0"/>
              <w:marBottom w:val="0"/>
              <w:divBdr>
                <w:top w:val="none" w:sz="0" w:space="0" w:color="auto"/>
                <w:left w:val="none" w:sz="0" w:space="0" w:color="auto"/>
                <w:bottom w:val="none" w:sz="0" w:space="0" w:color="auto"/>
                <w:right w:val="none" w:sz="0" w:space="0" w:color="auto"/>
              </w:divBdr>
            </w:div>
          </w:divsChild>
        </w:div>
        <w:div w:id="792676626">
          <w:marLeft w:val="0"/>
          <w:marRight w:val="0"/>
          <w:marTop w:val="0"/>
          <w:marBottom w:val="0"/>
          <w:divBdr>
            <w:top w:val="none" w:sz="0" w:space="0" w:color="auto"/>
            <w:left w:val="single" w:sz="24" w:space="0" w:color="CED3F1"/>
            <w:bottom w:val="none" w:sz="0" w:space="0" w:color="auto"/>
            <w:right w:val="none" w:sz="0" w:space="0" w:color="auto"/>
          </w:divBdr>
          <w:divsChild>
            <w:div w:id="1121345524">
              <w:marLeft w:val="0"/>
              <w:marRight w:val="0"/>
              <w:marTop w:val="0"/>
              <w:marBottom w:val="0"/>
              <w:divBdr>
                <w:top w:val="none" w:sz="0" w:space="0" w:color="auto"/>
                <w:left w:val="none" w:sz="0" w:space="0" w:color="auto"/>
                <w:bottom w:val="none" w:sz="0" w:space="0" w:color="auto"/>
                <w:right w:val="none" w:sz="0" w:space="0" w:color="auto"/>
              </w:divBdr>
            </w:div>
            <w:div w:id="1580823882">
              <w:marLeft w:val="0"/>
              <w:marRight w:val="0"/>
              <w:marTop w:val="0"/>
              <w:marBottom w:val="0"/>
              <w:divBdr>
                <w:top w:val="none" w:sz="0" w:space="0" w:color="auto"/>
                <w:left w:val="none" w:sz="0" w:space="0" w:color="auto"/>
                <w:bottom w:val="none" w:sz="0" w:space="0" w:color="auto"/>
                <w:right w:val="none" w:sz="0" w:space="0" w:color="auto"/>
              </w:divBdr>
            </w:div>
          </w:divsChild>
        </w:div>
        <w:div w:id="799493065">
          <w:marLeft w:val="60"/>
          <w:marRight w:val="60"/>
          <w:marTop w:val="100"/>
          <w:marBottom w:val="100"/>
          <w:divBdr>
            <w:top w:val="none" w:sz="0" w:space="0" w:color="auto"/>
            <w:left w:val="none" w:sz="0" w:space="0" w:color="auto"/>
            <w:bottom w:val="none" w:sz="0" w:space="0" w:color="auto"/>
            <w:right w:val="none" w:sz="0" w:space="0" w:color="auto"/>
          </w:divBdr>
          <w:divsChild>
            <w:div w:id="904608243">
              <w:marLeft w:val="0"/>
              <w:marRight w:val="0"/>
              <w:marTop w:val="0"/>
              <w:marBottom w:val="0"/>
              <w:divBdr>
                <w:top w:val="none" w:sz="0" w:space="0" w:color="auto"/>
                <w:left w:val="none" w:sz="0" w:space="0" w:color="auto"/>
                <w:bottom w:val="none" w:sz="0" w:space="0" w:color="auto"/>
                <w:right w:val="none" w:sz="0" w:space="0" w:color="auto"/>
              </w:divBdr>
            </w:div>
          </w:divsChild>
        </w:div>
        <w:div w:id="809664451">
          <w:marLeft w:val="60"/>
          <w:marRight w:val="60"/>
          <w:marTop w:val="100"/>
          <w:marBottom w:val="100"/>
          <w:divBdr>
            <w:top w:val="none" w:sz="0" w:space="0" w:color="auto"/>
            <w:left w:val="none" w:sz="0" w:space="0" w:color="auto"/>
            <w:bottom w:val="none" w:sz="0" w:space="0" w:color="auto"/>
            <w:right w:val="none" w:sz="0" w:space="0" w:color="auto"/>
          </w:divBdr>
        </w:div>
        <w:div w:id="817458773">
          <w:marLeft w:val="60"/>
          <w:marRight w:val="60"/>
          <w:marTop w:val="100"/>
          <w:marBottom w:val="100"/>
          <w:divBdr>
            <w:top w:val="none" w:sz="0" w:space="0" w:color="auto"/>
            <w:left w:val="none" w:sz="0" w:space="0" w:color="auto"/>
            <w:bottom w:val="none" w:sz="0" w:space="0" w:color="auto"/>
            <w:right w:val="none" w:sz="0" w:space="0" w:color="auto"/>
          </w:divBdr>
        </w:div>
        <w:div w:id="819156697">
          <w:marLeft w:val="60"/>
          <w:marRight w:val="60"/>
          <w:marTop w:val="100"/>
          <w:marBottom w:val="100"/>
          <w:divBdr>
            <w:top w:val="none" w:sz="0" w:space="0" w:color="auto"/>
            <w:left w:val="none" w:sz="0" w:space="0" w:color="auto"/>
            <w:bottom w:val="none" w:sz="0" w:space="0" w:color="auto"/>
            <w:right w:val="none" w:sz="0" w:space="0" w:color="auto"/>
          </w:divBdr>
        </w:div>
        <w:div w:id="836313042">
          <w:marLeft w:val="60"/>
          <w:marRight w:val="60"/>
          <w:marTop w:val="100"/>
          <w:marBottom w:val="100"/>
          <w:divBdr>
            <w:top w:val="none" w:sz="0" w:space="0" w:color="auto"/>
            <w:left w:val="none" w:sz="0" w:space="0" w:color="auto"/>
            <w:bottom w:val="none" w:sz="0" w:space="0" w:color="auto"/>
            <w:right w:val="none" w:sz="0" w:space="0" w:color="auto"/>
          </w:divBdr>
        </w:div>
        <w:div w:id="839277290">
          <w:marLeft w:val="60"/>
          <w:marRight w:val="60"/>
          <w:marTop w:val="100"/>
          <w:marBottom w:val="100"/>
          <w:divBdr>
            <w:top w:val="none" w:sz="0" w:space="0" w:color="auto"/>
            <w:left w:val="none" w:sz="0" w:space="0" w:color="auto"/>
            <w:bottom w:val="none" w:sz="0" w:space="0" w:color="auto"/>
            <w:right w:val="none" w:sz="0" w:space="0" w:color="auto"/>
          </w:divBdr>
        </w:div>
        <w:div w:id="841942249">
          <w:marLeft w:val="60"/>
          <w:marRight w:val="60"/>
          <w:marTop w:val="100"/>
          <w:marBottom w:val="100"/>
          <w:divBdr>
            <w:top w:val="none" w:sz="0" w:space="0" w:color="auto"/>
            <w:left w:val="none" w:sz="0" w:space="0" w:color="auto"/>
            <w:bottom w:val="none" w:sz="0" w:space="0" w:color="auto"/>
            <w:right w:val="none" w:sz="0" w:space="0" w:color="auto"/>
          </w:divBdr>
          <w:divsChild>
            <w:div w:id="954950060">
              <w:marLeft w:val="0"/>
              <w:marRight w:val="0"/>
              <w:marTop w:val="0"/>
              <w:marBottom w:val="0"/>
              <w:divBdr>
                <w:top w:val="none" w:sz="0" w:space="0" w:color="auto"/>
                <w:left w:val="none" w:sz="0" w:space="0" w:color="auto"/>
                <w:bottom w:val="none" w:sz="0" w:space="0" w:color="auto"/>
                <w:right w:val="none" w:sz="0" w:space="0" w:color="auto"/>
              </w:divBdr>
            </w:div>
          </w:divsChild>
        </w:div>
        <w:div w:id="845022312">
          <w:marLeft w:val="60"/>
          <w:marRight w:val="60"/>
          <w:marTop w:val="100"/>
          <w:marBottom w:val="100"/>
          <w:divBdr>
            <w:top w:val="none" w:sz="0" w:space="0" w:color="auto"/>
            <w:left w:val="none" w:sz="0" w:space="0" w:color="auto"/>
            <w:bottom w:val="none" w:sz="0" w:space="0" w:color="auto"/>
            <w:right w:val="none" w:sz="0" w:space="0" w:color="auto"/>
          </w:divBdr>
        </w:div>
        <w:div w:id="848259101">
          <w:marLeft w:val="60"/>
          <w:marRight w:val="60"/>
          <w:marTop w:val="100"/>
          <w:marBottom w:val="100"/>
          <w:divBdr>
            <w:top w:val="none" w:sz="0" w:space="0" w:color="auto"/>
            <w:left w:val="none" w:sz="0" w:space="0" w:color="auto"/>
            <w:bottom w:val="none" w:sz="0" w:space="0" w:color="auto"/>
            <w:right w:val="none" w:sz="0" w:space="0" w:color="auto"/>
          </w:divBdr>
          <w:divsChild>
            <w:div w:id="2118673436">
              <w:marLeft w:val="0"/>
              <w:marRight w:val="0"/>
              <w:marTop w:val="0"/>
              <w:marBottom w:val="0"/>
              <w:divBdr>
                <w:top w:val="none" w:sz="0" w:space="0" w:color="auto"/>
                <w:left w:val="none" w:sz="0" w:space="0" w:color="auto"/>
                <w:bottom w:val="none" w:sz="0" w:space="0" w:color="auto"/>
                <w:right w:val="none" w:sz="0" w:space="0" w:color="auto"/>
              </w:divBdr>
            </w:div>
          </w:divsChild>
        </w:div>
        <w:div w:id="867108684">
          <w:marLeft w:val="60"/>
          <w:marRight w:val="60"/>
          <w:marTop w:val="100"/>
          <w:marBottom w:val="100"/>
          <w:divBdr>
            <w:top w:val="none" w:sz="0" w:space="0" w:color="auto"/>
            <w:left w:val="none" w:sz="0" w:space="0" w:color="auto"/>
            <w:bottom w:val="none" w:sz="0" w:space="0" w:color="auto"/>
            <w:right w:val="none" w:sz="0" w:space="0" w:color="auto"/>
          </w:divBdr>
          <w:divsChild>
            <w:div w:id="1983805813">
              <w:marLeft w:val="0"/>
              <w:marRight w:val="0"/>
              <w:marTop w:val="0"/>
              <w:marBottom w:val="0"/>
              <w:divBdr>
                <w:top w:val="none" w:sz="0" w:space="0" w:color="auto"/>
                <w:left w:val="none" w:sz="0" w:space="0" w:color="auto"/>
                <w:bottom w:val="none" w:sz="0" w:space="0" w:color="auto"/>
                <w:right w:val="none" w:sz="0" w:space="0" w:color="auto"/>
              </w:divBdr>
            </w:div>
          </w:divsChild>
        </w:div>
        <w:div w:id="884685454">
          <w:marLeft w:val="60"/>
          <w:marRight w:val="60"/>
          <w:marTop w:val="100"/>
          <w:marBottom w:val="100"/>
          <w:divBdr>
            <w:top w:val="none" w:sz="0" w:space="0" w:color="auto"/>
            <w:left w:val="none" w:sz="0" w:space="0" w:color="auto"/>
            <w:bottom w:val="none" w:sz="0" w:space="0" w:color="auto"/>
            <w:right w:val="none" w:sz="0" w:space="0" w:color="auto"/>
          </w:divBdr>
          <w:divsChild>
            <w:div w:id="1007748418">
              <w:marLeft w:val="0"/>
              <w:marRight w:val="0"/>
              <w:marTop w:val="0"/>
              <w:marBottom w:val="0"/>
              <w:divBdr>
                <w:top w:val="none" w:sz="0" w:space="0" w:color="auto"/>
                <w:left w:val="none" w:sz="0" w:space="0" w:color="auto"/>
                <w:bottom w:val="none" w:sz="0" w:space="0" w:color="auto"/>
                <w:right w:val="none" w:sz="0" w:space="0" w:color="auto"/>
              </w:divBdr>
            </w:div>
          </w:divsChild>
        </w:div>
        <w:div w:id="901599646">
          <w:marLeft w:val="60"/>
          <w:marRight w:val="60"/>
          <w:marTop w:val="100"/>
          <w:marBottom w:val="100"/>
          <w:divBdr>
            <w:top w:val="none" w:sz="0" w:space="0" w:color="auto"/>
            <w:left w:val="none" w:sz="0" w:space="0" w:color="auto"/>
            <w:bottom w:val="none" w:sz="0" w:space="0" w:color="auto"/>
            <w:right w:val="none" w:sz="0" w:space="0" w:color="auto"/>
          </w:divBdr>
        </w:div>
        <w:div w:id="911548118">
          <w:marLeft w:val="60"/>
          <w:marRight w:val="60"/>
          <w:marTop w:val="100"/>
          <w:marBottom w:val="100"/>
          <w:divBdr>
            <w:top w:val="none" w:sz="0" w:space="0" w:color="auto"/>
            <w:left w:val="none" w:sz="0" w:space="0" w:color="auto"/>
            <w:bottom w:val="none" w:sz="0" w:space="0" w:color="auto"/>
            <w:right w:val="none" w:sz="0" w:space="0" w:color="auto"/>
          </w:divBdr>
          <w:divsChild>
            <w:div w:id="370618596">
              <w:marLeft w:val="0"/>
              <w:marRight w:val="0"/>
              <w:marTop w:val="0"/>
              <w:marBottom w:val="0"/>
              <w:divBdr>
                <w:top w:val="none" w:sz="0" w:space="0" w:color="auto"/>
                <w:left w:val="none" w:sz="0" w:space="0" w:color="auto"/>
                <w:bottom w:val="none" w:sz="0" w:space="0" w:color="auto"/>
                <w:right w:val="none" w:sz="0" w:space="0" w:color="auto"/>
              </w:divBdr>
            </w:div>
            <w:div w:id="2125153986">
              <w:marLeft w:val="0"/>
              <w:marRight w:val="0"/>
              <w:marTop w:val="0"/>
              <w:marBottom w:val="0"/>
              <w:divBdr>
                <w:top w:val="none" w:sz="0" w:space="0" w:color="auto"/>
                <w:left w:val="none" w:sz="0" w:space="0" w:color="auto"/>
                <w:bottom w:val="none" w:sz="0" w:space="0" w:color="auto"/>
                <w:right w:val="none" w:sz="0" w:space="0" w:color="auto"/>
              </w:divBdr>
            </w:div>
          </w:divsChild>
        </w:div>
        <w:div w:id="911702164">
          <w:marLeft w:val="60"/>
          <w:marRight w:val="60"/>
          <w:marTop w:val="100"/>
          <w:marBottom w:val="100"/>
          <w:divBdr>
            <w:top w:val="none" w:sz="0" w:space="0" w:color="auto"/>
            <w:left w:val="none" w:sz="0" w:space="0" w:color="auto"/>
            <w:bottom w:val="none" w:sz="0" w:space="0" w:color="auto"/>
            <w:right w:val="none" w:sz="0" w:space="0" w:color="auto"/>
          </w:divBdr>
          <w:divsChild>
            <w:div w:id="801458473">
              <w:marLeft w:val="0"/>
              <w:marRight w:val="0"/>
              <w:marTop w:val="0"/>
              <w:marBottom w:val="0"/>
              <w:divBdr>
                <w:top w:val="none" w:sz="0" w:space="0" w:color="auto"/>
                <w:left w:val="none" w:sz="0" w:space="0" w:color="auto"/>
                <w:bottom w:val="none" w:sz="0" w:space="0" w:color="auto"/>
                <w:right w:val="none" w:sz="0" w:space="0" w:color="auto"/>
              </w:divBdr>
            </w:div>
          </w:divsChild>
        </w:div>
        <w:div w:id="912199299">
          <w:marLeft w:val="60"/>
          <w:marRight w:val="60"/>
          <w:marTop w:val="100"/>
          <w:marBottom w:val="100"/>
          <w:divBdr>
            <w:top w:val="none" w:sz="0" w:space="0" w:color="auto"/>
            <w:left w:val="none" w:sz="0" w:space="0" w:color="auto"/>
            <w:bottom w:val="none" w:sz="0" w:space="0" w:color="auto"/>
            <w:right w:val="none" w:sz="0" w:space="0" w:color="auto"/>
          </w:divBdr>
          <w:divsChild>
            <w:div w:id="1064645253">
              <w:marLeft w:val="0"/>
              <w:marRight w:val="0"/>
              <w:marTop w:val="0"/>
              <w:marBottom w:val="0"/>
              <w:divBdr>
                <w:top w:val="none" w:sz="0" w:space="0" w:color="auto"/>
                <w:left w:val="none" w:sz="0" w:space="0" w:color="auto"/>
                <w:bottom w:val="none" w:sz="0" w:space="0" w:color="auto"/>
                <w:right w:val="none" w:sz="0" w:space="0" w:color="auto"/>
              </w:divBdr>
            </w:div>
          </w:divsChild>
        </w:div>
        <w:div w:id="912399557">
          <w:marLeft w:val="60"/>
          <w:marRight w:val="60"/>
          <w:marTop w:val="100"/>
          <w:marBottom w:val="100"/>
          <w:divBdr>
            <w:top w:val="none" w:sz="0" w:space="0" w:color="auto"/>
            <w:left w:val="none" w:sz="0" w:space="0" w:color="auto"/>
            <w:bottom w:val="none" w:sz="0" w:space="0" w:color="auto"/>
            <w:right w:val="none" w:sz="0" w:space="0" w:color="auto"/>
          </w:divBdr>
          <w:divsChild>
            <w:div w:id="691079010">
              <w:marLeft w:val="0"/>
              <w:marRight w:val="0"/>
              <w:marTop w:val="0"/>
              <w:marBottom w:val="0"/>
              <w:divBdr>
                <w:top w:val="none" w:sz="0" w:space="0" w:color="auto"/>
                <w:left w:val="none" w:sz="0" w:space="0" w:color="auto"/>
                <w:bottom w:val="none" w:sz="0" w:space="0" w:color="auto"/>
                <w:right w:val="none" w:sz="0" w:space="0" w:color="auto"/>
              </w:divBdr>
            </w:div>
          </w:divsChild>
        </w:div>
        <w:div w:id="924067592">
          <w:marLeft w:val="60"/>
          <w:marRight w:val="60"/>
          <w:marTop w:val="100"/>
          <w:marBottom w:val="100"/>
          <w:divBdr>
            <w:top w:val="none" w:sz="0" w:space="0" w:color="auto"/>
            <w:left w:val="none" w:sz="0" w:space="0" w:color="auto"/>
            <w:bottom w:val="none" w:sz="0" w:space="0" w:color="auto"/>
            <w:right w:val="none" w:sz="0" w:space="0" w:color="auto"/>
          </w:divBdr>
          <w:divsChild>
            <w:div w:id="733240361">
              <w:marLeft w:val="0"/>
              <w:marRight w:val="0"/>
              <w:marTop w:val="0"/>
              <w:marBottom w:val="0"/>
              <w:divBdr>
                <w:top w:val="none" w:sz="0" w:space="0" w:color="auto"/>
                <w:left w:val="none" w:sz="0" w:space="0" w:color="auto"/>
                <w:bottom w:val="none" w:sz="0" w:space="0" w:color="auto"/>
                <w:right w:val="none" w:sz="0" w:space="0" w:color="auto"/>
              </w:divBdr>
            </w:div>
          </w:divsChild>
        </w:div>
        <w:div w:id="925306153">
          <w:marLeft w:val="60"/>
          <w:marRight w:val="60"/>
          <w:marTop w:val="100"/>
          <w:marBottom w:val="100"/>
          <w:divBdr>
            <w:top w:val="none" w:sz="0" w:space="0" w:color="auto"/>
            <w:left w:val="none" w:sz="0" w:space="0" w:color="auto"/>
            <w:bottom w:val="none" w:sz="0" w:space="0" w:color="auto"/>
            <w:right w:val="none" w:sz="0" w:space="0" w:color="auto"/>
          </w:divBdr>
          <w:divsChild>
            <w:div w:id="2017684889">
              <w:marLeft w:val="0"/>
              <w:marRight w:val="0"/>
              <w:marTop w:val="0"/>
              <w:marBottom w:val="0"/>
              <w:divBdr>
                <w:top w:val="none" w:sz="0" w:space="0" w:color="auto"/>
                <w:left w:val="none" w:sz="0" w:space="0" w:color="auto"/>
                <w:bottom w:val="none" w:sz="0" w:space="0" w:color="auto"/>
                <w:right w:val="none" w:sz="0" w:space="0" w:color="auto"/>
              </w:divBdr>
            </w:div>
          </w:divsChild>
        </w:div>
        <w:div w:id="930351639">
          <w:marLeft w:val="60"/>
          <w:marRight w:val="60"/>
          <w:marTop w:val="100"/>
          <w:marBottom w:val="100"/>
          <w:divBdr>
            <w:top w:val="none" w:sz="0" w:space="0" w:color="auto"/>
            <w:left w:val="none" w:sz="0" w:space="0" w:color="auto"/>
            <w:bottom w:val="none" w:sz="0" w:space="0" w:color="auto"/>
            <w:right w:val="none" w:sz="0" w:space="0" w:color="auto"/>
          </w:divBdr>
          <w:divsChild>
            <w:div w:id="699356634">
              <w:marLeft w:val="0"/>
              <w:marRight w:val="0"/>
              <w:marTop w:val="0"/>
              <w:marBottom w:val="0"/>
              <w:divBdr>
                <w:top w:val="none" w:sz="0" w:space="0" w:color="auto"/>
                <w:left w:val="none" w:sz="0" w:space="0" w:color="auto"/>
                <w:bottom w:val="none" w:sz="0" w:space="0" w:color="auto"/>
                <w:right w:val="none" w:sz="0" w:space="0" w:color="auto"/>
              </w:divBdr>
            </w:div>
          </w:divsChild>
        </w:div>
        <w:div w:id="944733433">
          <w:marLeft w:val="60"/>
          <w:marRight w:val="60"/>
          <w:marTop w:val="100"/>
          <w:marBottom w:val="100"/>
          <w:divBdr>
            <w:top w:val="none" w:sz="0" w:space="0" w:color="auto"/>
            <w:left w:val="none" w:sz="0" w:space="0" w:color="auto"/>
            <w:bottom w:val="none" w:sz="0" w:space="0" w:color="auto"/>
            <w:right w:val="none" w:sz="0" w:space="0" w:color="auto"/>
          </w:divBdr>
        </w:div>
        <w:div w:id="956328122">
          <w:marLeft w:val="60"/>
          <w:marRight w:val="60"/>
          <w:marTop w:val="100"/>
          <w:marBottom w:val="100"/>
          <w:divBdr>
            <w:top w:val="none" w:sz="0" w:space="0" w:color="auto"/>
            <w:left w:val="none" w:sz="0" w:space="0" w:color="auto"/>
            <w:bottom w:val="none" w:sz="0" w:space="0" w:color="auto"/>
            <w:right w:val="none" w:sz="0" w:space="0" w:color="auto"/>
          </w:divBdr>
          <w:divsChild>
            <w:div w:id="1402827428">
              <w:marLeft w:val="0"/>
              <w:marRight w:val="0"/>
              <w:marTop w:val="0"/>
              <w:marBottom w:val="0"/>
              <w:divBdr>
                <w:top w:val="none" w:sz="0" w:space="0" w:color="auto"/>
                <w:left w:val="none" w:sz="0" w:space="0" w:color="auto"/>
                <w:bottom w:val="none" w:sz="0" w:space="0" w:color="auto"/>
                <w:right w:val="none" w:sz="0" w:space="0" w:color="auto"/>
              </w:divBdr>
            </w:div>
          </w:divsChild>
        </w:div>
        <w:div w:id="984775450">
          <w:marLeft w:val="60"/>
          <w:marRight w:val="60"/>
          <w:marTop w:val="100"/>
          <w:marBottom w:val="100"/>
          <w:divBdr>
            <w:top w:val="none" w:sz="0" w:space="0" w:color="auto"/>
            <w:left w:val="none" w:sz="0" w:space="0" w:color="auto"/>
            <w:bottom w:val="none" w:sz="0" w:space="0" w:color="auto"/>
            <w:right w:val="none" w:sz="0" w:space="0" w:color="auto"/>
          </w:divBdr>
          <w:divsChild>
            <w:div w:id="836044251">
              <w:marLeft w:val="0"/>
              <w:marRight w:val="0"/>
              <w:marTop w:val="0"/>
              <w:marBottom w:val="0"/>
              <w:divBdr>
                <w:top w:val="none" w:sz="0" w:space="0" w:color="auto"/>
                <w:left w:val="none" w:sz="0" w:space="0" w:color="auto"/>
                <w:bottom w:val="none" w:sz="0" w:space="0" w:color="auto"/>
                <w:right w:val="none" w:sz="0" w:space="0" w:color="auto"/>
              </w:divBdr>
            </w:div>
          </w:divsChild>
        </w:div>
        <w:div w:id="984776511">
          <w:marLeft w:val="60"/>
          <w:marRight w:val="60"/>
          <w:marTop w:val="100"/>
          <w:marBottom w:val="100"/>
          <w:divBdr>
            <w:top w:val="none" w:sz="0" w:space="0" w:color="auto"/>
            <w:left w:val="none" w:sz="0" w:space="0" w:color="auto"/>
            <w:bottom w:val="none" w:sz="0" w:space="0" w:color="auto"/>
            <w:right w:val="none" w:sz="0" w:space="0" w:color="auto"/>
          </w:divBdr>
          <w:divsChild>
            <w:div w:id="172106943">
              <w:marLeft w:val="0"/>
              <w:marRight w:val="0"/>
              <w:marTop w:val="0"/>
              <w:marBottom w:val="0"/>
              <w:divBdr>
                <w:top w:val="none" w:sz="0" w:space="0" w:color="auto"/>
                <w:left w:val="none" w:sz="0" w:space="0" w:color="auto"/>
                <w:bottom w:val="none" w:sz="0" w:space="0" w:color="auto"/>
                <w:right w:val="none" w:sz="0" w:space="0" w:color="auto"/>
              </w:divBdr>
            </w:div>
          </w:divsChild>
        </w:div>
        <w:div w:id="992375741">
          <w:marLeft w:val="60"/>
          <w:marRight w:val="60"/>
          <w:marTop w:val="100"/>
          <w:marBottom w:val="100"/>
          <w:divBdr>
            <w:top w:val="none" w:sz="0" w:space="0" w:color="auto"/>
            <w:left w:val="none" w:sz="0" w:space="0" w:color="auto"/>
            <w:bottom w:val="none" w:sz="0" w:space="0" w:color="auto"/>
            <w:right w:val="none" w:sz="0" w:space="0" w:color="auto"/>
          </w:divBdr>
          <w:divsChild>
            <w:div w:id="620570952">
              <w:marLeft w:val="0"/>
              <w:marRight w:val="0"/>
              <w:marTop w:val="0"/>
              <w:marBottom w:val="0"/>
              <w:divBdr>
                <w:top w:val="none" w:sz="0" w:space="0" w:color="auto"/>
                <w:left w:val="none" w:sz="0" w:space="0" w:color="auto"/>
                <w:bottom w:val="none" w:sz="0" w:space="0" w:color="auto"/>
                <w:right w:val="none" w:sz="0" w:space="0" w:color="auto"/>
              </w:divBdr>
            </w:div>
          </w:divsChild>
        </w:div>
        <w:div w:id="1000084745">
          <w:marLeft w:val="60"/>
          <w:marRight w:val="60"/>
          <w:marTop w:val="100"/>
          <w:marBottom w:val="100"/>
          <w:divBdr>
            <w:top w:val="none" w:sz="0" w:space="0" w:color="auto"/>
            <w:left w:val="none" w:sz="0" w:space="0" w:color="auto"/>
            <w:bottom w:val="none" w:sz="0" w:space="0" w:color="auto"/>
            <w:right w:val="none" w:sz="0" w:space="0" w:color="auto"/>
          </w:divBdr>
          <w:divsChild>
            <w:div w:id="1520462246">
              <w:marLeft w:val="0"/>
              <w:marRight w:val="0"/>
              <w:marTop w:val="0"/>
              <w:marBottom w:val="0"/>
              <w:divBdr>
                <w:top w:val="none" w:sz="0" w:space="0" w:color="auto"/>
                <w:left w:val="none" w:sz="0" w:space="0" w:color="auto"/>
                <w:bottom w:val="none" w:sz="0" w:space="0" w:color="auto"/>
                <w:right w:val="none" w:sz="0" w:space="0" w:color="auto"/>
              </w:divBdr>
            </w:div>
          </w:divsChild>
        </w:div>
        <w:div w:id="1006593450">
          <w:marLeft w:val="60"/>
          <w:marRight w:val="60"/>
          <w:marTop w:val="100"/>
          <w:marBottom w:val="100"/>
          <w:divBdr>
            <w:top w:val="none" w:sz="0" w:space="0" w:color="auto"/>
            <w:left w:val="none" w:sz="0" w:space="0" w:color="auto"/>
            <w:bottom w:val="none" w:sz="0" w:space="0" w:color="auto"/>
            <w:right w:val="none" w:sz="0" w:space="0" w:color="auto"/>
          </w:divBdr>
          <w:divsChild>
            <w:div w:id="1967853871">
              <w:marLeft w:val="0"/>
              <w:marRight w:val="0"/>
              <w:marTop w:val="0"/>
              <w:marBottom w:val="0"/>
              <w:divBdr>
                <w:top w:val="none" w:sz="0" w:space="0" w:color="auto"/>
                <w:left w:val="none" w:sz="0" w:space="0" w:color="auto"/>
                <w:bottom w:val="none" w:sz="0" w:space="0" w:color="auto"/>
                <w:right w:val="none" w:sz="0" w:space="0" w:color="auto"/>
              </w:divBdr>
            </w:div>
          </w:divsChild>
        </w:div>
        <w:div w:id="1006834138">
          <w:marLeft w:val="60"/>
          <w:marRight w:val="60"/>
          <w:marTop w:val="100"/>
          <w:marBottom w:val="100"/>
          <w:divBdr>
            <w:top w:val="none" w:sz="0" w:space="0" w:color="auto"/>
            <w:left w:val="none" w:sz="0" w:space="0" w:color="auto"/>
            <w:bottom w:val="none" w:sz="0" w:space="0" w:color="auto"/>
            <w:right w:val="none" w:sz="0" w:space="0" w:color="auto"/>
          </w:divBdr>
        </w:div>
        <w:div w:id="1008094835">
          <w:marLeft w:val="60"/>
          <w:marRight w:val="60"/>
          <w:marTop w:val="100"/>
          <w:marBottom w:val="100"/>
          <w:divBdr>
            <w:top w:val="none" w:sz="0" w:space="0" w:color="auto"/>
            <w:left w:val="none" w:sz="0" w:space="0" w:color="auto"/>
            <w:bottom w:val="none" w:sz="0" w:space="0" w:color="auto"/>
            <w:right w:val="none" w:sz="0" w:space="0" w:color="auto"/>
          </w:divBdr>
        </w:div>
        <w:div w:id="1009597443">
          <w:marLeft w:val="0"/>
          <w:marRight w:val="0"/>
          <w:marTop w:val="0"/>
          <w:marBottom w:val="0"/>
          <w:divBdr>
            <w:top w:val="none" w:sz="0" w:space="0" w:color="auto"/>
            <w:left w:val="single" w:sz="24" w:space="0" w:color="CED3F1"/>
            <w:bottom w:val="none" w:sz="0" w:space="0" w:color="auto"/>
            <w:right w:val="none" w:sz="0" w:space="0" w:color="auto"/>
          </w:divBdr>
          <w:divsChild>
            <w:div w:id="784734258">
              <w:marLeft w:val="0"/>
              <w:marRight w:val="0"/>
              <w:marTop w:val="0"/>
              <w:marBottom w:val="0"/>
              <w:divBdr>
                <w:top w:val="none" w:sz="0" w:space="0" w:color="auto"/>
                <w:left w:val="none" w:sz="0" w:space="0" w:color="auto"/>
                <w:bottom w:val="none" w:sz="0" w:space="0" w:color="auto"/>
                <w:right w:val="none" w:sz="0" w:space="0" w:color="auto"/>
              </w:divBdr>
            </w:div>
            <w:div w:id="1196701685">
              <w:marLeft w:val="0"/>
              <w:marRight w:val="0"/>
              <w:marTop w:val="0"/>
              <w:marBottom w:val="0"/>
              <w:divBdr>
                <w:top w:val="none" w:sz="0" w:space="0" w:color="auto"/>
                <w:left w:val="none" w:sz="0" w:space="0" w:color="auto"/>
                <w:bottom w:val="none" w:sz="0" w:space="0" w:color="auto"/>
                <w:right w:val="none" w:sz="0" w:space="0" w:color="auto"/>
              </w:divBdr>
            </w:div>
          </w:divsChild>
        </w:div>
        <w:div w:id="1012028608">
          <w:marLeft w:val="60"/>
          <w:marRight w:val="60"/>
          <w:marTop w:val="100"/>
          <w:marBottom w:val="100"/>
          <w:divBdr>
            <w:top w:val="none" w:sz="0" w:space="0" w:color="auto"/>
            <w:left w:val="none" w:sz="0" w:space="0" w:color="auto"/>
            <w:bottom w:val="none" w:sz="0" w:space="0" w:color="auto"/>
            <w:right w:val="none" w:sz="0" w:space="0" w:color="auto"/>
          </w:divBdr>
          <w:divsChild>
            <w:div w:id="2102068526">
              <w:marLeft w:val="0"/>
              <w:marRight w:val="0"/>
              <w:marTop w:val="0"/>
              <w:marBottom w:val="0"/>
              <w:divBdr>
                <w:top w:val="none" w:sz="0" w:space="0" w:color="auto"/>
                <w:left w:val="none" w:sz="0" w:space="0" w:color="auto"/>
                <w:bottom w:val="none" w:sz="0" w:space="0" w:color="auto"/>
                <w:right w:val="none" w:sz="0" w:space="0" w:color="auto"/>
              </w:divBdr>
            </w:div>
          </w:divsChild>
        </w:div>
        <w:div w:id="1012219348">
          <w:marLeft w:val="60"/>
          <w:marRight w:val="60"/>
          <w:marTop w:val="100"/>
          <w:marBottom w:val="100"/>
          <w:divBdr>
            <w:top w:val="none" w:sz="0" w:space="0" w:color="auto"/>
            <w:left w:val="none" w:sz="0" w:space="0" w:color="auto"/>
            <w:bottom w:val="none" w:sz="0" w:space="0" w:color="auto"/>
            <w:right w:val="none" w:sz="0" w:space="0" w:color="auto"/>
          </w:divBdr>
          <w:divsChild>
            <w:div w:id="105931634">
              <w:marLeft w:val="0"/>
              <w:marRight w:val="0"/>
              <w:marTop w:val="0"/>
              <w:marBottom w:val="0"/>
              <w:divBdr>
                <w:top w:val="none" w:sz="0" w:space="0" w:color="auto"/>
                <w:left w:val="none" w:sz="0" w:space="0" w:color="auto"/>
                <w:bottom w:val="none" w:sz="0" w:space="0" w:color="auto"/>
                <w:right w:val="none" w:sz="0" w:space="0" w:color="auto"/>
              </w:divBdr>
            </w:div>
          </w:divsChild>
        </w:div>
        <w:div w:id="1012413484">
          <w:marLeft w:val="60"/>
          <w:marRight w:val="60"/>
          <w:marTop w:val="100"/>
          <w:marBottom w:val="100"/>
          <w:divBdr>
            <w:top w:val="none" w:sz="0" w:space="0" w:color="auto"/>
            <w:left w:val="none" w:sz="0" w:space="0" w:color="auto"/>
            <w:bottom w:val="none" w:sz="0" w:space="0" w:color="auto"/>
            <w:right w:val="none" w:sz="0" w:space="0" w:color="auto"/>
          </w:divBdr>
          <w:divsChild>
            <w:div w:id="1724282790">
              <w:marLeft w:val="0"/>
              <w:marRight w:val="0"/>
              <w:marTop w:val="0"/>
              <w:marBottom w:val="0"/>
              <w:divBdr>
                <w:top w:val="none" w:sz="0" w:space="0" w:color="auto"/>
                <w:left w:val="none" w:sz="0" w:space="0" w:color="auto"/>
                <w:bottom w:val="none" w:sz="0" w:space="0" w:color="auto"/>
                <w:right w:val="none" w:sz="0" w:space="0" w:color="auto"/>
              </w:divBdr>
            </w:div>
          </w:divsChild>
        </w:div>
        <w:div w:id="1014918555">
          <w:marLeft w:val="60"/>
          <w:marRight w:val="60"/>
          <w:marTop w:val="100"/>
          <w:marBottom w:val="100"/>
          <w:divBdr>
            <w:top w:val="none" w:sz="0" w:space="0" w:color="auto"/>
            <w:left w:val="none" w:sz="0" w:space="0" w:color="auto"/>
            <w:bottom w:val="none" w:sz="0" w:space="0" w:color="auto"/>
            <w:right w:val="none" w:sz="0" w:space="0" w:color="auto"/>
          </w:divBdr>
        </w:div>
        <w:div w:id="1023165531">
          <w:marLeft w:val="60"/>
          <w:marRight w:val="60"/>
          <w:marTop w:val="100"/>
          <w:marBottom w:val="100"/>
          <w:divBdr>
            <w:top w:val="none" w:sz="0" w:space="0" w:color="auto"/>
            <w:left w:val="none" w:sz="0" w:space="0" w:color="auto"/>
            <w:bottom w:val="none" w:sz="0" w:space="0" w:color="auto"/>
            <w:right w:val="none" w:sz="0" w:space="0" w:color="auto"/>
          </w:divBdr>
        </w:div>
        <w:div w:id="1023284522">
          <w:marLeft w:val="60"/>
          <w:marRight w:val="60"/>
          <w:marTop w:val="100"/>
          <w:marBottom w:val="100"/>
          <w:divBdr>
            <w:top w:val="none" w:sz="0" w:space="0" w:color="auto"/>
            <w:left w:val="none" w:sz="0" w:space="0" w:color="auto"/>
            <w:bottom w:val="none" w:sz="0" w:space="0" w:color="auto"/>
            <w:right w:val="none" w:sz="0" w:space="0" w:color="auto"/>
          </w:divBdr>
        </w:div>
        <w:div w:id="1039742681">
          <w:marLeft w:val="60"/>
          <w:marRight w:val="60"/>
          <w:marTop w:val="100"/>
          <w:marBottom w:val="100"/>
          <w:divBdr>
            <w:top w:val="none" w:sz="0" w:space="0" w:color="auto"/>
            <w:left w:val="none" w:sz="0" w:space="0" w:color="auto"/>
            <w:bottom w:val="none" w:sz="0" w:space="0" w:color="auto"/>
            <w:right w:val="none" w:sz="0" w:space="0" w:color="auto"/>
          </w:divBdr>
          <w:divsChild>
            <w:div w:id="1377508015">
              <w:marLeft w:val="0"/>
              <w:marRight w:val="0"/>
              <w:marTop w:val="0"/>
              <w:marBottom w:val="0"/>
              <w:divBdr>
                <w:top w:val="none" w:sz="0" w:space="0" w:color="auto"/>
                <w:left w:val="none" w:sz="0" w:space="0" w:color="auto"/>
                <w:bottom w:val="none" w:sz="0" w:space="0" w:color="auto"/>
                <w:right w:val="none" w:sz="0" w:space="0" w:color="auto"/>
              </w:divBdr>
            </w:div>
          </w:divsChild>
        </w:div>
        <w:div w:id="1060127485">
          <w:marLeft w:val="60"/>
          <w:marRight w:val="60"/>
          <w:marTop w:val="100"/>
          <w:marBottom w:val="100"/>
          <w:divBdr>
            <w:top w:val="none" w:sz="0" w:space="0" w:color="auto"/>
            <w:left w:val="none" w:sz="0" w:space="0" w:color="auto"/>
            <w:bottom w:val="none" w:sz="0" w:space="0" w:color="auto"/>
            <w:right w:val="none" w:sz="0" w:space="0" w:color="auto"/>
          </w:divBdr>
          <w:divsChild>
            <w:div w:id="1583098865">
              <w:marLeft w:val="0"/>
              <w:marRight w:val="0"/>
              <w:marTop w:val="0"/>
              <w:marBottom w:val="0"/>
              <w:divBdr>
                <w:top w:val="none" w:sz="0" w:space="0" w:color="auto"/>
                <w:left w:val="none" w:sz="0" w:space="0" w:color="auto"/>
                <w:bottom w:val="none" w:sz="0" w:space="0" w:color="auto"/>
                <w:right w:val="none" w:sz="0" w:space="0" w:color="auto"/>
              </w:divBdr>
            </w:div>
          </w:divsChild>
        </w:div>
        <w:div w:id="1071972906">
          <w:marLeft w:val="60"/>
          <w:marRight w:val="60"/>
          <w:marTop w:val="100"/>
          <w:marBottom w:val="100"/>
          <w:divBdr>
            <w:top w:val="none" w:sz="0" w:space="0" w:color="auto"/>
            <w:left w:val="none" w:sz="0" w:space="0" w:color="auto"/>
            <w:bottom w:val="none" w:sz="0" w:space="0" w:color="auto"/>
            <w:right w:val="none" w:sz="0" w:space="0" w:color="auto"/>
          </w:divBdr>
          <w:divsChild>
            <w:div w:id="341011612">
              <w:marLeft w:val="0"/>
              <w:marRight w:val="0"/>
              <w:marTop w:val="0"/>
              <w:marBottom w:val="0"/>
              <w:divBdr>
                <w:top w:val="none" w:sz="0" w:space="0" w:color="auto"/>
                <w:left w:val="none" w:sz="0" w:space="0" w:color="auto"/>
                <w:bottom w:val="none" w:sz="0" w:space="0" w:color="auto"/>
                <w:right w:val="none" w:sz="0" w:space="0" w:color="auto"/>
              </w:divBdr>
            </w:div>
          </w:divsChild>
        </w:div>
        <w:div w:id="1072964340">
          <w:marLeft w:val="60"/>
          <w:marRight w:val="60"/>
          <w:marTop w:val="100"/>
          <w:marBottom w:val="100"/>
          <w:divBdr>
            <w:top w:val="none" w:sz="0" w:space="0" w:color="auto"/>
            <w:left w:val="none" w:sz="0" w:space="0" w:color="auto"/>
            <w:bottom w:val="none" w:sz="0" w:space="0" w:color="auto"/>
            <w:right w:val="none" w:sz="0" w:space="0" w:color="auto"/>
          </w:divBdr>
        </w:div>
        <w:div w:id="1081607934">
          <w:marLeft w:val="60"/>
          <w:marRight w:val="60"/>
          <w:marTop w:val="100"/>
          <w:marBottom w:val="100"/>
          <w:divBdr>
            <w:top w:val="none" w:sz="0" w:space="0" w:color="auto"/>
            <w:left w:val="none" w:sz="0" w:space="0" w:color="auto"/>
            <w:bottom w:val="none" w:sz="0" w:space="0" w:color="auto"/>
            <w:right w:val="none" w:sz="0" w:space="0" w:color="auto"/>
          </w:divBdr>
        </w:div>
        <w:div w:id="1081952472">
          <w:marLeft w:val="60"/>
          <w:marRight w:val="60"/>
          <w:marTop w:val="100"/>
          <w:marBottom w:val="100"/>
          <w:divBdr>
            <w:top w:val="none" w:sz="0" w:space="0" w:color="auto"/>
            <w:left w:val="none" w:sz="0" w:space="0" w:color="auto"/>
            <w:bottom w:val="none" w:sz="0" w:space="0" w:color="auto"/>
            <w:right w:val="none" w:sz="0" w:space="0" w:color="auto"/>
          </w:divBdr>
          <w:divsChild>
            <w:div w:id="81606438">
              <w:marLeft w:val="0"/>
              <w:marRight w:val="0"/>
              <w:marTop w:val="0"/>
              <w:marBottom w:val="0"/>
              <w:divBdr>
                <w:top w:val="none" w:sz="0" w:space="0" w:color="auto"/>
                <w:left w:val="none" w:sz="0" w:space="0" w:color="auto"/>
                <w:bottom w:val="none" w:sz="0" w:space="0" w:color="auto"/>
                <w:right w:val="none" w:sz="0" w:space="0" w:color="auto"/>
              </w:divBdr>
            </w:div>
            <w:div w:id="879705995">
              <w:marLeft w:val="0"/>
              <w:marRight w:val="0"/>
              <w:marTop w:val="0"/>
              <w:marBottom w:val="0"/>
              <w:divBdr>
                <w:top w:val="none" w:sz="0" w:space="0" w:color="auto"/>
                <w:left w:val="none" w:sz="0" w:space="0" w:color="auto"/>
                <w:bottom w:val="none" w:sz="0" w:space="0" w:color="auto"/>
                <w:right w:val="none" w:sz="0" w:space="0" w:color="auto"/>
              </w:divBdr>
            </w:div>
          </w:divsChild>
        </w:div>
        <w:div w:id="1084303080">
          <w:marLeft w:val="60"/>
          <w:marRight w:val="60"/>
          <w:marTop w:val="100"/>
          <w:marBottom w:val="100"/>
          <w:divBdr>
            <w:top w:val="none" w:sz="0" w:space="0" w:color="auto"/>
            <w:left w:val="none" w:sz="0" w:space="0" w:color="auto"/>
            <w:bottom w:val="none" w:sz="0" w:space="0" w:color="auto"/>
            <w:right w:val="none" w:sz="0" w:space="0" w:color="auto"/>
          </w:divBdr>
          <w:divsChild>
            <w:div w:id="960839663">
              <w:marLeft w:val="0"/>
              <w:marRight w:val="0"/>
              <w:marTop w:val="0"/>
              <w:marBottom w:val="0"/>
              <w:divBdr>
                <w:top w:val="none" w:sz="0" w:space="0" w:color="auto"/>
                <w:left w:val="none" w:sz="0" w:space="0" w:color="auto"/>
                <w:bottom w:val="none" w:sz="0" w:space="0" w:color="auto"/>
                <w:right w:val="none" w:sz="0" w:space="0" w:color="auto"/>
              </w:divBdr>
            </w:div>
          </w:divsChild>
        </w:div>
        <w:div w:id="1092046613">
          <w:marLeft w:val="60"/>
          <w:marRight w:val="60"/>
          <w:marTop w:val="100"/>
          <w:marBottom w:val="100"/>
          <w:divBdr>
            <w:top w:val="none" w:sz="0" w:space="0" w:color="auto"/>
            <w:left w:val="none" w:sz="0" w:space="0" w:color="auto"/>
            <w:bottom w:val="none" w:sz="0" w:space="0" w:color="auto"/>
            <w:right w:val="none" w:sz="0" w:space="0" w:color="auto"/>
          </w:divBdr>
          <w:divsChild>
            <w:div w:id="1609392780">
              <w:marLeft w:val="0"/>
              <w:marRight w:val="0"/>
              <w:marTop w:val="0"/>
              <w:marBottom w:val="0"/>
              <w:divBdr>
                <w:top w:val="none" w:sz="0" w:space="0" w:color="auto"/>
                <w:left w:val="none" w:sz="0" w:space="0" w:color="auto"/>
                <w:bottom w:val="none" w:sz="0" w:space="0" w:color="auto"/>
                <w:right w:val="none" w:sz="0" w:space="0" w:color="auto"/>
              </w:divBdr>
            </w:div>
          </w:divsChild>
        </w:div>
        <w:div w:id="1096101194">
          <w:marLeft w:val="60"/>
          <w:marRight w:val="60"/>
          <w:marTop w:val="100"/>
          <w:marBottom w:val="100"/>
          <w:divBdr>
            <w:top w:val="none" w:sz="0" w:space="0" w:color="auto"/>
            <w:left w:val="none" w:sz="0" w:space="0" w:color="auto"/>
            <w:bottom w:val="none" w:sz="0" w:space="0" w:color="auto"/>
            <w:right w:val="none" w:sz="0" w:space="0" w:color="auto"/>
          </w:divBdr>
          <w:divsChild>
            <w:div w:id="1555239859">
              <w:marLeft w:val="0"/>
              <w:marRight w:val="0"/>
              <w:marTop w:val="0"/>
              <w:marBottom w:val="0"/>
              <w:divBdr>
                <w:top w:val="none" w:sz="0" w:space="0" w:color="auto"/>
                <w:left w:val="none" w:sz="0" w:space="0" w:color="auto"/>
                <w:bottom w:val="none" w:sz="0" w:space="0" w:color="auto"/>
                <w:right w:val="none" w:sz="0" w:space="0" w:color="auto"/>
              </w:divBdr>
            </w:div>
          </w:divsChild>
        </w:div>
        <w:div w:id="1112360268">
          <w:marLeft w:val="60"/>
          <w:marRight w:val="60"/>
          <w:marTop w:val="100"/>
          <w:marBottom w:val="100"/>
          <w:divBdr>
            <w:top w:val="none" w:sz="0" w:space="0" w:color="auto"/>
            <w:left w:val="none" w:sz="0" w:space="0" w:color="auto"/>
            <w:bottom w:val="none" w:sz="0" w:space="0" w:color="auto"/>
            <w:right w:val="none" w:sz="0" w:space="0" w:color="auto"/>
          </w:divBdr>
        </w:div>
        <w:div w:id="1113477793">
          <w:marLeft w:val="60"/>
          <w:marRight w:val="60"/>
          <w:marTop w:val="100"/>
          <w:marBottom w:val="100"/>
          <w:divBdr>
            <w:top w:val="none" w:sz="0" w:space="0" w:color="auto"/>
            <w:left w:val="none" w:sz="0" w:space="0" w:color="auto"/>
            <w:bottom w:val="none" w:sz="0" w:space="0" w:color="auto"/>
            <w:right w:val="none" w:sz="0" w:space="0" w:color="auto"/>
          </w:divBdr>
          <w:divsChild>
            <w:div w:id="1202012543">
              <w:marLeft w:val="0"/>
              <w:marRight w:val="0"/>
              <w:marTop w:val="0"/>
              <w:marBottom w:val="0"/>
              <w:divBdr>
                <w:top w:val="none" w:sz="0" w:space="0" w:color="auto"/>
                <w:left w:val="none" w:sz="0" w:space="0" w:color="auto"/>
                <w:bottom w:val="none" w:sz="0" w:space="0" w:color="auto"/>
                <w:right w:val="none" w:sz="0" w:space="0" w:color="auto"/>
              </w:divBdr>
            </w:div>
          </w:divsChild>
        </w:div>
        <w:div w:id="1124546282">
          <w:marLeft w:val="60"/>
          <w:marRight w:val="60"/>
          <w:marTop w:val="100"/>
          <w:marBottom w:val="100"/>
          <w:divBdr>
            <w:top w:val="none" w:sz="0" w:space="0" w:color="auto"/>
            <w:left w:val="none" w:sz="0" w:space="0" w:color="auto"/>
            <w:bottom w:val="none" w:sz="0" w:space="0" w:color="auto"/>
            <w:right w:val="none" w:sz="0" w:space="0" w:color="auto"/>
          </w:divBdr>
        </w:div>
        <w:div w:id="1125000372">
          <w:marLeft w:val="60"/>
          <w:marRight w:val="60"/>
          <w:marTop w:val="100"/>
          <w:marBottom w:val="100"/>
          <w:divBdr>
            <w:top w:val="none" w:sz="0" w:space="0" w:color="auto"/>
            <w:left w:val="none" w:sz="0" w:space="0" w:color="auto"/>
            <w:bottom w:val="none" w:sz="0" w:space="0" w:color="auto"/>
            <w:right w:val="none" w:sz="0" w:space="0" w:color="auto"/>
          </w:divBdr>
          <w:divsChild>
            <w:div w:id="769818157">
              <w:marLeft w:val="0"/>
              <w:marRight w:val="0"/>
              <w:marTop w:val="0"/>
              <w:marBottom w:val="0"/>
              <w:divBdr>
                <w:top w:val="none" w:sz="0" w:space="0" w:color="auto"/>
                <w:left w:val="none" w:sz="0" w:space="0" w:color="auto"/>
                <w:bottom w:val="none" w:sz="0" w:space="0" w:color="auto"/>
                <w:right w:val="none" w:sz="0" w:space="0" w:color="auto"/>
              </w:divBdr>
            </w:div>
          </w:divsChild>
        </w:div>
        <w:div w:id="1132333535">
          <w:marLeft w:val="60"/>
          <w:marRight w:val="60"/>
          <w:marTop w:val="100"/>
          <w:marBottom w:val="100"/>
          <w:divBdr>
            <w:top w:val="none" w:sz="0" w:space="0" w:color="auto"/>
            <w:left w:val="none" w:sz="0" w:space="0" w:color="auto"/>
            <w:bottom w:val="none" w:sz="0" w:space="0" w:color="auto"/>
            <w:right w:val="none" w:sz="0" w:space="0" w:color="auto"/>
          </w:divBdr>
          <w:divsChild>
            <w:div w:id="1285624922">
              <w:marLeft w:val="0"/>
              <w:marRight w:val="0"/>
              <w:marTop w:val="0"/>
              <w:marBottom w:val="0"/>
              <w:divBdr>
                <w:top w:val="none" w:sz="0" w:space="0" w:color="auto"/>
                <w:left w:val="none" w:sz="0" w:space="0" w:color="auto"/>
                <w:bottom w:val="none" w:sz="0" w:space="0" w:color="auto"/>
                <w:right w:val="none" w:sz="0" w:space="0" w:color="auto"/>
              </w:divBdr>
            </w:div>
          </w:divsChild>
        </w:div>
        <w:div w:id="1133013116">
          <w:marLeft w:val="60"/>
          <w:marRight w:val="60"/>
          <w:marTop w:val="100"/>
          <w:marBottom w:val="100"/>
          <w:divBdr>
            <w:top w:val="none" w:sz="0" w:space="0" w:color="auto"/>
            <w:left w:val="none" w:sz="0" w:space="0" w:color="auto"/>
            <w:bottom w:val="none" w:sz="0" w:space="0" w:color="auto"/>
            <w:right w:val="none" w:sz="0" w:space="0" w:color="auto"/>
          </w:divBdr>
        </w:div>
        <w:div w:id="1135564908">
          <w:marLeft w:val="60"/>
          <w:marRight w:val="60"/>
          <w:marTop w:val="100"/>
          <w:marBottom w:val="100"/>
          <w:divBdr>
            <w:top w:val="none" w:sz="0" w:space="0" w:color="auto"/>
            <w:left w:val="none" w:sz="0" w:space="0" w:color="auto"/>
            <w:bottom w:val="none" w:sz="0" w:space="0" w:color="auto"/>
            <w:right w:val="none" w:sz="0" w:space="0" w:color="auto"/>
          </w:divBdr>
          <w:divsChild>
            <w:div w:id="958217496">
              <w:marLeft w:val="0"/>
              <w:marRight w:val="0"/>
              <w:marTop w:val="0"/>
              <w:marBottom w:val="0"/>
              <w:divBdr>
                <w:top w:val="none" w:sz="0" w:space="0" w:color="auto"/>
                <w:left w:val="none" w:sz="0" w:space="0" w:color="auto"/>
                <w:bottom w:val="none" w:sz="0" w:space="0" w:color="auto"/>
                <w:right w:val="none" w:sz="0" w:space="0" w:color="auto"/>
              </w:divBdr>
            </w:div>
            <w:div w:id="1841313811">
              <w:marLeft w:val="0"/>
              <w:marRight w:val="0"/>
              <w:marTop w:val="0"/>
              <w:marBottom w:val="0"/>
              <w:divBdr>
                <w:top w:val="none" w:sz="0" w:space="0" w:color="auto"/>
                <w:left w:val="none" w:sz="0" w:space="0" w:color="auto"/>
                <w:bottom w:val="none" w:sz="0" w:space="0" w:color="auto"/>
                <w:right w:val="none" w:sz="0" w:space="0" w:color="auto"/>
              </w:divBdr>
            </w:div>
          </w:divsChild>
        </w:div>
        <w:div w:id="1149707638">
          <w:marLeft w:val="60"/>
          <w:marRight w:val="60"/>
          <w:marTop w:val="100"/>
          <w:marBottom w:val="100"/>
          <w:divBdr>
            <w:top w:val="none" w:sz="0" w:space="0" w:color="auto"/>
            <w:left w:val="none" w:sz="0" w:space="0" w:color="auto"/>
            <w:bottom w:val="none" w:sz="0" w:space="0" w:color="auto"/>
            <w:right w:val="none" w:sz="0" w:space="0" w:color="auto"/>
          </w:divBdr>
        </w:div>
        <w:div w:id="1160000618">
          <w:marLeft w:val="60"/>
          <w:marRight w:val="60"/>
          <w:marTop w:val="100"/>
          <w:marBottom w:val="100"/>
          <w:divBdr>
            <w:top w:val="none" w:sz="0" w:space="0" w:color="auto"/>
            <w:left w:val="none" w:sz="0" w:space="0" w:color="auto"/>
            <w:bottom w:val="none" w:sz="0" w:space="0" w:color="auto"/>
            <w:right w:val="none" w:sz="0" w:space="0" w:color="auto"/>
          </w:divBdr>
          <w:divsChild>
            <w:div w:id="1353801833">
              <w:marLeft w:val="0"/>
              <w:marRight w:val="0"/>
              <w:marTop w:val="0"/>
              <w:marBottom w:val="0"/>
              <w:divBdr>
                <w:top w:val="none" w:sz="0" w:space="0" w:color="auto"/>
                <w:left w:val="none" w:sz="0" w:space="0" w:color="auto"/>
                <w:bottom w:val="none" w:sz="0" w:space="0" w:color="auto"/>
                <w:right w:val="none" w:sz="0" w:space="0" w:color="auto"/>
              </w:divBdr>
            </w:div>
          </w:divsChild>
        </w:div>
        <w:div w:id="1160846213">
          <w:marLeft w:val="60"/>
          <w:marRight w:val="60"/>
          <w:marTop w:val="100"/>
          <w:marBottom w:val="100"/>
          <w:divBdr>
            <w:top w:val="none" w:sz="0" w:space="0" w:color="auto"/>
            <w:left w:val="none" w:sz="0" w:space="0" w:color="auto"/>
            <w:bottom w:val="none" w:sz="0" w:space="0" w:color="auto"/>
            <w:right w:val="none" w:sz="0" w:space="0" w:color="auto"/>
          </w:divBdr>
          <w:divsChild>
            <w:div w:id="493230634">
              <w:marLeft w:val="0"/>
              <w:marRight w:val="0"/>
              <w:marTop w:val="0"/>
              <w:marBottom w:val="0"/>
              <w:divBdr>
                <w:top w:val="none" w:sz="0" w:space="0" w:color="auto"/>
                <w:left w:val="none" w:sz="0" w:space="0" w:color="auto"/>
                <w:bottom w:val="none" w:sz="0" w:space="0" w:color="auto"/>
                <w:right w:val="none" w:sz="0" w:space="0" w:color="auto"/>
              </w:divBdr>
            </w:div>
          </w:divsChild>
        </w:div>
        <w:div w:id="1164399263">
          <w:marLeft w:val="60"/>
          <w:marRight w:val="60"/>
          <w:marTop w:val="100"/>
          <w:marBottom w:val="100"/>
          <w:divBdr>
            <w:top w:val="none" w:sz="0" w:space="0" w:color="auto"/>
            <w:left w:val="none" w:sz="0" w:space="0" w:color="auto"/>
            <w:bottom w:val="none" w:sz="0" w:space="0" w:color="auto"/>
            <w:right w:val="none" w:sz="0" w:space="0" w:color="auto"/>
          </w:divBdr>
        </w:div>
        <w:div w:id="1176726310">
          <w:marLeft w:val="60"/>
          <w:marRight w:val="60"/>
          <w:marTop w:val="100"/>
          <w:marBottom w:val="100"/>
          <w:divBdr>
            <w:top w:val="none" w:sz="0" w:space="0" w:color="auto"/>
            <w:left w:val="none" w:sz="0" w:space="0" w:color="auto"/>
            <w:bottom w:val="none" w:sz="0" w:space="0" w:color="auto"/>
            <w:right w:val="none" w:sz="0" w:space="0" w:color="auto"/>
          </w:divBdr>
        </w:div>
        <w:div w:id="1187669148">
          <w:marLeft w:val="60"/>
          <w:marRight w:val="60"/>
          <w:marTop w:val="100"/>
          <w:marBottom w:val="100"/>
          <w:divBdr>
            <w:top w:val="none" w:sz="0" w:space="0" w:color="auto"/>
            <w:left w:val="none" w:sz="0" w:space="0" w:color="auto"/>
            <w:bottom w:val="none" w:sz="0" w:space="0" w:color="auto"/>
            <w:right w:val="none" w:sz="0" w:space="0" w:color="auto"/>
          </w:divBdr>
        </w:div>
        <w:div w:id="1188132262">
          <w:marLeft w:val="60"/>
          <w:marRight w:val="60"/>
          <w:marTop w:val="100"/>
          <w:marBottom w:val="100"/>
          <w:divBdr>
            <w:top w:val="none" w:sz="0" w:space="0" w:color="auto"/>
            <w:left w:val="none" w:sz="0" w:space="0" w:color="auto"/>
            <w:bottom w:val="none" w:sz="0" w:space="0" w:color="auto"/>
            <w:right w:val="none" w:sz="0" w:space="0" w:color="auto"/>
          </w:divBdr>
        </w:div>
        <w:div w:id="1188250290">
          <w:marLeft w:val="60"/>
          <w:marRight w:val="60"/>
          <w:marTop w:val="100"/>
          <w:marBottom w:val="100"/>
          <w:divBdr>
            <w:top w:val="none" w:sz="0" w:space="0" w:color="auto"/>
            <w:left w:val="none" w:sz="0" w:space="0" w:color="auto"/>
            <w:bottom w:val="none" w:sz="0" w:space="0" w:color="auto"/>
            <w:right w:val="none" w:sz="0" w:space="0" w:color="auto"/>
          </w:divBdr>
          <w:divsChild>
            <w:div w:id="929199104">
              <w:marLeft w:val="0"/>
              <w:marRight w:val="0"/>
              <w:marTop w:val="0"/>
              <w:marBottom w:val="0"/>
              <w:divBdr>
                <w:top w:val="none" w:sz="0" w:space="0" w:color="auto"/>
                <w:left w:val="none" w:sz="0" w:space="0" w:color="auto"/>
                <w:bottom w:val="none" w:sz="0" w:space="0" w:color="auto"/>
                <w:right w:val="none" w:sz="0" w:space="0" w:color="auto"/>
              </w:divBdr>
            </w:div>
          </w:divsChild>
        </w:div>
        <w:div w:id="1207985398">
          <w:marLeft w:val="60"/>
          <w:marRight w:val="60"/>
          <w:marTop w:val="100"/>
          <w:marBottom w:val="100"/>
          <w:divBdr>
            <w:top w:val="none" w:sz="0" w:space="0" w:color="auto"/>
            <w:left w:val="none" w:sz="0" w:space="0" w:color="auto"/>
            <w:bottom w:val="none" w:sz="0" w:space="0" w:color="auto"/>
            <w:right w:val="none" w:sz="0" w:space="0" w:color="auto"/>
          </w:divBdr>
          <w:divsChild>
            <w:div w:id="1947418220">
              <w:marLeft w:val="0"/>
              <w:marRight w:val="0"/>
              <w:marTop w:val="0"/>
              <w:marBottom w:val="0"/>
              <w:divBdr>
                <w:top w:val="none" w:sz="0" w:space="0" w:color="auto"/>
                <w:left w:val="none" w:sz="0" w:space="0" w:color="auto"/>
                <w:bottom w:val="none" w:sz="0" w:space="0" w:color="auto"/>
                <w:right w:val="none" w:sz="0" w:space="0" w:color="auto"/>
              </w:divBdr>
            </w:div>
          </w:divsChild>
        </w:div>
        <w:div w:id="1208643967">
          <w:marLeft w:val="60"/>
          <w:marRight w:val="60"/>
          <w:marTop w:val="100"/>
          <w:marBottom w:val="100"/>
          <w:divBdr>
            <w:top w:val="none" w:sz="0" w:space="0" w:color="auto"/>
            <w:left w:val="none" w:sz="0" w:space="0" w:color="auto"/>
            <w:bottom w:val="none" w:sz="0" w:space="0" w:color="auto"/>
            <w:right w:val="none" w:sz="0" w:space="0" w:color="auto"/>
          </w:divBdr>
          <w:divsChild>
            <w:div w:id="1045912888">
              <w:marLeft w:val="0"/>
              <w:marRight w:val="0"/>
              <w:marTop w:val="0"/>
              <w:marBottom w:val="0"/>
              <w:divBdr>
                <w:top w:val="none" w:sz="0" w:space="0" w:color="auto"/>
                <w:left w:val="none" w:sz="0" w:space="0" w:color="auto"/>
                <w:bottom w:val="none" w:sz="0" w:space="0" w:color="auto"/>
                <w:right w:val="none" w:sz="0" w:space="0" w:color="auto"/>
              </w:divBdr>
            </w:div>
          </w:divsChild>
        </w:div>
        <w:div w:id="1209758136">
          <w:marLeft w:val="60"/>
          <w:marRight w:val="60"/>
          <w:marTop w:val="100"/>
          <w:marBottom w:val="100"/>
          <w:divBdr>
            <w:top w:val="none" w:sz="0" w:space="0" w:color="auto"/>
            <w:left w:val="none" w:sz="0" w:space="0" w:color="auto"/>
            <w:bottom w:val="none" w:sz="0" w:space="0" w:color="auto"/>
            <w:right w:val="none" w:sz="0" w:space="0" w:color="auto"/>
          </w:divBdr>
        </w:div>
        <w:div w:id="1210150285">
          <w:marLeft w:val="60"/>
          <w:marRight w:val="60"/>
          <w:marTop w:val="100"/>
          <w:marBottom w:val="100"/>
          <w:divBdr>
            <w:top w:val="none" w:sz="0" w:space="0" w:color="auto"/>
            <w:left w:val="none" w:sz="0" w:space="0" w:color="auto"/>
            <w:bottom w:val="none" w:sz="0" w:space="0" w:color="auto"/>
            <w:right w:val="none" w:sz="0" w:space="0" w:color="auto"/>
          </w:divBdr>
          <w:divsChild>
            <w:div w:id="1077509577">
              <w:marLeft w:val="0"/>
              <w:marRight w:val="0"/>
              <w:marTop w:val="0"/>
              <w:marBottom w:val="0"/>
              <w:divBdr>
                <w:top w:val="none" w:sz="0" w:space="0" w:color="auto"/>
                <w:left w:val="none" w:sz="0" w:space="0" w:color="auto"/>
                <w:bottom w:val="none" w:sz="0" w:space="0" w:color="auto"/>
                <w:right w:val="none" w:sz="0" w:space="0" w:color="auto"/>
              </w:divBdr>
            </w:div>
          </w:divsChild>
        </w:div>
        <w:div w:id="1217740453">
          <w:marLeft w:val="60"/>
          <w:marRight w:val="60"/>
          <w:marTop w:val="100"/>
          <w:marBottom w:val="100"/>
          <w:divBdr>
            <w:top w:val="none" w:sz="0" w:space="0" w:color="auto"/>
            <w:left w:val="none" w:sz="0" w:space="0" w:color="auto"/>
            <w:bottom w:val="none" w:sz="0" w:space="0" w:color="auto"/>
            <w:right w:val="none" w:sz="0" w:space="0" w:color="auto"/>
          </w:divBdr>
        </w:div>
        <w:div w:id="1227914616">
          <w:marLeft w:val="60"/>
          <w:marRight w:val="60"/>
          <w:marTop w:val="100"/>
          <w:marBottom w:val="100"/>
          <w:divBdr>
            <w:top w:val="none" w:sz="0" w:space="0" w:color="auto"/>
            <w:left w:val="none" w:sz="0" w:space="0" w:color="auto"/>
            <w:bottom w:val="none" w:sz="0" w:space="0" w:color="auto"/>
            <w:right w:val="none" w:sz="0" w:space="0" w:color="auto"/>
          </w:divBdr>
          <w:divsChild>
            <w:div w:id="1038352803">
              <w:marLeft w:val="0"/>
              <w:marRight w:val="0"/>
              <w:marTop w:val="0"/>
              <w:marBottom w:val="0"/>
              <w:divBdr>
                <w:top w:val="none" w:sz="0" w:space="0" w:color="auto"/>
                <w:left w:val="none" w:sz="0" w:space="0" w:color="auto"/>
                <w:bottom w:val="none" w:sz="0" w:space="0" w:color="auto"/>
                <w:right w:val="none" w:sz="0" w:space="0" w:color="auto"/>
              </w:divBdr>
            </w:div>
          </w:divsChild>
        </w:div>
        <w:div w:id="1228422706">
          <w:marLeft w:val="60"/>
          <w:marRight w:val="60"/>
          <w:marTop w:val="100"/>
          <w:marBottom w:val="100"/>
          <w:divBdr>
            <w:top w:val="none" w:sz="0" w:space="0" w:color="auto"/>
            <w:left w:val="none" w:sz="0" w:space="0" w:color="auto"/>
            <w:bottom w:val="none" w:sz="0" w:space="0" w:color="auto"/>
            <w:right w:val="none" w:sz="0" w:space="0" w:color="auto"/>
          </w:divBdr>
          <w:divsChild>
            <w:div w:id="2017610352">
              <w:marLeft w:val="0"/>
              <w:marRight w:val="0"/>
              <w:marTop w:val="0"/>
              <w:marBottom w:val="0"/>
              <w:divBdr>
                <w:top w:val="none" w:sz="0" w:space="0" w:color="auto"/>
                <w:left w:val="none" w:sz="0" w:space="0" w:color="auto"/>
                <w:bottom w:val="none" w:sz="0" w:space="0" w:color="auto"/>
                <w:right w:val="none" w:sz="0" w:space="0" w:color="auto"/>
              </w:divBdr>
            </w:div>
          </w:divsChild>
        </w:div>
        <w:div w:id="1232693391">
          <w:marLeft w:val="60"/>
          <w:marRight w:val="60"/>
          <w:marTop w:val="100"/>
          <w:marBottom w:val="100"/>
          <w:divBdr>
            <w:top w:val="none" w:sz="0" w:space="0" w:color="auto"/>
            <w:left w:val="none" w:sz="0" w:space="0" w:color="auto"/>
            <w:bottom w:val="none" w:sz="0" w:space="0" w:color="auto"/>
            <w:right w:val="none" w:sz="0" w:space="0" w:color="auto"/>
          </w:divBdr>
        </w:div>
        <w:div w:id="1232813553">
          <w:marLeft w:val="60"/>
          <w:marRight w:val="60"/>
          <w:marTop w:val="100"/>
          <w:marBottom w:val="100"/>
          <w:divBdr>
            <w:top w:val="none" w:sz="0" w:space="0" w:color="auto"/>
            <w:left w:val="none" w:sz="0" w:space="0" w:color="auto"/>
            <w:bottom w:val="none" w:sz="0" w:space="0" w:color="auto"/>
            <w:right w:val="none" w:sz="0" w:space="0" w:color="auto"/>
          </w:divBdr>
          <w:divsChild>
            <w:div w:id="1072505750">
              <w:marLeft w:val="0"/>
              <w:marRight w:val="0"/>
              <w:marTop w:val="0"/>
              <w:marBottom w:val="0"/>
              <w:divBdr>
                <w:top w:val="none" w:sz="0" w:space="0" w:color="auto"/>
                <w:left w:val="none" w:sz="0" w:space="0" w:color="auto"/>
                <w:bottom w:val="none" w:sz="0" w:space="0" w:color="auto"/>
                <w:right w:val="none" w:sz="0" w:space="0" w:color="auto"/>
              </w:divBdr>
            </w:div>
          </w:divsChild>
        </w:div>
        <w:div w:id="1244611160">
          <w:marLeft w:val="60"/>
          <w:marRight w:val="60"/>
          <w:marTop w:val="100"/>
          <w:marBottom w:val="100"/>
          <w:divBdr>
            <w:top w:val="none" w:sz="0" w:space="0" w:color="auto"/>
            <w:left w:val="none" w:sz="0" w:space="0" w:color="auto"/>
            <w:bottom w:val="none" w:sz="0" w:space="0" w:color="auto"/>
            <w:right w:val="none" w:sz="0" w:space="0" w:color="auto"/>
          </w:divBdr>
        </w:div>
        <w:div w:id="1248929803">
          <w:marLeft w:val="60"/>
          <w:marRight w:val="60"/>
          <w:marTop w:val="100"/>
          <w:marBottom w:val="100"/>
          <w:divBdr>
            <w:top w:val="none" w:sz="0" w:space="0" w:color="auto"/>
            <w:left w:val="none" w:sz="0" w:space="0" w:color="auto"/>
            <w:bottom w:val="none" w:sz="0" w:space="0" w:color="auto"/>
            <w:right w:val="none" w:sz="0" w:space="0" w:color="auto"/>
          </w:divBdr>
          <w:divsChild>
            <w:div w:id="2121298430">
              <w:marLeft w:val="0"/>
              <w:marRight w:val="0"/>
              <w:marTop w:val="0"/>
              <w:marBottom w:val="0"/>
              <w:divBdr>
                <w:top w:val="none" w:sz="0" w:space="0" w:color="auto"/>
                <w:left w:val="none" w:sz="0" w:space="0" w:color="auto"/>
                <w:bottom w:val="none" w:sz="0" w:space="0" w:color="auto"/>
                <w:right w:val="none" w:sz="0" w:space="0" w:color="auto"/>
              </w:divBdr>
            </w:div>
          </w:divsChild>
        </w:div>
        <w:div w:id="1251502307">
          <w:marLeft w:val="60"/>
          <w:marRight w:val="60"/>
          <w:marTop w:val="100"/>
          <w:marBottom w:val="100"/>
          <w:divBdr>
            <w:top w:val="none" w:sz="0" w:space="0" w:color="auto"/>
            <w:left w:val="none" w:sz="0" w:space="0" w:color="auto"/>
            <w:bottom w:val="none" w:sz="0" w:space="0" w:color="auto"/>
            <w:right w:val="none" w:sz="0" w:space="0" w:color="auto"/>
          </w:divBdr>
        </w:div>
        <w:div w:id="1253319827">
          <w:marLeft w:val="60"/>
          <w:marRight w:val="60"/>
          <w:marTop w:val="100"/>
          <w:marBottom w:val="100"/>
          <w:divBdr>
            <w:top w:val="none" w:sz="0" w:space="0" w:color="auto"/>
            <w:left w:val="none" w:sz="0" w:space="0" w:color="auto"/>
            <w:bottom w:val="none" w:sz="0" w:space="0" w:color="auto"/>
            <w:right w:val="none" w:sz="0" w:space="0" w:color="auto"/>
          </w:divBdr>
          <w:divsChild>
            <w:div w:id="840050969">
              <w:marLeft w:val="0"/>
              <w:marRight w:val="0"/>
              <w:marTop w:val="0"/>
              <w:marBottom w:val="0"/>
              <w:divBdr>
                <w:top w:val="none" w:sz="0" w:space="0" w:color="auto"/>
                <w:left w:val="none" w:sz="0" w:space="0" w:color="auto"/>
                <w:bottom w:val="none" w:sz="0" w:space="0" w:color="auto"/>
                <w:right w:val="none" w:sz="0" w:space="0" w:color="auto"/>
              </w:divBdr>
            </w:div>
          </w:divsChild>
        </w:div>
        <w:div w:id="1255898620">
          <w:marLeft w:val="60"/>
          <w:marRight w:val="60"/>
          <w:marTop w:val="100"/>
          <w:marBottom w:val="100"/>
          <w:divBdr>
            <w:top w:val="none" w:sz="0" w:space="0" w:color="auto"/>
            <w:left w:val="none" w:sz="0" w:space="0" w:color="auto"/>
            <w:bottom w:val="none" w:sz="0" w:space="0" w:color="auto"/>
            <w:right w:val="none" w:sz="0" w:space="0" w:color="auto"/>
          </w:divBdr>
          <w:divsChild>
            <w:div w:id="193348191">
              <w:marLeft w:val="0"/>
              <w:marRight w:val="0"/>
              <w:marTop w:val="0"/>
              <w:marBottom w:val="0"/>
              <w:divBdr>
                <w:top w:val="none" w:sz="0" w:space="0" w:color="auto"/>
                <w:left w:val="none" w:sz="0" w:space="0" w:color="auto"/>
                <w:bottom w:val="none" w:sz="0" w:space="0" w:color="auto"/>
                <w:right w:val="none" w:sz="0" w:space="0" w:color="auto"/>
              </w:divBdr>
            </w:div>
          </w:divsChild>
        </w:div>
        <w:div w:id="1259485743">
          <w:marLeft w:val="60"/>
          <w:marRight w:val="60"/>
          <w:marTop w:val="100"/>
          <w:marBottom w:val="100"/>
          <w:divBdr>
            <w:top w:val="none" w:sz="0" w:space="0" w:color="auto"/>
            <w:left w:val="none" w:sz="0" w:space="0" w:color="auto"/>
            <w:bottom w:val="none" w:sz="0" w:space="0" w:color="auto"/>
            <w:right w:val="none" w:sz="0" w:space="0" w:color="auto"/>
          </w:divBdr>
        </w:div>
        <w:div w:id="1264875086">
          <w:marLeft w:val="60"/>
          <w:marRight w:val="60"/>
          <w:marTop w:val="100"/>
          <w:marBottom w:val="100"/>
          <w:divBdr>
            <w:top w:val="none" w:sz="0" w:space="0" w:color="auto"/>
            <w:left w:val="none" w:sz="0" w:space="0" w:color="auto"/>
            <w:bottom w:val="none" w:sz="0" w:space="0" w:color="auto"/>
            <w:right w:val="none" w:sz="0" w:space="0" w:color="auto"/>
          </w:divBdr>
        </w:div>
        <w:div w:id="1272013965">
          <w:marLeft w:val="60"/>
          <w:marRight w:val="60"/>
          <w:marTop w:val="100"/>
          <w:marBottom w:val="100"/>
          <w:divBdr>
            <w:top w:val="none" w:sz="0" w:space="0" w:color="auto"/>
            <w:left w:val="none" w:sz="0" w:space="0" w:color="auto"/>
            <w:bottom w:val="none" w:sz="0" w:space="0" w:color="auto"/>
            <w:right w:val="none" w:sz="0" w:space="0" w:color="auto"/>
          </w:divBdr>
        </w:div>
        <w:div w:id="1276323979">
          <w:marLeft w:val="60"/>
          <w:marRight w:val="60"/>
          <w:marTop w:val="100"/>
          <w:marBottom w:val="100"/>
          <w:divBdr>
            <w:top w:val="none" w:sz="0" w:space="0" w:color="auto"/>
            <w:left w:val="none" w:sz="0" w:space="0" w:color="auto"/>
            <w:bottom w:val="none" w:sz="0" w:space="0" w:color="auto"/>
            <w:right w:val="none" w:sz="0" w:space="0" w:color="auto"/>
          </w:divBdr>
          <w:divsChild>
            <w:div w:id="253781318">
              <w:marLeft w:val="0"/>
              <w:marRight w:val="0"/>
              <w:marTop w:val="0"/>
              <w:marBottom w:val="0"/>
              <w:divBdr>
                <w:top w:val="none" w:sz="0" w:space="0" w:color="auto"/>
                <w:left w:val="none" w:sz="0" w:space="0" w:color="auto"/>
                <w:bottom w:val="none" w:sz="0" w:space="0" w:color="auto"/>
                <w:right w:val="none" w:sz="0" w:space="0" w:color="auto"/>
              </w:divBdr>
            </w:div>
          </w:divsChild>
        </w:div>
        <w:div w:id="1293944389">
          <w:marLeft w:val="60"/>
          <w:marRight w:val="60"/>
          <w:marTop w:val="100"/>
          <w:marBottom w:val="100"/>
          <w:divBdr>
            <w:top w:val="none" w:sz="0" w:space="0" w:color="auto"/>
            <w:left w:val="none" w:sz="0" w:space="0" w:color="auto"/>
            <w:bottom w:val="none" w:sz="0" w:space="0" w:color="auto"/>
            <w:right w:val="none" w:sz="0" w:space="0" w:color="auto"/>
          </w:divBdr>
        </w:div>
        <w:div w:id="1311133340">
          <w:marLeft w:val="60"/>
          <w:marRight w:val="60"/>
          <w:marTop w:val="100"/>
          <w:marBottom w:val="100"/>
          <w:divBdr>
            <w:top w:val="none" w:sz="0" w:space="0" w:color="auto"/>
            <w:left w:val="none" w:sz="0" w:space="0" w:color="auto"/>
            <w:bottom w:val="none" w:sz="0" w:space="0" w:color="auto"/>
            <w:right w:val="none" w:sz="0" w:space="0" w:color="auto"/>
          </w:divBdr>
        </w:div>
        <w:div w:id="1320576486">
          <w:marLeft w:val="60"/>
          <w:marRight w:val="60"/>
          <w:marTop w:val="100"/>
          <w:marBottom w:val="100"/>
          <w:divBdr>
            <w:top w:val="none" w:sz="0" w:space="0" w:color="auto"/>
            <w:left w:val="none" w:sz="0" w:space="0" w:color="auto"/>
            <w:bottom w:val="none" w:sz="0" w:space="0" w:color="auto"/>
            <w:right w:val="none" w:sz="0" w:space="0" w:color="auto"/>
          </w:divBdr>
          <w:divsChild>
            <w:div w:id="616564728">
              <w:marLeft w:val="0"/>
              <w:marRight w:val="0"/>
              <w:marTop w:val="0"/>
              <w:marBottom w:val="0"/>
              <w:divBdr>
                <w:top w:val="none" w:sz="0" w:space="0" w:color="auto"/>
                <w:left w:val="none" w:sz="0" w:space="0" w:color="auto"/>
                <w:bottom w:val="none" w:sz="0" w:space="0" w:color="auto"/>
                <w:right w:val="none" w:sz="0" w:space="0" w:color="auto"/>
              </w:divBdr>
            </w:div>
          </w:divsChild>
        </w:div>
        <w:div w:id="1322078602">
          <w:marLeft w:val="60"/>
          <w:marRight w:val="60"/>
          <w:marTop w:val="100"/>
          <w:marBottom w:val="100"/>
          <w:divBdr>
            <w:top w:val="none" w:sz="0" w:space="0" w:color="auto"/>
            <w:left w:val="none" w:sz="0" w:space="0" w:color="auto"/>
            <w:bottom w:val="none" w:sz="0" w:space="0" w:color="auto"/>
            <w:right w:val="none" w:sz="0" w:space="0" w:color="auto"/>
          </w:divBdr>
          <w:divsChild>
            <w:div w:id="1092320550">
              <w:marLeft w:val="0"/>
              <w:marRight w:val="0"/>
              <w:marTop w:val="0"/>
              <w:marBottom w:val="0"/>
              <w:divBdr>
                <w:top w:val="none" w:sz="0" w:space="0" w:color="auto"/>
                <w:left w:val="none" w:sz="0" w:space="0" w:color="auto"/>
                <w:bottom w:val="none" w:sz="0" w:space="0" w:color="auto"/>
                <w:right w:val="none" w:sz="0" w:space="0" w:color="auto"/>
              </w:divBdr>
            </w:div>
          </w:divsChild>
        </w:div>
        <w:div w:id="1335572664">
          <w:marLeft w:val="60"/>
          <w:marRight w:val="60"/>
          <w:marTop w:val="100"/>
          <w:marBottom w:val="100"/>
          <w:divBdr>
            <w:top w:val="none" w:sz="0" w:space="0" w:color="auto"/>
            <w:left w:val="none" w:sz="0" w:space="0" w:color="auto"/>
            <w:bottom w:val="none" w:sz="0" w:space="0" w:color="auto"/>
            <w:right w:val="none" w:sz="0" w:space="0" w:color="auto"/>
          </w:divBdr>
          <w:divsChild>
            <w:div w:id="1876625274">
              <w:marLeft w:val="0"/>
              <w:marRight w:val="0"/>
              <w:marTop w:val="0"/>
              <w:marBottom w:val="0"/>
              <w:divBdr>
                <w:top w:val="none" w:sz="0" w:space="0" w:color="auto"/>
                <w:left w:val="none" w:sz="0" w:space="0" w:color="auto"/>
                <w:bottom w:val="none" w:sz="0" w:space="0" w:color="auto"/>
                <w:right w:val="none" w:sz="0" w:space="0" w:color="auto"/>
              </w:divBdr>
            </w:div>
          </w:divsChild>
        </w:div>
        <w:div w:id="1337419430">
          <w:marLeft w:val="60"/>
          <w:marRight w:val="60"/>
          <w:marTop w:val="100"/>
          <w:marBottom w:val="100"/>
          <w:divBdr>
            <w:top w:val="none" w:sz="0" w:space="0" w:color="auto"/>
            <w:left w:val="none" w:sz="0" w:space="0" w:color="auto"/>
            <w:bottom w:val="none" w:sz="0" w:space="0" w:color="auto"/>
            <w:right w:val="none" w:sz="0" w:space="0" w:color="auto"/>
          </w:divBdr>
        </w:div>
        <w:div w:id="1343629600">
          <w:marLeft w:val="60"/>
          <w:marRight w:val="60"/>
          <w:marTop w:val="100"/>
          <w:marBottom w:val="100"/>
          <w:divBdr>
            <w:top w:val="none" w:sz="0" w:space="0" w:color="auto"/>
            <w:left w:val="none" w:sz="0" w:space="0" w:color="auto"/>
            <w:bottom w:val="none" w:sz="0" w:space="0" w:color="auto"/>
            <w:right w:val="none" w:sz="0" w:space="0" w:color="auto"/>
          </w:divBdr>
        </w:div>
        <w:div w:id="1344824497">
          <w:marLeft w:val="60"/>
          <w:marRight w:val="60"/>
          <w:marTop w:val="100"/>
          <w:marBottom w:val="100"/>
          <w:divBdr>
            <w:top w:val="none" w:sz="0" w:space="0" w:color="auto"/>
            <w:left w:val="none" w:sz="0" w:space="0" w:color="auto"/>
            <w:bottom w:val="none" w:sz="0" w:space="0" w:color="auto"/>
            <w:right w:val="none" w:sz="0" w:space="0" w:color="auto"/>
          </w:divBdr>
          <w:divsChild>
            <w:div w:id="669676507">
              <w:marLeft w:val="0"/>
              <w:marRight w:val="0"/>
              <w:marTop w:val="0"/>
              <w:marBottom w:val="0"/>
              <w:divBdr>
                <w:top w:val="none" w:sz="0" w:space="0" w:color="auto"/>
                <w:left w:val="none" w:sz="0" w:space="0" w:color="auto"/>
                <w:bottom w:val="none" w:sz="0" w:space="0" w:color="auto"/>
                <w:right w:val="none" w:sz="0" w:space="0" w:color="auto"/>
              </w:divBdr>
            </w:div>
          </w:divsChild>
        </w:div>
        <w:div w:id="1345592221">
          <w:marLeft w:val="60"/>
          <w:marRight w:val="60"/>
          <w:marTop w:val="100"/>
          <w:marBottom w:val="100"/>
          <w:divBdr>
            <w:top w:val="none" w:sz="0" w:space="0" w:color="auto"/>
            <w:left w:val="none" w:sz="0" w:space="0" w:color="auto"/>
            <w:bottom w:val="none" w:sz="0" w:space="0" w:color="auto"/>
            <w:right w:val="none" w:sz="0" w:space="0" w:color="auto"/>
          </w:divBdr>
          <w:divsChild>
            <w:div w:id="1630551016">
              <w:marLeft w:val="0"/>
              <w:marRight w:val="0"/>
              <w:marTop w:val="0"/>
              <w:marBottom w:val="0"/>
              <w:divBdr>
                <w:top w:val="none" w:sz="0" w:space="0" w:color="auto"/>
                <w:left w:val="none" w:sz="0" w:space="0" w:color="auto"/>
                <w:bottom w:val="none" w:sz="0" w:space="0" w:color="auto"/>
                <w:right w:val="none" w:sz="0" w:space="0" w:color="auto"/>
              </w:divBdr>
            </w:div>
          </w:divsChild>
        </w:div>
        <w:div w:id="1348485444">
          <w:marLeft w:val="60"/>
          <w:marRight w:val="60"/>
          <w:marTop w:val="100"/>
          <w:marBottom w:val="100"/>
          <w:divBdr>
            <w:top w:val="none" w:sz="0" w:space="0" w:color="auto"/>
            <w:left w:val="none" w:sz="0" w:space="0" w:color="auto"/>
            <w:bottom w:val="none" w:sz="0" w:space="0" w:color="auto"/>
            <w:right w:val="none" w:sz="0" w:space="0" w:color="auto"/>
          </w:divBdr>
          <w:divsChild>
            <w:div w:id="1167208520">
              <w:marLeft w:val="0"/>
              <w:marRight w:val="0"/>
              <w:marTop w:val="0"/>
              <w:marBottom w:val="0"/>
              <w:divBdr>
                <w:top w:val="none" w:sz="0" w:space="0" w:color="auto"/>
                <w:left w:val="none" w:sz="0" w:space="0" w:color="auto"/>
                <w:bottom w:val="none" w:sz="0" w:space="0" w:color="auto"/>
                <w:right w:val="none" w:sz="0" w:space="0" w:color="auto"/>
              </w:divBdr>
            </w:div>
          </w:divsChild>
        </w:div>
        <w:div w:id="1356809432">
          <w:marLeft w:val="60"/>
          <w:marRight w:val="60"/>
          <w:marTop w:val="100"/>
          <w:marBottom w:val="100"/>
          <w:divBdr>
            <w:top w:val="none" w:sz="0" w:space="0" w:color="auto"/>
            <w:left w:val="none" w:sz="0" w:space="0" w:color="auto"/>
            <w:bottom w:val="none" w:sz="0" w:space="0" w:color="auto"/>
            <w:right w:val="none" w:sz="0" w:space="0" w:color="auto"/>
          </w:divBdr>
          <w:divsChild>
            <w:div w:id="34695010">
              <w:marLeft w:val="0"/>
              <w:marRight w:val="0"/>
              <w:marTop w:val="0"/>
              <w:marBottom w:val="0"/>
              <w:divBdr>
                <w:top w:val="none" w:sz="0" w:space="0" w:color="auto"/>
                <w:left w:val="none" w:sz="0" w:space="0" w:color="auto"/>
                <w:bottom w:val="none" w:sz="0" w:space="0" w:color="auto"/>
                <w:right w:val="none" w:sz="0" w:space="0" w:color="auto"/>
              </w:divBdr>
            </w:div>
          </w:divsChild>
        </w:div>
        <w:div w:id="1359425641">
          <w:marLeft w:val="60"/>
          <w:marRight w:val="60"/>
          <w:marTop w:val="100"/>
          <w:marBottom w:val="100"/>
          <w:divBdr>
            <w:top w:val="none" w:sz="0" w:space="0" w:color="auto"/>
            <w:left w:val="none" w:sz="0" w:space="0" w:color="auto"/>
            <w:bottom w:val="none" w:sz="0" w:space="0" w:color="auto"/>
            <w:right w:val="none" w:sz="0" w:space="0" w:color="auto"/>
          </w:divBdr>
          <w:divsChild>
            <w:div w:id="1095827705">
              <w:marLeft w:val="0"/>
              <w:marRight w:val="0"/>
              <w:marTop w:val="0"/>
              <w:marBottom w:val="0"/>
              <w:divBdr>
                <w:top w:val="none" w:sz="0" w:space="0" w:color="auto"/>
                <w:left w:val="none" w:sz="0" w:space="0" w:color="auto"/>
                <w:bottom w:val="none" w:sz="0" w:space="0" w:color="auto"/>
                <w:right w:val="none" w:sz="0" w:space="0" w:color="auto"/>
              </w:divBdr>
            </w:div>
          </w:divsChild>
        </w:div>
        <w:div w:id="1360855824">
          <w:marLeft w:val="60"/>
          <w:marRight w:val="60"/>
          <w:marTop w:val="100"/>
          <w:marBottom w:val="100"/>
          <w:divBdr>
            <w:top w:val="none" w:sz="0" w:space="0" w:color="auto"/>
            <w:left w:val="none" w:sz="0" w:space="0" w:color="auto"/>
            <w:bottom w:val="none" w:sz="0" w:space="0" w:color="auto"/>
            <w:right w:val="none" w:sz="0" w:space="0" w:color="auto"/>
          </w:divBdr>
        </w:div>
        <w:div w:id="1361082715">
          <w:marLeft w:val="60"/>
          <w:marRight w:val="60"/>
          <w:marTop w:val="100"/>
          <w:marBottom w:val="100"/>
          <w:divBdr>
            <w:top w:val="none" w:sz="0" w:space="0" w:color="auto"/>
            <w:left w:val="none" w:sz="0" w:space="0" w:color="auto"/>
            <w:bottom w:val="none" w:sz="0" w:space="0" w:color="auto"/>
            <w:right w:val="none" w:sz="0" w:space="0" w:color="auto"/>
          </w:divBdr>
          <w:divsChild>
            <w:div w:id="2060475357">
              <w:marLeft w:val="0"/>
              <w:marRight w:val="0"/>
              <w:marTop w:val="0"/>
              <w:marBottom w:val="0"/>
              <w:divBdr>
                <w:top w:val="none" w:sz="0" w:space="0" w:color="auto"/>
                <w:left w:val="none" w:sz="0" w:space="0" w:color="auto"/>
                <w:bottom w:val="none" w:sz="0" w:space="0" w:color="auto"/>
                <w:right w:val="none" w:sz="0" w:space="0" w:color="auto"/>
              </w:divBdr>
            </w:div>
          </w:divsChild>
        </w:div>
        <w:div w:id="1364016848">
          <w:marLeft w:val="60"/>
          <w:marRight w:val="60"/>
          <w:marTop w:val="100"/>
          <w:marBottom w:val="100"/>
          <w:divBdr>
            <w:top w:val="none" w:sz="0" w:space="0" w:color="auto"/>
            <w:left w:val="none" w:sz="0" w:space="0" w:color="auto"/>
            <w:bottom w:val="none" w:sz="0" w:space="0" w:color="auto"/>
            <w:right w:val="none" w:sz="0" w:space="0" w:color="auto"/>
          </w:divBdr>
          <w:divsChild>
            <w:div w:id="1414206604">
              <w:marLeft w:val="0"/>
              <w:marRight w:val="0"/>
              <w:marTop w:val="0"/>
              <w:marBottom w:val="0"/>
              <w:divBdr>
                <w:top w:val="none" w:sz="0" w:space="0" w:color="auto"/>
                <w:left w:val="none" w:sz="0" w:space="0" w:color="auto"/>
                <w:bottom w:val="none" w:sz="0" w:space="0" w:color="auto"/>
                <w:right w:val="none" w:sz="0" w:space="0" w:color="auto"/>
              </w:divBdr>
            </w:div>
          </w:divsChild>
        </w:div>
        <w:div w:id="1365248976">
          <w:marLeft w:val="60"/>
          <w:marRight w:val="60"/>
          <w:marTop w:val="100"/>
          <w:marBottom w:val="100"/>
          <w:divBdr>
            <w:top w:val="none" w:sz="0" w:space="0" w:color="auto"/>
            <w:left w:val="none" w:sz="0" w:space="0" w:color="auto"/>
            <w:bottom w:val="none" w:sz="0" w:space="0" w:color="auto"/>
            <w:right w:val="none" w:sz="0" w:space="0" w:color="auto"/>
          </w:divBdr>
        </w:div>
        <w:div w:id="1367874750">
          <w:marLeft w:val="60"/>
          <w:marRight w:val="60"/>
          <w:marTop w:val="100"/>
          <w:marBottom w:val="100"/>
          <w:divBdr>
            <w:top w:val="none" w:sz="0" w:space="0" w:color="auto"/>
            <w:left w:val="none" w:sz="0" w:space="0" w:color="auto"/>
            <w:bottom w:val="none" w:sz="0" w:space="0" w:color="auto"/>
            <w:right w:val="none" w:sz="0" w:space="0" w:color="auto"/>
          </w:divBdr>
        </w:div>
        <w:div w:id="1367947445">
          <w:marLeft w:val="60"/>
          <w:marRight w:val="60"/>
          <w:marTop w:val="100"/>
          <w:marBottom w:val="100"/>
          <w:divBdr>
            <w:top w:val="none" w:sz="0" w:space="0" w:color="auto"/>
            <w:left w:val="none" w:sz="0" w:space="0" w:color="auto"/>
            <w:bottom w:val="none" w:sz="0" w:space="0" w:color="auto"/>
            <w:right w:val="none" w:sz="0" w:space="0" w:color="auto"/>
          </w:divBdr>
          <w:divsChild>
            <w:div w:id="613558137">
              <w:marLeft w:val="0"/>
              <w:marRight w:val="0"/>
              <w:marTop w:val="0"/>
              <w:marBottom w:val="0"/>
              <w:divBdr>
                <w:top w:val="none" w:sz="0" w:space="0" w:color="auto"/>
                <w:left w:val="none" w:sz="0" w:space="0" w:color="auto"/>
                <w:bottom w:val="none" w:sz="0" w:space="0" w:color="auto"/>
                <w:right w:val="none" w:sz="0" w:space="0" w:color="auto"/>
              </w:divBdr>
            </w:div>
          </w:divsChild>
        </w:div>
        <w:div w:id="1396974779">
          <w:marLeft w:val="60"/>
          <w:marRight w:val="60"/>
          <w:marTop w:val="100"/>
          <w:marBottom w:val="100"/>
          <w:divBdr>
            <w:top w:val="none" w:sz="0" w:space="0" w:color="auto"/>
            <w:left w:val="none" w:sz="0" w:space="0" w:color="auto"/>
            <w:bottom w:val="none" w:sz="0" w:space="0" w:color="auto"/>
            <w:right w:val="none" w:sz="0" w:space="0" w:color="auto"/>
          </w:divBdr>
        </w:div>
        <w:div w:id="1402097012">
          <w:marLeft w:val="60"/>
          <w:marRight w:val="60"/>
          <w:marTop w:val="100"/>
          <w:marBottom w:val="100"/>
          <w:divBdr>
            <w:top w:val="none" w:sz="0" w:space="0" w:color="auto"/>
            <w:left w:val="none" w:sz="0" w:space="0" w:color="auto"/>
            <w:bottom w:val="none" w:sz="0" w:space="0" w:color="auto"/>
            <w:right w:val="none" w:sz="0" w:space="0" w:color="auto"/>
          </w:divBdr>
          <w:divsChild>
            <w:div w:id="602110780">
              <w:marLeft w:val="0"/>
              <w:marRight w:val="0"/>
              <w:marTop w:val="0"/>
              <w:marBottom w:val="0"/>
              <w:divBdr>
                <w:top w:val="none" w:sz="0" w:space="0" w:color="auto"/>
                <w:left w:val="none" w:sz="0" w:space="0" w:color="auto"/>
                <w:bottom w:val="none" w:sz="0" w:space="0" w:color="auto"/>
                <w:right w:val="none" w:sz="0" w:space="0" w:color="auto"/>
              </w:divBdr>
            </w:div>
          </w:divsChild>
        </w:div>
        <w:div w:id="1402410180">
          <w:marLeft w:val="60"/>
          <w:marRight w:val="60"/>
          <w:marTop w:val="100"/>
          <w:marBottom w:val="100"/>
          <w:divBdr>
            <w:top w:val="none" w:sz="0" w:space="0" w:color="auto"/>
            <w:left w:val="none" w:sz="0" w:space="0" w:color="auto"/>
            <w:bottom w:val="none" w:sz="0" w:space="0" w:color="auto"/>
            <w:right w:val="none" w:sz="0" w:space="0" w:color="auto"/>
          </w:divBdr>
          <w:divsChild>
            <w:div w:id="1084184961">
              <w:marLeft w:val="0"/>
              <w:marRight w:val="0"/>
              <w:marTop w:val="0"/>
              <w:marBottom w:val="0"/>
              <w:divBdr>
                <w:top w:val="none" w:sz="0" w:space="0" w:color="auto"/>
                <w:left w:val="none" w:sz="0" w:space="0" w:color="auto"/>
                <w:bottom w:val="none" w:sz="0" w:space="0" w:color="auto"/>
                <w:right w:val="none" w:sz="0" w:space="0" w:color="auto"/>
              </w:divBdr>
            </w:div>
          </w:divsChild>
        </w:div>
        <w:div w:id="1415979843">
          <w:marLeft w:val="60"/>
          <w:marRight w:val="60"/>
          <w:marTop w:val="100"/>
          <w:marBottom w:val="100"/>
          <w:divBdr>
            <w:top w:val="none" w:sz="0" w:space="0" w:color="auto"/>
            <w:left w:val="none" w:sz="0" w:space="0" w:color="auto"/>
            <w:bottom w:val="none" w:sz="0" w:space="0" w:color="auto"/>
            <w:right w:val="none" w:sz="0" w:space="0" w:color="auto"/>
          </w:divBdr>
          <w:divsChild>
            <w:div w:id="995455273">
              <w:marLeft w:val="0"/>
              <w:marRight w:val="0"/>
              <w:marTop w:val="0"/>
              <w:marBottom w:val="0"/>
              <w:divBdr>
                <w:top w:val="none" w:sz="0" w:space="0" w:color="auto"/>
                <w:left w:val="none" w:sz="0" w:space="0" w:color="auto"/>
                <w:bottom w:val="none" w:sz="0" w:space="0" w:color="auto"/>
                <w:right w:val="none" w:sz="0" w:space="0" w:color="auto"/>
              </w:divBdr>
            </w:div>
          </w:divsChild>
        </w:div>
        <w:div w:id="1416323271">
          <w:marLeft w:val="60"/>
          <w:marRight w:val="60"/>
          <w:marTop w:val="100"/>
          <w:marBottom w:val="100"/>
          <w:divBdr>
            <w:top w:val="none" w:sz="0" w:space="0" w:color="auto"/>
            <w:left w:val="none" w:sz="0" w:space="0" w:color="auto"/>
            <w:bottom w:val="none" w:sz="0" w:space="0" w:color="auto"/>
            <w:right w:val="none" w:sz="0" w:space="0" w:color="auto"/>
          </w:divBdr>
          <w:divsChild>
            <w:div w:id="1826818461">
              <w:marLeft w:val="0"/>
              <w:marRight w:val="0"/>
              <w:marTop w:val="0"/>
              <w:marBottom w:val="0"/>
              <w:divBdr>
                <w:top w:val="none" w:sz="0" w:space="0" w:color="auto"/>
                <w:left w:val="none" w:sz="0" w:space="0" w:color="auto"/>
                <w:bottom w:val="none" w:sz="0" w:space="0" w:color="auto"/>
                <w:right w:val="none" w:sz="0" w:space="0" w:color="auto"/>
              </w:divBdr>
            </w:div>
          </w:divsChild>
        </w:div>
        <w:div w:id="1424105894">
          <w:marLeft w:val="60"/>
          <w:marRight w:val="60"/>
          <w:marTop w:val="100"/>
          <w:marBottom w:val="100"/>
          <w:divBdr>
            <w:top w:val="none" w:sz="0" w:space="0" w:color="auto"/>
            <w:left w:val="none" w:sz="0" w:space="0" w:color="auto"/>
            <w:bottom w:val="none" w:sz="0" w:space="0" w:color="auto"/>
            <w:right w:val="none" w:sz="0" w:space="0" w:color="auto"/>
          </w:divBdr>
          <w:divsChild>
            <w:div w:id="1279489141">
              <w:marLeft w:val="0"/>
              <w:marRight w:val="0"/>
              <w:marTop w:val="0"/>
              <w:marBottom w:val="0"/>
              <w:divBdr>
                <w:top w:val="none" w:sz="0" w:space="0" w:color="auto"/>
                <w:left w:val="none" w:sz="0" w:space="0" w:color="auto"/>
                <w:bottom w:val="none" w:sz="0" w:space="0" w:color="auto"/>
                <w:right w:val="none" w:sz="0" w:space="0" w:color="auto"/>
              </w:divBdr>
            </w:div>
          </w:divsChild>
        </w:div>
        <w:div w:id="1426658047">
          <w:marLeft w:val="60"/>
          <w:marRight w:val="60"/>
          <w:marTop w:val="100"/>
          <w:marBottom w:val="100"/>
          <w:divBdr>
            <w:top w:val="none" w:sz="0" w:space="0" w:color="auto"/>
            <w:left w:val="none" w:sz="0" w:space="0" w:color="auto"/>
            <w:bottom w:val="none" w:sz="0" w:space="0" w:color="auto"/>
            <w:right w:val="none" w:sz="0" w:space="0" w:color="auto"/>
          </w:divBdr>
          <w:divsChild>
            <w:div w:id="1875993239">
              <w:marLeft w:val="0"/>
              <w:marRight w:val="0"/>
              <w:marTop w:val="0"/>
              <w:marBottom w:val="0"/>
              <w:divBdr>
                <w:top w:val="none" w:sz="0" w:space="0" w:color="auto"/>
                <w:left w:val="none" w:sz="0" w:space="0" w:color="auto"/>
                <w:bottom w:val="none" w:sz="0" w:space="0" w:color="auto"/>
                <w:right w:val="none" w:sz="0" w:space="0" w:color="auto"/>
              </w:divBdr>
            </w:div>
          </w:divsChild>
        </w:div>
        <w:div w:id="1439906135">
          <w:marLeft w:val="60"/>
          <w:marRight w:val="60"/>
          <w:marTop w:val="100"/>
          <w:marBottom w:val="100"/>
          <w:divBdr>
            <w:top w:val="none" w:sz="0" w:space="0" w:color="auto"/>
            <w:left w:val="none" w:sz="0" w:space="0" w:color="auto"/>
            <w:bottom w:val="none" w:sz="0" w:space="0" w:color="auto"/>
            <w:right w:val="none" w:sz="0" w:space="0" w:color="auto"/>
          </w:divBdr>
          <w:divsChild>
            <w:div w:id="246185111">
              <w:marLeft w:val="0"/>
              <w:marRight w:val="0"/>
              <w:marTop w:val="0"/>
              <w:marBottom w:val="0"/>
              <w:divBdr>
                <w:top w:val="none" w:sz="0" w:space="0" w:color="auto"/>
                <w:left w:val="none" w:sz="0" w:space="0" w:color="auto"/>
                <w:bottom w:val="none" w:sz="0" w:space="0" w:color="auto"/>
                <w:right w:val="none" w:sz="0" w:space="0" w:color="auto"/>
              </w:divBdr>
            </w:div>
          </w:divsChild>
        </w:div>
        <w:div w:id="1444034023">
          <w:marLeft w:val="60"/>
          <w:marRight w:val="60"/>
          <w:marTop w:val="100"/>
          <w:marBottom w:val="100"/>
          <w:divBdr>
            <w:top w:val="none" w:sz="0" w:space="0" w:color="auto"/>
            <w:left w:val="none" w:sz="0" w:space="0" w:color="auto"/>
            <w:bottom w:val="none" w:sz="0" w:space="0" w:color="auto"/>
            <w:right w:val="none" w:sz="0" w:space="0" w:color="auto"/>
          </w:divBdr>
          <w:divsChild>
            <w:div w:id="2131510356">
              <w:marLeft w:val="0"/>
              <w:marRight w:val="0"/>
              <w:marTop w:val="0"/>
              <w:marBottom w:val="0"/>
              <w:divBdr>
                <w:top w:val="none" w:sz="0" w:space="0" w:color="auto"/>
                <w:left w:val="none" w:sz="0" w:space="0" w:color="auto"/>
                <w:bottom w:val="none" w:sz="0" w:space="0" w:color="auto"/>
                <w:right w:val="none" w:sz="0" w:space="0" w:color="auto"/>
              </w:divBdr>
            </w:div>
          </w:divsChild>
        </w:div>
        <w:div w:id="1453205708">
          <w:marLeft w:val="60"/>
          <w:marRight w:val="60"/>
          <w:marTop w:val="100"/>
          <w:marBottom w:val="100"/>
          <w:divBdr>
            <w:top w:val="none" w:sz="0" w:space="0" w:color="auto"/>
            <w:left w:val="none" w:sz="0" w:space="0" w:color="auto"/>
            <w:bottom w:val="none" w:sz="0" w:space="0" w:color="auto"/>
            <w:right w:val="none" w:sz="0" w:space="0" w:color="auto"/>
          </w:divBdr>
          <w:divsChild>
            <w:div w:id="560680984">
              <w:marLeft w:val="0"/>
              <w:marRight w:val="0"/>
              <w:marTop w:val="0"/>
              <w:marBottom w:val="0"/>
              <w:divBdr>
                <w:top w:val="none" w:sz="0" w:space="0" w:color="auto"/>
                <w:left w:val="none" w:sz="0" w:space="0" w:color="auto"/>
                <w:bottom w:val="none" w:sz="0" w:space="0" w:color="auto"/>
                <w:right w:val="none" w:sz="0" w:space="0" w:color="auto"/>
              </w:divBdr>
            </w:div>
          </w:divsChild>
        </w:div>
        <w:div w:id="1461722463">
          <w:marLeft w:val="60"/>
          <w:marRight w:val="60"/>
          <w:marTop w:val="100"/>
          <w:marBottom w:val="100"/>
          <w:divBdr>
            <w:top w:val="none" w:sz="0" w:space="0" w:color="auto"/>
            <w:left w:val="none" w:sz="0" w:space="0" w:color="auto"/>
            <w:bottom w:val="none" w:sz="0" w:space="0" w:color="auto"/>
            <w:right w:val="none" w:sz="0" w:space="0" w:color="auto"/>
          </w:divBdr>
          <w:divsChild>
            <w:div w:id="367029681">
              <w:marLeft w:val="0"/>
              <w:marRight w:val="0"/>
              <w:marTop w:val="0"/>
              <w:marBottom w:val="0"/>
              <w:divBdr>
                <w:top w:val="none" w:sz="0" w:space="0" w:color="auto"/>
                <w:left w:val="none" w:sz="0" w:space="0" w:color="auto"/>
                <w:bottom w:val="none" w:sz="0" w:space="0" w:color="auto"/>
                <w:right w:val="none" w:sz="0" w:space="0" w:color="auto"/>
              </w:divBdr>
            </w:div>
          </w:divsChild>
        </w:div>
        <w:div w:id="1470126729">
          <w:marLeft w:val="60"/>
          <w:marRight w:val="60"/>
          <w:marTop w:val="100"/>
          <w:marBottom w:val="100"/>
          <w:divBdr>
            <w:top w:val="none" w:sz="0" w:space="0" w:color="auto"/>
            <w:left w:val="none" w:sz="0" w:space="0" w:color="auto"/>
            <w:bottom w:val="none" w:sz="0" w:space="0" w:color="auto"/>
            <w:right w:val="none" w:sz="0" w:space="0" w:color="auto"/>
          </w:divBdr>
          <w:divsChild>
            <w:div w:id="877741153">
              <w:marLeft w:val="0"/>
              <w:marRight w:val="0"/>
              <w:marTop w:val="0"/>
              <w:marBottom w:val="0"/>
              <w:divBdr>
                <w:top w:val="none" w:sz="0" w:space="0" w:color="auto"/>
                <w:left w:val="none" w:sz="0" w:space="0" w:color="auto"/>
                <w:bottom w:val="none" w:sz="0" w:space="0" w:color="auto"/>
                <w:right w:val="none" w:sz="0" w:space="0" w:color="auto"/>
              </w:divBdr>
            </w:div>
          </w:divsChild>
        </w:div>
        <w:div w:id="1479762587">
          <w:marLeft w:val="60"/>
          <w:marRight w:val="60"/>
          <w:marTop w:val="100"/>
          <w:marBottom w:val="100"/>
          <w:divBdr>
            <w:top w:val="none" w:sz="0" w:space="0" w:color="auto"/>
            <w:left w:val="none" w:sz="0" w:space="0" w:color="auto"/>
            <w:bottom w:val="none" w:sz="0" w:space="0" w:color="auto"/>
            <w:right w:val="none" w:sz="0" w:space="0" w:color="auto"/>
          </w:divBdr>
          <w:divsChild>
            <w:div w:id="153304134">
              <w:marLeft w:val="0"/>
              <w:marRight w:val="0"/>
              <w:marTop w:val="0"/>
              <w:marBottom w:val="0"/>
              <w:divBdr>
                <w:top w:val="none" w:sz="0" w:space="0" w:color="auto"/>
                <w:left w:val="none" w:sz="0" w:space="0" w:color="auto"/>
                <w:bottom w:val="none" w:sz="0" w:space="0" w:color="auto"/>
                <w:right w:val="none" w:sz="0" w:space="0" w:color="auto"/>
              </w:divBdr>
            </w:div>
          </w:divsChild>
        </w:div>
        <w:div w:id="1492213358">
          <w:marLeft w:val="60"/>
          <w:marRight w:val="60"/>
          <w:marTop w:val="100"/>
          <w:marBottom w:val="100"/>
          <w:divBdr>
            <w:top w:val="none" w:sz="0" w:space="0" w:color="auto"/>
            <w:left w:val="none" w:sz="0" w:space="0" w:color="auto"/>
            <w:bottom w:val="none" w:sz="0" w:space="0" w:color="auto"/>
            <w:right w:val="none" w:sz="0" w:space="0" w:color="auto"/>
          </w:divBdr>
          <w:divsChild>
            <w:div w:id="474683412">
              <w:marLeft w:val="0"/>
              <w:marRight w:val="0"/>
              <w:marTop w:val="0"/>
              <w:marBottom w:val="0"/>
              <w:divBdr>
                <w:top w:val="none" w:sz="0" w:space="0" w:color="auto"/>
                <w:left w:val="none" w:sz="0" w:space="0" w:color="auto"/>
                <w:bottom w:val="none" w:sz="0" w:space="0" w:color="auto"/>
                <w:right w:val="none" w:sz="0" w:space="0" w:color="auto"/>
              </w:divBdr>
            </w:div>
          </w:divsChild>
        </w:div>
        <w:div w:id="1492915606">
          <w:marLeft w:val="60"/>
          <w:marRight w:val="60"/>
          <w:marTop w:val="100"/>
          <w:marBottom w:val="100"/>
          <w:divBdr>
            <w:top w:val="none" w:sz="0" w:space="0" w:color="auto"/>
            <w:left w:val="none" w:sz="0" w:space="0" w:color="auto"/>
            <w:bottom w:val="none" w:sz="0" w:space="0" w:color="auto"/>
            <w:right w:val="none" w:sz="0" w:space="0" w:color="auto"/>
          </w:divBdr>
          <w:divsChild>
            <w:div w:id="680739090">
              <w:marLeft w:val="0"/>
              <w:marRight w:val="0"/>
              <w:marTop w:val="0"/>
              <w:marBottom w:val="0"/>
              <w:divBdr>
                <w:top w:val="none" w:sz="0" w:space="0" w:color="auto"/>
                <w:left w:val="none" w:sz="0" w:space="0" w:color="auto"/>
                <w:bottom w:val="none" w:sz="0" w:space="0" w:color="auto"/>
                <w:right w:val="none" w:sz="0" w:space="0" w:color="auto"/>
              </w:divBdr>
            </w:div>
          </w:divsChild>
        </w:div>
        <w:div w:id="1499732441">
          <w:marLeft w:val="60"/>
          <w:marRight w:val="60"/>
          <w:marTop w:val="100"/>
          <w:marBottom w:val="100"/>
          <w:divBdr>
            <w:top w:val="none" w:sz="0" w:space="0" w:color="auto"/>
            <w:left w:val="none" w:sz="0" w:space="0" w:color="auto"/>
            <w:bottom w:val="none" w:sz="0" w:space="0" w:color="auto"/>
            <w:right w:val="none" w:sz="0" w:space="0" w:color="auto"/>
          </w:divBdr>
          <w:divsChild>
            <w:div w:id="2063676539">
              <w:marLeft w:val="0"/>
              <w:marRight w:val="0"/>
              <w:marTop w:val="0"/>
              <w:marBottom w:val="0"/>
              <w:divBdr>
                <w:top w:val="none" w:sz="0" w:space="0" w:color="auto"/>
                <w:left w:val="none" w:sz="0" w:space="0" w:color="auto"/>
                <w:bottom w:val="none" w:sz="0" w:space="0" w:color="auto"/>
                <w:right w:val="none" w:sz="0" w:space="0" w:color="auto"/>
              </w:divBdr>
            </w:div>
          </w:divsChild>
        </w:div>
        <w:div w:id="1517766190">
          <w:marLeft w:val="60"/>
          <w:marRight w:val="60"/>
          <w:marTop w:val="100"/>
          <w:marBottom w:val="100"/>
          <w:divBdr>
            <w:top w:val="none" w:sz="0" w:space="0" w:color="auto"/>
            <w:left w:val="none" w:sz="0" w:space="0" w:color="auto"/>
            <w:bottom w:val="none" w:sz="0" w:space="0" w:color="auto"/>
            <w:right w:val="none" w:sz="0" w:space="0" w:color="auto"/>
          </w:divBdr>
          <w:divsChild>
            <w:div w:id="1259556645">
              <w:marLeft w:val="0"/>
              <w:marRight w:val="0"/>
              <w:marTop w:val="0"/>
              <w:marBottom w:val="0"/>
              <w:divBdr>
                <w:top w:val="none" w:sz="0" w:space="0" w:color="auto"/>
                <w:left w:val="none" w:sz="0" w:space="0" w:color="auto"/>
                <w:bottom w:val="none" w:sz="0" w:space="0" w:color="auto"/>
                <w:right w:val="none" w:sz="0" w:space="0" w:color="auto"/>
              </w:divBdr>
            </w:div>
          </w:divsChild>
        </w:div>
        <w:div w:id="1521359545">
          <w:marLeft w:val="0"/>
          <w:marRight w:val="0"/>
          <w:marTop w:val="0"/>
          <w:marBottom w:val="0"/>
          <w:divBdr>
            <w:top w:val="none" w:sz="0" w:space="0" w:color="auto"/>
            <w:left w:val="single" w:sz="24" w:space="0" w:color="CED3F1"/>
            <w:bottom w:val="none" w:sz="0" w:space="0" w:color="auto"/>
            <w:right w:val="none" w:sz="0" w:space="0" w:color="auto"/>
          </w:divBdr>
          <w:divsChild>
            <w:div w:id="352389877">
              <w:marLeft w:val="0"/>
              <w:marRight w:val="0"/>
              <w:marTop w:val="0"/>
              <w:marBottom w:val="0"/>
              <w:divBdr>
                <w:top w:val="none" w:sz="0" w:space="0" w:color="auto"/>
                <w:left w:val="none" w:sz="0" w:space="0" w:color="auto"/>
                <w:bottom w:val="none" w:sz="0" w:space="0" w:color="auto"/>
                <w:right w:val="none" w:sz="0" w:space="0" w:color="auto"/>
              </w:divBdr>
            </w:div>
            <w:div w:id="1271011467">
              <w:marLeft w:val="0"/>
              <w:marRight w:val="0"/>
              <w:marTop w:val="0"/>
              <w:marBottom w:val="0"/>
              <w:divBdr>
                <w:top w:val="none" w:sz="0" w:space="0" w:color="auto"/>
                <w:left w:val="none" w:sz="0" w:space="0" w:color="auto"/>
                <w:bottom w:val="none" w:sz="0" w:space="0" w:color="auto"/>
                <w:right w:val="none" w:sz="0" w:space="0" w:color="auto"/>
              </w:divBdr>
            </w:div>
          </w:divsChild>
        </w:div>
        <w:div w:id="1522550544">
          <w:marLeft w:val="60"/>
          <w:marRight w:val="60"/>
          <w:marTop w:val="100"/>
          <w:marBottom w:val="100"/>
          <w:divBdr>
            <w:top w:val="none" w:sz="0" w:space="0" w:color="auto"/>
            <w:left w:val="none" w:sz="0" w:space="0" w:color="auto"/>
            <w:bottom w:val="none" w:sz="0" w:space="0" w:color="auto"/>
            <w:right w:val="none" w:sz="0" w:space="0" w:color="auto"/>
          </w:divBdr>
        </w:div>
        <w:div w:id="1523786908">
          <w:marLeft w:val="60"/>
          <w:marRight w:val="60"/>
          <w:marTop w:val="100"/>
          <w:marBottom w:val="100"/>
          <w:divBdr>
            <w:top w:val="none" w:sz="0" w:space="0" w:color="auto"/>
            <w:left w:val="none" w:sz="0" w:space="0" w:color="auto"/>
            <w:bottom w:val="none" w:sz="0" w:space="0" w:color="auto"/>
            <w:right w:val="none" w:sz="0" w:space="0" w:color="auto"/>
          </w:divBdr>
        </w:div>
        <w:div w:id="1526596156">
          <w:marLeft w:val="60"/>
          <w:marRight w:val="60"/>
          <w:marTop w:val="100"/>
          <w:marBottom w:val="100"/>
          <w:divBdr>
            <w:top w:val="none" w:sz="0" w:space="0" w:color="auto"/>
            <w:left w:val="none" w:sz="0" w:space="0" w:color="auto"/>
            <w:bottom w:val="none" w:sz="0" w:space="0" w:color="auto"/>
            <w:right w:val="none" w:sz="0" w:space="0" w:color="auto"/>
          </w:divBdr>
          <w:divsChild>
            <w:div w:id="78674198">
              <w:marLeft w:val="0"/>
              <w:marRight w:val="0"/>
              <w:marTop w:val="0"/>
              <w:marBottom w:val="0"/>
              <w:divBdr>
                <w:top w:val="none" w:sz="0" w:space="0" w:color="auto"/>
                <w:left w:val="none" w:sz="0" w:space="0" w:color="auto"/>
                <w:bottom w:val="none" w:sz="0" w:space="0" w:color="auto"/>
                <w:right w:val="none" w:sz="0" w:space="0" w:color="auto"/>
              </w:divBdr>
            </w:div>
          </w:divsChild>
        </w:div>
        <w:div w:id="1536382799">
          <w:marLeft w:val="60"/>
          <w:marRight w:val="60"/>
          <w:marTop w:val="100"/>
          <w:marBottom w:val="100"/>
          <w:divBdr>
            <w:top w:val="none" w:sz="0" w:space="0" w:color="auto"/>
            <w:left w:val="none" w:sz="0" w:space="0" w:color="auto"/>
            <w:bottom w:val="none" w:sz="0" w:space="0" w:color="auto"/>
            <w:right w:val="none" w:sz="0" w:space="0" w:color="auto"/>
          </w:divBdr>
        </w:div>
        <w:div w:id="1538280353">
          <w:marLeft w:val="60"/>
          <w:marRight w:val="60"/>
          <w:marTop w:val="100"/>
          <w:marBottom w:val="100"/>
          <w:divBdr>
            <w:top w:val="none" w:sz="0" w:space="0" w:color="auto"/>
            <w:left w:val="none" w:sz="0" w:space="0" w:color="auto"/>
            <w:bottom w:val="none" w:sz="0" w:space="0" w:color="auto"/>
            <w:right w:val="none" w:sz="0" w:space="0" w:color="auto"/>
          </w:divBdr>
        </w:div>
        <w:div w:id="1547063869">
          <w:marLeft w:val="60"/>
          <w:marRight w:val="60"/>
          <w:marTop w:val="100"/>
          <w:marBottom w:val="100"/>
          <w:divBdr>
            <w:top w:val="none" w:sz="0" w:space="0" w:color="auto"/>
            <w:left w:val="none" w:sz="0" w:space="0" w:color="auto"/>
            <w:bottom w:val="none" w:sz="0" w:space="0" w:color="auto"/>
            <w:right w:val="none" w:sz="0" w:space="0" w:color="auto"/>
          </w:divBdr>
        </w:div>
        <w:div w:id="1548569610">
          <w:marLeft w:val="60"/>
          <w:marRight w:val="60"/>
          <w:marTop w:val="100"/>
          <w:marBottom w:val="100"/>
          <w:divBdr>
            <w:top w:val="none" w:sz="0" w:space="0" w:color="auto"/>
            <w:left w:val="none" w:sz="0" w:space="0" w:color="auto"/>
            <w:bottom w:val="none" w:sz="0" w:space="0" w:color="auto"/>
            <w:right w:val="none" w:sz="0" w:space="0" w:color="auto"/>
          </w:divBdr>
        </w:div>
        <w:div w:id="1559778642">
          <w:marLeft w:val="60"/>
          <w:marRight w:val="60"/>
          <w:marTop w:val="100"/>
          <w:marBottom w:val="100"/>
          <w:divBdr>
            <w:top w:val="none" w:sz="0" w:space="0" w:color="auto"/>
            <w:left w:val="none" w:sz="0" w:space="0" w:color="auto"/>
            <w:bottom w:val="none" w:sz="0" w:space="0" w:color="auto"/>
            <w:right w:val="none" w:sz="0" w:space="0" w:color="auto"/>
          </w:divBdr>
        </w:div>
        <w:div w:id="1582761913">
          <w:marLeft w:val="60"/>
          <w:marRight w:val="60"/>
          <w:marTop w:val="100"/>
          <w:marBottom w:val="100"/>
          <w:divBdr>
            <w:top w:val="none" w:sz="0" w:space="0" w:color="auto"/>
            <w:left w:val="none" w:sz="0" w:space="0" w:color="auto"/>
            <w:bottom w:val="none" w:sz="0" w:space="0" w:color="auto"/>
            <w:right w:val="none" w:sz="0" w:space="0" w:color="auto"/>
          </w:divBdr>
          <w:divsChild>
            <w:div w:id="2071684753">
              <w:marLeft w:val="0"/>
              <w:marRight w:val="0"/>
              <w:marTop w:val="0"/>
              <w:marBottom w:val="0"/>
              <w:divBdr>
                <w:top w:val="none" w:sz="0" w:space="0" w:color="auto"/>
                <w:left w:val="none" w:sz="0" w:space="0" w:color="auto"/>
                <w:bottom w:val="none" w:sz="0" w:space="0" w:color="auto"/>
                <w:right w:val="none" w:sz="0" w:space="0" w:color="auto"/>
              </w:divBdr>
            </w:div>
          </w:divsChild>
        </w:div>
        <w:div w:id="1586911207">
          <w:marLeft w:val="60"/>
          <w:marRight w:val="60"/>
          <w:marTop w:val="100"/>
          <w:marBottom w:val="100"/>
          <w:divBdr>
            <w:top w:val="none" w:sz="0" w:space="0" w:color="auto"/>
            <w:left w:val="none" w:sz="0" w:space="0" w:color="auto"/>
            <w:bottom w:val="none" w:sz="0" w:space="0" w:color="auto"/>
            <w:right w:val="none" w:sz="0" w:space="0" w:color="auto"/>
          </w:divBdr>
        </w:div>
        <w:div w:id="1594975071">
          <w:marLeft w:val="60"/>
          <w:marRight w:val="60"/>
          <w:marTop w:val="100"/>
          <w:marBottom w:val="100"/>
          <w:divBdr>
            <w:top w:val="none" w:sz="0" w:space="0" w:color="auto"/>
            <w:left w:val="none" w:sz="0" w:space="0" w:color="auto"/>
            <w:bottom w:val="none" w:sz="0" w:space="0" w:color="auto"/>
            <w:right w:val="none" w:sz="0" w:space="0" w:color="auto"/>
          </w:divBdr>
          <w:divsChild>
            <w:div w:id="164587927">
              <w:marLeft w:val="0"/>
              <w:marRight w:val="0"/>
              <w:marTop w:val="0"/>
              <w:marBottom w:val="0"/>
              <w:divBdr>
                <w:top w:val="none" w:sz="0" w:space="0" w:color="auto"/>
                <w:left w:val="none" w:sz="0" w:space="0" w:color="auto"/>
                <w:bottom w:val="none" w:sz="0" w:space="0" w:color="auto"/>
                <w:right w:val="none" w:sz="0" w:space="0" w:color="auto"/>
              </w:divBdr>
            </w:div>
          </w:divsChild>
        </w:div>
        <w:div w:id="1596135140">
          <w:marLeft w:val="60"/>
          <w:marRight w:val="60"/>
          <w:marTop w:val="100"/>
          <w:marBottom w:val="100"/>
          <w:divBdr>
            <w:top w:val="none" w:sz="0" w:space="0" w:color="auto"/>
            <w:left w:val="none" w:sz="0" w:space="0" w:color="auto"/>
            <w:bottom w:val="none" w:sz="0" w:space="0" w:color="auto"/>
            <w:right w:val="none" w:sz="0" w:space="0" w:color="auto"/>
          </w:divBdr>
          <w:divsChild>
            <w:div w:id="1868909879">
              <w:marLeft w:val="0"/>
              <w:marRight w:val="0"/>
              <w:marTop w:val="0"/>
              <w:marBottom w:val="0"/>
              <w:divBdr>
                <w:top w:val="none" w:sz="0" w:space="0" w:color="auto"/>
                <w:left w:val="none" w:sz="0" w:space="0" w:color="auto"/>
                <w:bottom w:val="none" w:sz="0" w:space="0" w:color="auto"/>
                <w:right w:val="none" w:sz="0" w:space="0" w:color="auto"/>
              </w:divBdr>
            </w:div>
          </w:divsChild>
        </w:div>
        <w:div w:id="1606428210">
          <w:marLeft w:val="60"/>
          <w:marRight w:val="60"/>
          <w:marTop w:val="100"/>
          <w:marBottom w:val="100"/>
          <w:divBdr>
            <w:top w:val="none" w:sz="0" w:space="0" w:color="auto"/>
            <w:left w:val="none" w:sz="0" w:space="0" w:color="auto"/>
            <w:bottom w:val="none" w:sz="0" w:space="0" w:color="auto"/>
            <w:right w:val="none" w:sz="0" w:space="0" w:color="auto"/>
          </w:divBdr>
        </w:div>
        <w:div w:id="1638687062">
          <w:marLeft w:val="60"/>
          <w:marRight w:val="60"/>
          <w:marTop w:val="100"/>
          <w:marBottom w:val="100"/>
          <w:divBdr>
            <w:top w:val="none" w:sz="0" w:space="0" w:color="auto"/>
            <w:left w:val="none" w:sz="0" w:space="0" w:color="auto"/>
            <w:bottom w:val="none" w:sz="0" w:space="0" w:color="auto"/>
            <w:right w:val="none" w:sz="0" w:space="0" w:color="auto"/>
          </w:divBdr>
          <w:divsChild>
            <w:div w:id="1210647198">
              <w:marLeft w:val="0"/>
              <w:marRight w:val="0"/>
              <w:marTop w:val="0"/>
              <w:marBottom w:val="0"/>
              <w:divBdr>
                <w:top w:val="none" w:sz="0" w:space="0" w:color="auto"/>
                <w:left w:val="none" w:sz="0" w:space="0" w:color="auto"/>
                <w:bottom w:val="none" w:sz="0" w:space="0" w:color="auto"/>
                <w:right w:val="none" w:sz="0" w:space="0" w:color="auto"/>
              </w:divBdr>
            </w:div>
          </w:divsChild>
        </w:div>
        <w:div w:id="1647935182">
          <w:marLeft w:val="60"/>
          <w:marRight w:val="60"/>
          <w:marTop w:val="100"/>
          <w:marBottom w:val="100"/>
          <w:divBdr>
            <w:top w:val="none" w:sz="0" w:space="0" w:color="auto"/>
            <w:left w:val="none" w:sz="0" w:space="0" w:color="auto"/>
            <w:bottom w:val="none" w:sz="0" w:space="0" w:color="auto"/>
            <w:right w:val="none" w:sz="0" w:space="0" w:color="auto"/>
          </w:divBdr>
        </w:div>
        <w:div w:id="1672954177">
          <w:marLeft w:val="60"/>
          <w:marRight w:val="60"/>
          <w:marTop w:val="100"/>
          <w:marBottom w:val="100"/>
          <w:divBdr>
            <w:top w:val="none" w:sz="0" w:space="0" w:color="auto"/>
            <w:left w:val="none" w:sz="0" w:space="0" w:color="auto"/>
            <w:bottom w:val="none" w:sz="0" w:space="0" w:color="auto"/>
            <w:right w:val="none" w:sz="0" w:space="0" w:color="auto"/>
          </w:divBdr>
          <w:divsChild>
            <w:div w:id="1638100709">
              <w:marLeft w:val="0"/>
              <w:marRight w:val="0"/>
              <w:marTop w:val="0"/>
              <w:marBottom w:val="0"/>
              <w:divBdr>
                <w:top w:val="none" w:sz="0" w:space="0" w:color="auto"/>
                <w:left w:val="none" w:sz="0" w:space="0" w:color="auto"/>
                <w:bottom w:val="none" w:sz="0" w:space="0" w:color="auto"/>
                <w:right w:val="none" w:sz="0" w:space="0" w:color="auto"/>
              </w:divBdr>
            </w:div>
          </w:divsChild>
        </w:div>
        <w:div w:id="1674991646">
          <w:marLeft w:val="60"/>
          <w:marRight w:val="60"/>
          <w:marTop w:val="100"/>
          <w:marBottom w:val="100"/>
          <w:divBdr>
            <w:top w:val="none" w:sz="0" w:space="0" w:color="auto"/>
            <w:left w:val="none" w:sz="0" w:space="0" w:color="auto"/>
            <w:bottom w:val="none" w:sz="0" w:space="0" w:color="auto"/>
            <w:right w:val="none" w:sz="0" w:space="0" w:color="auto"/>
          </w:divBdr>
        </w:div>
        <w:div w:id="1681157579">
          <w:marLeft w:val="60"/>
          <w:marRight w:val="60"/>
          <w:marTop w:val="100"/>
          <w:marBottom w:val="100"/>
          <w:divBdr>
            <w:top w:val="none" w:sz="0" w:space="0" w:color="auto"/>
            <w:left w:val="none" w:sz="0" w:space="0" w:color="auto"/>
            <w:bottom w:val="none" w:sz="0" w:space="0" w:color="auto"/>
            <w:right w:val="none" w:sz="0" w:space="0" w:color="auto"/>
          </w:divBdr>
          <w:divsChild>
            <w:div w:id="1175455363">
              <w:marLeft w:val="0"/>
              <w:marRight w:val="0"/>
              <w:marTop w:val="0"/>
              <w:marBottom w:val="0"/>
              <w:divBdr>
                <w:top w:val="none" w:sz="0" w:space="0" w:color="auto"/>
                <w:left w:val="none" w:sz="0" w:space="0" w:color="auto"/>
                <w:bottom w:val="none" w:sz="0" w:space="0" w:color="auto"/>
                <w:right w:val="none" w:sz="0" w:space="0" w:color="auto"/>
              </w:divBdr>
            </w:div>
          </w:divsChild>
        </w:div>
        <w:div w:id="1693416281">
          <w:marLeft w:val="60"/>
          <w:marRight w:val="60"/>
          <w:marTop w:val="100"/>
          <w:marBottom w:val="100"/>
          <w:divBdr>
            <w:top w:val="none" w:sz="0" w:space="0" w:color="auto"/>
            <w:left w:val="none" w:sz="0" w:space="0" w:color="auto"/>
            <w:bottom w:val="none" w:sz="0" w:space="0" w:color="auto"/>
            <w:right w:val="none" w:sz="0" w:space="0" w:color="auto"/>
          </w:divBdr>
          <w:divsChild>
            <w:div w:id="598173983">
              <w:marLeft w:val="0"/>
              <w:marRight w:val="0"/>
              <w:marTop w:val="0"/>
              <w:marBottom w:val="0"/>
              <w:divBdr>
                <w:top w:val="none" w:sz="0" w:space="0" w:color="auto"/>
                <w:left w:val="none" w:sz="0" w:space="0" w:color="auto"/>
                <w:bottom w:val="none" w:sz="0" w:space="0" w:color="auto"/>
                <w:right w:val="none" w:sz="0" w:space="0" w:color="auto"/>
              </w:divBdr>
            </w:div>
          </w:divsChild>
        </w:div>
        <w:div w:id="1693720121">
          <w:marLeft w:val="60"/>
          <w:marRight w:val="60"/>
          <w:marTop w:val="100"/>
          <w:marBottom w:val="100"/>
          <w:divBdr>
            <w:top w:val="none" w:sz="0" w:space="0" w:color="auto"/>
            <w:left w:val="none" w:sz="0" w:space="0" w:color="auto"/>
            <w:bottom w:val="none" w:sz="0" w:space="0" w:color="auto"/>
            <w:right w:val="none" w:sz="0" w:space="0" w:color="auto"/>
          </w:divBdr>
        </w:div>
        <w:div w:id="1733843726">
          <w:marLeft w:val="60"/>
          <w:marRight w:val="60"/>
          <w:marTop w:val="100"/>
          <w:marBottom w:val="100"/>
          <w:divBdr>
            <w:top w:val="none" w:sz="0" w:space="0" w:color="auto"/>
            <w:left w:val="none" w:sz="0" w:space="0" w:color="auto"/>
            <w:bottom w:val="none" w:sz="0" w:space="0" w:color="auto"/>
            <w:right w:val="none" w:sz="0" w:space="0" w:color="auto"/>
          </w:divBdr>
          <w:divsChild>
            <w:div w:id="1217282766">
              <w:marLeft w:val="0"/>
              <w:marRight w:val="0"/>
              <w:marTop w:val="0"/>
              <w:marBottom w:val="0"/>
              <w:divBdr>
                <w:top w:val="none" w:sz="0" w:space="0" w:color="auto"/>
                <w:left w:val="none" w:sz="0" w:space="0" w:color="auto"/>
                <w:bottom w:val="none" w:sz="0" w:space="0" w:color="auto"/>
                <w:right w:val="none" w:sz="0" w:space="0" w:color="auto"/>
              </w:divBdr>
            </w:div>
          </w:divsChild>
        </w:div>
        <w:div w:id="1746490242">
          <w:marLeft w:val="60"/>
          <w:marRight w:val="60"/>
          <w:marTop w:val="100"/>
          <w:marBottom w:val="100"/>
          <w:divBdr>
            <w:top w:val="none" w:sz="0" w:space="0" w:color="auto"/>
            <w:left w:val="none" w:sz="0" w:space="0" w:color="auto"/>
            <w:bottom w:val="none" w:sz="0" w:space="0" w:color="auto"/>
            <w:right w:val="none" w:sz="0" w:space="0" w:color="auto"/>
          </w:divBdr>
          <w:divsChild>
            <w:div w:id="154148478">
              <w:marLeft w:val="0"/>
              <w:marRight w:val="0"/>
              <w:marTop w:val="0"/>
              <w:marBottom w:val="0"/>
              <w:divBdr>
                <w:top w:val="none" w:sz="0" w:space="0" w:color="auto"/>
                <w:left w:val="none" w:sz="0" w:space="0" w:color="auto"/>
                <w:bottom w:val="none" w:sz="0" w:space="0" w:color="auto"/>
                <w:right w:val="none" w:sz="0" w:space="0" w:color="auto"/>
              </w:divBdr>
            </w:div>
          </w:divsChild>
        </w:div>
        <w:div w:id="1747266858">
          <w:marLeft w:val="60"/>
          <w:marRight w:val="60"/>
          <w:marTop w:val="100"/>
          <w:marBottom w:val="100"/>
          <w:divBdr>
            <w:top w:val="none" w:sz="0" w:space="0" w:color="auto"/>
            <w:left w:val="none" w:sz="0" w:space="0" w:color="auto"/>
            <w:bottom w:val="none" w:sz="0" w:space="0" w:color="auto"/>
            <w:right w:val="none" w:sz="0" w:space="0" w:color="auto"/>
          </w:divBdr>
        </w:div>
        <w:div w:id="1753963633">
          <w:marLeft w:val="60"/>
          <w:marRight w:val="60"/>
          <w:marTop w:val="100"/>
          <w:marBottom w:val="100"/>
          <w:divBdr>
            <w:top w:val="none" w:sz="0" w:space="0" w:color="auto"/>
            <w:left w:val="none" w:sz="0" w:space="0" w:color="auto"/>
            <w:bottom w:val="none" w:sz="0" w:space="0" w:color="auto"/>
            <w:right w:val="none" w:sz="0" w:space="0" w:color="auto"/>
          </w:divBdr>
        </w:div>
        <w:div w:id="1769156247">
          <w:marLeft w:val="60"/>
          <w:marRight w:val="60"/>
          <w:marTop w:val="100"/>
          <w:marBottom w:val="100"/>
          <w:divBdr>
            <w:top w:val="none" w:sz="0" w:space="0" w:color="auto"/>
            <w:left w:val="none" w:sz="0" w:space="0" w:color="auto"/>
            <w:bottom w:val="none" w:sz="0" w:space="0" w:color="auto"/>
            <w:right w:val="none" w:sz="0" w:space="0" w:color="auto"/>
          </w:divBdr>
          <w:divsChild>
            <w:div w:id="999431426">
              <w:marLeft w:val="0"/>
              <w:marRight w:val="0"/>
              <w:marTop w:val="0"/>
              <w:marBottom w:val="0"/>
              <w:divBdr>
                <w:top w:val="none" w:sz="0" w:space="0" w:color="auto"/>
                <w:left w:val="none" w:sz="0" w:space="0" w:color="auto"/>
                <w:bottom w:val="none" w:sz="0" w:space="0" w:color="auto"/>
                <w:right w:val="none" w:sz="0" w:space="0" w:color="auto"/>
              </w:divBdr>
            </w:div>
          </w:divsChild>
        </w:div>
        <w:div w:id="1769622289">
          <w:marLeft w:val="60"/>
          <w:marRight w:val="60"/>
          <w:marTop w:val="100"/>
          <w:marBottom w:val="100"/>
          <w:divBdr>
            <w:top w:val="none" w:sz="0" w:space="0" w:color="auto"/>
            <w:left w:val="none" w:sz="0" w:space="0" w:color="auto"/>
            <w:bottom w:val="none" w:sz="0" w:space="0" w:color="auto"/>
            <w:right w:val="none" w:sz="0" w:space="0" w:color="auto"/>
          </w:divBdr>
          <w:divsChild>
            <w:div w:id="121390087">
              <w:marLeft w:val="0"/>
              <w:marRight w:val="0"/>
              <w:marTop w:val="0"/>
              <w:marBottom w:val="0"/>
              <w:divBdr>
                <w:top w:val="none" w:sz="0" w:space="0" w:color="auto"/>
                <w:left w:val="none" w:sz="0" w:space="0" w:color="auto"/>
                <w:bottom w:val="none" w:sz="0" w:space="0" w:color="auto"/>
                <w:right w:val="none" w:sz="0" w:space="0" w:color="auto"/>
              </w:divBdr>
            </w:div>
          </w:divsChild>
        </w:div>
        <w:div w:id="1771850403">
          <w:marLeft w:val="60"/>
          <w:marRight w:val="60"/>
          <w:marTop w:val="100"/>
          <w:marBottom w:val="100"/>
          <w:divBdr>
            <w:top w:val="none" w:sz="0" w:space="0" w:color="auto"/>
            <w:left w:val="none" w:sz="0" w:space="0" w:color="auto"/>
            <w:bottom w:val="none" w:sz="0" w:space="0" w:color="auto"/>
            <w:right w:val="none" w:sz="0" w:space="0" w:color="auto"/>
          </w:divBdr>
          <w:divsChild>
            <w:div w:id="358238596">
              <w:marLeft w:val="0"/>
              <w:marRight w:val="0"/>
              <w:marTop w:val="0"/>
              <w:marBottom w:val="0"/>
              <w:divBdr>
                <w:top w:val="none" w:sz="0" w:space="0" w:color="auto"/>
                <w:left w:val="none" w:sz="0" w:space="0" w:color="auto"/>
                <w:bottom w:val="none" w:sz="0" w:space="0" w:color="auto"/>
                <w:right w:val="none" w:sz="0" w:space="0" w:color="auto"/>
              </w:divBdr>
            </w:div>
          </w:divsChild>
        </w:div>
        <w:div w:id="1799564763">
          <w:marLeft w:val="60"/>
          <w:marRight w:val="60"/>
          <w:marTop w:val="100"/>
          <w:marBottom w:val="100"/>
          <w:divBdr>
            <w:top w:val="none" w:sz="0" w:space="0" w:color="auto"/>
            <w:left w:val="none" w:sz="0" w:space="0" w:color="auto"/>
            <w:bottom w:val="none" w:sz="0" w:space="0" w:color="auto"/>
            <w:right w:val="none" w:sz="0" w:space="0" w:color="auto"/>
          </w:divBdr>
          <w:divsChild>
            <w:div w:id="1210996548">
              <w:marLeft w:val="0"/>
              <w:marRight w:val="0"/>
              <w:marTop w:val="0"/>
              <w:marBottom w:val="0"/>
              <w:divBdr>
                <w:top w:val="none" w:sz="0" w:space="0" w:color="auto"/>
                <w:left w:val="none" w:sz="0" w:space="0" w:color="auto"/>
                <w:bottom w:val="none" w:sz="0" w:space="0" w:color="auto"/>
                <w:right w:val="none" w:sz="0" w:space="0" w:color="auto"/>
              </w:divBdr>
            </w:div>
          </w:divsChild>
        </w:div>
        <w:div w:id="1806771504">
          <w:marLeft w:val="60"/>
          <w:marRight w:val="60"/>
          <w:marTop w:val="100"/>
          <w:marBottom w:val="100"/>
          <w:divBdr>
            <w:top w:val="none" w:sz="0" w:space="0" w:color="auto"/>
            <w:left w:val="none" w:sz="0" w:space="0" w:color="auto"/>
            <w:bottom w:val="none" w:sz="0" w:space="0" w:color="auto"/>
            <w:right w:val="none" w:sz="0" w:space="0" w:color="auto"/>
          </w:divBdr>
        </w:div>
        <w:div w:id="1821918423">
          <w:marLeft w:val="60"/>
          <w:marRight w:val="60"/>
          <w:marTop w:val="100"/>
          <w:marBottom w:val="100"/>
          <w:divBdr>
            <w:top w:val="none" w:sz="0" w:space="0" w:color="auto"/>
            <w:left w:val="none" w:sz="0" w:space="0" w:color="auto"/>
            <w:bottom w:val="none" w:sz="0" w:space="0" w:color="auto"/>
            <w:right w:val="none" w:sz="0" w:space="0" w:color="auto"/>
          </w:divBdr>
        </w:div>
        <w:div w:id="1822696818">
          <w:marLeft w:val="60"/>
          <w:marRight w:val="60"/>
          <w:marTop w:val="100"/>
          <w:marBottom w:val="100"/>
          <w:divBdr>
            <w:top w:val="none" w:sz="0" w:space="0" w:color="auto"/>
            <w:left w:val="none" w:sz="0" w:space="0" w:color="auto"/>
            <w:bottom w:val="none" w:sz="0" w:space="0" w:color="auto"/>
            <w:right w:val="none" w:sz="0" w:space="0" w:color="auto"/>
          </w:divBdr>
        </w:div>
        <w:div w:id="1825389753">
          <w:marLeft w:val="60"/>
          <w:marRight w:val="60"/>
          <w:marTop w:val="100"/>
          <w:marBottom w:val="100"/>
          <w:divBdr>
            <w:top w:val="none" w:sz="0" w:space="0" w:color="auto"/>
            <w:left w:val="none" w:sz="0" w:space="0" w:color="auto"/>
            <w:bottom w:val="none" w:sz="0" w:space="0" w:color="auto"/>
            <w:right w:val="none" w:sz="0" w:space="0" w:color="auto"/>
          </w:divBdr>
          <w:divsChild>
            <w:div w:id="1434671400">
              <w:marLeft w:val="0"/>
              <w:marRight w:val="0"/>
              <w:marTop w:val="0"/>
              <w:marBottom w:val="0"/>
              <w:divBdr>
                <w:top w:val="none" w:sz="0" w:space="0" w:color="auto"/>
                <w:left w:val="none" w:sz="0" w:space="0" w:color="auto"/>
                <w:bottom w:val="none" w:sz="0" w:space="0" w:color="auto"/>
                <w:right w:val="none" w:sz="0" w:space="0" w:color="auto"/>
              </w:divBdr>
            </w:div>
          </w:divsChild>
        </w:div>
        <w:div w:id="1831293054">
          <w:marLeft w:val="60"/>
          <w:marRight w:val="60"/>
          <w:marTop w:val="100"/>
          <w:marBottom w:val="100"/>
          <w:divBdr>
            <w:top w:val="none" w:sz="0" w:space="0" w:color="auto"/>
            <w:left w:val="none" w:sz="0" w:space="0" w:color="auto"/>
            <w:bottom w:val="none" w:sz="0" w:space="0" w:color="auto"/>
            <w:right w:val="none" w:sz="0" w:space="0" w:color="auto"/>
          </w:divBdr>
          <w:divsChild>
            <w:div w:id="1567063562">
              <w:marLeft w:val="0"/>
              <w:marRight w:val="0"/>
              <w:marTop w:val="0"/>
              <w:marBottom w:val="0"/>
              <w:divBdr>
                <w:top w:val="none" w:sz="0" w:space="0" w:color="auto"/>
                <w:left w:val="none" w:sz="0" w:space="0" w:color="auto"/>
                <w:bottom w:val="none" w:sz="0" w:space="0" w:color="auto"/>
                <w:right w:val="none" w:sz="0" w:space="0" w:color="auto"/>
              </w:divBdr>
            </w:div>
          </w:divsChild>
        </w:div>
        <w:div w:id="1842039235">
          <w:marLeft w:val="60"/>
          <w:marRight w:val="60"/>
          <w:marTop w:val="100"/>
          <w:marBottom w:val="100"/>
          <w:divBdr>
            <w:top w:val="none" w:sz="0" w:space="0" w:color="auto"/>
            <w:left w:val="none" w:sz="0" w:space="0" w:color="auto"/>
            <w:bottom w:val="none" w:sz="0" w:space="0" w:color="auto"/>
            <w:right w:val="none" w:sz="0" w:space="0" w:color="auto"/>
          </w:divBdr>
        </w:div>
        <w:div w:id="1842425069">
          <w:marLeft w:val="60"/>
          <w:marRight w:val="60"/>
          <w:marTop w:val="100"/>
          <w:marBottom w:val="100"/>
          <w:divBdr>
            <w:top w:val="none" w:sz="0" w:space="0" w:color="auto"/>
            <w:left w:val="none" w:sz="0" w:space="0" w:color="auto"/>
            <w:bottom w:val="none" w:sz="0" w:space="0" w:color="auto"/>
            <w:right w:val="none" w:sz="0" w:space="0" w:color="auto"/>
          </w:divBdr>
          <w:divsChild>
            <w:div w:id="1357317300">
              <w:marLeft w:val="0"/>
              <w:marRight w:val="0"/>
              <w:marTop w:val="0"/>
              <w:marBottom w:val="0"/>
              <w:divBdr>
                <w:top w:val="none" w:sz="0" w:space="0" w:color="auto"/>
                <w:left w:val="none" w:sz="0" w:space="0" w:color="auto"/>
                <w:bottom w:val="none" w:sz="0" w:space="0" w:color="auto"/>
                <w:right w:val="none" w:sz="0" w:space="0" w:color="auto"/>
              </w:divBdr>
            </w:div>
          </w:divsChild>
        </w:div>
        <w:div w:id="1846631467">
          <w:marLeft w:val="60"/>
          <w:marRight w:val="60"/>
          <w:marTop w:val="100"/>
          <w:marBottom w:val="100"/>
          <w:divBdr>
            <w:top w:val="none" w:sz="0" w:space="0" w:color="auto"/>
            <w:left w:val="none" w:sz="0" w:space="0" w:color="auto"/>
            <w:bottom w:val="none" w:sz="0" w:space="0" w:color="auto"/>
            <w:right w:val="none" w:sz="0" w:space="0" w:color="auto"/>
          </w:divBdr>
          <w:divsChild>
            <w:div w:id="1310403443">
              <w:marLeft w:val="0"/>
              <w:marRight w:val="0"/>
              <w:marTop w:val="0"/>
              <w:marBottom w:val="0"/>
              <w:divBdr>
                <w:top w:val="none" w:sz="0" w:space="0" w:color="auto"/>
                <w:left w:val="none" w:sz="0" w:space="0" w:color="auto"/>
                <w:bottom w:val="none" w:sz="0" w:space="0" w:color="auto"/>
                <w:right w:val="none" w:sz="0" w:space="0" w:color="auto"/>
              </w:divBdr>
            </w:div>
          </w:divsChild>
        </w:div>
        <w:div w:id="1849322591">
          <w:marLeft w:val="60"/>
          <w:marRight w:val="60"/>
          <w:marTop w:val="100"/>
          <w:marBottom w:val="100"/>
          <w:divBdr>
            <w:top w:val="none" w:sz="0" w:space="0" w:color="auto"/>
            <w:left w:val="none" w:sz="0" w:space="0" w:color="auto"/>
            <w:bottom w:val="none" w:sz="0" w:space="0" w:color="auto"/>
            <w:right w:val="none" w:sz="0" w:space="0" w:color="auto"/>
          </w:divBdr>
        </w:div>
        <w:div w:id="1864127806">
          <w:marLeft w:val="60"/>
          <w:marRight w:val="60"/>
          <w:marTop w:val="100"/>
          <w:marBottom w:val="100"/>
          <w:divBdr>
            <w:top w:val="none" w:sz="0" w:space="0" w:color="auto"/>
            <w:left w:val="none" w:sz="0" w:space="0" w:color="auto"/>
            <w:bottom w:val="none" w:sz="0" w:space="0" w:color="auto"/>
            <w:right w:val="none" w:sz="0" w:space="0" w:color="auto"/>
          </w:divBdr>
          <w:divsChild>
            <w:div w:id="1838769839">
              <w:marLeft w:val="0"/>
              <w:marRight w:val="0"/>
              <w:marTop w:val="0"/>
              <w:marBottom w:val="0"/>
              <w:divBdr>
                <w:top w:val="none" w:sz="0" w:space="0" w:color="auto"/>
                <w:left w:val="none" w:sz="0" w:space="0" w:color="auto"/>
                <w:bottom w:val="none" w:sz="0" w:space="0" w:color="auto"/>
                <w:right w:val="none" w:sz="0" w:space="0" w:color="auto"/>
              </w:divBdr>
            </w:div>
          </w:divsChild>
        </w:div>
        <w:div w:id="1865514574">
          <w:marLeft w:val="60"/>
          <w:marRight w:val="60"/>
          <w:marTop w:val="100"/>
          <w:marBottom w:val="100"/>
          <w:divBdr>
            <w:top w:val="none" w:sz="0" w:space="0" w:color="auto"/>
            <w:left w:val="none" w:sz="0" w:space="0" w:color="auto"/>
            <w:bottom w:val="none" w:sz="0" w:space="0" w:color="auto"/>
            <w:right w:val="none" w:sz="0" w:space="0" w:color="auto"/>
          </w:divBdr>
          <w:divsChild>
            <w:div w:id="1163617473">
              <w:marLeft w:val="0"/>
              <w:marRight w:val="0"/>
              <w:marTop w:val="0"/>
              <w:marBottom w:val="0"/>
              <w:divBdr>
                <w:top w:val="none" w:sz="0" w:space="0" w:color="auto"/>
                <w:left w:val="none" w:sz="0" w:space="0" w:color="auto"/>
                <w:bottom w:val="none" w:sz="0" w:space="0" w:color="auto"/>
                <w:right w:val="none" w:sz="0" w:space="0" w:color="auto"/>
              </w:divBdr>
            </w:div>
          </w:divsChild>
        </w:div>
        <w:div w:id="1872037087">
          <w:marLeft w:val="60"/>
          <w:marRight w:val="60"/>
          <w:marTop w:val="100"/>
          <w:marBottom w:val="100"/>
          <w:divBdr>
            <w:top w:val="none" w:sz="0" w:space="0" w:color="auto"/>
            <w:left w:val="none" w:sz="0" w:space="0" w:color="auto"/>
            <w:bottom w:val="none" w:sz="0" w:space="0" w:color="auto"/>
            <w:right w:val="none" w:sz="0" w:space="0" w:color="auto"/>
          </w:divBdr>
          <w:divsChild>
            <w:div w:id="981078087">
              <w:marLeft w:val="0"/>
              <w:marRight w:val="0"/>
              <w:marTop w:val="0"/>
              <w:marBottom w:val="0"/>
              <w:divBdr>
                <w:top w:val="none" w:sz="0" w:space="0" w:color="auto"/>
                <w:left w:val="none" w:sz="0" w:space="0" w:color="auto"/>
                <w:bottom w:val="none" w:sz="0" w:space="0" w:color="auto"/>
                <w:right w:val="none" w:sz="0" w:space="0" w:color="auto"/>
              </w:divBdr>
            </w:div>
          </w:divsChild>
        </w:div>
        <w:div w:id="1872062511">
          <w:marLeft w:val="60"/>
          <w:marRight w:val="60"/>
          <w:marTop w:val="100"/>
          <w:marBottom w:val="100"/>
          <w:divBdr>
            <w:top w:val="none" w:sz="0" w:space="0" w:color="auto"/>
            <w:left w:val="none" w:sz="0" w:space="0" w:color="auto"/>
            <w:bottom w:val="none" w:sz="0" w:space="0" w:color="auto"/>
            <w:right w:val="none" w:sz="0" w:space="0" w:color="auto"/>
          </w:divBdr>
          <w:divsChild>
            <w:div w:id="333724969">
              <w:marLeft w:val="0"/>
              <w:marRight w:val="0"/>
              <w:marTop w:val="0"/>
              <w:marBottom w:val="0"/>
              <w:divBdr>
                <w:top w:val="none" w:sz="0" w:space="0" w:color="auto"/>
                <w:left w:val="none" w:sz="0" w:space="0" w:color="auto"/>
                <w:bottom w:val="none" w:sz="0" w:space="0" w:color="auto"/>
                <w:right w:val="none" w:sz="0" w:space="0" w:color="auto"/>
              </w:divBdr>
            </w:div>
          </w:divsChild>
        </w:div>
        <w:div w:id="1873226992">
          <w:marLeft w:val="60"/>
          <w:marRight w:val="60"/>
          <w:marTop w:val="100"/>
          <w:marBottom w:val="100"/>
          <w:divBdr>
            <w:top w:val="none" w:sz="0" w:space="0" w:color="auto"/>
            <w:left w:val="none" w:sz="0" w:space="0" w:color="auto"/>
            <w:bottom w:val="none" w:sz="0" w:space="0" w:color="auto"/>
            <w:right w:val="none" w:sz="0" w:space="0" w:color="auto"/>
          </w:divBdr>
          <w:divsChild>
            <w:div w:id="810487111">
              <w:marLeft w:val="0"/>
              <w:marRight w:val="0"/>
              <w:marTop w:val="0"/>
              <w:marBottom w:val="0"/>
              <w:divBdr>
                <w:top w:val="none" w:sz="0" w:space="0" w:color="auto"/>
                <w:left w:val="none" w:sz="0" w:space="0" w:color="auto"/>
                <w:bottom w:val="none" w:sz="0" w:space="0" w:color="auto"/>
                <w:right w:val="none" w:sz="0" w:space="0" w:color="auto"/>
              </w:divBdr>
            </w:div>
          </w:divsChild>
        </w:div>
        <w:div w:id="1874153398">
          <w:marLeft w:val="60"/>
          <w:marRight w:val="60"/>
          <w:marTop w:val="100"/>
          <w:marBottom w:val="100"/>
          <w:divBdr>
            <w:top w:val="none" w:sz="0" w:space="0" w:color="auto"/>
            <w:left w:val="none" w:sz="0" w:space="0" w:color="auto"/>
            <w:bottom w:val="none" w:sz="0" w:space="0" w:color="auto"/>
            <w:right w:val="none" w:sz="0" w:space="0" w:color="auto"/>
          </w:divBdr>
        </w:div>
        <w:div w:id="1890678572">
          <w:marLeft w:val="60"/>
          <w:marRight w:val="60"/>
          <w:marTop w:val="100"/>
          <w:marBottom w:val="100"/>
          <w:divBdr>
            <w:top w:val="none" w:sz="0" w:space="0" w:color="auto"/>
            <w:left w:val="none" w:sz="0" w:space="0" w:color="auto"/>
            <w:bottom w:val="none" w:sz="0" w:space="0" w:color="auto"/>
            <w:right w:val="none" w:sz="0" w:space="0" w:color="auto"/>
          </w:divBdr>
        </w:div>
        <w:div w:id="1891068315">
          <w:marLeft w:val="60"/>
          <w:marRight w:val="60"/>
          <w:marTop w:val="100"/>
          <w:marBottom w:val="100"/>
          <w:divBdr>
            <w:top w:val="none" w:sz="0" w:space="0" w:color="auto"/>
            <w:left w:val="none" w:sz="0" w:space="0" w:color="auto"/>
            <w:bottom w:val="none" w:sz="0" w:space="0" w:color="auto"/>
            <w:right w:val="none" w:sz="0" w:space="0" w:color="auto"/>
          </w:divBdr>
          <w:divsChild>
            <w:div w:id="299310001">
              <w:marLeft w:val="0"/>
              <w:marRight w:val="0"/>
              <w:marTop w:val="0"/>
              <w:marBottom w:val="0"/>
              <w:divBdr>
                <w:top w:val="none" w:sz="0" w:space="0" w:color="auto"/>
                <w:left w:val="none" w:sz="0" w:space="0" w:color="auto"/>
                <w:bottom w:val="none" w:sz="0" w:space="0" w:color="auto"/>
                <w:right w:val="none" w:sz="0" w:space="0" w:color="auto"/>
              </w:divBdr>
            </w:div>
          </w:divsChild>
        </w:div>
        <w:div w:id="1892962364">
          <w:marLeft w:val="60"/>
          <w:marRight w:val="60"/>
          <w:marTop w:val="100"/>
          <w:marBottom w:val="100"/>
          <w:divBdr>
            <w:top w:val="none" w:sz="0" w:space="0" w:color="auto"/>
            <w:left w:val="none" w:sz="0" w:space="0" w:color="auto"/>
            <w:bottom w:val="none" w:sz="0" w:space="0" w:color="auto"/>
            <w:right w:val="none" w:sz="0" w:space="0" w:color="auto"/>
          </w:divBdr>
          <w:divsChild>
            <w:div w:id="1464231346">
              <w:marLeft w:val="0"/>
              <w:marRight w:val="0"/>
              <w:marTop w:val="0"/>
              <w:marBottom w:val="0"/>
              <w:divBdr>
                <w:top w:val="none" w:sz="0" w:space="0" w:color="auto"/>
                <w:left w:val="none" w:sz="0" w:space="0" w:color="auto"/>
                <w:bottom w:val="none" w:sz="0" w:space="0" w:color="auto"/>
                <w:right w:val="none" w:sz="0" w:space="0" w:color="auto"/>
              </w:divBdr>
            </w:div>
          </w:divsChild>
        </w:div>
        <w:div w:id="1894542254">
          <w:marLeft w:val="60"/>
          <w:marRight w:val="60"/>
          <w:marTop w:val="100"/>
          <w:marBottom w:val="100"/>
          <w:divBdr>
            <w:top w:val="none" w:sz="0" w:space="0" w:color="auto"/>
            <w:left w:val="none" w:sz="0" w:space="0" w:color="auto"/>
            <w:bottom w:val="none" w:sz="0" w:space="0" w:color="auto"/>
            <w:right w:val="none" w:sz="0" w:space="0" w:color="auto"/>
          </w:divBdr>
          <w:divsChild>
            <w:div w:id="480195550">
              <w:marLeft w:val="0"/>
              <w:marRight w:val="0"/>
              <w:marTop w:val="0"/>
              <w:marBottom w:val="0"/>
              <w:divBdr>
                <w:top w:val="none" w:sz="0" w:space="0" w:color="auto"/>
                <w:left w:val="none" w:sz="0" w:space="0" w:color="auto"/>
                <w:bottom w:val="none" w:sz="0" w:space="0" w:color="auto"/>
                <w:right w:val="none" w:sz="0" w:space="0" w:color="auto"/>
              </w:divBdr>
            </w:div>
          </w:divsChild>
        </w:div>
        <w:div w:id="1899627563">
          <w:marLeft w:val="60"/>
          <w:marRight w:val="60"/>
          <w:marTop w:val="100"/>
          <w:marBottom w:val="100"/>
          <w:divBdr>
            <w:top w:val="none" w:sz="0" w:space="0" w:color="auto"/>
            <w:left w:val="none" w:sz="0" w:space="0" w:color="auto"/>
            <w:bottom w:val="none" w:sz="0" w:space="0" w:color="auto"/>
            <w:right w:val="none" w:sz="0" w:space="0" w:color="auto"/>
          </w:divBdr>
          <w:divsChild>
            <w:div w:id="50278513">
              <w:marLeft w:val="0"/>
              <w:marRight w:val="0"/>
              <w:marTop w:val="0"/>
              <w:marBottom w:val="0"/>
              <w:divBdr>
                <w:top w:val="none" w:sz="0" w:space="0" w:color="auto"/>
                <w:left w:val="none" w:sz="0" w:space="0" w:color="auto"/>
                <w:bottom w:val="none" w:sz="0" w:space="0" w:color="auto"/>
                <w:right w:val="none" w:sz="0" w:space="0" w:color="auto"/>
              </w:divBdr>
            </w:div>
          </w:divsChild>
        </w:div>
        <w:div w:id="1900706222">
          <w:marLeft w:val="60"/>
          <w:marRight w:val="60"/>
          <w:marTop w:val="100"/>
          <w:marBottom w:val="100"/>
          <w:divBdr>
            <w:top w:val="none" w:sz="0" w:space="0" w:color="auto"/>
            <w:left w:val="none" w:sz="0" w:space="0" w:color="auto"/>
            <w:bottom w:val="none" w:sz="0" w:space="0" w:color="auto"/>
            <w:right w:val="none" w:sz="0" w:space="0" w:color="auto"/>
          </w:divBdr>
          <w:divsChild>
            <w:div w:id="1403719841">
              <w:marLeft w:val="0"/>
              <w:marRight w:val="0"/>
              <w:marTop w:val="0"/>
              <w:marBottom w:val="0"/>
              <w:divBdr>
                <w:top w:val="none" w:sz="0" w:space="0" w:color="auto"/>
                <w:left w:val="none" w:sz="0" w:space="0" w:color="auto"/>
                <w:bottom w:val="none" w:sz="0" w:space="0" w:color="auto"/>
                <w:right w:val="none" w:sz="0" w:space="0" w:color="auto"/>
              </w:divBdr>
            </w:div>
          </w:divsChild>
        </w:div>
        <w:div w:id="1906137023">
          <w:marLeft w:val="60"/>
          <w:marRight w:val="60"/>
          <w:marTop w:val="100"/>
          <w:marBottom w:val="100"/>
          <w:divBdr>
            <w:top w:val="none" w:sz="0" w:space="0" w:color="auto"/>
            <w:left w:val="none" w:sz="0" w:space="0" w:color="auto"/>
            <w:bottom w:val="none" w:sz="0" w:space="0" w:color="auto"/>
            <w:right w:val="none" w:sz="0" w:space="0" w:color="auto"/>
          </w:divBdr>
        </w:div>
        <w:div w:id="1909923201">
          <w:marLeft w:val="60"/>
          <w:marRight w:val="60"/>
          <w:marTop w:val="100"/>
          <w:marBottom w:val="100"/>
          <w:divBdr>
            <w:top w:val="none" w:sz="0" w:space="0" w:color="auto"/>
            <w:left w:val="none" w:sz="0" w:space="0" w:color="auto"/>
            <w:bottom w:val="none" w:sz="0" w:space="0" w:color="auto"/>
            <w:right w:val="none" w:sz="0" w:space="0" w:color="auto"/>
          </w:divBdr>
        </w:div>
        <w:div w:id="1916164633">
          <w:marLeft w:val="60"/>
          <w:marRight w:val="60"/>
          <w:marTop w:val="100"/>
          <w:marBottom w:val="100"/>
          <w:divBdr>
            <w:top w:val="none" w:sz="0" w:space="0" w:color="auto"/>
            <w:left w:val="none" w:sz="0" w:space="0" w:color="auto"/>
            <w:bottom w:val="none" w:sz="0" w:space="0" w:color="auto"/>
            <w:right w:val="none" w:sz="0" w:space="0" w:color="auto"/>
          </w:divBdr>
          <w:divsChild>
            <w:div w:id="245843569">
              <w:marLeft w:val="0"/>
              <w:marRight w:val="0"/>
              <w:marTop w:val="0"/>
              <w:marBottom w:val="0"/>
              <w:divBdr>
                <w:top w:val="none" w:sz="0" w:space="0" w:color="auto"/>
                <w:left w:val="none" w:sz="0" w:space="0" w:color="auto"/>
                <w:bottom w:val="none" w:sz="0" w:space="0" w:color="auto"/>
                <w:right w:val="none" w:sz="0" w:space="0" w:color="auto"/>
              </w:divBdr>
            </w:div>
          </w:divsChild>
        </w:div>
        <w:div w:id="1923101007">
          <w:marLeft w:val="60"/>
          <w:marRight w:val="60"/>
          <w:marTop w:val="100"/>
          <w:marBottom w:val="100"/>
          <w:divBdr>
            <w:top w:val="none" w:sz="0" w:space="0" w:color="auto"/>
            <w:left w:val="none" w:sz="0" w:space="0" w:color="auto"/>
            <w:bottom w:val="none" w:sz="0" w:space="0" w:color="auto"/>
            <w:right w:val="none" w:sz="0" w:space="0" w:color="auto"/>
          </w:divBdr>
        </w:div>
        <w:div w:id="1923876707">
          <w:marLeft w:val="60"/>
          <w:marRight w:val="60"/>
          <w:marTop w:val="100"/>
          <w:marBottom w:val="100"/>
          <w:divBdr>
            <w:top w:val="none" w:sz="0" w:space="0" w:color="auto"/>
            <w:left w:val="none" w:sz="0" w:space="0" w:color="auto"/>
            <w:bottom w:val="none" w:sz="0" w:space="0" w:color="auto"/>
            <w:right w:val="none" w:sz="0" w:space="0" w:color="auto"/>
          </w:divBdr>
        </w:div>
        <w:div w:id="1938827855">
          <w:marLeft w:val="60"/>
          <w:marRight w:val="60"/>
          <w:marTop w:val="100"/>
          <w:marBottom w:val="100"/>
          <w:divBdr>
            <w:top w:val="none" w:sz="0" w:space="0" w:color="auto"/>
            <w:left w:val="none" w:sz="0" w:space="0" w:color="auto"/>
            <w:bottom w:val="none" w:sz="0" w:space="0" w:color="auto"/>
            <w:right w:val="none" w:sz="0" w:space="0" w:color="auto"/>
          </w:divBdr>
        </w:div>
        <w:div w:id="1946109992">
          <w:marLeft w:val="60"/>
          <w:marRight w:val="60"/>
          <w:marTop w:val="100"/>
          <w:marBottom w:val="100"/>
          <w:divBdr>
            <w:top w:val="none" w:sz="0" w:space="0" w:color="auto"/>
            <w:left w:val="none" w:sz="0" w:space="0" w:color="auto"/>
            <w:bottom w:val="none" w:sz="0" w:space="0" w:color="auto"/>
            <w:right w:val="none" w:sz="0" w:space="0" w:color="auto"/>
          </w:divBdr>
          <w:divsChild>
            <w:div w:id="123083234">
              <w:marLeft w:val="0"/>
              <w:marRight w:val="0"/>
              <w:marTop w:val="0"/>
              <w:marBottom w:val="0"/>
              <w:divBdr>
                <w:top w:val="none" w:sz="0" w:space="0" w:color="auto"/>
                <w:left w:val="none" w:sz="0" w:space="0" w:color="auto"/>
                <w:bottom w:val="none" w:sz="0" w:space="0" w:color="auto"/>
                <w:right w:val="none" w:sz="0" w:space="0" w:color="auto"/>
              </w:divBdr>
            </w:div>
          </w:divsChild>
        </w:div>
        <w:div w:id="1946620487">
          <w:marLeft w:val="60"/>
          <w:marRight w:val="60"/>
          <w:marTop w:val="100"/>
          <w:marBottom w:val="100"/>
          <w:divBdr>
            <w:top w:val="none" w:sz="0" w:space="0" w:color="auto"/>
            <w:left w:val="none" w:sz="0" w:space="0" w:color="auto"/>
            <w:bottom w:val="none" w:sz="0" w:space="0" w:color="auto"/>
            <w:right w:val="none" w:sz="0" w:space="0" w:color="auto"/>
          </w:divBdr>
          <w:divsChild>
            <w:div w:id="1578590254">
              <w:marLeft w:val="0"/>
              <w:marRight w:val="0"/>
              <w:marTop w:val="0"/>
              <w:marBottom w:val="0"/>
              <w:divBdr>
                <w:top w:val="none" w:sz="0" w:space="0" w:color="auto"/>
                <w:left w:val="none" w:sz="0" w:space="0" w:color="auto"/>
                <w:bottom w:val="none" w:sz="0" w:space="0" w:color="auto"/>
                <w:right w:val="none" w:sz="0" w:space="0" w:color="auto"/>
              </w:divBdr>
            </w:div>
          </w:divsChild>
        </w:div>
        <w:div w:id="1949508240">
          <w:marLeft w:val="60"/>
          <w:marRight w:val="60"/>
          <w:marTop w:val="100"/>
          <w:marBottom w:val="100"/>
          <w:divBdr>
            <w:top w:val="none" w:sz="0" w:space="0" w:color="auto"/>
            <w:left w:val="none" w:sz="0" w:space="0" w:color="auto"/>
            <w:bottom w:val="none" w:sz="0" w:space="0" w:color="auto"/>
            <w:right w:val="none" w:sz="0" w:space="0" w:color="auto"/>
          </w:divBdr>
          <w:divsChild>
            <w:div w:id="1110858584">
              <w:marLeft w:val="0"/>
              <w:marRight w:val="0"/>
              <w:marTop w:val="0"/>
              <w:marBottom w:val="0"/>
              <w:divBdr>
                <w:top w:val="none" w:sz="0" w:space="0" w:color="auto"/>
                <w:left w:val="none" w:sz="0" w:space="0" w:color="auto"/>
                <w:bottom w:val="none" w:sz="0" w:space="0" w:color="auto"/>
                <w:right w:val="none" w:sz="0" w:space="0" w:color="auto"/>
              </w:divBdr>
            </w:div>
          </w:divsChild>
        </w:div>
        <w:div w:id="1952734986">
          <w:marLeft w:val="60"/>
          <w:marRight w:val="60"/>
          <w:marTop w:val="100"/>
          <w:marBottom w:val="100"/>
          <w:divBdr>
            <w:top w:val="none" w:sz="0" w:space="0" w:color="auto"/>
            <w:left w:val="none" w:sz="0" w:space="0" w:color="auto"/>
            <w:bottom w:val="none" w:sz="0" w:space="0" w:color="auto"/>
            <w:right w:val="none" w:sz="0" w:space="0" w:color="auto"/>
          </w:divBdr>
          <w:divsChild>
            <w:div w:id="125900724">
              <w:marLeft w:val="0"/>
              <w:marRight w:val="0"/>
              <w:marTop w:val="0"/>
              <w:marBottom w:val="0"/>
              <w:divBdr>
                <w:top w:val="none" w:sz="0" w:space="0" w:color="auto"/>
                <w:left w:val="none" w:sz="0" w:space="0" w:color="auto"/>
                <w:bottom w:val="none" w:sz="0" w:space="0" w:color="auto"/>
                <w:right w:val="none" w:sz="0" w:space="0" w:color="auto"/>
              </w:divBdr>
            </w:div>
          </w:divsChild>
        </w:div>
        <w:div w:id="1963463749">
          <w:marLeft w:val="60"/>
          <w:marRight w:val="60"/>
          <w:marTop w:val="100"/>
          <w:marBottom w:val="100"/>
          <w:divBdr>
            <w:top w:val="none" w:sz="0" w:space="0" w:color="auto"/>
            <w:left w:val="none" w:sz="0" w:space="0" w:color="auto"/>
            <w:bottom w:val="none" w:sz="0" w:space="0" w:color="auto"/>
            <w:right w:val="none" w:sz="0" w:space="0" w:color="auto"/>
          </w:divBdr>
        </w:div>
        <w:div w:id="1969433627">
          <w:marLeft w:val="60"/>
          <w:marRight w:val="60"/>
          <w:marTop w:val="100"/>
          <w:marBottom w:val="100"/>
          <w:divBdr>
            <w:top w:val="none" w:sz="0" w:space="0" w:color="auto"/>
            <w:left w:val="none" w:sz="0" w:space="0" w:color="auto"/>
            <w:bottom w:val="none" w:sz="0" w:space="0" w:color="auto"/>
            <w:right w:val="none" w:sz="0" w:space="0" w:color="auto"/>
          </w:divBdr>
          <w:divsChild>
            <w:div w:id="1968850792">
              <w:marLeft w:val="0"/>
              <w:marRight w:val="0"/>
              <w:marTop w:val="0"/>
              <w:marBottom w:val="0"/>
              <w:divBdr>
                <w:top w:val="none" w:sz="0" w:space="0" w:color="auto"/>
                <w:left w:val="none" w:sz="0" w:space="0" w:color="auto"/>
                <w:bottom w:val="none" w:sz="0" w:space="0" w:color="auto"/>
                <w:right w:val="none" w:sz="0" w:space="0" w:color="auto"/>
              </w:divBdr>
            </w:div>
          </w:divsChild>
        </w:div>
        <w:div w:id="1975409648">
          <w:marLeft w:val="60"/>
          <w:marRight w:val="60"/>
          <w:marTop w:val="100"/>
          <w:marBottom w:val="100"/>
          <w:divBdr>
            <w:top w:val="none" w:sz="0" w:space="0" w:color="auto"/>
            <w:left w:val="none" w:sz="0" w:space="0" w:color="auto"/>
            <w:bottom w:val="none" w:sz="0" w:space="0" w:color="auto"/>
            <w:right w:val="none" w:sz="0" w:space="0" w:color="auto"/>
          </w:divBdr>
          <w:divsChild>
            <w:div w:id="191110649">
              <w:marLeft w:val="0"/>
              <w:marRight w:val="0"/>
              <w:marTop w:val="0"/>
              <w:marBottom w:val="0"/>
              <w:divBdr>
                <w:top w:val="none" w:sz="0" w:space="0" w:color="auto"/>
                <w:left w:val="none" w:sz="0" w:space="0" w:color="auto"/>
                <w:bottom w:val="none" w:sz="0" w:space="0" w:color="auto"/>
                <w:right w:val="none" w:sz="0" w:space="0" w:color="auto"/>
              </w:divBdr>
            </w:div>
          </w:divsChild>
        </w:div>
        <w:div w:id="1983844308">
          <w:marLeft w:val="60"/>
          <w:marRight w:val="60"/>
          <w:marTop w:val="100"/>
          <w:marBottom w:val="100"/>
          <w:divBdr>
            <w:top w:val="none" w:sz="0" w:space="0" w:color="auto"/>
            <w:left w:val="none" w:sz="0" w:space="0" w:color="auto"/>
            <w:bottom w:val="none" w:sz="0" w:space="0" w:color="auto"/>
            <w:right w:val="none" w:sz="0" w:space="0" w:color="auto"/>
          </w:divBdr>
          <w:divsChild>
            <w:div w:id="934365582">
              <w:marLeft w:val="0"/>
              <w:marRight w:val="0"/>
              <w:marTop w:val="0"/>
              <w:marBottom w:val="0"/>
              <w:divBdr>
                <w:top w:val="none" w:sz="0" w:space="0" w:color="auto"/>
                <w:left w:val="none" w:sz="0" w:space="0" w:color="auto"/>
                <w:bottom w:val="none" w:sz="0" w:space="0" w:color="auto"/>
                <w:right w:val="none" w:sz="0" w:space="0" w:color="auto"/>
              </w:divBdr>
            </w:div>
          </w:divsChild>
        </w:div>
        <w:div w:id="2002151889">
          <w:marLeft w:val="60"/>
          <w:marRight w:val="60"/>
          <w:marTop w:val="100"/>
          <w:marBottom w:val="100"/>
          <w:divBdr>
            <w:top w:val="none" w:sz="0" w:space="0" w:color="auto"/>
            <w:left w:val="none" w:sz="0" w:space="0" w:color="auto"/>
            <w:bottom w:val="none" w:sz="0" w:space="0" w:color="auto"/>
            <w:right w:val="none" w:sz="0" w:space="0" w:color="auto"/>
          </w:divBdr>
          <w:divsChild>
            <w:div w:id="1923491786">
              <w:marLeft w:val="0"/>
              <w:marRight w:val="0"/>
              <w:marTop w:val="0"/>
              <w:marBottom w:val="0"/>
              <w:divBdr>
                <w:top w:val="none" w:sz="0" w:space="0" w:color="auto"/>
                <w:left w:val="none" w:sz="0" w:space="0" w:color="auto"/>
                <w:bottom w:val="none" w:sz="0" w:space="0" w:color="auto"/>
                <w:right w:val="none" w:sz="0" w:space="0" w:color="auto"/>
              </w:divBdr>
            </w:div>
          </w:divsChild>
        </w:div>
        <w:div w:id="2004162116">
          <w:marLeft w:val="60"/>
          <w:marRight w:val="60"/>
          <w:marTop w:val="100"/>
          <w:marBottom w:val="100"/>
          <w:divBdr>
            <w:top w:val="none" w:sz="0" w:space="0" w:color="auto"/>
            <w:left w:val="none" w:sz="0" w:space="0" w:color="auto"/>
            <w:bottom w:val="none" w:sz="0" w:space="0" w:color="auto"/>
            <w:right w:val="none" w:sz="0" w:space="0" w:color="auto"/>
          </w:divBdr>
        </w:div>
        <w:div w:id="2008822055">
          <w:marLeft w:val="60"/>
          <w:marRight w:val="60"/>
          <w:marTop w:val="100"/>
          <w:marBottom w:val="100"/>
          <w:divBdr>
            <w:top w:val="none" w:sz="0" w:space="0" w:color="auto"/>
            <w:left w:val="none" w:sz="0" w:space="0" w:color="auto"/>
            <w:bottom w:val="none" w:sz="0" w:space="0" w:color="auto"/>
            <w:right w:val="none" w:sz="0" w:space="0" w:color="auto"/>
          </w:divBdr>
          <w:divsChild>
            <w:div w:id="994068561">
              <w:marLeft w:val="0"/>
              <w:marRight w:val="0"/>
              <w:marTop w:val="0"/>
              <w:marBottom w:val="0"/>
              <w:divBdr>
                <w:top w:val="none" w:sz="0" w:space="0" w:color="auto"/>
                <w:left w:val="none" w:sz="0" w:space="0" w:color="auto"/>
                <w:bottom w:val="none" w:sz="0" w:space="0" w:color="auto"/>
                <w:right w:val="none" w:sz="0" w:space="0" w:color="auto"/>
              </w:divBdr>
            </w:div>
          </w:divsChild>
        </w:div>
        <w:div w:id="2015911199">
          <w:marLeft w:val="60"/>
          <w:marRight w:val="60"/>
          <w:marTop w:val="100"/>
          <w:marBottom w:val="100"/>
          <w:divBdr>
            <w:top w:val="none" w:sz="0" w:space="0" w:color="auto"/>
            <w:left w:val="none" w:sz="0" w:space="0" w:color="auto"/>
            <w:bottom w:val="none" w:sz="0" w:space="0" w:color="auto"/>
            <w:right w:val="none" w:sz="0" w:space="0" w:color="auto"/>
          </w:divBdr>
        </w:div>
        <w:div w:id="2037000123">
          <w:marLeft w:val="60"/>
          <w:marRight w:val="60"/>
          <w:marTop w:val="100"/>
          <w:marBottom w:val="100"/>
          <w:divBdr>
            <w:top w:val="none" w:sz="0" w:space="0" w:color="auto"/>
            <w:left w:val="none" w:sz="0" w:space="0" w:color="auto"/>
            <w:bottom w:val="none" w:sz="0" w:space="0" w:color="auto"/>
            <w:right w:val="none" w:sz="0" w:space="0" w:color="auto"/>
          </w:divBdr>
        </w:div>
        <w:div w:id="2041079100">
          <w:marLeft w:val="60"/>
          <w:marRight w:val="60"/>
          <w:marTop w:val="100"/>
          <w:marBottom w:val="100"/>
          <w:divBdr>
            <w:top w:val="none" w:sz="0" w:space="0" w:color="auto"/>
            <w:left w:val="none" w:sz="0" w:space="0" w:color="auto"/>
            <w:bottom w:val="none" w:sz="0" w:space="0" w:color="auto"/>
            <w:right w:val="none" w:sz="0" w:space="0" w:color="auto"/>
          </w:divBdr>
          <w:divsChild>
            <w:div w:id="716320604">
              <w:marLeft w:val="0"/>
              <w:marRight w:val="0"/>
              <w:marTop w:val="0"/>
              <w:marBottom w:val="0"/>
              <w:divBdr>
                <w:top w:val="none" w:sz="0" w:space="0" w:color="auto"/>
                <w:left w:val="none" w:sz="0" w:space="0" w:color="auto"/>
                <w:bottom w:val="none" w:sz="0" w:space="0" w:color="auto"/>
                <w:right w:val="none" w:sz="0" w:space="0" w:color="auto"/>
              </w:divBdr>
            </w:div>
            <w:div w:id="1749688435">
              <w:marLeft w:val="0"/>
              <w:marRight w:val="0"/>
              <w:marTop w:val="0"/>
              <w:marBottom w:val="0"/>
              <w:divBdr>
                <w:top w:val="none" w:sz="0" w:space="0" w:color="auto"/>
                <w:left w:val="none" w:sz="0" w:space="0" w:color="auto"/>
                <w:bottom w:val="none" w:sz="0" w:space="0" w:color="auto"/>
                <w:right w:val="none" w:sz="0" w:space="0" w:color="auto"/>
              </w:divBdr>
            </w:div>
          </w:divsChild>
        </w:div>
        <w:div w:id="2047291735">
          <w:marLeft w:val="60"/>
          <w:marRight w:val="60"/>
          <w:marTop w:val="100"/>
          <w:marBottom w:val="100"/>
          <w:divBdr>
            <w:top w:val="none" w:sz="0" w:space="0" w:color="auto"/>
            <w:left w:val="none" w:sz="0" w:space="0" w:color="auto"/>
            <w:bottom w:val="none" w:sz="0" w:space="0" w:color="auto"/>
            <w:right w:val="none" w:sz="0" w:space="0" w:color="auto"/>
          </w:divBdr>
          <w:divsChild>
            <w:div w:id="1838614735">
              <w:marLeft w:val="0"/>
              <w:marRight w:val="0"/>
              <w:marTop w:val="0"/>
              <w:marBottom w:val="0"/>
              <w:divBdr>
                <w:top w:val="none" w:sz="0" w:space="0" w:color="auto"/>
                <w:left w:val="none" w:sz="0" w:space="0" w:color="auto"/>
                <w:bottom w:val="none" w:sz="0" w:space="0" w:color="auto"/>
                <w:right w:val="none" w:sz="0" w:space="0" w:color="auto"/>
              </w:divBdr>
            </w:div>
          </w:divsChild>
        </w:div>
        <w:div w:id="2059083613">
          <w:marLeft w:val="60"/>
          <w:marRight w:val="60"/>
          <w:marTop w:val="100"/>
          <w:marBottom w:val="100"/>
          <w:divBdr>
            <w:top w:val="none" w:sz="0" w:space="0" w:color="auto"/>
            <w:left w:val="none" w:sz="0" w:space="0" w:color="auto"/>
            <w:bottom w:val="none" w:sz="0" w:space="0" w:color="auto"/>
            <w:right w:val="none" w:sz="0" w:space="0" w:color="auto"/>
          </w:divBdr>
        </w:div>
        <w:div w:id="2062049580">
          <w:marLeft w:val="60"/>
          <w:marRight w:val="60"/>
          <w:marTop w:val="100"/>
          <w:marBottom w:val="100"/>
          <w:divBdr>
            <w:top w:val="none" w:sz="0" w:space="0" w:color="auto"/>
            <w:left w:val="none" w:sz="0" w:space="0" w:color="auto"/>
            <w:bottom w:val="none" w:sz="0" w:space="0" w:color="auto"/>
            <w:right w:val="none" w:sz="0" w:space="0" w:color="auto"/>
          </w:divBdr>
          <w:divsChild>
            <w:div w:id="1936092791">
              <w:marLeft w:val="0"/>
              <w:marRight w:val="0"/>
              <w:marTop w:val="0"/>
              <w:marBottom w:val="0"/>
              <w:divBdr>
                <w:top w:val="none" w:sz="0" w:space="0" w:color="auto"/>
                <w:left w:val="none" w:sz="0" w:space="0" w:color="auto"/>
                <w:bottom w:val="none" w:sz="0" w:space="0" w:color="auto"/>
                <w:right w:val="none" w:sz="0" w:space="0" w:color="auto"/>
              </w:divBdr>
            </w:div>
          </w:divsChild>
        </w:div>
        <w:div w:id="2068871125">
          <w:marLeft w:val="60"/>
          <w:marRight w:val="60"/>
          <w:marTop w:val="100"/>
          <w:marBottom w:val="100"/>
          <w:divBdr>
            <w:top w:val="none" w:sz="0" w:space="0" w:color="auto"/>
            <w:left w:val="none" w:sz="0" w:space="0" w:color="auto"/>
            <w:bottom w:val="none" w:sz="0" w:space="0" w:color="auto"/>
            <w:right w:val="none" w:sz="0" w:space="0" w:color="auto"/>
          </w:divBdr>
        </w:div>
        <w:div w:id="2070298068">
          <w:marLeft w:val="60"/>
          <w:marRight w:val="60"/>
          <w:marTop w:val="100"/>
          <w:marBottom w:val="100"/>
          <w:divBdr>
            <w:top w:val="none" w:sz="0" w:space="0" w:color="auto"/>
            <w:left w:val="none" w:sz="0" w:space="0" w:color="auto"/>
            <w:bottom w:val="none" w:sz="0" w:space="0" w:color="auto"/>
            <w:right w:val="none" w:sz="0" w:space="0" w:color="auto"/>
          </w:divBdr>
          <w:divsChild>
            <w:div w:id="1192380251">
              <w:marLeft w:val="0"/>
              <w:marRight w:val="0"/>
              <w:marTop w:val="0"/>
              <w:marBottom w:val="0"/>
              <w:divBdr>
                <w:top w:val="none" w:sz="0" w:space="0" w:color="auto"/>
                <w:left w:val="none" w:sz="0" w:space="0" w:color="auto"/>
                <w:bottom w:val="none" w:sz="0" w:space="0" w:color="auto"/>
                <w:right w:val="none" w:sz="0" w:space="0" w:color="auto"/>
              </w:divBdr>
            </w:div>
          </w:divsChild>
        </w:div>
        <w:div w:id="2078362097">
          <w:marLeft w:val="60"/>
          <w:marRight w:val="60"/>
          <w:marTop w:val="100"/>
          <w:marBottom w:val="100"/>
          <w:divBdr>
            <w:top w:val="none" w:sz="0" w:space="0" w:color="auto"/>
            <w:left w:val="none" w:sz="0" w:space="0" w:color="auto"/>
            <w:bottom w:val="none" w:sz="0" w:space="0" w:color="auto"/>
            <w:right w:val="none" w:sz="0" w:space="0" w:color="auto"/>
          </w:divBdr>
        </w:div>
        <w:div w:id="2087917048">
          <w:marLeft w:val="60"/>
          <w:marRight w:val="60"/>
          <w:marTop w:val="100"/>
          <w:marBottom w:val="100"/>
          <w:divBdr>
            <w:top w:val="none" w:sz="0" w:space="0" w:color="auto"/>
            <w:left w:val="none" w:sz="0" w:space="0" w:color="auto"/>
            <w:bottom w:val="none" w:sz="0" w:space="0" w:color="auto"/>
            <w:right w:val="none" w:sz="0" w:space="0" w:color="auto"/>
          </w:divBdr>
          <w:divsChild>
            <w:div w:id="102923506">
              <w:marLeft w:val="0"/>
              <w:marRight w:val="0"/>
              <w:marTop w:val="0"/>
              <w:marBottom w:val="0"/>
              <w:divBdr>
                <w:top w:val="none" w:sz="0" w:space="0" w:color="auto"/>
                <w:left w:val="none" w:sz="0" w:space="0" w:color="auto"/>
                <w:bottom w:val="none" w:sz="0" w:space="0" w:color="auto"/>
                <w:right w:val="none" w:sz="0" w:space="0" w:color="auto"/>
              </w:divBdr>
            </w:div>
          </w:divsChild>
        </w:div>
        <w:div w:id="2105493580">
          <w:marLeft w:val="60"/>
          <w:marRight w:val="60"/>
          <w:marTop w:val="100"/>
          <w:marBottom w:val="100"/>
          <w:divBdr>
            <w:top w:val="none" w:sz="0" w:space="0" w:color="auto"/>
            <w:left w:val="none" w:sz="0" w:space="0" w:color="auto"/>
            <w:bottom w:val="none" w:sz="0" w:space="0" w:color="auto"/>
            <w:right w:val="none" w:sz="0" w:space="0" w:color="auto"/>
          </w:divBdr>
          <w:divsChild>
            <w:div w:id="467088344">
              <w:marLeft w:val="0"/>
              <w:marRight w:val="0"/>
              <w:marTop w:val="0"/>
              <w:marBottom w:val="0"/>
              <w:divBdr>
                <w:top w:val="none" w:sz="0" w:space="0" w:color="auto"/>
                <w:left w:val="none" w:sz="0" w:space="0" w:color="auto"/>
                <w:bottom w:val="none" w:sz="0" w:space="0" w:color="auto"/>
                <w:right w:val="none" w:sz="0" w:space="0" w:color="auto"/>
              </w:divBdr>
            </w:div>
          </w:divsChild>
        </w:div>
        <w:div w:id="2117551686">
          <w:marLeft w:val="60"/>
          <w:marRight w:val="60"/>
          <w:marTop w:val="100"/>
          <w:marBottom w:val="100"/>
          <w:divBdr>
            <w:top w:val="none" w:sz="0" w:space="0" w:color="auto"/>
            <w:left w:val="none" w:sz="0" w:space="0" w:color="auto"/>
            <w:bottom w:val="none" w:sz="0" w:space="0" w:color="auto"/>
            <w:right w:val="none" w:sz="0" w:space="0" w:color="auto"/>
          </w:divBdr>
          <w:divsChild>
            <w:div w:id="1215239957">
              <w:marLeft w:val="0"/>
              <w:marRight w:val="0"/>
              <w:marTop w:val="0"/>
              <w:marBottom w:val="0"/>
              <w:divBdr>
                <w:top w:val="none" w:sz="0" w:space="0" w:color="auto"/>
                <w:left w:val="none" w:sz="0" w:space="0" w:color="auto"/>
                <w:bottom w:val="none" w:sz="0" w:space="0" w:color="auto"/>
                <w:right w:val="none" w:sz="0" w:space="0" w:color="auto"/>
              </w:divBdr>
            </w:div>
          </w:divsChild>
        </w:div>
        <w:div w:id="2130127068">
          <w:marLeft w:val="60"/>
          <w:marRight w:val="60"/>
          <w:marTop w:val="100"/>
          <w:marBottom w:val="100"/>
          <w:divBdr>
            <w:top w:val="none" w:sz="0" w:space="0" w:color="auto"/>
            <w:left w:val="none" w:sz="0" w:space="0" w:color="auto"/>
            <w:bottom w:val="none" w:sz="0" w:space="0" w:color="auto"/>
            <w:right w:val="none" w:sz="0" w:space="0" w:color="auto"/>
          </w:divBdr>
        </w:div>
        <w:div w:id="2135127742">
          <w:marLeft w:val="60"/>
          <w:marRight w:val="60"/>
          <w:marTop w:val="100"/>
          <w:marBottom w:val="100"/>
          <w:divBdr>
            <w:top w:val="none" w:sz="0" w:space="0" w:color="auto"/>
            <w:left w:val="none" w:sz="0" w:space="0" w:color="auto"/>
            <w:bottom w:val="none" w:sz="0" w:space="0" w:color="auto"/>
            <w:right w:val="none" w:sz="0" w:space="0" w:color="auto"/>
          </w:divBdr>
        </w:div>
        <w:div w:id="2140105874">
          <w:marLeft w:val="60"/>
          <w:marRight w:val="60"/>
          <w:marTop w:val="100"/>
          <w:marBottom w:val="100"/>
          <w:divBdr>
            <w:top w:val="none" w:sz="0" w:space="0" w:color="auto"/>
            <w:left w:val="none" w:sz="0" w:space="0" w:color="auto"/>
            <w:bottom w:val="none" w:sz="0" w:space="0" w:color="auto"/>
            <w:right w:val="none" w:sz="0" w:space="0" w:color="auto"/>
          </w:divBdr>
        </w:div>
      </w:divsChild>
    </w:div>
    <w:div w:id="1494956422">
      <w:bodyDiv w:val="1"/>
      <w:marLeft w:val="0"/>
      <w:marRight w:val="0"/>
      <w:marTop w:val="0"/>
      <w:marBottom w:val="0"/>
      <w:divBdr>
        <w:top w:val="none" w:sz="0" w:space="0" w:color="auto"/>
        <w:left w:val="none" w:sz="0" w:space="0" w:color="auto"/>
        <w:bottom w:val="none" w:sz="0" w:space="0" w:color="auto"/>
        <w:right w:val="none" w:sz="0" w:space="0" w:color="auto"/>
      </w:divBdr>
    </w:div>
    <w:div w:id="1503158251">
      <w:bodyDiv w:val="1"/>
      <w:marLeft w:val="0"/>
      <w:marRight w:val="0"/>
      <w:marTop w:val="0"/>
      <w:marBottom w:val="0"/>
      <w:divBdr>
        <w:top w:val="none" w:sz="0" w:space="0" w:color="auto"/>
        <w:left w:val="none" w:sz="0" w:space="0" w:color="auto"/>
        <w:bottom w:val="none" w:sz="0" w:space="0" w:color="auto"/>
        <w:right w:val="none" w:sz="0" w:space="0" w:color="auto"/>
      </w:divBdr>
    </w:div>
    <w:div w:id="1505240990">
      <w:bodyDiv w:val="1"/>
      <w:marLeft w:val="0"/>
      <w:marRight w:val="0"/>
      <w:marTop w:val="0"/>
      <w:marBottom w:val="0"/>
      <w:divBdr>
        <w:top w:val="none" w:sz="0" w:space="0" w:color="auto"/>
        <w:left w:val="none" w:sz="0" w:space="0" w:color="auto"/>
        <w:bottom w:val="none" w:sz="0" w:space="0" w:color="auto"/>
        <w:right w:val="none" w:sz="0" w:space="0" w:color="auto"/>
      </w:divBdr>
    </w:div>
    <w:div w:id="1507285909">
      <w:bodyDiv w:val="1"/>
      <w:marLeft w:val="0"/>
      <w:marRight w:val="0"/>
      <w:marTop w:val="0"/>
      <w:marBottom w:val="0"/>
      <w:divBdr>
        <w:top w:val="none" w:sz="0" w:space="0" w:color="auto"/>
        <w:left w:val="none" w:sz="0" w:space="0" w:color="auto"/>
        <w:bottom w:val="none" w:sz="0" w:space="0" w:color="auto"/>
        <w:right w:val="none" w:sz="0" w:space="0" w:color="auto"/>
      </w:divBdr>
    </w:div>
    <w:div w:id="1510094404">
      <w:bodyDiv w:val="1"/>
      <w:marLeft w:val="0"/>
      <w:marRight w:val="0"/>
      <w:marTop w:val="0"/>
      <w:marBottom w:val="0"/>
      <w:divBdr>
        <w:top w:val="none" w:sz="0" w:space="0" w:color="auto"/>
        <w:left w:val="none" w:sz="0" w:space="0" w:color="auto"/>
        <w:bottom w:val="none" w:sz="0" w:space="0" w:color="auto"/>
        <w:right w:val="none" w:sz="0" w:space="0" w:color="auto"/>
      </w:divBdr>
    </w:div>
    <w:div w:id="1511528291">
      <w:bodyDiv w:val="1"/>
      <w:marLeft w:val="0"/>
      <w:marRight w:val="0"/>
      <w:marTop w:val="0"/>
      <w:marBottom w:val="0"/>
      <w:divBdr>
        <w:top w:val="none" w:sz="0" w:space="0" w:color="auto"/>
        <w:left w:val="none" w:sz="0" w:space="0" w:color="auto"/>
        <w:bottom w:val="none" w:sz="0" w:space="0" w:color="auto"/>
        <w:right w:val="none" w:sz="0" w:space="0" w:color="auto"/>
      </w:divBdr>
    </w:div>
    <w:div w:id="1524053459">
      <w:bodyDiv w:val="1"/>
      <w:marLeft w:val="0"/>
      <w:marRight w:val="0"/>
      <w:marTop w:val="0"/>
      <w:marBottom w:val="0"/>
      <w:divBdr>
        <w:top w:val="none" w:sz="0" w:space="0" w:color="auto"/>
        <w:left w:val="none" w:sz="0" w:space="0" w:color="auto"/>
        <w:bottom w:val="none" w:sz="0" w:space="0" w:color="auto"/>
        <w:right w:val="none" w:sz="0" w:space="0" w:color="auto"/>
      </w:divBdr>
    </w:div>
    <w:div w:id="1527059571">
      <w:bodyDiv w:val="1"/>
      <w:marLeft w:val="0"/>
      <w:marRight w:val="0"/>
      <w:marTop w:val="0"/>
      <w:marBottom w:val="0"/>
      <w:divBdr>
        <w:top w:val="none" w:sz="0" w:space="0" w:color="auto"/>
        <w:left w:val="none" w:sz="0" w:space="0" w:color="auto"/>
        <w:bottom w:val="none" w:sz="0" w:space="0" w:color="auto"/>
        <w:right w:val="none" w:sz="0" w:space="0" w:color="auto"/>
      </w:divBdr>
    </w:div>
    <w:div w:id="1530335817">
      <w:bodyDiv w:val="1"/>
      <w:marLeft w:val="0"/>
      <w:marRight w:val="0"/>
      <w:marTop w:val="0"/>
      <w:marBottom w:val="0"/>
      <w:divBdr>
        <w:top w:val="none" w:sz="0" w:space="0" w:color="auto"/>
        <w:left w:val="none" w:sz="0" w:space="0" w:color="auto"/>
        <w:bottom w:val="none" w:sz="0" w:space="0" w:color="auto"/>
        <w:right w:val="none" w:sz="0" w:space="0" w:color="auto"/>
      </w:divBdr>
    </w:div>
    <w:div w:id="1533761681">
      <w:bodyDiv w:val="1"/>
      <w:marLeft w:val="0"/>
      <w:marRight w:val="0"/>
      <w:marTop w:val="0"/>
      <w:marBottom w:val="0"/>
      <w:divBdr>
        <w:top w:val="none" w:sz="0" w:space="0" w:color="auto"/>
        <w:left w:val="none" w:sz="0" w:space="0" w:color="auto"/>
        <w:bottom w:val="none" w:sz="0" w:space="0" w:color="auto"/>
        <w:right w:val="none" w:sz="0" w:space="0" w:color="auto"/>
      </w:divBdr>
    </w:div>
    <w:div w:id="1535650021">
      <w:bodyDiv w:val="1"/>
      <w:marLeft w:val="0"/>
      <w:marRight w:val="0"/>
      <w:marTop w:val="0"/>
      <w:marBottom w:val="0"/>
      <w:divBdr>
        <w:top w:val="none" w:sz="0" w:space="0" w:color="auto"/>
        <w:left w:val="none" w:sz="0" w:space="0" w:color="auto"/>
        <w:bottom w:val="none" w:sz="0" w:space="0" w:color="auto"/>
        <w:right w:val="none" w:sz="0" w:space="0" w:color="auto"/>
      </w:divBdr>
    </w:div>
    <w:div w:id="1553348896">
      <w:bodyDiv w:val="1"/>
      <w:marLeft w:val="0"/>
      <w:marRight w:val="0"/>
      <w:marTop w:val="0"/>
      <w:marBottom w:val="0"/>
      <w:divBdr>
        <w:top w:val="none" w:sz="0" w:space="0" w:color="auto"/>
        <w:left w:val="none" w:sz="0" w:space="0" w:color="auto"/>
        <w:bottom w:val="none" w:sz="0" w:space="0" w:color="auto"/>
        <w:right w:val="none" w:sz="0" w:space="0" w:color="auto"/>
      </w:divBdr>
    </w:div>
    <w:div w:id="1554543297">
      <w:bodyDiv w:val="1"/>
      <w:marLeft w:val="0"/>
      <w:marRight w:val="0"/>
      <w:marTop w:val="0"/>
      <w:marBottom w:val="0"/>
      <w:divBdr>
        <w:top w:val="none" w:sz="0" w:space="0" w:color="auto"/>
        <w:left w:val="none" w:sz="0" w:space="0" w:color="auto"/>
        <w:bottom w:val="none" w:sz="0" w:space="0" w:color="auto"/>
        <w:right w:val="none" w:sz="0" w:space="0" w:color="auto"/>
      </w:divBdr>
    </w:div>
    <w:div w:id="1559314794">
      <w:bodyDiv w:val="1"/>
      <w:marLeft w:val="0"/>
      <w:marRight w:val="0"/>
      <w:marTop w:val="0"/>
      <w:marBottom w:val="0"/>
      <w:divBdr>
        <w:top w:val="none" w:sz="0" w:space="0" w:color="auto"/>
        <w:left w:val="none" w:sz="0" w:space="0" w:color="auto"/>
        <w:bottom w:val="none" w:sz="0" w:space="0" w:color="auto"/>
        <w:right w:val="none" w:sz="0" w:space="0" w:color="auto"/>
      </w:divBdr>
    </w:div>
    <w:div w:id="1573156630">
      <w:bodyDiv w:val="1"/>
      <w:marLeft w:val="0"/>
      <w:marRight w:val="0"/>
      <w:marTop w:val="0"/>
      <w:marBottom w:val="0"/>
      <w:divBdr>
        <w:top w:val="none" w:sz="0" w:space="0" w:color="auto"/>
        <w:left w:val="none" w:sz="0" w:space="0" w:color="auto"/>
        <w:bottom w:val="none" w:sz="0" w:space="0" w:color="auto"/>
        <w:right w:val="none" w:sz="0" w:space="0" w:color="auto"/>
      </w:divBdr>
    </w:div>
    <w:div w:id="1575042872">
      <w:bodyDiv w:val="1"/>
      <w:marLeft w:val="0"/>
      <w:marRight w:val="0"/>
      <w:marTop w:val="0"/>
      <w:marBottom w:val="0"/>
      <w:divBdr>
        <w:top w:val="none" w:sz="0" w:space="0" w:color="auto"/>
        <w:left w:val="none" w:sz="0" w:space="0" w:color="auto"/>
        <w:bottom w:val="none" w:sz="0" w:space="0" w:color="auto"/>
        <w:right w:val="none" w:sz="0" w:space="0" w:color="auto"/>
      </w:divBdr>
    </w:div>
    <w:div w:id="1576165475">
      <w:bodyDiv w:val="1"/>
      <w:marLeft w:val="0"/>
      <w:marRight w:val="0"/>
      <w:marTop w:val="0"/>
      <w:marBottom w:val="0"/>
      <w:divBdr>
        <w:top w:val="none" w:sz="0" w:space="0" w:color="auto"/>
        <w:left w:val="none" w:sz="0" w:space="0" w:color="auto"/>
        <w:bottom w:val="none" w:sz="0" w:space="0" w:color="auto"/>
        <w:right w:val="none" w:sz="0" w:space="0" w:color="auto"/>
      </w:divBdr>
    </w:div>
    <w:div w:id="1576548003">
      <w:bodyDiv w:val="1"/>
      <w:marLeft w:val="0"/>
      <w:marRight w:val="0"/>
      <w:marTop w:val="0"/>
      <w:marBottom w:val="0"/>
      <w:divBdr>
        <w:top w:val="none" w:sz="0" w:space="0" w:color="auto"/>
        <w:left w:val="none" w:sz="0" w:space="0" w:color="auto"/>
        <w:bottom w:val="none" w:sz="0" w:space="0" w:color="auto"/>
        <w:right w:val="none" w:sz="0" w:space="0" w:color="auto"/>
      </w:divBdr>
    </w:div>
    <w:div w:id="1588928026">
      <w:bodyDiv w:val="1"/>
      <w:marLeft w:val="0"/>
      <w:marRight w:val="0"/>
      <w:marTop w:val="0"/>
      <w:marBottom w:val="0"/>
      <w:divBdr>
        <w:top w:val="none" w:sz="0" w:space="0" w:color="auto"/>
        <w:left w:val="none" w:sz="0" w:space="0" w:color="auto"/>
        <w:bottom w:val="none" w:sz="0" w:space="0" w:color="auto"/>
        <w:right w:val="none" w:sz="0" w:space="0" w:color="auto"/>
      </w:divBdr>
    </w:div>
    <w:div w:id="1592616585">
      <w:bodyDiv w:val="1"/>
      <w:marLeft w:val="0"/>
      <w:marRight w:val="0"/>
      <w:marTop w:val="0"/>
      <w:marBottom w:val="0"/>
      <w:divBdr>
        <w:top w:val="none" w:sz="0" w:space="0" w:color="auto"/>
        <w:left w:val="none" w:sz="0" w:space="0" w:color="auto"/>
        <w:bottom w:val="none" w:sz="0" w:space="0" w:color="auto"/>
        <w:right w:val="none" w:sz="0" w:space="0" w:color="auto"/>
      </w:divBdr>
    </w:div>
    <w:div w:id="1600680242">
      <w:bodyDiv w:val="1"/>
      <w:marLeft w:val="0"/>
      <w:marRight w:val="0"/>
      <w:marTop w:val="0"/>
      <w:marBottom w:val="0"/>
      <w:divBdr>
        <w:top w:val="none" w:sz="0" w:space="0" w:color="auto"/>
        <w:left w:val="none" w:sz="0" w:space="0" w:color="auto"/>
        <w:bottom w:val="none" w:sz="0" w:space="0" w:color="auto"/>
        <w:right w:val="none" w:sz="0" w:space="0" w:color="auto"/>
      </w:divBdr>
    </w:div>
    <w:div w:id="1608123325">
      <w:bodyDiv w:val="1"/>
      <w:marLeft w:val="0"/>
      <w:marRight w:val="0"/>
      <w:marTop w:val="0"/>
      <w:marBottom w:val="0"/>
      <w:divBdr>
        <w:top w:val="none" w:sz="0" w:space="0" w:color="auto"/>
        <w:left w:val="none" w:sz="0" w:space="0" w:color="auto"/>
        <w:bottom w:val="none" w:sz="0" w:space="0" w:color="auto"/>
        <w:right w:val="none" w:sz="0" w:space="0" w:color="auto"/>
      </w:divBdr>
    </w:div>
    <w:div w:id="1630168298">
      <w:bodyDiv w:val="1"/>
      <w:marLeft w:val="0"/>
      <w:marRight w:val="0"/>
      <w:marTop w:val="0"/>
      <w:marBottom w:val="0"/>
      <w:divBdr>
        <w:top w:val="none" w:sz="0" w:space="0" w:color="auto"/>
        <w:left w:val="none" w:sz="0" w:space="0" w:color="auto"/>
        <w:bottom w:val="none" w:sz="0" w:space="0" w:color="auto"/>
        <w:right w:val="none" w:sz="0" w:space="0" w:color="auto"/>
      </w:divBdr>
    </w:div>
    <w:div w:id="1662349575">
      <w:bodyDiv w:val="1"/>
      <w:marLeft w:val="0"/>
      <w:marRight w:val="0"/>
      <w:marTop w:val="0"/>
      <w:marBottom w:val="0"/>
      <w:divBdr>
        <w:top w:val="none" w:sz="0" w:space="0" w:color="auto"/>
        <w:left w:val="none" w:sz="0" w:space="0" w:color="auto"/>
        <w:bottom w:val="none" w:sz="0" w:space="0" w:color="auto"/>
        <w:right w:val="none" w:sz="0" w:space="0" w:color="auto"/>
      </w:divBdr>
    </w:div>
    <w:div w:id="1670719178">
      <w:bodyDiv w:val="1"/>
      <w:marLeft w:val="0"/>
      <w:marRight w:val="0"/>
      <w:marTop w:val="0"/>
      <w:marBottom w:val="0"/>
      <w:divBdr>
        <w:top w:val="none" w:sz="0" w:space="0" w:color="auto"/>
        <w:left w:val="none" w:sz="0" w:space="0" w:color="auto"/>
        <w:bottom w:val="none" w:sz="0" w:space="0" w:color="auto"/>
        <w:right w:val="none" w:sz="0" w:space="0" w:color="auto"/>
      </w:divBdr>
    </w:div>
    <w:div w:id="1671329322">
      <w:bodyDiv w:val="1"/>
      <w:marLeft w:val="0"/>
      <w:marRight w:val="0"/>
      <w:marTop w:val="0"/>
      <w:marBottom w:val="0"/>
      <w:divBdr>
        <w:top w:val="none" w:sz="0" w:space="0" w:color="auto"/>
        <w:left w:val="none" w:sz="0" w:space="0" w:color="auto"/>
        <w:bottom w:val="none" w:sz="0" w:space="0" w:color="auto"/>
        <w:right w:val="none" w:sz="0" w:space="0" w:color="auto"/>
      </w:divBdr>
    </w:div>
    <w:div w:id="1683778651">
      <w:bodyDiv w:val="1"/>
      <w:marLeft w:val="0"/>
      <w:marRight w:val="0"/>
      <w:marTop w:val="0"/>
      <w:marBottom w:val="0"/>
      <w:divBdr>
        <w:top w:val="none" w:sz="0" w:space="0" w:color="auto"/>
        <w:left w:val="none" w:sz="0" w:space="0" w:color="auto"/>
        <w:bottom w:val="none" w:sz="0" w:space="0" w:color="auto"/>
        <w:right w:val="none" w:sz="0" w:space="0" w:color="auto"/>
      </w:divBdr>
    </w:div>
    <w:div w:id="1690790595">
      <w:bodyDiv w:val="1"/>
      <w:marLeft w:val="0"/>
      <w:marRight w:val="0"/>
      <w:marTop w:val="0"/>
      <w:marBottom w:val="0"/>
      <w:divBdr>
        <w:top w:val="none" w:sz="0" w:space="0" w:color="auto"/>
        <w:left w:val="none" w:sz="0" w:space="0" w:color="auto"/>
        <w:bottom w:val="none" w:sz="0" w:space="0" w:color="auto"/>
        <w:right w:val="none" w:sz="0" w:space="0" w:color="auto"/>
      </w:divBdr>
    </w:div>
    <w:div w:id="1691878547">
      <w:bodyDiv w:val="1"/>
      <w:marLeft w:val="0"/>
      <w:marRight w:val="0"/>
      <w:marTop w:val="0"/>
      <w:marBottom w:val="0"/>
      <w:divBdr>
        <w:top w:val="none" w:sz="0" w:space="0" w:color="auto"/>
        <w:left w:val="none" w:sz="0" w:space="0" w:color="auto"/>
        <w:bottom w:val="none" w:sz="0" w:space="0" w:color="auto"/>
        <w:right w:val="none" w:sz="0" w:space="0" w:color="auto"/>
      </w:divBdr>
    </w:div>
    <w:div w:id="1702440802">
      <w:bodyDiv w:val="1"/>
      <w:marLeft w:val="0"/>
      <w:marRight w:val="0"/>
      <w:marTop w:val="0"/>
      <w:marBottom w:val="0"/>
      <w:divBdr>
        <w:top w:val="none" w:sz="0" w:space="0" w:color="auto"/>
        <w:left w:val="none" w:sz="0" w:space="0" w:color="auto"/>
        <w:bottom w:val="none" w:sz="0" w:space="0" w:color="auto"/>
        <w:right w:val="none" w:sz="0" w:space="0" w:color="auto"/>
      </w:divBdr>
    </w:div>
    <w:div w:id="1705984634">
      <w:bodyDiv w:val="1"/>
      <w:marLeft w:val="0"/>
      <w:marRight w:val="0"/>
      <w:marTop w:val="0"/>
      <w:marBottom w:val="0"/>
      <w:divBdr>
        <w:top w:val="none" w:sz="0" w:space="0" w:color="auto"/>
        <w:left w:val="none" w:sz="0" w:space="0" w:color="auto"/>
        <w:bottom w:val="none" w:sz="0" w:space="0" w:color="auto"/>
        <w:right w:val="none" w:sz="0" w:space="0" w:color="auto"/>
      </w:divBdr>
    </w:div>
    <w:div w:id="1715036980">
      <w:bodyDiv w:val="1"/>
      <w:marLeft w:val="0"/>
      <w:marRight w:val="0"/>
      <w:marTop w:val="0"/>
      <w:marBottom w:val="0"/>
      <w:divBdr>
        <w:top w:val="none" w:sz="0" w:space="0" w:color="auto"/>
        <w:left w:val="none" w:sz="0" w:space="0" w:color="auto"/>
        <w:bottom w:val="none" w:sz="0" w:space="0" w:color="auto"/>
        <w:right w:val="none" w:sz="0" w:space="0" w:color="auto"/>
      </w:divBdr>
      <w:divsChild>
        <w:div w:id="924530558">
          <w:marLeft w:val="0"/>
          <w:marRight w:val="0"/>
          <w:marTop w:val="0"/>
          <w:marBottom w:val="0"/>
          <w:divBdr>
            <w:top w:val="none" w:sz="0" w:space="0" w:color="auto"/>
            <w:left w:val="none" w:sz="0" w:space="0" w:color="auto"/>
            <w:bottom w:val="none" w:sz="0" w:space="0" w:color="auto"/>
            <w:right w:val="none" w:sz="0" w:space="0" w:color="auto"/>
          </w:divBdr>
        </w:div>
        <w:div w:id="1692224710">
          <w:marLeft w:val="0"/>
          <w:marRight w:val="0"/>
          <w:marTop w:val="0"/>
          <w:marBottom w:val="0"/>
          <w:divBdr>
            <w:top w:val="none" w:sz="0" w:space="0" w:color="auto"/>
            <w:left w:val="none" w:sz="0" w:space="0" w:color="auto"/>
            <w:bottom w:val="none" w:sz="0" w:space="0" w:color="auto"/>
            <w:right w:val="none" w:sz="0" w:space="0" w:color="auto"/>
          </w:divBdr>
        </w:div>
        <w:div w:id="1734549291">
          <w:marLeft w:val="0"/>
          <w:marRight w:val="0"/>
          <w:marTop w:val="0"/>
          <w:marBottom w:val="0"/>
          <w:divBdr>
            <w:top w:val="none" w:sz="0" w:space="0" w:color="auto"/>
            <w:left w:val="none" w:sz="0" w:space="0" w:color="auto"/>
            <w:bottom w:val="none" w:sz="0" w:space="0" w:color="auto"/>
            <w:right w:val="none" w:sz="0" w:space="0" w:color="auto"/>
          </w:divBdr>
        </w:div>
        <w:div w:id="1204051338">
          <w:marLeft w:val="0"/>
          <w:marRight w:val="0"/>
          <w:marTop w:val="0"/>
          <w:marBottom w:val="0"/>
          <w:divBdr>
            <w:top w:val="none" w:sz="0" w:space="0" w:color="auto"/>
            <w:left w:val="none" w:sz="0" w:space="0" w:color="auto"/>
            <w:bottom w:val="none" w:sz="0" w:space="0" w:color="auto"/>
            <w:right w:val="none" w:sz="0" w:space="0" w:color="auto"/>
          </w:divBdr>
        </w:div>
        <w:div w:id="182669810">
          <w:marLeft w:val="0"/>
          <w:marRight w:val="0"/>
          <w:marTop w:val="0"/>
          <w:marBottom w:val="0"/>
          <w:divBdr>
            <w:top w:val="none" w:sz="0" w:space="0" w:color="auto"/>
            <w:left w:val="none" w:sz="0" w:space="0" w:color="auto"/>
            <w:bottom w:val="none" w:sz="0" w:space="0" w:color="auto"/>
            <w:right w:val="none" w:sz="0" w:space="0" w:color="auto"/>
          </w:divBdr>
        </w:div>
        <w:div w:id="1054281603">
          <w:marLeft w:val="0"/>
          <w:marRight w:val="0"/>
          <w:marTop w:val="0"/>
          <w:marBottom w:val="0"/>
          <w:divBdr>
            <w:top w:val="none" w:sz="0" w:space="0" w:color="auto"/>
            <w:left w:val="none" w:sz="0" w:space="0" w:color="auto"/>
            <w:bottom w:val="none" w:sz="0" w:space="0" w:color="auto"/>
            <w:right w:val="none" w:sz="0" w:space="0" w:color="auto"/>
          </w:divBdr>
        </w:div>
        <w:div w:id="726301313">
          <w:marLeft w:val="0"/>
          <w:marRight w:val="0"/>
          <w:marTop w:val="0"/>
          <w:marBottom w:val="0"/>
          <w:divBdr>
            <w:top w:val="none" w:sz="0" w:space="0" w:color="auto"/>
            <w:left w:val="none" w:sz="0" w:space="0" w:color="auto"/>
            <w:bottom w:val="none" w:sz="0" w:space="0" w:color="auto"/>
            <w:right w:val="none" w:sz="0" w:space="0" w:color="auto"/>
          </w:divBdr>
        </w:div>
        <w:div w:id="1508901791">
          <w:marLeft w:val="0"/>
          <w:marRight w:val="0"/>
          <w:marTop w:val="0"/>
          <w:marBottom w:val="0"/>
          <w:divBdr>
            <w:top w:val="none" w:sz="0" w:space="0" w:color="auto"/>
            <w:left w:val="none" w:sz="0" w:space="0" w:color="auto"/>
            <w:bottom w:val="none" w:sz="0" w:space="0" w:color="auto"/>
            <w:right w:val="none" w:sz="0" w:space="0" w:color="auto"/>
          </w:divBdr>
        </w:div>
        <w:div w:id="1820001745">
          <w:marLeft w:val="0"/>
          <w:marRight w:val="0"/>
          <w:marTop w:val="0"/>
          <w:marBottom w:val="0"/>
          <w:divBdr>
            <w:top w:val="none" w:sz="0" w:space="0" w:color="auto"/>
            <w:left w:val="none" w:sz="0" w:space="0" w:color="auto"/>
            <w:bottom w:val="none" w:sz="0" w:space="0" w:color="auto"/>
            <w:right w:val="none" w:sz="0" w:space="0" w:color="auto"/>
          </w:divBdr>
        </w:div>
        <w:div w:id="675838980">
          <w:marLeft w:val="0"/>
          <w:marRight w:val="0"/>
          <w:marTop w:val="0"/>
          <w:marBottom w:val="0"/>
          <w:divBdr>
            <w:top w:val="none" w:sz="0" w:space="0" w:color="auto"/>
            <w:left w:val="none" w:sz="0" w:space="0" w:color="auto"/>
            <w:bottom w:val="none" w:sz="0" w:space="0" w:color="auto"/>
            <w:right w:val="none" w:sz="0" w:space="0" w:color="auto"/>
          </w:divBdr>
        </w:div>
        <w:div w:id="1323201233">
          <w:marLeft w:val="0"/>
          <w:marRight w:val="0"/>
          <w:marTop w:val="0"/>
          <w:marBottom w:val="0"/>
          <w:divBdr>
            <w:top w:val="none" w:sz="0" w:space="0" w:color="auto"/>
            <w:left w:val="none" w:sz="0" w:space="0" w:color="auto"/>
            <w:bottom w:val="none" w:sz="0" w:space="0" w:color="auto"/>
            <w:right w:val="none" w:sz="0" w:space="0" w:color="auto"/>
          </w:divBdr>
        </w:div>
        <w:div w:id="1702825764">
          <w:marLeft w:val="0"/>
          <w:marRight w:val="0"/>
          <w:marTop w:val="0"/>
          <w:marBottom w:val="0"/>
          <w:divBdr>
            <w:top w:val="none" w:sz="0" w:space="0" w:color="auto"/>
            <w:left w:val="none" w:sz="0" w:space="0" w:color="auto"/>
            <w:bottom w:val="none" w:sz="0" w:space="0" w:color="auto"/>
            <w:right w:val="none" w:sz="0" w:space="0" w:color="auto"/>
          </w:divBdr>
        </w:div>
        <w:div w:id="1649288350">
          <w:marLeft w:val="0"/>
          <w:marRight w:val="0"/>
          <w:marTop w:val="0"/>
          <w:marBottom w:val="0"/>
          <w:divBdr>
            <w:top w:val="none" w:sz="0" w:space="0" w:color="auto"/>
            <w:left w:val="none" w:sz="0" w:space="0" w:color="auto"/>
            <w:bottom w:val="none" w:sz="0" w:space="0" w:color="auto"/>
            <w:right w:val="none" w:sz="0" w:space="0" w:color="auto"/>
          </w:divBdr>
        </w:div>
      </w:divsChild>
    </w:div>
    <w:div w:id="1717703848">
      <w:bodyDiv w:val="1"/>
      <w:marLeft w:val="0"/>
      <w:marRight w:val="0"/>
      <w:marTop w:val="0"/>
      <w:marBottom w:val="0"/>
      <w:divBdr>
        <w:top w:val="none" w:sz="0" w:space="0" w:color="auto"/>
        <w:left w:val="none" w:sz="0" w:space="0" w:color="auto"/>
        <w:bottom w:val="none" w:sz="0" w:space="0" w:color="auto"/>
        <w:right w:val="none" w:sz="0" w:space="0" w:color="auto"/>
      </w:divBdr>
    </w:div>
    <w:div w:id="1724788176">
      <w:bodyDiv w:val="1"/>
      <w:marLeft w:val="0"/>
      <w:marRight w:val="0"/>
      <w:marTop w:val="0"/>
      <w:marBottom w:val="0"/>
      <w:divBdr>
        <w:top w:val="none" w:sz="0" w:space="0" w:color="auto"/>
        <w:left w:val="none" w:sz="0" w:space="0" w:color="auto"/>
        <w:bottom w:val="none" w:sz="0" w:space="0" w:color="auto"/>
        <w:right w:val="none" w:sz="0" w:space="0" w:color="auto"/>
      </w:divBdr>
    </w:div>
    <w:div w:id="1730417097">
      <w:bodyDiv w:val="1"/>
      <w:marLeft w:val="0"/>
      <w:marRight w:val="0"/>
      <w:marTop w:val="0"/>
      <w:marBottom w:val="0"/>
      <w:divBdr>
        <w:top w:val="none" w:sz="0" w:space="0" w:color="auto"/>
        <w:left w:val="none" w:sz="0" w:space="0" w:color="auto"/>
        <w:bottom w:val="none" w:sz="0" w:space="0" w:color="auto"/>
        <w:right w:val="none" w:sz="0" w:space="0" w:color="auto"/>
      </w:divBdr>
    </w:div>
    <w:div w:id="1735854084">
      <w:bodyDiv w:val="1"/>
      <w:marLeft w:val="0"/>
      <w:marRight w:val="0"/>
      <w:marTop w:val="0"/>
      <w:marBottom w:val="0"/>
      <w:divBdr>
        <w:top w:val="none" w:sz="0" w:space="0" w:color="auto"/>
        <w:left w:val="none" w:sz="0" w:space="0" w:color="auto"/>
        <w:bottom w:val="none" w:sz="0" w:space="0" w:color="auto"/>
        <w:right w:val="none" w:sz="0" w:space="0" w:color="auto"/>
      </w:divBdr>
    </w:div>
    <w:div w:id="1743258410">
      <w:bodyDiv w:val="1"/>
      <w:marLeft w:val="0"/>
      <w:marRight w:val="0"/>
      <w:marTop w:val="0"/>
      <w:marBottom w:val="0"/>
      <w:divBdr>
        <w:top w:val="none" w:sz="0" w:space="0" w:color="auto"/>
        <w:left w:val="none" w:sz="0" w:space="0" w:color="auto"/>
        <w:bottom w:val="none" w:sz="0" w:space="0" w:color="auto"/>
        <w:right w:val="none" w:sz="0" w:space="0" w:color="auto"/>
      </w:divBdr>
    </w:div>
    <w:div w:id="1756586799">
      <w:bodyDiv w:val="1"/>
      <w:marLeft w:val="0"/>
      <w:marRight w:val="0"/>
      <w:marTop w:val="0"/>
      <w:marBottom w:val="0"/>
      <w:divBdr>
        <w:top w:val="none" w:sz="0" w:space="0" w:color="auto"/>
        <w:left w:val="none" w:sz="0" w:space="0" w:color="auto"/>
        <w:bottom w:val="none" w:sz="0" w:space="0" w:color="auto"/>
        <w:right w:val="none" w:sz="0" w:space="0" w:color="auto"/>
      </w:divBdr>
      <w:divsChild>
        <w:div w:id="1594050772">
          <w:marLeft w:val="0"/>
          <w:marRight w:val="0"/>
          <w:marTop w:val="0"/>
          <w:marBottom w:val="0"/>
          <w:divBdr>
            <w:top w:val="none" w:sz="0" w:space="0" w:color="auto"/>
            <w:left w:val="none" w:sz="0" w:space="0" w:color="auto"/>
            <w:bottom w:val="none" w:sz="0" w:space="0" w:color="auto"/>
            <w:right w:val="none" w:sz="0" w:space="0" w:color="auto"/>
          </w:divBdr>
        </w:div>
        <w:div w:id="155656537">
          <w:marLeft w:val="0"/>
          <w:marRight w:val="0"/>
          <w:marTop w:val="0"/>
          <w:marBottom w:val="0"/>
          <w:divBdr>
            <w:top w:val="none" w:sz="0" w:space="0" w:color="auto"/>
            <w:left w:val="none" w:sz="0" w:space="0" w:color="auto"/>
            <w:bottom w:val="none" w:sz="0" w:space="0" w:color="auto"/>
            <w:right w:val="none" w:sz="0" w:space="0" w:color="auto"/>
          </w:divBdr>
        </w:div>
      </w:divsChild>
    </w:div>
    <w:div w:id="1756780590">
      <w:bodyDiv w:val="1"/>
      <w:marLeft w:val="0"/>
      <w:marRight w:val="0"/>
      <w:marTop w:val="0"/>
      <w:marBottom w:val="0"/>
      <w:divBdr>
        <w:top w:val="none" w:sz="0" w:space="0" w:color="auto"/>
        <w:left w:val="none" w:sz="0" w:space="0" w:color="auto"/>
        <w:bottom w:val="none" w:sz="0" w:space="0" w:color="auto"/>
        <w:right w:val="none" w:sz="0" w:space="0" w:color="auto"/>
      </w:divBdr>
    </w:div>
    <w:div w:id="1759670707">
      <w:bodyDiv w:val="1"/>
      <w:marLeft w:val="0"/>
      <w:marRight w:val="0"/>
      <w:marTop w:val="0"/>
      <w:marBottom w:val="0"/>
      <w:divBdr>
        <w:top w:val="none" w:sz="0" w:space="0" w:color="auto"/>
        <w:left w:val="none" w:sz="0" w:space="0" w:color="auto"/>
        <w:bottom w:val="none" w:sz="0" w:space="0" w:color="auto"/>
        <w:right w:val="none" w:sz="0" w:space="0" w:color="auto"/>
      </w:divBdr>
    </w:div>
    <w:div w:id="1762868833">
      <w:bodyDiv w:val="1"/>
      <w:marLeft w:val="0"/>
      <w:marRight w:val="0"/>
      <w:marTop w:val="0"/>
      <w:marBottom w:val="0"/>
      <w:divBdr>
        <w:top w:val="none" w:sz="0" w:space="0" w:color="auto"/>
        <w:left w:val="none" w:sz="0" w:space="0" w:color="auto"/>
        <w:bottom w:val="none" w:sz="0" w:space="0" w:color="auto"/>
        <w:right w:val="none" w:sz="0" w:space="0" w:color="auto"/>
      </w:divBdr>
    </w:div>
    <w:div w:id="1766656410">
      <w:bodyDiv w:val="1"/>
      <w:marLeft w:val="0"/>
      <w:marRight w:val="0"/>
      <w:marTop w:val="0"/>
      <w:marBottom w:val="0"/>
      <w:divBdr>
        <w:top w:val="none" w:sz="0" w:space="0" w:color="auto"/>
        <w:left w:val="none" w:sz="0" w:space="0" w:color="auto"/>
        <w:bottom w:val="none" w:sz="0" w:space="0" w:color="auto"/>
        <w:right w:val="none" w:sz="0" w:space="0" w:color="auto"/>
      </w:divBdr>
    </w:div>
    <w:div w:id="1788310015">
      <w:bodyDiv w:val="1"/>
      <w:marLeft w:val="0"/>
      <w:marRight w:val="0"/>
      <w:marTop w:val="0"/>
      <w:marBottom w:val="0"/>
      <w:divBdr>
        <w:top w:val="none" w:sz="0" w:space="0" w:color="auto"/>
        <w:left w:val="none" w:sz="0" w:space="0" w:color="auto"/>
        <w:bottom w:val="none" w:sz="0" w:space="0" w:color="auto"/>
        <w:right w:val="none" w:sz="0" w:space="0" w:color="auto"/>
      </w:divBdr>
    </w:div>
    <w:div w:id="1791971372">
      <w:bodyDiv w:val="1"/>
      <w:marLeft w:val="0"/>
      <w:marRight w:val="0"/>
      <w:marTop w:val="0"/>
      <w:marBottom w:val="0"/>
      <w:divBdr>
        <w:top w:val="none" w:sz="0" w:space="0" w:color="auto"/>
        <w:left w:val="none" w:sz="0" w:space="0" w:color="auto"/>
        <w:bottom w:val="none" w:sz="0" w:space="0" w:color="auto"/>
        <w:right w:val="none" w:sz="0" w:space="0" w:color="auto"/>
      </w:divBdr>
    </w:div>
    <w:div w:id="1798797771">
      <w:bodyDiv w:val="1"/>
      <w:marLeft w:val="0"/>
      <w:marRight w:val="0"/>
      <w:marTop w:val="0"/>
      <w:marBottom w:val="0"/>
      <w:divBdr>
        <w:top w:val="none" w:sz="0" w:space="0" w:color="auto"/>
        <w:left w:val="none" w:sz="0" w:space="0" w:color="auto"/>
        <w:bottom w:val="none" w:sz="0" w:space="0" w:color="auto"/>
        <w:right w:val="none" w:sz="0" w:space="0" w:color="auto"/>
      </w:divBdr>
    </w:div>
    <w:div w:id="1801343759">
      <w:bodyDiv w:val="1"/>
      <w:marLeft w:val="0"/>
      <w:marRight w:val="0"/>
      <w:marTop w:val="0"/>
      <w:marBottom w:val="0"/>
      <w:divBdr>
        <w:top w:val="none" w:sz="0" w:space="0" w:color="auto"/>
        <w:left w:val="none" w:sz="0" w:space="0" w:color="auto"/>
        <w:bottom w:val="none" w:sz="0" w:space="0" w:color="auto"/>
        <w:right w:val="none" w:sz="0" w:space="0" w:color="auto"/>
      </w:divBdr>
    </w:div>
    <w:div w:id="1806393224">
      <w:bodyDiv w:val="1"/>
      <w:marLeft w:val="0"/>
      <w:marRight w:val="0"/>
      <w:marTop w:val="0"/>
      <w:marBottom w:val="0"/>
      <w:divBdr>
        <w:top w:val="none" w:sz="0" w:space="0" w:color="auto"/>
        <w:left w:val="none" w:sz="0" w:space="0" w:color="auto"/>
        <w:bottom w:val="none" w:sz="0" w:space="0" w:color="auto"/>
        <w:right w:val="none" w:sz="0" w:space="0" w:color="auto"/>
      </w:divBdr>
    </w:div>
    <w:div w:id="1813524397">
      <w:bodyDiv w:val="1"/>
      <w:marLeft w:val="0"/>
      <w:marRight w:val="0"/>
      <w:marTop w:val="0"/>
      <w:marBottom w:val="0"/>
      <w:divBdr>
        <w:top w:val="none" w:sz="0" w:space="0" w:color="auto"/>
        <w:left w:val="none" w:sz="0" w:space="0" w:color="auto"/>
        <w:bottom w:val="none" w:sz="0" w:space="0" w:color="auto"/>
        <w:right w:val="none" w:sz="0" w:space="0" w:color="auto"/>
      </w:divBdr>
    </w:div>
    <w:div w:id="1818494884">
      <w:bodyDiv w:val="1"/>
      <w:marLeft w:val="0"/>
      <w:marRight w:val="0"/>
      <w:marTop w:val="0"/>
      <w:marBottom w:val="0"/>
      <w:divBdr>
        <w:top w:val="none" w:sz="0" w:space="0" w:color="auto"/>
        <w:left w:val="none" w:sz="0" w:space="0" w:color="auto"/>
        <w:bottom w:val="none" w:sz="0" w:space="0" w:color="auto"/>
        <w:right w:val="none" w:sz="0" w:space="0" w:color="auto"/>
      </w:divBdr>
    </w:div>
    <w:div w:id="1826511072">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1363190">
      <w:bodyDiv w:val="1"/>
      <w:marLeft w:val="0"/>
      <w:marRight w:val="0"/>
      <w:marTop w:val="0"/>
      <w:marBottom w:val="0"/>
      <w:divBdr>
        <w:top w:val="none" w:sz="0" w:space="0" w:color="auto"/>
        <w:left w:val="none" w:sz="0" w:space="0" w:color="auto"/>
        <w:bottom w:val="none" w:sz="0" w:space="0" w:color="auto"/>
        <w:right w:val="none" w:sz="0" w:space="0" w:color="auto"/>
      </w:divBdr>
    </w:div>
    <w:div w:id="1834490349">
      <w:bodyDiv w:val="1"/>
      <w:marLeft w:val="0"/>
      <w:marRight w:val="0"/>
      <w:marTop w:val="0"/>
      <w:marBottom w:val="0"/>
      <w:divBdr>
        <w:top w:val="none" w:sz="0" w:space="0" w:color="auto"/>
        <w:left w:val="none" w:sz="0" w:space="0" w:color="auto"/>
        <w:bottom w:val="none" w:sz="0" w:space="0" w:color="auto"/>
        <w:right w:val="none" w:sz="0" w:space="0" w:color="auto"/>
      </w:divBdr>
    </w:div>
    <w:div w:id="1838303628">
      <w:bodyDiv w:val="1"/>
      <w:marLeft w:val="0"/>
      <w:marRight w:val="0"/>
      <w:marTop w:val="0"/>
      <w:marBottom w:val="0"/>
      <w:divBdr>
        <w:top w:val="none" w:sz="0" w:space="0" w:color="auto"/>
        <w:left w:val="none" w:sz="0" w:space="0" w:color="auto"/>
        <w:bottom w:val="none" w:sz="0" w:space="0" w:color="auto"/>
        <w:right w:val="none" w:sz="0" w:space="0" w:color="auto"/>
      </w:divBdr>
    </w:div>
    <w:div w:id="1839419274">
      <w:bodyDiv w:val="1"/>
      <w:marLeft w:val="0"/>
      <w:marRight w:val="0"/>
      <w:marTop w:val="0"/>
      <w:marBottom w:val="0"/>
      <w:divBdr>
        <w:top w:val="none" w:sz="0" w:space="0" w:color="auto"/>
        <w:left w:val="none" w:sz="0" w:space="0" w:color="auto"/>
        <w:bottom w:val="none" w:sz="0" w:space="0" w:color="auto"/>
        <w:right w:val="none" w:sz="0" w:space="0" w:color="auto"/>
      </w:divBdr>
      <w:divsChild>
        <w:div w:id="944658491">
          <w:marLeft w:val="0"/>
          <w:marRight w:val="0"/>
          <w:marTop w:val="0"/>
          <w:marBottom w:val="0"/>
          <w:divBdr>
            <w:top w:val="none" w:sz="0" w:space="0" w:color="auto"/>
            <w:left w:val="none" w:sz="0" w:space="0" w:color="auto"/>
            <w:bottom w:val="none" w:sz="0" w:space="0" w:color="auto"/>
            <w:right w:val="none" w:sz="0" w:space="0" w:color="auto"/>
          </w:divBdr>
        </w:div>
      </w:divsChild>
    </w:div>
    <w:div w:id="1843814877">
      <w:bodyDiv w:val="1"/>
      <w:marLeft w:val="0"/>
      <w:marRight w:val="0"/>
      <w:marTop w:val="0"/>
      <w:marBottom w:val="0"/>
      <w:divBdr>
        <w:top w:val="none" w:sz="0" w:space="0" w:color="auto"/>
        <w:left w:val="none" w:sz="0" w:space="0" w:color="auto"/>
        <w:bottom w:val="none" w:sz="0" w:space="0" w:color="auto"/>
        <w:right w:val="none" w:sz="0" w:space="0" w:color="auto"/>
      </w:divBdr>
    </w:div>
    <w:div w:id="1861046855">
      <w:bodyDiv w:val="1"/>
      <w:marLeft w:val="0"/>
      <w:marRight w:val="0"/>
      <w:marTop w:val="0"/>
      <w:marBottom w:val="0"/>
      <w:divBdr>
        <w:top w:val="none" w:sz="0" w:space="0" w:color="auto"/>
        <w:left w:val="none" w:sz="0" w:space="0" w:color="auto"/>
        <w:bottom w:val="none" w:sz="0" w:space="0" w:color="auto"/>
        <w:right w:val="none" w:sz="0" w:space="0" w:color="auto"/>
      </w:divBdr>
    </w:div>
    <w:div w:id="1884320156">
      <w:bodyDiv w:val="1"/>
      <w:marLeft w:val="0"/>
      <w:marRight w:val="0"/>
      <w:marTop w:val="0"/>
      <w:marBottom w:val="0"/>
      <w:divBdr>
        <w:top w:val="none" w:sz="0" w:space="0" w:color="auto"/>
        <w:left w:val="none" w:sz="0" w:space="0" w:color="auto"/>
        <w:bottom w:val="none" w:sz="0" w:space="0" w:color="auto"/>
        <w:right w:val="none" w:sz="0" w:space="0" w:color="auto"/>
      </w:divBdr>
    </w:div>
    <w:div w:id="1890800902">
      <w:bodyDiv w:val="1"/>
      <w:marLeft w:val="0"/>
      <w:marRight w:val="0"/>
      <w:marTop w:val="0"/>
      <w:marBottom w:val="0"/>
      <w:divBdr>
        <w:top w:val="none" w:sz="0" w:space="0" w:color="auto"/>
        <w:left w:val="none" w:sz="0" w:space="0" w:color="auto"/>
        <w:bottom w:val="none" w:sz="0" w:space="0" w:color="auto"/>
        <w:right w:val="none" w:sz="0" w:space="0" w:color="auto"/>
      </w:divBdr>
    </w:div>
    <w:div w:id="1898854744">
      <w:bodyDiv w:val="1"/>
      <w:marLeft w:val="0"/>
      <w:marRight w:val="0"/>
      <w:marTop w:val="0"/>
      <w:marBottom w:val="0"/>
      <w:divBdr>
        <w:top w:val="none" w:sz="0" w:space="0" w:color="auto"/>
        <w:left w:val="none" w:sz="0" w:space="0" w:color="auto"/>
        <w:bottom w:val="none" w:sz="0" w:space="0" w:color="auto"/>
        <w:right w:val="none" w:sz="0" w:space="0" w:color="auto"/>
      </w:divBdr>
    </w:div>
    <w:div w:id="1899055131">
      <w:bodyDiv w:val="1"/>
      <w:marLeft w:val="0"/>
      <w:marRight w:val="0"/>
      <w:marTop w:val="0"/>
      <w:marBottom w:val="0"/>
      <w:divBdr>
        <w:top w:val="none" w:sz="0" w:space="0" w:color="auto"/>
        <w:left w:val="none" w:sz="0" w:space="0" w:color="auto"/>
        <w:bottom w:val="none" w:sz="0" w:space="0" w:color="auto"/>
        <w:right w:val="none" w:sz="0" w:space="0" w:color="auto"/>
      </w:divBdr>
    </w:div>
    <w:div w:id="1909731342">
      <w:bodyDiv w:val="1"/>
      <w:marLeft w:val="0"/>
      <w:marRight w:val="0"/>
      <w:marTop w:val="0"/>
      <w:marBottom w:val="0"/>
      <w:divBdr>
        <w:top w:val="none" w:sz="0" w:space="0" w:color="auto"/>
        <w:left w:val="none" w:sz="0" w:space="0" w:color="auto"/>
        <w:bottom w:val="none" w:sz="0" w:space="0" w:color="auto"/>
        <w:right w:val="none" w:sz="0" w:space="0" w:color="auto"/>
      </w:divBdr>
      <w:divsChild>
        <w:div w:id="957371995">
          <w:marLeft w:val="0"/>
          <w:marRight w:val="0"/>
          <w:marTop w:val="0"/>
          <w:marBottom w:val="0"/>
          <w:divBdr>
            <w:top w:val="none" w:sz="0" w:space="0" w:color="auto"/>
            <w:left w:val="none" w:sz="0" w:space="0" w:color="auto"/>
            <w:bottom w:val="none" w:sz="0" w:space="0" w:color="auto"/>
            <w:right w:val="none" w:sz="0" w:space="0" w:color="auto"/>
          </w:divBdr>
        </w:div>
        <w:div w:id="1597861184">
          <w:marLeft w:val="0"/>
          <w:marRight w:val="0"/>
          <w:marTop w:val="0"/>
          <w:marBottom w:val="0"/>
          <w:divBdr>
            <w:top w:val="none" w:sz="0" w:space="0" w:color="auto"/>
            <w:left w:val="none" w:sz="0" w:space="0" w:color="auto"/>
            <w:bottom w:val="none" w:sz="0" w:space="0" w:color="auto"/>
            <w:right w:val="none" w:sz="0" w:space="0" w:color="auto"/>
          </w:divBdr>
        </w:div>
        <w:div w:id="1780757836">
          <w:marLeft w:val="0"/>
          <w:marRight w:val="0"/>
          <w:marTop w:val="0"/>
          <w:marBottom w:val="0"/>
          <w:divBdr>
            <w:top w:val="none" w:sz="0" w:space="0" w:color="auto"/>
            <w:left w:val="none" w:sz="0" w:space="0" w:color="auto"/>
            <w:bottom w:val="none" w:sz="0" w:space="0" w:color="auto"/>
            <w:right w:val="none" w:sz="0" w:space="0" w:color="auto"/>
          </w:divBdr>
        </w:div>
      </w:divsChild>
    </w:div>
    <w:div w:id="1911305416">
      <w:bodyDiv w:val="1"/>
      <w:marLeft w:val="0"/>
      <w:marRight w:val="0"/>
      <w:marTop w:val="0"/>
      <w:marBottom w:val="0"/>
      <w:divBdr>
        <w:top w:val="none" w:sz="0" w:space="0" w:color="auto"/>
        <w:left w:val="none" w:sz="0" w:space="0" w:color="auto"/>
        <w:bottom w:val="none" w:sz="0" w:space="0" w:color="auto"/>
        <w:right w:val="none" w:sz="0" w:space="0" w:color="auto"/>
      </w:divBdr>
    </w:div>
    <w:div w:id="1911840547">
      <w:bodyDiv w:val="1"/>
      <w:marLeft w:val="0"/>
      <w:marRight w:val="0"/>
      <w:marTop w:val="0"/>
      <w:marBottom w:val="0"/>
      <w:divBdr>
        <w:top w:val="none" w:sz="0" w:space="0" w:color="auto"/>
        <w:left w:val="none" w:sz="0" w:space="0" w:color="auto"/>
        <w:bottom w:val="none" w:sz="0" w:space="0" w:color="auto"/>
        <w:right w:val="none" w:sz="0" w:space="0" w:color="auto"/>
      </w:divBdr>
    </w:div>
    <w:div w:id="1923635623">
      <w:bodyDiv w:val="1"/>
      <w:marLeft w:val="0"/>
      <w:marRight w:val="0"/>
      <w:marTop w:val="0"/>
      <w:marBottom w:val="0"/>
      <w:divBdr>
        <w:top w:val="none" w:sz="0" w:space="0" w:color="auto"/>
        <w:left w:val="none" w:sz="0" w:space="0" w:color="auto"/>
        <w:bottom w:val="none" w:sz="0" w:space="0" w:color="auto"/>
        <w:right w:val="none" w:sz="0" w:space="0" w:color="auto"/>
      </w:divBdr>
    </w:div>
    <w:div w:id="1941259781">
      <w:bodyDiv w:val="1"/>
      <w:marLeft w:val="0"/>
      <w:marRight w:val="0"/>
      <w:marTop w:val="0"/>
      <w:marBottom w:val="0"/>
      <w:divBdr>
        <w:top w:val="none" w:sz="0" w:space="0" w:color="auto"/>
        <w:left w:val="none" w:sz="0" w:space="0" w:color="auto"/>
        <w:bottom w:val="none" w:sz="0" w:space="0" w:color="auto"/>
        <w:right w:val="none" w:sz="0" w:space="0" w:color="auto"/>
      </w:divBdr>
    </w:div>
    <w:div w:id="1949851600">
      <w:bodyDiv w:val="1"/>
      <w:marLeft w:val="0"/>
      <w:marRight w:val="0"/>
      <w:marTop w:val="0"/>
      <w:marBottom w:val="0"/>
      <w:divBdr>
        <w:top w:val="none" w:sz="0" w:space="0" w:color="auto"/>
        <w:left w:val="none" w:sz="0" w:space="0" w:color="auto"/>
        <w:bottom w:val="none" w:sz="0" w:space="0" w:color="auto"/>
        <w:right w:val="none" w:sz="0" w:space="0" w:color="auto"/>
      </w:divBdr>
    </w:div>
    <w:div w:id="1968004651">
      <w:bodyDiv w:val="1"/>
      <w:marLeft w:val="0"/>
      <w:marRight w:val="0"/>
      <w:marTop w:val="0"/>
      <w:marBottom w:val="0"/>
      <w:divBdr>
        <w:top w:val="none" w:sz="0" w:space="0" w:color="auto"/>
        <w:left w:val="none" w:sz="0" w:space="0" w:color="auto"/>
        <w:bottom w:val="none" w:sz="0" w:space="0" w:color="auto"/>
        <w:right w:val="none" w:sz="0" w:space="0" w:color="auto"/>
      </w:divBdr>
      <w:divsChild>
        <w:div w:id="818545363">
          <w:marLeft w:val="274"/>
          <w:marRight w:val="0"/>
          <w:marTop w:val="0"/>
          <w:marBottom w:val="0"/>
          <w:divBdr>
            <w:top w:val="none" w:sz="0" w:space="0" w:color="auto"/>
            <w:left w:val="none" w:sz="0" w:space="0" w:color="auto"/>
            <w:bottom w:val="none" w:sz="0" w:space="0" w:color="auto"/>
            <w:right w:val="none" w:sz="0" w:space="0" w:color="auto"/>
          </w:divBdr>
        </w:div>
        <w:div w:id="896863306">
          <w:marLeft w:val="274"/>
          <w:marRight w:val="0"/>
          <w:marTop w:val="0"/>
          <w:marBottom w:val="0"/>
          <w:divBdr>
            <w:top w:val="none" w:sz="0" w:space="0" w:color="auto"/>
            <w:left w:val="none" w:sz="0" w:space="0" w:color="auto"/>
            <w:bottom w:val="none" w:sz="0" w:space="0" w:color="auto"/>
            <w:right w:val="none" w:sz="0" w:space="0" w:color="auto"/>
          </w:divBdr>
        </w:div>
        <w:div w:id="1797210950">
          <w:marLeft w:val="274"/>
          <w:marRight w:val="0"/>
          <w:marTop w:val="0"/>
          <w:marBottom w:val="0"/>
          <w:divBdr>
            <w:top w:val="none" w:sz="0" w:space="0" w:color="auto"/>
            <w:left w:val="none" w:sz="0" w:space="0" w:color="auto"/>
            <w:bottom w:val="none" w:sz="0" w:space="0" w:color="auto"/>
            <w:right w:val="none" w:sz="0" w:space="0" w:color="auto"/>
          </w:divBdr>
        </w:div>
        <w:div w:id="1924604466">
          <w:marLeft w:val="274"/>
          <w:marRight w:val="0"/>
          <w:marTop w:val="0"/>
          <w:marBottom w:val="0"/>
          <w:divBdr>
            <w:top w:val="none" w:sz="0" w:space="0" w:color="auto"/>
            <w:left w:val="none" w:sz="0" w:space="0" w:color="auto"/>
            <w:bottom w:val="none" w:sz="0" w:space="0" w:color="auto"/>
            <w:right w:val="none" w:sz="0" w:space="0" w:color="auto"/>
          </w:divBdr>
        </w:div>
      </w:divsChild>
    </w:div>
    <w:div w:id="1982417644">
      <w:bodyDiv w:val="1"/>
      <w:marLeft w:val="0"/>
      <w:marRight w:val="0"/>
      <w:marTop w:val="0"/>
      <w:marBottom w:val="0"/>
      <w:divBdr>
        <w:top w:val="none" w:sz="0" w:space="0" w:color="auto"/>
        <w:left w:val="none" w:sz="0" w:space="0" w:color="auto"/>
        <w:bottom w:val="none" w:sz="0" w:space="0" w:color="auto"/>
        <w:right w:val="none" w:sz="0" w:space="0" w:color="auto"/>
      </w:divBdr>
    </w:div>
    <w:div w:id="1992901374">
      <w:bodyDiv w:val="1"/>
      <w:marLeft w:val="0"/>
      <w:marRight w:val="0"/>
      <w:marTop w:val="0"/>
      <w:marBottom w:val="0"/>
      <w:divBdr>
        <w:top w:val="none" w:sz="0" w:space="0" w:color="auto"/>
        <w:left w:val="none" w:sz="0" w:space="0" w:color="auto"/>
        <w:bottom w:val="none" w:sz="0" w:space="0" w:color="auto"/>
        <w:right w:val="none" w:sz="0" w:space="0" w:color="auto"/>
      </w:divBdr>
    </w:div>
    <w:div w:id="2000840785">
      <w:bodyDiv w:val="1"/>
      <w:marLeft w:val="0"/>
      <w:marRight w:val="0"/>
      <w:marTop w:val="0"/>
      <w:marBottom w:val="0"/>
      <w:divBdr>
        <w:top w:val="none" w:sz="0" w:space="0" w:color="auto"/>
        <w:left w:val="none" w:sz="0" w:space="0" w:color="auto"/>
        <w:bottom w:val="none" w:sz="0" w:space="0" w:color="auto"/>
        <w:right w:val="none" w:sz="0" w:space="0" w:color="auto"/>
      </w:divBdr>
    </w:div>
    <w:div w:id="2020542089">
      <w:bodyDiv w:val="1"/>
      <w:marLeft w:val="0"/>
      <w:marRight w:val="0"/>
      <w:marTop w:val="0"/>
      <w:marBottom w:val="0"/>
      <w:divBdr>
        <w:top w:val="none" w:sz="0" w:space="0" w:color="auto"/>
        <w:left w:val="none" w:sz="0" w:space="0" w:color="auto"/>
        <w:bottom w:val="none" w:sz="0" w:space="0" w:color="auto"/>
        <w:right w:val="none" w:sz="0" w:space="0" w:color="auto"/>
      </w:divBdr>
    </w:div>
    <w:div w:id="2021202604">
      <w:bodyDiv w:val="1"/>
      <w:marLeft w:val="0"/>
      <w:marRight w:val="0"/>
      <w:marTop w:val="0"/>
      <w:marBottom w:val="0"/>
      <w:divBdr>
        <w:top w:val="none" w:sz="0" w:space="0" w:color="auto"/>
        <w:left w:val="none" w:sz="0" w:space="0" w:color="auto"/>
        <w:bottom w:val="none" w:sz="0" w:space="0" w:color="auto"/>
        <w:right w:val="none" w:sz="0" w:space="0" w:color="auto"/>
      </w:divBdr>
    </w:div>
    <w:div w:id="2029258399">
      <w:bodyDiv w:val="1"/>
      <w:marLeft w:val="0"/>
      <w:marRight w:val="0"/>
      <w:marTop w:val="0"/>
      <w:marBottom w:val="0"/>
      <w:divBdr>
        <w:top w:val="none" w:sz="0" w:space="0" w:color="auto"/>
        <w:left w:val="none" w:sz="0" w:space="0" w:color="auto"/>
        <w:bottom w:val="none" w:sz="0" w:space="0" w:color="auto"/>
        <w:right w:val="none" w:sz="0" w:space="0" w:color="auto"/>
      </w:divBdr>
    </w:div>
    <w:div w:id="2030061100">
      <w:bodyDiv w:val="1"/>
      <w:marLeft w:val="0"/>
      <w:marRight w:val="0"/>
      <w:marTop w:val="0"/>
      <w:marBottom w:val="0"/>
      <w:divBdr>
        <w:top w:val="none" w:sz="0" w:space="0" w:color="auto"/>
        <w:left w:val="none" w:sz="0" w:space="0" w:color="auto"/>
        <w:bottom w:val="none" w:sz="0" w:space="0" w:color="auto"/>
        <w:right w:val="none" w:sz="0" w:space="0" w:color="auto"/>
      </w:divBdr>
      <w:divsChild>
        <w:div w:id="258485034">
          <w:marLeft w:val="0"/>
          <w:marRight w:val="0"/>
          <w:marTop w:val="0"/>
          <w:marBottom w:val="0"/>
          <w:divBdr>
            <w:top w:val="none" w:sz="0" w:space="0" w:color="auto"/>
            <w:left w:val="none" w:sz="0" w:space="0" w:color="auto"/>
            <w:bottom w:val="none" w:sz="0" w:space="0" w:color="auto"/>
            <w:right w:val="none" w:sz="0" w:space="0" w:color="auto"/>
          </w:divBdr>
        </w:div>
      </w:divsChild>
    </w:div>
    <w:div w:id="2032217274">
      <w:bodyDiv w:val="1"/>
      <w:marLeft w:val="0"/>
      <w:marRight w:val="0"/>
      <w:marTop w:val="0"/>
      <w:marBottom w:val="0"/>
      <w:divBdr>
        <w:top w:val="none" w:sz="0" w:space="0" w:color="auto"/>
        <w:left w:val="none" w:sz="0" w:space="0" w:color="auto"/>
        <w:bottom w:val="none" w:sz="0" w:space="0" w:color="auto"/>
        <w:right w:val="none" w:sz="0" w:space="0" w:color="auto"/>
      </w:divBdr>
    </w:div>
    <w:div w:id="2033145115">
      <w:bodyDiv w:val="1"/>
      <w:marLeft w:val="0"/>
      <w:marRight w:val="0"/>
      <w:marTop w:val="0"/>
      <w:marBottom w:val="0"/>
      <w:divBdr>
        <w:top w:val="none" w:sz="0" w:space="0" w:color="auto"/>
        <w:left w:val="none" w:sz="0" w:space="0" w:color="auto"/>
        <w:bottom w:val="none" w:sz="0" w:space="0" w:color="auto"/>
        <w:right w:val="none" w:sz="0" w:space="0" w:color="auto"/>
      </w:divBdr>
    </w:div>
    <w:div w:id="2040738599">
      <w:bodyDiv w:val="1"/>
      <w:marLeft w:val="0"/>
      <w:marRight w:val="0"/>
      <w:marTop w:val="0"/>
      <w:marBottom w:val="0"/>
      <w:divBdr>
        <w:top w:val="none" w:sz="0" w:space="0" w:color="auto"/>
        <w:left w:val="none" w:sz="0" w:space="0" w:color="auto"/>
        <w:bottom w:val="none" w:sz="0" w:space="0" w:color="auto"/>
        <w:right w:val="none" w:sz="0" w:space="0" w:color="auto"/>
      </w:divBdr>
    </w:div>
    <w:div w:id="2053653021">
      <w:bodyDiv w:val="1"/>
      <w:marLeft w:val="0"/>
      <w:marRight w:val="0"/>
      <w:marTop w:val="0"/>
      <w:marBottom w:val="0"/>
      <w:divBdr>
        <w:top w:val="none" w:sz="0" w:space="0" w:color="auto"/>
        <w:left w:val="none" w:sz="0" w:space="0" w:color="auto"/>
        <w:bottom w:val="none" w:sz="0" w:space="0" w:color="auto"/>
        <w:right w:val="none" w:sz="0" w:space="0" w:color="auto"/>
      </w:divBdr>
    </w:div>
    <w:div w:id="2057392054">
      <w:bodyDiv w:val="1"/>
      <w:marLeft w:val="0"/>
      <w:marRight w:val="0"/>
      <w:marTop w:val="0"/>
      <w:marBottom w:val="0"/>
      <w:divBdr>
        <w:top w:val="none" w:sz="0" w:space="0" w:color="auto"/>
        <w:left w:val="none" w:sz="0" w:space="0" w:color="auto"/>
        <w:bottom w:val="none" w:sz="0" w:space="0" w:color="auto"/>
        <w:right w:val="none" w:sz="0" w:space="0" w:color="auto"/>
      </w:divBdr>
    </w:div>
    <w:div w:id="2070767754">
      <w:bodyDiv w:val="1"/>
      <w:marLeft w:val="0"/>
      <w:marRight w:val="0"/>
      <w:marTop w:val="0"/>
      <w:marBottom w:val="0"/>
      <w:divBdr>
        <w:top w:val="none" w:sz="0" w:space="0" w:color="auto"/>
        <w:left w:val="none" w:sz="0" w:space="0" w:color="auto"/>
        <w:bottom w:val="none" w:sz="0" w:space="0" w:color="auto"/>
        <w:right w:val="none" w:sz="0" w:space="0" w:color="auto"/>
      </w:divBdr>
    </w:div>
    <w:div w:id="2071465795">
      <w:bodyDiv w:val="1"/>
      <w:marLeft w:val="0"/>
      <w:marRight w:val="0"/>
      <w:marTop w:val="0"/>
      <w:marBottom w:val="0"/>
      <w:divBdr>
        <w:top w:val="none" w:sz="0" w:space="0" w:color="auto"/>
        <w:left w:val="none" w:sz="0" w:space="0" w:color="auto"/>
        <w:bottom w:val="none" w:sz="0" w:space="0" w:color="auto"/>
        <w:right w:val="none" w:sz="0" w:space="0" w:color="auto"/>
      </w:divBdr>
    </w:div>
    <w:div w:id="2077049958">
      <w:bodyDiv w:val="1"/>
      <w:marLeft w:val="0"/>
      <w:marRight w:val="0"/>
      <w:marTop w:val="0"/>
      <w:marBottom w:val="0"/>
      <w:divBdr>
        <w:top w:val="none" w:sz="0" w:space="0" w:color="auto"/>
        <w:left w:val="none" w:sz="0" w:space="0" w:color="auto"/>
        <w:bottom w:val="none" w:sz="0" w:space="0" w:color="auto"/>
        <w:right w:val="none" w:sz="0" w:space="0" w:color="auto"/>
      </w:divBdr>
    </w:div>
    <w:div w:id="2096398116">
      <w:bodyDiv w:val="1"/>
      <w:marLeft w:val="0"/>
      <w:marRight w:val="0"/>
      <w:marTop w:val="0"/>
      <w:marBottom w:val="0"/>
      <w:divBdr>
        <w:top w:val="none" w:sz="0" w:space="0" w:color="auto"/>
        <w:left w:val="none" w:sz="0" w:space="0" w:color="auto"/>
        <w:bottom w:val="none" w:sz="0" w:space="0" w:color="auto"/>
        <w:right w:val="none" w:sz="0" w:space="0" w:color="auto"/>
      </w:divBdr>
    </w:div>
    <w:div w:id="2097744085">
      <w:bodyDiv w:val="1"/>
      <w:marLeft w:val="0"/>
      <w:marRight w:val="0"/>
      <w:marTop w:val="0"/>
      <w:marBottom w:val="0"/>
      <w:divBdr>
        <w:top w:val="none" w:sz="0" w:space="0" w:color="auto"/>
        <w:left w:val="none" w:sz="0" w:space="0" w:color="auto"/>
        <w:bottom w:val="none" w:sz="0" w:space="0" w:color="auto"/>
        <w:right w:val="none" w:sz="0" w:space="0" w:color="auto"/>
      </w:divBdr>
    </w:div>
    <w:div w:id="2104498102">
      <w:bodyDiv w:val="1"/>
      <w:marLeft w:val="0"/>
      <w:marRight w:val="0"/>
      <w:marTop w:val="0"/>
      <w:marBottom w:val="0"/>
      <w:divBdr>
        <w:top w:val="none" w:sz="0" w:space="0" w:color="auto"/>
        <w:left w:val="none" w:sz="0" w:space="0" w:color="auto"/>
        <w:bottom w:val="none" w:sz="0" w:space="0" w:color="auto"/>
        <w:right w:val="none" w:sz="0" w:space="0" w:color="auto"/>
      </w:divBdr>
      <w:divsChild>
        <w:div w:id="618146372">
          <w:marLeft w:val="60"/>
          <w:marRight w:val="60"/>
          <w:marTop w:val="100"/>
          <w:marBottom w:val="100"/>
          <w:divBdr>
            <w:top w:val="none" w:sz="0" w:space="0" w:color="auto"/>
            <w:left w:val="none" w:sz="0" w:space="0" w:color="auto"/>
            <w:bottom w:val="none" w:sz="0" w:space="0" w:color="auto"/>
            <w:right w:val="none" w:sz="0" w:space="0" w:color="auto"/>
          </w:divBdr>
        </w:div>
      </w:divsChild>
    </w:div>
    <w:div w:id="2105493887">
      <w:bodyDiv w:val="1"/>
      <w:marLeft w:val="0"/>
      <w:marRight w:val="0"/>
      <w:marTop w:val="0"/>
      <w:marBottom w:val="0"/>
      <w:divBdr>
        <w:top w:val="none" w:sz="0" w:space="0" w:color="auto"/>
        <w:left w:val="none" w:sz="0" w:space="0" w:color="auto"/>
        <w:bottom w:val="none" w:sz="0" w:space="0" w:color="auto"/>
        <w:right w:val="none" w:sz="0" w:space="0" w:color="auto"/>
      </w:divBdr>
    </w:div>
    <w:div w:id="2106487636">
      <w:bodyDiv w:val="1"/>
      <w:marLeft w:val="0"/>
      <w:marRight w:val="0"/>
      <w:marTop w:val="0"/>
      <w:marBottom w:val="0"/>
      <w:divBdr>
        <w:top w:val="none" w:sz="0" w:space="0" w:color="auto"/>
        <w:left w:val="none" w:sz="0" w:space="0" w:color="auto"/>
        <w:bottom w:val="none" w:sz="0" w:space="0" w:color="auto"/>
        <w:right w:val="none" w:sz="0" w:space="0" w:color="auto"/>
      </w:divBdr>
    </w:div>
    <w:div w:id="2115662272">
      <w:bodyDiv w:val="1"/>
      <w:marLeft w:val="0"/>
      <w:marRight w:val="0"/>
      <w:marTop w:val="0"/>
      <w:marBottom w:val="0"/>
      <w:divBdr>
        <w:top w:val="none" w:sz="0" w:space="0" w:color="auto"/>
        <w:left w:val="none" w:sz="0" w:space="0" w:color="auto"/>
        <w:bottom w:val="none" w:sz="0" w:space="0" w:color="auto"/>
        <w:right w:val="none" w:sz="0" w:space="0" w:color="auto"/>
      </w:divBdr>
    </w:div>
    <w:div w:id="2123916834">
      <w:bodyDiv w:val="1"/>
      <w:marLeft w:val="0"/>
      <w:marRight w:val="0"/>
      <w:marTop w:val="0"/>
      <w:marBottom w:val="0"/>
      <w:divBdr>
        <w:top w:val="none" w:sz="0" w:space="0" w:color="auto"/>
        <w:left w:val="none" w:sz="0" w:space="0" w:color="auto"/>
        <w:bottom w:val="none" w:sz="0" w:space="0" w:color="auto"/>
        <w:right w:val="none" w:sz="0" w:space="0" w:color="auto"/>
      </w:divBdr>
    </w:div>
    <w:div w:id="2125493206">
      <w:bodyDiv w:val="1"/>
      <w:marLeft w:val="0"/>
      <w:marRight w:val="0"/>
      <w:marTop w:val="0"/>
      <w:marBottom w:val="0"/>
      <w:divBdr>
        <w:top w:val="none" w:sz="0" w:space="0" w:color="auto"/>
        <w:left w:val="none" w:sz="0" w:space="0" w:color="auto"/>
        <w:bottom w:val="none" w:sz="0" w:space="0" w:color="auto"/>
        <w:right w:val="none" w:sz="0" w:space="0" w:color="auto"/>
      </w:divBdr>
    </w:div>
    <w:div w:id="2129659731">
      <w:bodyDiv w:val="1"/>
      <w:marLeft w:val="0"/>
      <w:marRight w:val="0"/>
      <w:marTop w:val="0"/>
      <w:marBottom w:val="0"/>
      <w:divBdr>
        <w:top w:val="none" w:sz="0" w:space="0" w:color="auto"/>
        <w:left w:val="none" w:sz="0" w:space="0" w:color="auto"/>
        <w:bottom w:val="none" w:sz="0" w:space="0" w:color="auto"/>
        <w:right w:val="none" w:sz="0" w:space="0" w:color="auto"/>
      </w:divBdr>
    </w:div>
    <w:div w:id="2130318022">
      <w:bodyDiv w:val="1"/>
      <w:marLeft w:val="0"/>
      <w:marRight w:val="0"/>
      <w:marTop w:val="0"/>
      <w:marBottom w:val="0"/>
      <w:divBdr>
        <w:top w:val="none" w:sz="0" w:space="0" w:color="auto"/>
        <w:left w:val="none" w:sz="0" w:space="0" w:color="auto"/>
        <w:bottom w:val="none" w:sz="0" w:space="0" w:color="auto"/>
        <w:right w:val="none" w:sz="0" w:space="0" w:color="auto"/>
      </w:divBdr>
    </w:div>
    <w:div w:id="2138140148">
      <w:bodyDiv w:val="1"/>
      <w:marLeft w:val="0"/>
      <w:marRight w:val="0"/>
      <w:marTop w:val="0"/>
      <w:marBottom w:val="0"/>
      <w:divBdr>
        <w:top w:val="none" w:sz="0" w:space="0" w:color="auto"/>
        <w:left w:val="none" w:sz="0" w:space="0" w:color="auto"/>
        <w:bottom w:val="none" w:sz="0" w:space="0" w:color="auto"/>
        <w:right w:val="none" w:sz="0" w:space="0" w:color="auto"/>
      </w:divBdr>
    </w:div>
    <w:div w:id="2142142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eader" Target="header2.xml"/><Relationship Id="rId21" Type="http://schemas.openxmlformats.org/officeDocument/2006/relationships/hyperlink" Target="https://login.consultant.ru/link/?req=doc&amp;base=LAW&amp;n=494619" TargetMode="External"/><Relationship Id="rId34" Type="http://schemas.openxmlformats.org/officeDocument/2006/relationships/footer" Target="footer4.xml"/><Relationship Id="rId42" Type="http://schemas.openxmlformats.org/officeDocument/2006/relationships/header" Target="header6.xml"/><Relationship Id="rId47" Type="http://schemas.openxmlformats.org/officeDocument/2006/relationships/footer" Target="footer9.xml"/><Relationship Id="rId50" Type="http://schemas.openxmlformats.org/officeDocument/2006/relationships/hyperlink" Target="https://login.consultant.ru/link/?req=doc&amp;base=MOB&amp;n=418481" TargetMode="External"/><Relationship Id="rId55" Type="http://schemas.openxmlformats.org/officeDocument/2006/relationships/header" Target="header10.xml"/><Relationship Id="rId63" Type="http://schemas.openxmlformats.org/officeDocument/2006/relationships/header" Target="header1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login.consultant.ru/link/?req=doc&amp;base=MOB&amp;n=418481" TargetMode="External"/><Relationship Id="rId29" Type="http://schemas.openxmlformats.org/officeDocument/2006/relationships/hyperlink" Target="https://login.consultant.ru/link/?req=doc&amp;base=STR&amp;n=20027" TargetMode="External"/><Relationship Id="rId11" Type="http://schemas.openxmlformats.org/officeDocument/2006/relationships/hyperlink" Target="https://login.consultant.ru/link/?req=doc&amp;base=MOB&amp;n=403762" TargetMode="External"/><Relationship Id="rId24" Type="http://schemas.openxmlformats.org/officeDocument/2006/relationships/header" Target="header1.xml"/><Relationship Id="rId32" Type="http://schemas.openxmlformats.org/officeDocument/2006/relationships/hyperlink" Target="https://login.consultant.ru/link/?req=doc&amp;base=LAW&amp;n=493188" TargetMode="External"/><Relationship Id="rId37" Type="http://schemas.openxmlformats.org/officeDocument/2006/relationships/hyperlink" Target="https://login.consultant.ru/link/?req=doc&amp;base=LAW&amp;n=286119" TargetMode="External"/><Relationship Id="rId40" Type="http://schemas.openxmlformats.org/officeDocument/2006/relationships/header" Target="header5.xml"/><Relationship Id="rId45" Type="http://schemas.openxmlformats.org/officeDocument/2006/relationships/footer" Target="footer8.xml"/><Relationship Id="rId53" Type="http://schemas.openxmlformats.org/officeDocument/2006/relationships/header" Target="header9.xml"/><Relationship Id="rId58" Type="http://schemas.openxmlformats.org/officeDocument/2006/relationships/hyperlink" Target="https://login.consultant.ru/link/?req=doc&amp;base=OTN&amp;n=8841" TargetMode="External"/><Relationship Id="rId5" Type="http://schemas.openxmlformats.org/officeDocument/2006/relationships/webSettings" Target="webSettings.xml"/><Relationship Id="rId61" Type="http://schemas.openxmlformats.org/officeDocument/2006/relationships/hyperlink" Target="https://login.consultant.ru/link/?req=doc&amp;base=MOB&amp;n=418481" TargetMode="External"/><Relationship Id="rId19" Type="http://schemas.openxmlformats.org/officeDocument/2006/relationships/hyperlink" Target="https://login.consultant.ru/link/?req=doc&amp;base=MOB&amp;n=421981" TargetMode="External"/><Relationship Id="rId14" Type="http://schemas.openxmlformats.org/officeDocument/2006/relationships/hyperlink" Target="https://login.consultant.ru/link/?req=doc&amp;base=LAW&amp;n=494926" TargetMode="External"/><Relationship Id="rId22" Type="http://schemas.openxmlformats.org/officeDocument/2006/relationships/hyperlink" Target="https://login.consultant.ru/link/?req=doc&amp;base=STR&amp;n=29018" TargetMode="External"/><Relationship Id="rId27" Type="http://schemas.openxmlformats.org/officeDocument/2006/relationships/footer" Target="footer3.xml"/><Relationship Id="rId30" Type="http://schemas.openxmlformats.org/officeDocument/2006/relationships/hyperlink" Target="https://login.consultant.ru/link/?req=doc&amp;base=STR&amp;n=26131" TargetMode="External"/><Relationship Id="rId35" Type="http://schemas.openxmlformats.org/officeDocument/2006/relationships/header" Target="header4.xml"/><Relationship Id="rId43" Type="http://schemas.openxmlformats.org/officeDocument/2006/relationships/footer" Target="footer7.xml"/><Relationship Id="rId48" Type="http://schemas.openxmlformats.org/officeDocument/2006/relationships/hyperlink" Target="https://login.consultant.ru/link/?req=doc&amp;base=LAW&amp;n=493188" TargetMode="External"/><Relationship Id="rId56" Type="http://schemas.openxmlformats.org/officeDocument/2006/relationships/footer" Target="footer11.xml"/><Relationship Id="rId64" Type="http://schemas.openxmlformats.org/officeDocument/2006/relationships/fontTable" Target="fontTable.xml"/><Relationship Id="rId8" Type="http://schemas.openxmlformats.org/officeDocument/2006/relationships/hyperlink" Target="https://login.consultant.ru/link/?req=doc&amp;base=LAW&amp;n=480999" TargetMode="External"/><Relationship Id="rId51" Type="http://schemas.openxmlformats.org/officeDocument/2006/relationships/hyperlink" Target="https://login.consultant.ru/link/?req=doc&amp;base=MOB&amp;n=414150" TargetMode="External"/><Relationship Id="rId3" Type="http://schemas.openxmlformats.org/officeDocument/2006/relationships/styles" Target="styles.xml"/><Relationship Id="rId12" Type="http://schemas.openxmlformats.org/officeDocument/2006/relationships/hyperlink" Target="https://login.consultant.ru/link/?req=doc&amp;base=MOB&amp;n=418495" TargetMode="External"/><Relationship Id="rId17" Type="http://schemas.openxmlformats.org/officeDocument/2006/relationships/hyperlink" Target="https://login.consultant.ru/link/?req=doc&amp;base=LAW&amp;n=479826" TargetMode="External"/><Relationship Id="rId25" Type="http://schemas.openxmlformats.org/officeDocument/2006/relationships/footer" Target="footer2.xml"/><Relationship Id="rId33" Type="http://schemas.openxmlformats.org/officeDocument/2006/relationships/header" Target="header3.xml"/><Relationship Id="rId38" Type="http://schemas.openxmlformats.org/officeDocument/2006/relationships/hyperlink" Target="https://login.consultant.ru/link/?req=doc&amp;base=LAW&amp;n=493188" TargetMode="External"/><Relationship Id="rId46" Type="http://schemas.openxmlformats.org/officeDocument/2006/relationships/header" Target="header8.xml"/><Relationship Id="rId59" Type="http://schemas.openxmlformats.org/officeDocument/2006/relationships/hyperlink" Target="https://login.consultant.ru/link/?req=doc&amp;base=MOB&amp;n=418481" TargetMode="External"/><Relationship Id="rId20" Type="http://schemas.openxmlformats.org/officeDocument/2006/relationships/hyperlink" Target="https://login.consultant.ru/link/?req=doc&amp;base=LAW&amp;n=493188" TargetMode="External"/><Relationship Id="rId41" Type="http://schemas.openxmlformats.org/officeDocument/2006/relationships/footer" Target="footer6.xml"/><Relationship Id="rId54" Type="http://schemas.openxmlformats.org/officeDocument/2006/relationships/footer" Target="footer10.xml"/><Relationship Id="rId62" Type="http://schemas.openxmlformats.org/officeDocument/2006/relationships/hyperlink" Target="https://login.consultant.ru/link/?req=doc&amp;base=MOB&amp;n=423623"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login.consultant.ru/link/?req=doc&amp;base=MOB&amp;n=296681&amp;dst=100009" TargetMode="External"/><Relationship Id="rId23" Type="http://schemas.openxmlformats.org/officeDocument/2006/relationships/footer" Target="footer1.xml"/><Relationship Id="rId28" Type="http://schemas.openxmlformats.org/officeDocument/2006/relationships/hyperlink" Target="https://login.consultant.ru/link/?req=doc&amp;base=STR&amp;n=26131" TargetMode="External"/><Relationship Id="rId36" Type="http://schemas.openxmlformats.org/officeDocument/2006/relationships/footer" Target="footer5.xml"/><Relationship Id="rId49" Type="http://schemas.openxmlformats.org/officeDocument/2006/relationships/hyperlink" Target="https://login.consultant.ru/link/?req=doc&amp;base=LAW&amp;n=494619" TargetMode="External"/><Relationship Id="rId57" Type="http://schemas.openxmlformats.org/officeDocument/2006/relationships/hyperlink" Target="https://login.consultant.ru/link/?req=doc&amp;base=MOB&amp;n=305556" TargetMode="External"/><Relationship Id="rId10" Type="http://schemas.openxmlformats.org/officeDocument/2006/relationships/hyperlink" Target="https://login.consultant.ru/link/?req=doc&amp;base=MOB&amp;n=418481" TargetMode="External"/><Relationship Id="rId31" Type="http://schemas.openxmlformats.org/officeDocument/2006/relationships/hyperlink" Target="https://login.consultant.ru/link/?req=doc&amp;base=STR&amp;n=26131" TargetMode="External"/><Relationship Id="rId44" Type="http://schemas.openxmlformats.org/officeDocument/2006/relationships/header" Target="header7.xml"/><Relationship Id="rId52" Type="http://schemas.openxmlformats.org/officeDocument/2006/relationships/hyperlink" Target="https://login.consultant.ru/link/?req=doc&amp;base=MOB&amp;n=422690" TargetMode="External"/><Relationship Id="rId60" Type="http://schemas.openxmlformats.org/officeDocument/2006/relationships/hyperlink" Target="https://login.consultant.ru/link/?req=doc&amp;base=MOB&amp;n=418481" TargetMode="Externa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login.consultant.ru/link/?req=doc&amp;base=LAW&amp;n=489344" TargetMode="External"/><Relationship Id="rId13" Type="http://schemas.openxmlformats.org/officeDocument/2006/relationships/hyperlink" Target="https://login.consultant.ru/link/?req=doc&amp;base=MOB&amp;n=296681&amp;dst=100009" TargetMode="External"/><Relationship Id="rId18" Type="http://schemas.openxmlformats.org/officeDocument/2006/relationships/hyperlink" Target="https://login.consultant.ru/link/?req=doc&amp;base=LAW&amp;n=480012" TargetMode="External"/><Relationship Id="rId39" Type="http://schemas.openxmlformats.org/officeDocument/2006/relationships/hyperlink" Target="https://login.consultant.ru/link/?req=doc&amp;base=MOB&amp;n=36291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E6F7AC-4FAA-4229-816D-40D1FEFCB4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171</Pages>
  <Words>60851</Words>
  <Characters>346854</Characters>
  <Application>Microsoft Office Word</Application>
  <DocSecurity>0</DocSecurity>
  <Lines>2890</Lines>
  <Paragraphs>813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406892</CharactersWithSpaces>
  <SharedDoc>false</SharedDoc>
  <HLinks>
    <vt:vector size="36" baseType="variant">
      <vt:variant>
        <vt:i4>4522079</vt:i4>
      </vt:variant>
      <vt:variant>
        <vt:i4>15</vt:i4>
      </vt:variant>
      <vt:variant>
        <vt:i4>0</vt:i4>
      </vt:variant>
      <vt:variant>
        <vt:i4>5</vt:i4>
      </vt:variant>
      <vt:variant>
        <vt:lpwstr>https://login.consultant.ru/link/?req=doc&amp;base=MOB&amp;n=362067&amp;dst=101230&amp;field=134&amp;date=12.10.2022</vt:lpwstr>
      </vt:variant>
      <vt:variant>
        <vt:lpwstr/>
      </vt:variant>
      <vt:variant>
        <vt:i4>4587614</vt:i4>
      </vt:variant>
      <vt:variant>
        <vt:i4>12</vt:i4>
      </vt:variant>
      <vt:variant>
        <vt:i4>0</vt:i4>
      </vt:variant>
      <vt:variant>
        <vt:i4>5</vt:i4>
      </vt:variant>
      <vt:variant>
        <vt:lpwstr>https://login.consultant.ru/link/?req=doc&amp;base=MOB&amp;n=362067&amp;dst=101223&amp;field=134&amp;date=12.10.2022</vt:lpwstr>
      </vt:variant>
      <vt:variant>
        <vt:lpwstr/>
      </vt:variant>
      <vt:variant>
        <vt:i4>4522078</vt:i4>
      </vt:variant>
      <vt:variant>
        <vt:i4>9</vt:i4>
      </vt:variant>
      <vt:variant>
        <vt:i4>0</vt:i4>
      </vt:variant>
      <vt:variant>
        <vt:i4>5</vt:i4>
      </vt:variant>
      <vt:variant>
        <vt:lpwstr>https://login.consultant.ru/link/?req=doc&amp;base=MOB&amp;n=362067&amp;dst=101220&amp;field=134&amp;date=12.10.2022</vt:lpwstr>
      </vt:variant>
      <vt:variant>
        <vt:lpwstr/>
      </vt:variant>
      <vt:variant>
        <vt:i4>4718687</vt:i4>
      </vt:variant>
      <vt:variant>
        <vt:i4>6</vt:i4>
      </vt:variant>
      <vt:variant>
        <vt:i4>0</vt:i4>
      </vt:variant>
      <vt:variant>
        <vt:i4>5</vt:i4>
      </vt:variant>
      <vt:variant>
        <vt:lpwstr>https://login.consultant.ru/link/?req=doc&amp;base=MOB&amp;n=354525&amp;dst=100568&amp;field=134&amp;date=12.10.2022</vt:lpwstr>
      </vt:variant>
      <vt:variant>
        <vt:lpwstr/>
      </vt:variant>
      <vt:variant>
        <vt:i4>4259934</vt:i4>
      </vt:variant>
      <vt:variant>
        <vt:i4>3</vt:i4>
      </vt:variant>
      <vt:variant>
        <vt:i4>0</vt:i4>
      </vt:variant>
      <vt:variant>
        <vt:i4>5</vt:i4>
      </vt:variant>
      <vt:variant>
        <vt:lpwstr>https://login.consultant.ru/link/?req=doc&amp;base=MOB&amp;n=362067&amp;dst=100432&amp;field=134&amp;date=12.10.2022</vt:lpwstr>
      </vt:variant>
      <vt:variant>
        <vt:lpwstr/>
      </vt:variant>
      <vt:variant>
        <vt:i4>4325470</vt:i4>
      </vt:variant>
      <vt:variant>
        <vt:i4>0</vt:i4>
      </vt:variant>
      <vt:variant>
        <vt:i4>0</vt:i4>
      </vt:variant>
      <vt:variant>
        <vt:i4>5</vt:i4>
      </vt:variant>
      <vt:variant>
        <vt:lpwstr>https://login.consultant.ru/link/?req=doc&amp;base=MOB&amp;n=362067&amp;dst=100431&amp;field=134&amp;date=12.10.2022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 ROG</dc:creator>
  <cp:keywords/>
  <dc:description/>
  <cp:lastModifiedBy>Administrator</cp:lastModifiedBy>
  <cp:revision>3</cp:revision>
  <cp:lastPrinted>2026-03-05T13:11:00Z</cp:lastPrinted>
  <dcterms:created xsi:type="dcterms:W3CDTF">2026-03-30T06:03:00Z</dcterms:created>
  <dcterms:modified xsi:type="dcterms:W3CDTF">2026-03-30T06:15:00Z</dcterms:modified>
</cp:coreProperties>
</file>