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EB0" w:rsidRPr="006C3CD5" w:rsidRDefault="002F6121" w:rsidP="00B341B6">
      <w:pPr>
        <w:jc w:val="center"/>
        <w:rPr>
          <w:rFonts w:ascii="Times New Roman" w:hAnsi="Times New Roman" w:cs="Times New Roman"/>
          <w:b/>
        </w:rPr>
      </w:pPr>
      <w:r w:rsidRPr="002F6121">
        <w:rPr>
          <w:rFonts w:ascii="Times New Roman" w:hAnsi="Times New Roman" w:cs="Times New Roman"/>
          <w:b/>
        </w:rPr>
        <w:t>ИТОГОВЫЙ ПРОТОКОЛ</w:t>
      </w:r>
    </w:p>
    <w:p w:rsidR="002F6121" w:rsidRDefault="002F6121" w:rsidP="00DC0C9F">
      <w:pPr>
        <w:spacing w:after="0"/>
        <w:jc w:val="center"/>
        <w:rPr>
          <w:rFonts w:ascii="Times New Roman" w:hAnsi="Times New Roman" w:cs="Times New Roman"/>
          <w:b/>
        </w:rPr>
      </w:pPr>
      <w:r w:rsidRPr="002F6121">
        <w:rPr>
          <w:rFonts w:ascii="Times New Roman" w:hAnsi="Times New Roman" w:cs="Times New Roman"/>
          <w:b/>
        </w:rPr>
        <w:t xml:space="preserve">проведения открытого аукциона на право заключения договора на размещение и эксплуатацию плоскостной парковки, проводимого в соответствии с Постановлением администрации муниципального образования городского округа Люберцы Московской области от 18.12.2023 № 5967-ПА 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области», </w:t>
      </w:r>
      <w:r w:rsidR="00B634AE" w:rsidRPr="00B634AE">
        <w:rPr>
          <w:rFonts w:ascii="Times New Roman" w:hAnsi="Times New Roman" w:cs="Times New Roman"/>
          <w:b/>
        </w:rPr>
        <w:t>Постановлением администрации Городского округа Люберцы Московской области от 20.10.2025 г. № 2362-ПА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50:22:0060608:100»</w:t>
      </w:r>
    </w:p>
    <w:p w:rsidR="00DC0C9F" w:rsidRPr="006C3CD5" w:rsidRDefault="00DC0C9F" w:rsidP="002F6121">
      <w:pPr>
        <w:spacing w:after="0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Дата заседания комиссии:</w:t>
      </w:r>
      <w:r w:rsidR="00B634AE">
        <w:rPr>
          <w:rFonts w:ascii="Times New Roman" w:hAnsi="Times New Roman" w:cs="Times New Roman"/>
          <w:bCs/>
        </w:rPr>
        <w:t xml:space="preserve"> 23</w:t>
      </w:r>
      <w:r w:rsidRPr="006C3CD5">
        <w:rPr>
          <w:rFonts w:ascii="Times New Roman" w:hAnsi="Times New Roman" w:cs="Times New Roman"/>
        </w:rPr>
        <w:t xml:space="preserve"> </w:t>
      </w:r>
      <w:r w:rsidR="00B634AE">
        <w:rPr>
          <w:rFonts w:ascii="Times New Roman" w:hAnsi="Times New Roman" w:cs="Times New Roman"/>
        </w:rPr>
        <w:t>марта</w:t>
      </w:r>
      <w:r w:rsidRPr="006C3CD5">
        <w:rPr>
          <w:rFonts w:ascii="Times New Roman" w:hAnsi="Times New Roman" w:cs="Times New Roman"/>
        </w:rPr>
        <w:t xml:space="preserve"> 202</w:t>
      </w:r>
      <w:r w:rsidR="00B634AE">
        <w:rPr>
          <w:rFonts w:ascii="Times New Roman" w:hAnsi="Times New Roman" w:cs="Times New Roman"/>
        </w:rPr>
        <w:t>6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726986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</w:t>
      </w:r>
      <w:r w:rsidR="00EC4371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</w:t>
      </w:r>
      <w:r w:rsidR="00726986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</w:t>
      </w:r>
      <w:r w:rsidR="00726986">
        <w:rPr>
          <w:rFonts w:ascii="Times New Roman" w:hAnsi="Times New Roman" w:cs="Times New Roman"/>
        </w:rPr>
        <w:t>3</w:t>
      </w:r>
      <w:r w:rsidR="00EC4371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заседании комиссии присутствуют </w:t>
      </w:r>
      <w:r w:rsidR="00F16B38">
        <w:rPr>
          <w:rFonts w:ascii="Times New Roman" w:hAnsi="Times New Roman" w:cs="Times New Roman"/>
        </w:rPr>
        <w:t>4</w:t>
      </w:r>
      <w:r w:rsidR="008E42B0" w:rsidRPr="008E42B0">
        <w:rPr>
          <w:rFonts w:ascii="Times New Roman" w:hAnsi="Times New Roman" w:cs="Times New Roman"/>
        </w:rPr>
        <w:t xml:space="preserve"> (</w:t>
      </w:r>
      <w:r w:rsidR="00F16B38">
        <w:rPr>
          <w:rFonts w:ascii="Times New Roman" w:hAnsi="Times New Roman" w:cs="Times New Roman"/>
        </w:rPr>
        <w:t>четыре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F16B38">
        <w:rPr>
          <w:rFonts w:ascii="Times New Roman" w:hAnsi="Times New Roman" w:cs="Times New Roman"/>
        </w:rPr>
        <w:t>а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360CF6" w:rsidRPr="00901AAB" w:rsidRDefault="00360CF6" w:rsidP="00360CF6">
      <w:pPr>
        <w:pStyle w:val="a3"/>
        <w:jc w:val="both"/>
        <w:rPr>
          <w:rFonts w:ascii="Times New Roman" w:hAnsi="Times New Roman" w:cs="Times New Roman"/>
        </w:rPr>
      </w:pPr>
      <w:r w:rsidRPr="00901AAB">
        <w:rPr>
          <w:rFonts w:ascii="Times New Roman" w:hAnsi="Times New Roman" w:cs="Times New Roman"/>
        </w:rPr>
        <w:t>По окончании срока подачи заявок на участие в аукционе был</w:t>
      </w:r>
      <w:r>
        <w:rPr>
          <w:rFonts w:ascii="Times New Roman" w:hAnsi="Times New Roman" w:cs="Times New Roman"/>
        </w:rPr>
        <w:t>а</w:t>
      </w:r>
      <w:r w:rsidRPr="00901AAB">
        <w:rPr>
          <w:rFonts w:ascii="Times New Roman" w:hAnsi="Times New Roman" w:cs="Times New Roman"/>
        </w:rPr>
        <w:t xml:space="preserve"> подан</w:t>
      </w:r>
      <w:r>
        <w:rPr>
          <w:rFonts w:ascii="Times New Roman" w:hAnsi="Times New Roman" w:cs="Times New Roman"/>
        </w:rPr>
        <w:t xml:space="preserve">а и </w:t>
      </w:r>
      <w:r w:rsidRPr="00553FC6">
        <w:rPr>
          <w:rFonts w:ascii="Times New Roman" w:hAnsi="Times New Roman" w:cs="Times New Roman"/>
        </w:rPr>
        <w:t>соответствует</w:t>
      </w:r>
      <w:r>
        <w:rPr>
          <w:rFonts w:ascii="Times New Roman" w:hAnsi="Times New Roman" w:cs="Times New Roman"/>
        </w:rPr>
        <w:t xml:space="preserve"> </w:t>
      </w:r>
      <w:r w:rsidRPr="00553FC6">
        <w:rPr>
          <w:rFonts w:ascii="Times New Roman" w:hAnsi="Times New Roman" w:cs="Times New Roman"/>
        </w:rPr>
        <w:t>требованиям и условиям, предусмотренным в Извещении о проведении аукциона</w:t>
      </w:r>
      <w:r w:rsidRPr="00901AAB">
        <w:rPr>
          <w:rFonts w:ascii="Times New Roman" w:hAnsi="Times New Roman" w:cs="Times New Roman"/>
        </w:rPr>
        <w:t xml:space="preserve"> 1 (одна) заявка</w:t>
      </w:r>
      <w:r>
        <w:rPr>
          <w:rFonts w:ascii="Times New Roman" w:hAnsi="Times New Roman" w:cs="Times New Roman"/>
        </w:rPr>
        <w:t>: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360CF6" w:rsidRPr="00350BA9" w:rsidRDefault="00F16B38" w:rsidP="00360C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16B38">
        <w:rPr>
          <w:rFonts w:ascii="Times New Roman" w:hAnsi="Times New Roman" w:cs="Times New Roman"/>
        </w:rPr>
        <w:t>Мярковский</w:t>
      </w:r>
      <w:proofErr w:type="spellEnd"/>
      <w:r w:rsidRPr="00F16B38">
        <w:rPr>
          <w:rFonts w:ascii="Times New Roman" w:hAnsi="Times New Roman" w:cs="Times New Roman"/>
        </w:rPr>
        <w:t xml:space="preserve"> Евгений Анатольевич, ИНН 772019869514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360CF6" w:rsidRPr="00D32D3B" w:rsidRDefault="00360CF6" w:rsidP="00360CF6">
      <w:pPr>
        <w:pStyle w:val="a3"/>
        <w:jc w:val="both"/>
        <w:rPr>
          <w:rFonts w:ascii="Times New Roman" w:hAnsi="Times New Roman" w:cs="Times New Roman"/>
        </w:rPr>
      </w:pPr>
      <w:r w:rsidRPr="00D32D3B">
        <w:rPr>
          <w:rFonts w:ascii="Times New Roman" w:hAnsi="Times New Roman" w:cs="Times New Roman"/>
        </w:rPr>
        <w:t xml:space="preserve">В соответствии с пунктом 9.39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Люберцы, утвержденное Постановлением Администрации муниципального образования городской округ Люберцы Московской области от 18.12.2023 №5967-ПА </w:t>
      </w:r>
      <w:r>
        <w:rPr>
          <w:rFonts w:ascii="Times New Roman" w:hAnsi="Times New Roman" w:cs="Times New Roman"/>
        </w:rPr>
        <w:t>(далее - Положение)</w:t>
      </w:r>
      <w:r w:rsidR="00F16B38">
        <w:rPr>
          <w:rFonts w:ascii="Times New Roman" w:hAnsi="Times New Roman" w:cs="Times New Roman"/>
        </w:rPr>
        <w:t xml:space="preserve"> </w:t>
      </w:r>
      <w:r w:rsidRPr="00D32D3B">
        <w:rPr>
          <w:rFonts w:ascii="Times New Roman" w:hAnsi="Times New Roman" w:cs="Times New Roman"/>
        </w:rPr>
        <w:t xml:space="preserve"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13.1 Положения в</w:t>
      </w:r>
      <w:r w:rsidRPr="00553FC6">
        <w:rPr>
          <w:rFonts w:ascii="Times New Roman" w:hAnsi="Times New Roman" w:cs="Times New Roman"/>
        </w:rPr>
        <w:t xml:space="preserve"> случае если аукцион признан несостоявшимся в связи с тем, что в аукционе принял участие (явился) только один участник, либо только один заявитель признан участником аукциона, либо в связи с тем, что  по окончании срока подачи заявок на участие в аукционе была подана только одна Заявка, которая соответствует требованиям и условиям,  предусмотренным в Извещении о проведении аукциона, а также с участником, признанным единственным участником аукциона, Организатор аукциона заключает Договор по начальной (минимальной) цене Договора (цене лота)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4D0765" w:rsidRDefault="00360CF6" w:rsidP="00360CF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</w:t>
      </w:r>
      <w:r w:rsidRPr="00553FC6">
        <w:rPr>
          <w:rFonts w:ascii="Times New Roman" w:hAnsi="Times New Roman" w:cs="Times New Roman"/>
        </w:rPr>
        <w:t xml:space="preserve"> связи с тем, что</w:t>
      </w:r>
      <w:r>
        <w:rPr>
          <w:rFonts w:ascii="Times New Roman" w:hAnsi="Times New Roman" w:cs="Times New Roman"/>
        </w:rPr>
        <w:t xml:space="preserve"> </w:t>
      </w:r>
      <w:r w:rsidRPr="00553FC6">
        <w:rPr>
          <w:rFonts w:ascii="Times New Roman" w:hAnsi="Times New Roman" w:cs="Times New Roman"/>
        </w:rPr>
        <w:t>по окончании срока подачи заявок на участие в аукционе была подана только одна Заявка, которая соответствует требованиям и условиям, предусмотренным в Извещении о проведении аукциона</w:t>
      </w:r>
      <w:r>
        <w:rPr>
          <w:rFonts w:ascii="Times New Roman" w:hAnsi="Times New Roman" w:cs="Times New Roman"/>
        </w:rPr>
        <w:t xml:space="preserve">, </w:t>
      </w:r>
      <w:r w:rsidRPr="00553FC6">
        <w:rPr>
          <w:rFonts w:ascii="Times New Roman" w:hAnsi="Times New Roman" w:cs="Times New Roman"/>
        </w:rPr>
        <w:t>Организатор аукциона заключает Договор</w:t>
      </w:r>
      <w:r>
        <w:rPr>
          <w:rFonts w:ascii="Times New Roman" w:hAnsi="Times New Roman" w:cs="Times New Roman"/>
        </w:rPr>
        <w:t xml:space="preserve"> с </w:t>
      </w:r>
      <w:proofErr w:type="spellStart"/>
      <w:r w:rsidR="0062778C" w:rsidRPr="0062778C">
        <w:rPr>
          <w:rFonts w:ascii="Times New Roman" w:hAnsi="Times New Roman" w:cs="Times New Roman"/>
        </w:rPr>
        <w:t>Мярковски</w:t>
      </w:r>
      <w:r w:rsidR="0062778C">
        <w:rPr>
          <w:rFonts w:ascii="Times New Roman" w:hAnsi="Times New Roman" w:cs="Times New Roman"/>
        </w:rPr>
        <w:t>м</w:t>
      </w:r>
      <w:proofErr w:type="spellEnd"/>
      <w:r w:rsidR="0062778C" w:rsidRPr="0062778C">
        <w:rPr>
          <w:rFonts w:ascii="Times New Roman" w:hAnsi="Times New Roman" w:cs="Times New Roman"/>
        </w:rPr>
        <w:t xml:space="preserve"> Евгени</w:t>
      </w:r>
      <w:r w:rsidR="0062778C">
        <w:rPr>
          <w:rFonts w:ascii="Times New Roman" w:hAnsi="Times New Roman" w:cs="Times New Roman"/>
        </w:rPr>
        <w:t>ем</w:t>
      </w:r>
      <w:r w:rsidR="0062778C" w:rsidRPr="0062778C">
        <w:rPr>
          <w:rFonts w:ascii="Times New Roman" w:hAnsi="Times New Roman" w:cs="Times New Roman"/>
        </w:rPr>
        <w:t xml:space="preserve"> Анатольевич</w:t>
      </w:r>
      <w:r w:rsidR="0062778C">
        <w:rPr>
          <w:rFonts w:ascii="Times New Roman" w:hAnsi="Times New Roman" w:cs="Times New Roman"/>
        </w:rPr>
        <w:t>ем</w:t>
      </w:r>
      <w:r w:rsidR="0062778C" w:rsidRPr="00627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н</w:t>
      </w:r>
      <w:r w:rsidRPr="00AD3826">
        <w:rPr>
          <w:rFonts w:ascii="Times New Roman" w:hAnsi="Times New Roman" w:cs="Times New Roman"/>
        </w:rPr>
        <w:t>ачальн</w:t>
      </w:r>
      <w:r>
        <w:rPr>
          <w:rFonts w:ascii="Times New Roman" w:hAnsi="Times New Roman" w:cs="Times New Roman"/>
        </w:rPr>
        <w:t>ой</w:t>
      </w:r>
      <w:r w:rsidRPr="00AD3826">
        <w:rPr>
          <w:rFonts w:ascii="Times New Roman" w:hAnsi="Times New Roman" w:cs="Times New Roman"/>
        </w:rPr>
        <w:t xml:space="preserve"> (минимальной) цен</w:t>
      </w:r>
      <w:r>
        <w:rPr>
          <w:rFonts w:ascii="Times New Roman" w:hAnsi="Times New Roman" w:cs="Times New Roman"/>
        </w:rPr>
        <w:t>е</w:t>
      </w:r>
      <w:r w:rsidRPr="00AD3826">
        <w:rPr>
          <w:rFonts w:ascii="Times New Roman" w:hAnsi="Times New Roman" w:cs="Times New Roman"/>
        </w:rPr>
        <w:t xml:space="preserve"> лота</w:t>
      </w:r>
      <w:r>
        <w:rPr>
          <w:rFonts w:ascii="Times New Roman" w:hAnsi="Times New Roman" w:cs="Times New Roman"/>
        </w:rPr>
        <w:t xml:space="preserve">, которая составляет </w:t>
      </w:r>
      <w:r w:rsidR="0062778C" w:rsidRPr="0062778C">
        <w:rPr>
          <w:rFonts w:ascii="Times New Roman" w:hAnsi="Times New Roman" w:cs="Times New Roman"/>
        </w:rPr>
        <w:t>671 000 (Шестьсот семьдесят одна тысяча) рублей 00 копеек</w:t>
      </w:r>
      <w:r w:rsidRPr="00AD3826">
        <w:rPr>
          <w:rFonts w:ascii="Times New Roman" w:hAnsi="Times New Roman" w:cs="Times New Roman"/>
        </w:rPr>
        <w:t>.</w:t>
      </w: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9B55BC"/>
    <w:multiLevelType w:val="hybridMultilevel"/>
    <w:tmpl w:val="18888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4"/>
  </w:num>
  <w:num w:numId="4" w16cid:durableId="204224470">
    <w:abstractNumId w:val="6"/>
  </w:num>
  <w:num w:numId="5" w16cid:durableId="1783842343">
    <w:abstractNumId w:val="2"/>
  </w:num>
  <w:num w:numId="6" w16cid:durableId="1600454792">
    <w:abstractNumId w:val="7"/>
  </w:num>
  <w:num w:numId="7" w16cid:durableId="271403231">
    <w:abstractNumId w:val="5"/>
  </w:num>
  <w:num w:numId="8" w16cid:durableId="151152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0454C9"/>
    <w:rsid w:val="00103099"/>
    <w:rsid w:val="00154508"/>
    <w:rsid w:val="00167B83"/>
    <w:rsid w:val="00183A90"/>
    <w:rsid w:val="00196C8D"/>
    <w:rsid w:val="001B224B"/>
    <w:rsid w:val="001D1089"/>
    <w:rsid w:val="001D785B"/>
    <w:rsid w:val="001E1B15"/>
    <w:rsid w:val="001F7176"/>
    <w:rsid w:val="00202029"/>
    <w:rsid w:val="00212D63"/>
    <w:rsid w:val="00223817"/>
    <w:rsid w:val="00234481"/>
    <w:rsid w:val="00271310"/>
    <w:rsid w:val="00273453"/>
    <w:rsid w:val="00277E8D"/>
    <w:rsid w:val="00282120"/>
    <w:rsid w:val="00282C35"/>
    <w:rsid w:val="002B0B17"/>
    <w:rsid w:val="002D227B"/>
    <w:rsid w:val="002F5EB0"/>
    <w:rsid w:val="002F6121"/>
    <w:rsid w:val="003333C4"/>
    <w:rsid w:val="003464D0"/>
    <w:rsid w:val="00350BA9"/>
    <w:rsid w:val="00360CF6"/>
    <w:rsid w:val="00363D54"/>
    <w:rsid w:val="0038369B"/>
    <w:rsid w:val="003A58F3"/>
    <w:rsid w:val="003C77A1"/>
    <w:rsid w:val="003F06D4"/>
    <w:rsid w:val="00404D8F"/>
    <w:rsid w:val="00497238"/>
    <w:rsid w:val="00497396"/>
    <w:rsid w:val="004C666C"/>
    <w:rsid w:val="004D0765"/>
    <w:rsid w:val="00534506"/>
    <w:rsid w:val="005354C6"/>
    <w:rsid w:val="00560E6E"/>
    <w:rsid w:val="005661CF"/>
    <w:rsid w:val="00572A5A"/>
    <w:rsid w:val="005E5C73"/>
    <w:rsid w:val="0062778C"/>
    <w:rsid w:val="00694DA6"/>
    <w:rsid w:val="006C3CD5"/>
    <w:rsid w:val="006F7099"/>
    <w:rsid w:val="00726986"/>
    <w:rsid w:val="0078281A"/>
    <w:rsid w:val="007D72B6"/>
    <w:rsid w:val="007F25EB"/>
    <w:rsid w:val="007F36B4"/>
    <w:rsid w:val="00885C45"/>
    <w:rsid w:val="008C1CC2"/>
    <w:rsid w:val="008C675E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A017ED"/>
    <w:rsid w:val="00A762EA"/>
    <w:rsid w:val="00AE2EE2"/>
    <w:rsid w:val="00AF4E6C"/>
    <w:rsid w:val="00B341B6"/>
    <w:rsid w:val="00B634AE"/>
    <w:rsid w:val="00B97A89"/>
    <w:rsid w:val="00BD62E0"/>
    <w:rsid w:val="00BE468F"/>
    <w:rsid w:val="00C020D1"/>
    <w:rsid w:val="00C0264F"/>
    <w:rsid w:val="00C10F20"/>
    <w:rsid w:val="00C23F76"/>
    <w:rsid w:val="00C37940"/>
    <w:rsid w:val="00C517D4"/>
    <w:rsid w:val="00C731E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0E02"/>
    <w:rsid w:val="00D863DF"/>
    <w:rsid w:val="00DC0C9F"/>
    <w:rsid w:val="00DC116D"/>
    <w:rsid w:val="00DC14B1"/>
    <w:rsid w:val="00E14246"/>
    <w:rsid w:val="00E5397A"/>
    <w:rsid w:val="00EA4048"/>
    <w:rsid w:val="00EC4371"/>
    <w:rsid w:val="00F16B38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DEEF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106</cp:revision>
  <cp:lastPrinted>2025-12-25T08:47:00Z</cp:lastPrinted>
  <dcterms:created xsi:type="dcterms:W3CDTF">2024-04-18T10:25:00Z</dcterms:created>
  <dcterms:modified xsi:type="dcterms:W3CDTF">2026-03-25T06:45:00Z</dcterms:modified>
</cp:coreProperties>
</file>