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6CF79" w14:textId="77777777" w:rsidR="004E0438" w:rsidRPr="00906F0C" w:rsidRDefault="004E0438" w:rsidP="004E0438">
      <w:pPr>
        <w:pStyle w:val="af1"/>
        <w:jc w:val="center"/>
        <w:rPr>
          <w:rFonts w:ascii="Arial" w:hAnsi="Arial" w:cs="Arial"/>
          <w:b/>
          <w:sz w:val="24"/>
          <w:szCs w:val="24"/>
        </w:rPr>
      </w:pPr>
      <w:r w:rsidRPr="00906F0C">
        <w:rPr>
          <w:rFonts w:ascii="Arial" w:hAnsi="Arial" w:cs="Arial"/>
          <w:b/>
          <w:sz w:val="24"/>
          <w:szCs w:val="24"/>
        </w:rPr>
        <w:t>АДМИНИСТРАЦИЯ</w:t>
      </w:r>
    </w:p>
    <w:p w14:paraId="7CA23370" w14:textId="77777777" w:rsidR="004E0438" w:rsidRPr="00906F0C" w:rsidRDefault="004E0438" w:rsidP="004E0438">
      <w:pPr>
        <w:pStyle w:val="af1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06F0C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06F0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759C51C3" w14:textId="77777777" w:rsidR="004E0438" w:rsidRDefault="004E0438" w:rsidP="004E0438">
      <w:pPr>
        <w:rPr>
          <w:rFonts w:ascii="Arial" w:hAnsi="Arial" w:cs="Arial"/>
          <w:b/>
        </w:rPr>
      </w:pPr>
    </w:p>
    <w:p w14:paraId="4570F5C6" w14:textId="6886F23B" w:rsidR="005677B8" w:rsidRPr="004E0438" w:rsidRDefault="004E0438" w:rsidP="004E0438">
      <w:pPr>
        <w:jc w:val="center"/>
        <w:rPr>
          <w:rFonts w:ascii="Arial" w:hAnsi="Arial" w:cs="Arial"/>
          <w:b/>
        </w:rPr>
      </w:pPr>
      <w:r w:rsidRPr="00906F0C">
        <w:rPr>
          <w:rFonts w:ascii="Arial" w:hAnsi="Arial" w:cs="Arial"/>
          <w:b/>
        </w:rPr>
        <w:t>ПОСТАНОВЛЕНИЕ</w:t>
      </w:r>
    </w:p>
    <w:p w14:paraId="7D84B567" w14:textId="77777777" w:rsidR="005677B8" w:rsidRDefault="005677B8" w:rsidP="005677B8">
      <w:pPr>
        <w:pStyle w:val="a7"/>
        <w:ind w:left="0"/>
        <w:contextualSpacing w:val="0"/>
        <w:jc w:val="center"/>
        <w:rPr>
          <w:rFonts w:ascii="Arial" w:hAnsi="Arial" w:cs="Arial"/>
          <w:bCs/>
          <w:sz w:val="20"/>
          <w:szCs w:val="20"/>
        </w:rPr>
      </w:pPr>
    </w:p>
    <w:p w14:paraId="3B6A9C1A" w14:textId="77777777" w:rsidR="005677B8" w:rsidRDefault="005677B8" w:rsidP="005677B8">
      <w:pPr>
        <w:pStyle w:val="a7"/>
        <w:ind w:left="0"/>
        <w:contextualSpacing w:val="0"/>
        <w:jc w:val="center"/>
        <w:rPr>
          <w:rFonts w:ascii="Arial" w:hAnsi="Arial" w:cs="Arial"/>
          <w:bCs/>
          <w:sz w:val="20"/>
          <w:szCs w:val="20"/>
        </w:rPr>
      </w:pPr>
    </w:p>
    <w:p w14:paraId="1CDD7603" w14:textId="67301A37" w:rsidR="005677B8" w:rsidRPr="005677B8" w:rsidRDefault="005677B8" w:rsidP="005677B8">
      <w:pPr>
        <w:pStyle w:val="a7"/>
        <w:ind w:left="0"/>
        <w:contextualSpacing w:val="0"/>
        <w:jc w:val="center"/>
        <w:rPr>
          <w:rFonts w:ascii="Arial" w:hAnsi="Arial" w:cs="Arial"/>
          <w:bCs/>
        </w:rPr>
      </w:pPr>
      <w:r w:rsidRPr="005677B8">
        <w:rPr>
          <w:rFonts w:ascii="Arial" w:hAnsi="Arial" w:cs="Arial"/>
          <w:bCs/>
        </w:rPr>
        <w:t>24.03.2026                                                                                                            № 1037-ПА</w:t>
      </w:r>
    </w:p>
    <w:p w14:paraId="290B8B24" w14:textId="5156124E" w:rsidR="005677B8" w:rsidRPr="004E0438" w:rsidRDefault="004E0438" w:rsidP="005677B8">
      <w:pPr>
        <w:pStyle w:val="a7"/>
        <w:ind w:left="0"/>
        <w:contextualSpacing w:val="0"/>
        <w:jc w:val="center"/>
        <w:rPr>
          <w:rFonts w:ascii="Arial" w:hAnsi="Arial" w:cs="Arial"/>
          <w:bCs/>
          <w:sz w:val="20"/>
          <w:szCs w:val="20"/>
        </w:rPr>
      </w:pPr>
      <w:r w:rsidRPr="004E0438">
        <w:rPr>
          <w:rFonts w:ascii="Arial" w:hAnsi="Arial" w:cs="Arial"/>
          <w:bCs/>
          <w:sz w:val="20"/>
          <w:szCs w:val="20"/>
        </w:rPr>
        <w:t>г. Люберцы</w:t>
      </w:r>
    </w:p>
    <w:p w14:paraId="168F01C4" w14:textId="77777777" w:rsidR="005677B8" w:rsidRPr="005677B8" w:rsidRDefault="005677B8" w:rsidP="005677B8">
      <w:pPr>
        <w:pStyle w:val="a7"/>
        <w:ind w:left="0"/>
        <w:contextualSpacing w:val="0"/>
        <w:jc w:val="center"/>
        <w:rPr>
          <w:rFonts w:ascii="Arial" w:hAnsi="Arial" w:cs="Arial"/>
          <w:bCs/>
        </w:rPr>
      </w:pPr>
    </w:p>
    <w:p w14:paraId="6DC41353" w14:textId="77777777" w:rsidR="005677B8" w:rsidRPr="005677B8" w:rsidRDefault="005677B8" w:rsidP="005677B8">
      <w:pPr>
        <w:pStyle w:val="a7"/>
        <w:ind w:left="0"/>
        <w:contextualSpacing w:val="0"/>
        <w:jc w:val="center"/>
        <w:rPr>
          <w:rFonts w:ascii="Arial" w:hAnsi="Arial" w:cs="Arial"/>
          <w:bCs/>
        </w:rPr>
      </w:pPr>
    </w:p>
    <w:p w14:paraId="77051BF1" w14:textId="77777777" w:rsidR="005677B8" w:rsidRPr="005677B8" w:rsidRDefault="005677B8" w:rsidP="005677B8">
      <w:pPr>
        <w:pStyle w:val="3"/>
        <w:jc w:val="center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5677B8">
        <w:rPr>
          <w:rFonts w:ascii="Arial" w:hAnsi="Arial" w:cs="Arial"/>
          <w:b/>
          <w:bCs/>
          <w:color w:val="auto"/>
          <w:sz w:val="24"/>
          <w:szCs w:val="24"/>
        </w:rPr>
        <w:t>Об организации деятельности Рабочей группы по проведению процедуры оценки регулирующего воздействия на территории Городского округа Люберцы</w:t>
      </w:r>
    </w:p>
    <w:p w14:paraId="1A0DD800" w14:textId="77777777" w:rsidR="005677B8" w:rsidRPr="005677B8" w:rsidRDefault="005677B8" w:rsidP="005677B8">
      <w:pPr>
        <w:rPr>
          <w:rFonts w:ascii="Arial" w:hAnsi="Arial" w:cs="Arial"/>
          <w:lang w:eastAsia="en-US"/>
        </w:rPr>
      </w:pPr>
    </w:p>
    <w:p w14:paraId="20243DC3" w14:textId="1D8222D4" w:rsidR="005677B8" w:rsidRPr="005677B8" w:rsidRDefault="005677B8" w:rsidP="005677B8">
      <w:pPr>
        <w:pStyle w:val="24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20.03.2025 № 33-ФЗ </w:t>
      </w:r>
      <w:r w:rsidRPr="005677B8">
        <w:rPr>
          <w:rFonts w:ascii="Arial" w:hAnsi="Arial" w:cs="Arial"/>
          <w:sz w:val="24"/>
          <w:szCs w:val="24"/>
          <w:lang w:eastAsia="ru-RU"/>
        </w:rPr>
        <w:br/>
        <w:t>«Об общих принципах организации местного самоуправления в единой системе публичной власти»</w:t>
      </w:r>
      <w:r w:rsidRPr="005677B8">
        <w:rPr>
          <w:rFonts w:ascii="Arial" w:hAnsi="Arial" w:cs="Arial"/>
          <w:sz w:val="24"/>
          <w:szCs w:val="24"/>
        </w:rPr>
        <w:t xml:space="preserve">, Законом Московской области от 30.12.2014 № 193/2014-ОЗ «О проведении оценки регулирующего воздействия проектов нормативных правовых актов Московской области и проектов муниципальных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затрагивающих вопросы осуществления предпринимательской и инвестиционной деятельности», Уставом Городского округа Люберцы Московской области,  </w:t>
      </w:r>
      <w:r w:rsidRPr="005677B8">
        <w:rPr>
          <w:rFonts w:ascii="Arial" w:eastAsia="Calibri" w:hAnsi="Arial" w:cs="Arial"/>
          <w:sz w:val="24"/>
          <w:szCs w:val="24"/>
        </w:rPr>
        <w:t>Решением Совета депутатов Городского округа Люберцы Московской области от 12.05.2025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677B8">
        <w:rPr>
          <w:rFonts w:ascii="Arial" w:eastAsia="Calibri" w:hAnsi="Arial" w:cs="Arial"/>
          <w:sz w:val="24"/>
          <w:szCs w:val="24"/>
        </w:rPr>
        <w:t xml:space="preserve">№ 25/4 «О правопреемстве», </w:t>
      </w:r>
      <w:r w:rsidRPr="005677B8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от 11.12.2025 № 3275-ПА «Об утверждении Порядка проведения процедуры оценки регулирующего воздействия проектов муниципальных правовых актов Городского округа Люберцы, затрагивающих вопросы осуществления предпринимательской и иной экономической деятельности», Распоряжением Главы Городского округа Люберцы Московской области от 12.05.2025 </w:t>
      </w:r>
      <w:r>
        <w:rPr>
          <w:rFonts w:ascii="Arial" w:hAnsi="Arial" w:cs="Arial"/>
          <w:sz w:val="24"/>
          <w:szCs w:val="24"/>
        </w:rPr>
        <w:br/>
      </w:r>
      <w:r w:rsidRPr="005677B8">
        <w:rPr>
          <w:rFonts w:ascii="Arial" w:hAnsi="Arial" w:cs="Arial"/>
          <w:sz w:val="24"/>
          <w:szCs w:val="24"/>
        </w:rPr>
        <w:t>№ 01-РГ «О наделении полномочиями Первого заместителя Главы Городского округа Люберцы»</w:t>
      </w:r>
      <w:r w:rsidRPr="005677B8">
        <w:rPr>
          <w:rFonts w:ascii="Arial" w:eastAsia="Calibri" w:hAnsi="Arial" w:cs="Arial"/>
          <w:sz w:val="24"/>
          <w:szCs w:val="24"/>
        </w:rPr>
        <w:t xml:space="preserve">, </w:t>
      </w:r>
      <w:r w:rsidRPr="005677B8">
        <w:rPr>
          <w:rFonts w:ascii="Arial" w:hAnsi="Arial" w:cs="Arial"/>
          <w:sz w:val="24"/>
          <w:szCs w:val="24"/>
        </w:rPr>
        <w:t>постановляю:</w:t>
      </w:r>
    </w:p>
    <w:p w14:paraId="29621970" w14:textId="77777777" w:rsidR="005677B8" w:rsidRPr="005677B8" w:rsidRDefault="005677B8" w:rsidP="005677B8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376AEFC" w14:textId="77777777" w:rsidR="005677B8" w:rsidRPr="005677B8" w:rsidRDefault="005677B8" w:rsidP="005677B8">
      <w:pPr>
        <w:pStyle w:val="24"/>
        <w:numPr>
          <w:ilvl w:val="0"/>
          <w:numId w:val="1"/>
        </w:numPr>
        <w:shd w:val="clear" w:color="auto" w:fill="auto"/>
        <w:spacing w:before="0" w:after="0" w:line="240" w:lineRule="auto"/>
        <w:ind w:left="0" w:firstLine="993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sz w:val="24"/>
          <w:szCs w:val="24"/>
        </w:rPr>
        <w:t>Создать Рабочую группу по проведению процедуры оценки регулирующего воздействия на территории Городского округа Люберцы и утвердить ее состав (прилагается).</w:t>
      </w:r>
    </w:p>
    <w:p w14:paraId="6B23D675" w14:textId="77777777" w:rsidR="005677B8" w:rsidRPr="005677B8" w:rsidRDefault="005677B8" w:rsidP="005677B8">
      <w:pPr>
        <w:pStyle w:val="24"/>
        <w:numPr>
          <w:ilvl w:val="0"/>
          <w:numId w:val="1"/>
        </w:numPr>
        <w:shd w:val="clear" w:color="auto" w:fill="auto"/>
        <w:spacing w:before="0" w:after="0" w:line="240" w:lineRule="auto"/>
        <w:ind w:left="0" w:firstLine="993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sz w:val="24"/>
          <w:szCs w:val="24"/>
        </w:rPr>
        <w:t xml:space="preserve"> Утвердить Положение о Рабочей группе по проведению процедуры оценки регулирующего воздействия на территории Городского округа Люберцы (прилагается).</w:t>
      </w:r>
    </w:p>
    <w:p w14:paraId="58E72955" w14:textId="77777777" w:rsidR="005677B8" w:rsidRPr="005677B8" w:rsidRDefault="005677B8" w:rsidP="005677B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992"/>
        <w:jc w:val="both"/>
        <w:rPr>
          <w:rFonts w:ascii="Arial" w:hAnsi="Arial" w:cs="Arial"/>
        </w:rPr>
      </w:pPr>
      <w:r w:rsidRPr="005677B8">
        <w:rPr>
          <w:rFonts w:ascii="Arial" w:hAnsi="Arial" w:cs="Arial"/>
        </w:rPr>
        <w:t>Признать утратившим силу Постановление администрации городского округа Люберцы от 13.11.2018 № 4381-ПА «О создании рабочей группы по проведению процедуры оценки регулирующего воздействия на территории городского округа Люберцы».</w:t>
      </w:r>
    </w:p>
    <w:p w14:paraId="37299233" w14:textId="77777777" w:rsidR="005677B8" w:rsidRPr="005677B8" w:rsidRDefault="005677B8" w:rsidP="005677B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992"/>
        <w:jc w:val="both"/>
        <w:rPr>
          <w:rFonts w:ascii="Arial" w:hAnsi="Arial" w:cs="Arial"/>
        </w:rPr>
      </w:pPr>
      <w:r w:rsidRPr="005677B8">
        <w:rPr>
          <w:rFonts w:ascii="Arial" w:hAnsi="Arial" w:cs="Arial"/>
        </w:rPr>
        <w:t>Признать утратившим силу Постановление администрации городского округа Люберцы от 17.04.2023 № 1621-ПА «Об утверждении Положения о Рабочей группе по проведению процедуры оценки регулирующего воздействия на территории городского округа Люберцы».</w:t>
      </w:r>
    </w:p>
    <w:p w14:paraId="50DA6CB8" w14:textId="77777777" w:rsidR="005677B8" w:rsidRPr="005677B8" w:rsidRDefault="005677B8" w:rsidP="005677B8">
      <w:pPr>
        <w:pStyle w:val="a7"/>
        <w:numPr>
          <w:ilvl w:val="0"/>
          <w:numId w:val="1"/>
        </w:numPr>
        <w:ind w:left="0" w:firstLine="993"/>
        <w:jc w:val="both"/>
        <w:rPr>
          <w:rFonts w:ascii="Arial" w:hAnsi="Arial" w:cs="Arial"/>
        </w:rPr>
      </w:pPr>
      <w:r w:rsidRPr="005677B8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66899F8A" w14:textId="77777777" w:rsidR="005677B8" w:rsidRPr="005677B8" w:rsidRDefault="005677B8" w:rsidP="005677B8">
      <w:pPr>
        <w:ind w:firstLine="993"/>
        <w:jc w:val="both"/>
        <w:rPr>
          <w:rFonts w:ascii="Arial" w:hAnsi="Arial" w:cs="Arial"/>
          <w:lang w:eastAsia="en-US"/>
        </w:rPr>
      </w:pPr>
      <w:r w:rsidRPr="005677B8">
        <w:rPr>
          <w:rFonts w:ascii="Arial" w:hAnsi="Arial" w:cs="Arial"/>
          <w:lang w:eastAsia="en-US"/>
        </w:rPr>
        <w:t>6. Контроль за исполнением настоящего Постановления оставляю за собой.</w:t>
      </w:r>
    </w:p>
    <w:p w14:paraId="48BA6306" w14:textId="77777777" w:rsidR="005677B8" w:rsidRPr="005677B8" w:rsidRDefault="005677B8" w:rsidP="005677B8">
      <w:pPr>
        <w:ind w:firstLine="708"/>
        <w:jc w:val="both"/>
        <w:rPr>
          <w:rFonts w:ascii="Arial" w:hAnsi="Arial" w:cs="Arial"/>
        </w:rPr>
      </w:pPr>
    </w:p>
    <w:p w14:paraId="3175BA9E" w14:textId="77777777" w:rsidR="005677B8" w:rsidRPr="005677B8" w:rsidRDefault="005677B8" w:rsidP="005677B8">
      <w:pPr>
        <w:ind w:firstLine="708"/>
        <w:jc w:val="both"/>
        <w:rPr>
          <w:rFonts w:ascii="Arial" w:hAnsi="Arial" w:cs="Arial"/>
        </w:rPr>
      </w:pPr>
    </w:p>
    <w:p w14:paraId="0C850649" w14:textId="77777777" w:rsidR="005677B8" w:rsidRPr="005677B8" w:rsidRDefault="005677B8" w:rsidP="005677B8">
      <w:pPr>
        <w:ind w:right="-1"/>
        <w:rPr>
          <w:rFonts w:ascii="Arial" w:hAnsi="Arial" w:cs="Arial"/>
        </w:rPr>
      </w:pPr>
    </w:p>
    <w:p w14:paraId="664ECB8D" w14:textId="0EC18CD5" w:rsidR="005677B8" w:rsidRPr="005677B8" w:rsidRDefault="005677B8" w:rsidP="005677B8">
      <w:pPr>
        <w:ind w:right="-1"/>
        <w:rPr>
          <w:rFonts w:ascii="Arial" w:hAnsi="Arial" w:cs="Arial"/>
        </w:rPr>
      </w:pPr>
      <w:r w:rsidRPr="005677B8">
        <w:rPr>
          <w:rFonts w:ascii="Arial" w:hAnsi="Arial" w:cs="Arial"/>
        </w:rPr>
        <w:t xml:space="preserve"> Первый заместитель Главы                                                                            И. В. Мотовилов</w:t>
      </w:r>
    </w:p>
    <w:p w14:paraId="77E3C06D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75A1E7D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791C2F1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77B8">
        <w:rPr>
          <w:rFonts w:ascii="Arial" w:hAnsi="Arial" w:cs="Arial"/>
        </w:rPr>
        <w:t>УТВЕРЖДЕН</w:t>
      </w:r>
    </w:p>
    <w:p w14:paraId="4DF0584A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77B8">
        <w:rPr>
          <w:rFonts w:ascii="Arial" w:hAnsi="Arial" w:cs="Arial"/>
        </w:rPr>
        <w:t>Постановлением администрации</w:t>
      </w:r>
    </w:p>
    <w:p w14:paraId="1877E654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77B8">
        <w:rPr>
          <w:rFonts w:ascii="Arial" w:hAnsi="Arial" w:cs="Arial"/>
        </w:rPr>
        <w:t>Городского округа Люберцы</w:t>
      </w:r>
    </w:p>
    <w:p w14:paraId="75585402" w14:textId="692474D0" w:rsidR="004E0438" w:rsidRPr="005677B8" w:rsidRDefault="005677B8" w:rsidP="004E0438">
      <w:pPr>
        <w:pStyle w:val="a7"/>
        <w:ind w:left="0"/>
        <w:contextualSpacing w:val="0"/>
        <w:jc w:val="right"/>
        <w:rPr>
          <w:rFonts w:ascii="Arial" w:hAnsi="Arial" w:cs="Arial"/>
          <w:bCs/>
        </w:rPr>
      </w:pPr>
      <w:proofErr w:type="gramStart"/>
      <w:r w:rsidRPr="005677B8">
        <w:rPr>
          <w:rFonts w:ascii="Arial" w:hAnsi="Arial" w:cs="Arial"/>
        </w:rPr>
        <w:t>от</w:t>
      </w:r>
      <w:proofErr w:type="gramEnd"/>
      <w:r w:rsidRPr="005677B8">
        <w:rPr>
          <w:rFonts w:ascii="Arial" w:hAnsi="Arial" w:cs="Arial"/>
        </w:rPr>
        <w:t xml:space="preserve"> </w:t>
      </w:r>
      <w:r w:rsidR="004E0438" w:rsidRPr="005677B8">
        <w:rPr>
          <w:rFonts w:ascii="Arial" w:hAnsi="Arial" w:cs="Arial"/>
          <w:bCs/>
        </w:rPr>
        <w:t>24.03.2026</w:t>
      </w:r>
      <w:r w:rsidR="004E0438">
        <w:rPr>
          <w:rFonts w:ascii="Arial" w:hAnsi="Arial" w:cs="Arial"/>
          <w:bCs/>
        </w:rPr>
        <w:t xml:space="preserve"> </w:t>
      </w:r>
      <w:r w:rsidR="004E0438" w:rsidRPr="005677B8">
        <w:rPr>
          <w:rFonts w:ascii="Arial" w:hAnsi="Arial" w:cs="Arial"/>
          <w:bCs/>
        </w:rPr>
        <w:t>№ 1037-ПА</w:t>
      </w:r>
    </w:p>
    <w:p w14:paraId="4ACBD704" w14:textId="6BA007CE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9049EA1" w14:textId="77777777" w:rsidR="005677B8" w:rsidRPr="005677B8" w:rsidRDefault="005677B8" w:rsidP="005677B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</w:rPr>
      </w:pPr>
    </w:p>
    <w:p w14:paraId="114648BA" w14:textId="77777777" w:rsidR="005677B8" w:rsidRPr="005677B8" w:rsidRDefault="005677B8" w:rsidP="005677B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</w:rPr>
      </w:pPr>
      <w:r w:rsidRPr="005677B8">
        <w:rPr>
          <w:rFonts w:ascii="Arial" w:hAnsi="Arial" w:cs="Arial"/>
          <w:b/>
        </w:rPr>
        <w:t>Состав Рабочей группы по проведению процедуры оценки регулирующего воздействия на территории Городского округа Люберцы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346"/>
        <w:gridCol w:w="3717"/>
        <w:gridCol w:w="4430"/>
      </w:tblGrid>
      <w:tr w:rsidR="005677B8" w:rsidRPr="005677B8" w14:paraId="7821BE0A" w14:textId="77777777" w:rsidTr="00AA3DBC">
        <w:tc>
          <w:tcPr>
            <w:tcW w:w="1346" w:type="dxa"/>
          </w:tcPr>
          <w:p w14:paraId="5060D0ED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17" w:type="dxa"/>
          </w:tcPr>
          <w:p w14:paraId="2D3BE745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Мотовилов И. В.</w:t>
            </w:r>
          </w:p>
        </w:tc>
        <w:tc>
          <w:tcPr>
            <w:tcW w:w="4430" w:type="dxa"/>
          </w:tcPr>
          <w:p w14:paraId="6E240D5E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Первый заместитель Главы Городского округа Люберцы, Председатель Рабочей группы</w:t>
            </w:r>
          </w:p>
        </w:tc>
      </w:tr>
      <w:tr w:rsidR="005677B8" w:rsidRPr="005677B8" w14:paraId="49BFE0D4" w14:textId="77777777" w:rsidTr="00AA3DBC">
        <w:tc>
          <w:tcPr>
            <w:tcW w:w="1346" w:type="dxa"/>
          </w:tcPr>
          <w:p w14:paraId="41847F3E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17" w:type="dxa"/>
          </w:tcPr>
          <w:p w14:paraId="13123FDF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Гундарева Е. Н.</w:t>
            </w:r>
          </w:p>
        </w:tc>
        <w:tc>
          <w:tcPr>
            <w:tcW w:w="4430" w:type="dxa"/>
          </w:tcPr>
          <w:p w14:paraId="3E291964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Начальник управления экономики администрации Городского округа Люберцы, заместитель Председателя Рабочей группы</w:t>
            </w:r>
          </w:p>
        </w:tc>
      </w:tr>
      <w:tr w:rsidR="005677B8" w:rsidRPr="005677B8" w14:paraId="7DCD80E1" w14:textId="77777777" w:rsidTr="00AA3DBC">
        <w:tc>
          <w:tcPr>
            <w:tcW w:w="1346" w:type="dxa"/>
          </w:tcPr>
          <w:p w14:paraId="6120F423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3717" w:type="dxa"/>
          </w:tcPr>
          <w:p w14:paraId="4842DBB9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Кошелева П. Н.</w:t>
            </w:r>
          </w:p>
        </w:tc>
        <w:tc>
          <w:tcPr>
            <w:tcW w:w="4430" w:type="dxa"/>
          </w:tcPr>
          <w:p w14:paraId="47F42F75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Старший аналитик управления экономики администрации Городского округа Люберцы, секретарь Рабочей группы</w:t>
            </w:r>
          </w:p>
        </w:tc>
      </w:tr>
      <w:tr w:rsidR="005677B8" w:rsidRPr="005677B8" w14:paraId="66CB5A21" w14:textId="77777777" w:rsidTr="00AA3DBC">
        <w:tc>
          <w:tcPr>
            <w:tcW w:w="9493" w:type="dxa"/>
            <w:gridSpan w:val="3"/>
          </w:tcPr>
          <w:p w14:paraId="4FD62EB9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</w:tc>
      </w:tr>
      <w:tr w:rsidR="005677B8" w:rsidRPr="005677B8" w14:paraId="056E95A1" w14:textId="77777777" w:rsidTr="00AA3DBC">
        <w:tc>
          <w:tcPr>
            <w:tcW w:w="1346" w:type="dxa"/>
          </w:tcPr>
          <w:p w14:paraId="224D858C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17" w:type="dxa"/>
          </w:tcPr>
          <w:p w14:paraId="1309125F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Арсентьева Ю. В.</w:t>
            </w:r>
          </w:p>
        </w:tc>
        <w:tc>
          <w:tcPr>
            <w:tcW w:w="4430" w:type="dxa"/>
          </w:tcPr>
          <w:p w14:paraId="5E127710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И. о. Заместителя Главы Городского округа Люберцы</w:t>
            </w:r>
          </w:p>
        </w:tc>
      </w:tr>
      <w:tr w:rsidR="005677B8" w:rsidRPr="005677B8" w14:paraId="25715EC0" w14:textId="77777777" w:rsidTr="00AA3DBC">
        <w:tc>
          <w:tcPr>
            <w:tcW w:w="1346" w:type="dxa"/>
          </w:tcPr>
          <w:p w14:paraId="7E6EFBC7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17" w:type="dxa"/>
          </w:tcPr>
          <w:p w14:paraId="02BE0DA3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Трубников А. В.</w:t>
            </w:r>
          </w:p>
        </w:tc>
        <w:tc>
          <w:tcPr>
            <w:tcW w:w="4430" w:type="dxa"/>
          </w:tcPr>
          <w:p w14:paraId="501DE1EF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Начальник правового управления администрации Городского округа Люберцы</w:t>
            </w:r>
          </w:p>
        </w:tc>
      </w:tr>
      <w:tr w:rsidR="005677B8" w:rsidRPr="005677B8" w14:paraId="6C9F67D3" w14:textId="77777777" w:rsidTr="00AA3DBC">
        <w:tc>
          <w:tcPr>
            <w:tcW w:w="1346" w:type="dxa"/>
          </w:tcPr>
          <w:p w14:paraId="094CBCD3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717" w:type="dxa"/>
          </w:tcPr>
          <w:p w14:paraId="5FF4B2A8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Столяров С. В.</w:t>
            </w:r>
          </w:p>
        </w:tc>
        <w:tc>
          <w:tcPr>
            <w:tcW w:w="4430" w:type="dxa"/>
          </w:tcPr>
          <w:p w14:paraId="4976C639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Врио начальника управления предпринимательства и инвестиций администрации Городского округа Люберцы</w:t>
            </w:r>
          </w:p>
        </w:tc>
      </w:tr>
      <w:tr w:rsidR="005677B8" w:rsidRPr="005677B8" w14:paraId="6CAD0A72" w14:textId="77777777" w:rsidTr="00AA3DBC">
        <w:tc>
          <w:tcPr>
            <w:tcW w:w="1346" w:type="dxa"/>
          </w:tcPr>
          <w:p w14:paraId="3A5EF1CE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7" w:type="dxa"/>
          </w:tcPr>
          <w:p w14:paraId="676F31E4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Русаков В. В.</w:t>
            </w:r>
          </w:p>
        </w:tc>
        <w:tc>
          <w:tcPr>
            <w:tcW w:w="4430" w:type="dxa"/>
          </w:tcPr>
          <w:p w14:paraId="2FD9F1AA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  <w:r w:rsidRPr="005677B8">
              <w:rPr>
                <w:rFonts w:ascii="Arial" w:hAnsi="Arial" w:cs="Arial"/>
                <w:sz w:val="24"/>
                <w:szCs w:val="24"/>
              </w:rPr>
              <w:br/>
              <w:t xml:space="preserve">НП «Союз промышленников и предпринимателей Люберецкого района» </w:t>
            </w:r>
          </w:p>
          <w:p w14:paraId="5718C792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5677B8" w:rsidRPr="005677B8" w14:paraId="6D79A38A" w14:textId="77777777" w:rsidTr="00AA3DBC">
        <w:tc>
          <w:tcPr>
            <w:tcW w:w="1346" w:type="dxa"/>
          </w:tcPr>
          <w:p w14:paraId="4576B285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7" w:type="dxa"/>
          </w:tcPr>
          <w:p w14:paraId="75AB82F0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Лежнева А. А.</w:t>
            </w:r>
          </w:p>
        </w:tc>
        <w:tc>
          <w:tcPr>
            <w:tcW w:w="4430" w:type="dxa"/>
          </w:tcPr>
          <w:p w14:paraId="4FCB1D3C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 xml:space="preserve">Руководитель общественной приемной Уполномоченного по защите прав предпринимателей в </w:t>
            </w:r>
          </w:p>
          <w:p w14:paraId="3E2D5DF0" w14:textId="77777777" w:rsidR="005677B8" w:rsidRPr="005677B8" w:rsidRDefault="005677B8" w:rsidP="00AA3DBC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77B8">
              <w:rPr>
                <w:rFonts w:ascii="Arial" w:hAnsi="Arial" w:cs="Arial"/>
                <w:sz w:val="24"/>
                <w:szCs w:val="24"/>
              </w:rPr>
              <w:t>г. о. Люберцы (по согласованию)</w:t>
            </w:r>
          </w:p>
        </w:tc>
      </w:tr>
    </w:tbl>
    <w:p w14:paraId="6E83DFCA" w14:textId="77777777" w:rsidR="005677B8" w:rsidRPr="005677B8" w:rsidRDefault="005677B8" w:rsidP="005677B8">
      <w:pPr>
        <w:pStyle w:val="af"/>
        <w:ind w:firstLine="0"/>
        <w:jc w:val="center"/>
        <w:rPr>
          <w:rFonts w:ascii="Arial" w:hAnsi="Arial" w:cs="Arial"/>
          <w:sz w:val="24"/>
          <w:szCs w:val="24"/>
        </w:rPr>
      </w:pPr>
    </w:p>
    <w:p w14:paraId="542D2F8F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4865F6F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208010A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821559F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E1AC945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3A1D408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93F8BD9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D5744EA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65B126F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BBD3949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BE063EB" w14:textId="77777777" w:rsid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0907F45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81C9CB2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9BFDC7E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77B8">
        <w:rPr>
          <w:rFonts w:ascii="Arial" w:hAnsi="Arial" w:cs="Arial"/>
        </w:rPr>
        <w:t>УТВЕРЖДЕНО</w:t>
      </w:r>
    </w:p>
    <w:p w14:paraId="207A8E37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77B8">
        <w:rPr>
          <w:rFonts w:ascii="Arial" w:hAnsi="Arial" w:cs="Arial"/>
        </w:rPr>
        <w:t>Постановлением администрации</w:t>
      </w:r>
    </w:p>
    <w:p w14:paraId="18AE8F8D" w14:textId="77777777" w:rsidR="005677B8" w:rsidRPr="005677B8" w:rsidRDefault="005677B8" w:rsidP="005677B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77B8">
        <w:rPr>
          <w:rFonts w:ascii="Arial" w:hAnsi="Arial" w:cs="Arial"/>
        </w:rPr>
        <w:t xml:space="preserve">Городского округа Люберцы </w:t>
      </w:r>
    </w:p>
    <w:p w14:paraId="0B484A79" w14:textId="77777777" w:rsidR="004E0438" w:rsidRPr="005677B8" w:rsidRDefault="004E0438" w:rsidP="004E0438">
      <w:pPr>
        <w:pStyle w:val="a7"/>
        <w:ind w:left="0"/>
        <w:contextualSpacing w:val="0"/>
        <w:jc w:val="right"/>
        <w:rPr>
          <w:rFonts w:ascii="Arial" w:hAnsi="Arial" w:cs="Arial"/>
          <w:bCs/>
        </w:rPr>
      </w:pPr>
      <w:proofErr w:type="gramStart"/>
      <w:r w:rsidRPr="005677B8">
        <w:rPr>
          <w:rFonts w:ascii="Arial" w:hAnsi="Arial" w:cs="Arial"/>
        </w:rPr>
        <w:t>от</w:t>
      </w:r>
      <w:proofErr w:type="gramEnd"/>
      <w:r w:rsidRPr="005677B8">
        <w:rPr>
          <w:rFonts w:ascii="Arial" w:hAnsi="Arial" w:cs="Arial"/>
        </w:rPr>
        <w:t xml:space="preserve"> </w:t>
      </w:r>
      <w:r w:rsidRPr="005677B8">
        <w:rPr>
          <w:rFonts w:ascii="Arial" w:hAnsi="Arial" w:cs="Arial"/>
          <w:bCs/>
        </w:rPr>
        <w:t>24.03.2026</w:t>
      </w:r>
      <w:r>
        <w:rPr>
          <w:rFonts w:ascii="Arial" w:hAnsi="Arial" w:cs="Arial"/>
          <w:bCs/>
        </w:rPr>
        <w:t xml:space="preserve"> </w:t>
      </w:r>
      <w:r w:rsidRPr="005677B8">
        <w:rPr>
          <w:rFonts w:ascii="Arial" w:hAnsi="Arial" w:cs="Arial"/>
          <w:bCs/>
        </w:rPr>
        <w:t>№ 1037-ПА</w:t>
      </w:r>
    </w:p>
    <w:p w14:paraId="6FDDF4ED" w14:textId="77777777" w:rsidR="005677B8" w:rsidRPr="005677B8" w:rsidRDefault="005677B8" w:rsidP="005677B8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  <w:bookmarkStart w:id="0" w:name="_GoBack"/>
      <w:bookmarkEnd w:id="0"/>
    </w:p>
    <w:p w14:paraId="310A1EDC" w14:textId="77777777" w:rsidR="005677B8" w:rsidRPr="005677B8" w:rsidRDefault="005677B8" w:rsidP="005677B8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</w:p>
    <w:p w14:paraId="6C4EB403" w14:textId="77777777" w:rsidR="005677B8" w:rsidRPr="005677B8" w:rsidRDefault="005677B8" w:rsidP="005677B8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</w:p>
    <w:p w14:paraId="225CCBFB" w14:textId="77777777" w:rsidR="005677B8" w:rsidRPr="005677B8" w:rsidRDefault="005677B8" w:rsidP="005677B8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</w:p>
    <w:p w14:paraId="5D0A1D72" w14:textId="77777777" w:rsidR="005677B8" w:rsidRPr="005677B8" w:rsidRDefault="005677B8" w:rsidP="005677B8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</w:rPr>
      </w:pPr>
      <w:r w:rsidRPr="005677B8">
        <w:rPr>
          <w:rFonts w:ascii="Arial" w:hAnsi="Arial" w:cs="Arial"/>
          <w:b/>
        </w:rPr>
        <w:t>Положение о Рабочей группе по проведению процедуры оценки регулирующего воздействия на территории Городского округа Люберцы</w:t>
      </w:r>
    </w:p>
    <w:p w14:paraId="68188045" w14:textId="77777777" w:rsidR="005677B8" w:rsidRPr="005677B8" w:rsidRDefault="005677B8" w:rsidP="005677B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14:paraId="0EFDB973" w14:textId="77777777" w:rsidR="005677B8" w:rsidRPr="005677B8" w:rsidRDefault="005677B8" w:rsidP="005677B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5677B8">
        <w:rPr>
          <w:rFonts w:ascii="Arial" w:hAnsi="Arial" w:cs="Arial"/>
          <w:bCs/>
          <w:lang w:val="en-US"/>
        </w:rPr>
        <w:t>I</w:t>
      </w:r>
      <w:r w:rsidRPr="005677B8">
        <w:rPr>
          <w:rFonts w:ascii="Arial" w:hAnsi="Arial" w:cs="Arial"/>
          <w:bCs/>
        </w:rPr>
        <w:t>. Общие положения</w:t>
      </w:r>
    </w:p>
    <w:p w14:paraId="36C03736" w14:textId="77777777" w:rsidR="005677B8" w:rsidRPr="005677B8" w:rsidRDefault="005677B8" w:rsidP="005677B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0712E292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677B8">
        <w:rPr>
          <w:rFonts w:ascii="Arial" w:hAnsi="Arial" w:cs="Arial"/>
          <w:bCs/>
        </w:rPr>
        <w:t>1. Рабочая группа по проведению процедуры оценки регулирующего воздействия на территории Городского округа Люберцы (далее – Рабочая группа)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Городском округе Люберцы.</w:t>
      </w:r>
    </w:p>
    <w:p w14:paraId="7A8AA73E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677B8">
        <w:rPr>
          <w:rFonts w:ascii="Arial" w:hAnsi="Arial" w:cs="Arial"/>
          <w:bCs/>
        </w:rPr>
        <w:t xml:space="preserve">2. </w:t>
      </w:r>
      <w:r w:rsidRPr="005677B8">
        <w:rPr>
          <w:rFonts w:ascii="Arial" w:hAnsi="Arial" w:cs="Arial"/>
        </w:rPr>
        <w:t>Рабочая группа</w:t>
      </w:r>
      <w:r w:rsidRPr="005677B8">
        <w:rPr>
          <w:rFonts w:ascii="Arial" w:hAnsi="Arial" w:cs="Arial"/>
          <w:bCs/>
        </w:rPr>
        <w:t xml:space="preserve"> в своей деятельности руководствуется </w:t>
      </w:r>
      <w:hyperlink r:id="rId5" w:history="1">
        <w:r w:rsidRPr="005677B8">
          <w:rPr>
            <w:rFonts w:ascii="Arial" w:hAnsi="Arial" w:cs="Arial"/>
            <w:bCs/>
          </w:rPr>
          <w:t>Конституцией</w:t>
        </w:r>
      </w:hyperlink>
      <w:r w:rsidRPr="005677B8">
        <w:rPr>
          <w:rFonts w:ascii="Arial" w:hAnsi="Arial" w:cs="Arial"/>
          <w:bCs/>
        </w:rPr>
        <w:t xml:space="preserve"> Российской Федерации, нормативными правовыми актами Российской Федерации, нормативными правовыми актами Московской области, Уставом Городского округа Люберцы, иными муниципальными нормативными правовыми актами, а также настоящим Положением.</w:t>
      </w:r>
    </w:p>
    <w:p w14:paraId="343EFC2C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5677B8">
        <w:rPr>
          <w:rFonts w:ascii="Arial" w:hAnsi="Arial" w:cs="Arial"/>
          <w:bCs/>
        </w:rPr>
        <w:t>3. Рабочая группа осуществляет свою деятельность во взаимодействии с Советом депутатов Городского округа Люберцы, органами администрации Городского округа Люберцы, некоммерческими объединениями, научно-исследовательскими, общественными организациями, а также союзами и ассоциациями, представляющими интересы субъектов предпринимательской и иной экономической деятельности на территории Городского округа Люберцы.</w:t>
      </w:r>
    </w:p>
    <w:p w14:paraId="6F5CE731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14:paraId="5A1E4061" w14:textId="77777777" w:rsidR="005677B8" w:rsidRPr="005677B8" w:rsidRDefault="005677B8" w:rsidP="005677B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5677B8">
        <w:rPr>
          <w:rFonts w:ascii="Arial" w:hAnsi="Arial" w:cs="Arial"/>
          <w:bCs/>
          <w:lang w:val="en-US"/>
        </w:rPr>
        <w:t>II</w:t>
      </w:r>
      <w:r w:rsidRPr="005677B8">
        <w:rPr>
          <w:rFonts w:ascii="Arial" w:hAnsi="Arial" w:cs="Arial"/>
          <w:bCs/>
        </w:rPr>
        <w:t>. Задачи Рабочей группы</w:t>
      </w:r>
    </w:p>
    <w:p w14:paraId="5598B38F" w14:textId="77777777" w:rsidR="005677B8" w:rsidRPr="005677B8" w:rsidRDefault="005677B8" w:rsidP="005677B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5E2D6B7C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bCs/>
        </w:rPr>
        <w:t xml:space="preserve">4. </w:t>
      </w:r>
      <w:r w:rsidRPr="005677B8">
        <w:rPr>
          <w:rFonts w:ascii="Arial" w:hAnsi="Arial" w:cs="Arial"/>
          <w:color w:val="000000"/>
        </w:rPr>
        <w:t>Основными задачами Рабочей группы являются:</w:t>
      </w:r>
    </w:p>
    <w:p w14:paraId="0F815B87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определение приоритетных направлений развития оценки регулирующего воздействия в Городском округе Люберцы;</w:t>
      </w:r>
    </w:p>
    <w:p w14:paraId="70A0F799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совершенствование муниципальных правовых актов Городского округа Люберцы;</w:t>
      </w:r>
    </w:p>
    <w:p w14:paraId="6A479334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</w:p>
    <w:p w14:paraId="56E71E03" w14:textId="77777777" w:rsidR="005677B8" w:rsidRPr="005677B8" w:rsidRDefault="005677B8" w:rsidP="005677B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  <w:lang w:val="en-US"/>
        </w:rPr>
        <w:t>III</w:t>
      </w:r>
      <w:r w:rsidRPr="005677B8">
        <w:rPr>
          <w:rFonts w:ascii="Arial" w:hAnsi="Arial" w:cs="Arial"/>
          <w:color w:val="000000"/>
        </w:rPr>
        <w:t>. Права Рабочей группы</w:t>
      </w:r>
    </w:p>
    <w:p w14:paraId="7B77370C" w14:textId="77777777" w:rsidR="005677B8" w:rsidRPr="005677B8" w:rsidRDefault="005677B8" w:rsidP="005677B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</w:p>
    <w:p w14:paraId="2787BF06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5. В целях реализации возложенных задач Рабочая группа имеет право:</w:t>
      </w:r>
    </w:p>
    <w:p w14:paraId="1DB7FFCE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bCs/>
        </w:rPr>
        <w:t>- проводить предварительное рассмотрение предложений, направленных на развитие оценки регулирующего воздействия, поступивших</w:t>
      </w:r>
      <w:r w:rsidRPr="005677B8">
        <w:rPr>
          <w:rFonts w:ascii="Arial" w:hAnsi="Arial" w:cs="Arial"/>
          <w:color w:val="000000"/>
        </w:rPr>
        <w:t xml:space="preserve"> от Совета депутатов Городского округа Люберцы, отраслевых органов администрации Городского округа Люберцы, некоммерческих объединений, научно-исследовательских, общественных организаций, а также ассоциаций и союзов, представляющих интересы субъектов предпринимательской и инвестиционной деятельности и вырабатывать рекомендации по их реализации;</w:t>
      </w:r>
    </w:p>
    <w:p w14:paraId="36DD4546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разрабатывать предложения по вопросам организационного, правового и методического совершенствования оценки регулирующего воздействия в Городском округе Люберцы;</w:t>
      </w:r>
    </w:p>
    <w:p w14:paraId="61B75430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lastRenderedPageBreak/>
        <w:t>- рассматривать предложения о проведении оценки фактического воздействия муниципальных нормативных правовых актов Городского округа Люберцы, затрагивающих вопросы осуществления предпринимательской и иной экономической деятельности, и по результатам рассмотрения подготавливать перечни муниципальных нормативных правовых актов Городского округа Люберцы, затрагивающих вопросы осуществления предпринимательской и иной экономической деятельности, в отношении которых целесообразно проведение оценки фактического воздействия, а также планы их проведения;</w:t>
      </w:r>
    </w:p>
    <w:p w14:paraId="51259366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рассматривать проекты заключений по результатам оценки фактического воздействия, подготавливать рекомендации уполномоченному органу по результатам их рассмотрения;</w:t>
      </w:r>
    </w:p>
    <w:p w14:paraId="2994815B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приглашать для участия в заседаниях Рабочей группы представителей 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предпринимательской и иной экономической деятельности, обладающих компетенцией по рассматриваемым вопросам, не входящих в ее состав.</w:t>
      </w:r>
    </w:p>
    <w:p w14:paraId="4133369B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</w:p>
    <w:p w14:paraId="64C2BB23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  <w:lang w:val="en-US"/>
        </w:rPr>
        <w:t>IV</w:t>
      </w:r>
      <w:r w:rsidRPr="005677B8">
        <w:rPr>
          <w:rFonts w:ascii="Arial" w:hAnsi="Arial" w:cs="Arial"/>
          <w:color w:val="000000"/>
        </w:rPr>
        <w:t>. Состав Рабочей группы</w:t>
      </w:r>
    </w:p>
    <w:p w14:paraId="1D921DF6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</w:p>
    <w:p w14:paraId="09941D98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6. Рабочая группа состоит из председателя, заместителя, секретаря и членов Рабочей группы.</w:t>
      </w:r>
    </w:p>
    <w:p w14:paraId="123FFEAD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14:paraId="3C19FE00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  <w:lang w:val="en-US"/>
        </w:rPr>
        <w:t>V</w:t>
      </w:r>
      <w:r w:rsidRPr="005677B8">
        <w:rPr>
          <w:rFonts w:ascii="Arial" w:hAnsi="Arial" w:cs="Arial"/>
          <w:color w:val="000000"/>
        </w:rPr>
        <w:t xml:space="preserve">. Порядок проведения заседаний и </w:t>
      </w:r>
    </w:p>
    <w:p w14:paraId="4C3226F5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принятия решений Рабочей группы</w:t>
      </w:r>
    </w:p>
    <w:p w14:paraId="3B0D607E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</w:p>
    <w:p w14:paraId="0B3B934D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7. Заседания Рабочей группы проводятся по решению председателя, но не реже одного раза в год, при условии присутствия на нем не менее половины от состава ее членов.</w:t>
      </w:r>
    </w:p>
    <w:p w14:paraId="078E9611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8. Рабочая группа осуществляет свою деятельность в следующих формах:</w:t>
      </w:r>
    </w:p>
    <w:p w14:paraId="041FBA49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заседания Рабочей группы;</w:t>
      </w:r>
    </w:p>
    <w:p w14:paraId="503A2729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 xml:space="preserve">- подготовка и представление членами Рабочей группы комментариев </w:t>
      </w:r>
      <w:proofErr w:type="gramStart"/>
      <w:r w:rsidRPr="005677B8">
        <w:rPr>
          <w:rFonts w:ascii="Arial" w:hAnsi="Arial" w:cs="Arial"/>
          <w:color w:val="000000"/>
        </w:rPr>
        <w:t>и  предложений</w:t>
      </w:r>
      <w:proofErr w:type="gramEnd"/>
      <w:r w:rsidRPr="005677B8">
        <w:rPr>
          <w:rFonts w:ascii="Arial" w:hAnsi="Arial" w:cs="Arial"/>
          <w:color w:val="000000"/>
        </w:rPr>
        <w:t xml:space="preserve"> в рамках публичных консультаций по проектам муниципальных правовых актов Городского округа Люберцы (муниципальным правовым актам Городского округа Люберцы), затрагивающим вопросы осуществления предпринимательской и иной экономической деятельности, при проведении оценки регулирующего воздействия и оценки фактического воздействия.</w:t>
      </w:r>
    </w:p>
    <w:p w14:paraId="61FD22EA" w14:textId="77777777" w:rsidR="005677B8" w:rsidRPr="005677B8" w:rsidRDefault="005677B8" w:rsidP="005677B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color w:val="000000"/>
          <w:sz w:val="24"/>
          <w:szCs w:val="24"/>
        </w:rPr>
        <w:t xml:space="preserve">9. </w:t>
      </w:r>
      <w:r w:rsidRPr="005677B8">
        <w:rPr>
          <w:rFonts w:ascii="Arial" w:hAnsi="Arial" w:cs="Arial"/>
          <w:sz w:val="24"/>
          <w:szCs w:val="24"/>
        </w:rPr>
        <w:t>Формы проведения заседаний Рабочей группы:</w:t>
      </w:r>
    </w:p>
    <w:p w14:paraId="47314EBD" w14:textId="77777777" w:rsidR="005677B8" w:rsidRPr="005677B8" w:rsidRDefault="005677B8" w:rsidP="005677B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sz w:val="24"/>
          <w:szCs w:val="24"/>
        </w:rPr>
        <w:t>очная (совещание, «круглый стол» и т.д.);</w:t>
      </w:r>
    </w:p>
    <w:p w14:paraId="49A6796F" w14:textId="77777777" w:rsidR="005677B8" w:rsidRPr="005677B8" w:rsidRDefault="005677B8" w:rsidP="005677B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sz w:val="24"/>
          <w:szCs w:val="24"/>
        </w:rPr>
        <w:t>заочная (члены Рабочей группы представляют свое мнение по рассматриваемым вопросам в письменной форме секретарю Рабочей группы);</w:t>
      </w:r>
    </w:p>
    <w:p w14:paraId="128D69D3" w14:textId="77777777" w:rsidR="005677B8" w:rsidRPr="005677B8" w:rsidRDefault="005677B8" w:rsidP="005677B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5677B8">
        <w:rPr>
          <w:rFonts w:ascii="Arial" w:hAnsi="Arial" w:cs="Arial"/>
          <w:sz w:val="24"/>
          <w:szCs w:val="24"/>
        </w:rPr>
        <w:t>дистанционная (посредством конференц- и видеоконференцсвязи).</w:t>
      </w:r>
    </w:p>
    <w:p w14:paraId="5621769A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10. Председатель Рабочей группы:</w:t>
      </w:r>
    </w:p>
    <w:p w14:paraId="5CCFDF90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назначает дату проведения заседаний Рабочей группы;</w:t>
      </w:r>
    </w:p>
    <w:p w14:paraId="2DC08D8D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руководит деятельностью Рабочей группы;</w:t>
      </w:r>
    </w:p>
    <w:p w14:paraId="4F0325D3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утверждает повестку дня и порядок рассмотрения вопросов на заседаниях Рабочей группы.</w:t>
      </w:r>
    </w:p>
    <w:p w14:paraId="46CEF40E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11. Заместитель председателя Рабочей группы в отсутствие председателя осуществляет руководство деятельностью Рабочей группы и проводит заседания Рабочей группы;</w:t>
      </w:r>
    </w:p>
    <w:p w14:paraId="0C75A637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12. Секретарь Рабочей группы:</w:t>
      </w:r>
    </w:p>
    <w:p w14:paraId="18763964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организует текущую работу;</w:t>
      </w:r>
    </w:p>
    <w:p w14:paraId="0A8467A8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ведет протоколы заседаний;</w:t>
      </w:r>
    </w:p>
    <w:p w14:paraId="14893F99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lastRenderedPageBreak/>
        <w:t>- формирует проект повестки заседания;</w:t>
      </w:r>
    </w:p>
    <w:p w14:paraId="70598075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оповещает членов Рабочей группы о времени и месте проведения заседаний;</w:t>
      </w:r>
    </w:p>
    <w:p w14:paraId="34A20B54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- организует оформление материалов заседаний.</w:t>
      </w:r>
    </w:p>
    <w:p w14:paraId="4799750D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13. Повестка и материалы к предстоящему заседанию рассылаются членам Рабочей группы не менее чем за три дня до заседания Рабочей группы.</w:t>
      </w:r>
    </w:p>
    <w:p w14:paraId="652C3DE6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14. Решения Рабочей группы принимаются простым большинством голосов присутствующих на заседании членов Рабочей группы или их уполномоченных представителей.</w:t>
      </w:r>
    </w:p>
    <w:p w14:paraId="6D4F9A03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В случае равенства голосов решающим является голос председателя Рабочей группы.</w:t>
      </w:r>
    </w:p>
    <w:p w14:paraId="21D44FCA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>15. Решения, принимаемые на заседаниях Рабочей группы, носят рекомендательный характер, оформляются протоколами заседаний, которые утверждает председательствующий на заседании Рабочей группы и подписывает секретарь Рабочей группы. Срок подготовки протокола не должен превышать 5 рабочих дней со дня проведения заседания.</w:t>
      </w:r>
    </w:p>
    <w:p w14:paraId="6905C508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5677B8">
        <w:rPr>
          <w:rFonts w:ascii="Arial" w:hAnsi="Arial" w:cs="Arial"/>
          <w:color w:val="000000"/>
        </w:rPr>
        <w:t xml:space="preserve">16. Протоколы заседаний рассылаются членам Рабочей группы в пятидневный срок с даты подписания. </w:t>
      </w:r>
    </w:p>
    <w:p w14:paraId="1D64BD25" w14:textId="77777777" w:rsidR="005677B8" w:rsidRPr="005677B8" w:rsidRDefault="005677B8" w:rsidP="00567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</w:p>
    <w:p w14:paraId="3CB8E3DF" w14:textId="77777777" w:rsidR="005677B8" w:rsidRPr="005677B8" w:rsidRDefault="005677B8" w:rsidP="005677B8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14:paraId="1C0ABB07" w14:textId="77777777" w:rsidR="005677B8" w:rsidRPr="005677B8" w:rsidRDefault="005677B8" w:rsidP="005677B8">
      <w:pPr>
        <w:rPr>
          <w:rFonts w:ascii="Arial" w:hAnsi="Arial" w:cs="Arial"/>
        </w:rPr>
      </w:pPr>
    </w:p>
    <w:p w14:paraId="62B5CD4A" w14:textId="77777777" w:rsidR="005677B8" w:rsidRPr="005677B8" w:rsidRDefault="005677B8" w:rsidP="005677B8">
      <w:pPr>
        <w:rPr>
          <w:rFonts w:ascii="Arial" w:hAnsi="Arial" w:cs="Arial"/>
        </w:rPr>
      </w:pPr>
    </w:p>
    <w:p w14:paraId="7391703D" w14:textId="77777777" w:rsidR="005677B8" w:rsidRPr="005677B8" w:rsidRDefault="005677B8" w:rsidP="005677B8">
      <w:pPr>
        <w:rPr>
          <w:rFonts w:ascii="Arial" w:hAnsi="Arial" w:cs="Arial"/>
        </w:rPr>
      </w:pPr>
    </w:p>
    <w:p w14:paraId="2D8BC4A1" w14:textId="77777777" w:rsidR="005677B8" w:rsidRPr="005677B8" w:rsidRDefault="005677B8" w:rsidP="005677B8">
      <w:pPr>
        <w:rPr>
          <w:rFonts w:ascii="Arial" w:hAnsi="Arial" w:cs="Arial"/>
        </w:rPr>
      </w:pPr>
    </w:p>
    <w:p w14:paraId="027F2232" w14:textId="77777777" w:rsidR="00EE29BA" w:rsidRPr="005677B8" w:rsidRDefault="00EE29BA">
      <w:pPr>
        <w:rPr>
          <w:rFonts w:ascii="Arial" w:hAnsi="Arial" w:cs="Arial"/>
        </w:rPr>
      </w:pPr>
    </w:p>
    <w:sectPr w:rsidR="00EE29BA" w:rsidRPr="005677B8" w:rsidSect="005677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B8"/>
    <w:rsid w:val="004E0438"/>
    <w:rsid w:val="005677B8"/>
    <w:rsid w:val="00790829"/>
    <w:rsid w:val="00EE29BA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2804"/>
  <w15:chartTrackingRefBased/>
  <w15:docId w15:val="{CECB8B10-1AFE-4771-9C33-636E5622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7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67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567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7B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677B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677B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6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677B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677B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5677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677B8"/>
    <w:pPr>
      <w:widowControl w:val="0"/>
      <w:shd w:val="clear" w:color="auto" w:fill="FFFFFF"/>
      <w:spacing w:before="240" w:after="60" w:line="0" w:lineRule="atLeast"/>
    </w:pPr>
    <w:rPr>
      <w:kern w:val="2"/>
      <w:sz w:val="28"/>
      <w:szCs w:val="28"/>
      <w:lang w:eastAsia="en-US"/>
      <w14:ligatures w14:val="standardContextual"/>
    </w:rPr>
  </w:style>
  <w:style w:type="paragraph" w:customStyle="1" w:styleId="ConsPlusNormal">
    <w:name w:val="ConsPlusNormal"/>
    <w:rsid w:val="005677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5677B8"/>
  </w:style>
  <w:style w:type="character" w:customStyle="1" w:styleId="ad">
    <w:name w:val="Основной текст_"/>
    <w:link w:val="11"/>
    <w:rsid w:val="005677B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d"/>
    <w:rsid w:val="005677B8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styleId="ae">
    <w:name w:val="Table Grid"/>
    <w:basedOn w:val="a1"/>
    <w:uiPriority w:val="59"/>
    <w:rsid w:val="005677B8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link w:val="af0"/>
    <w:rsid w:val="005677B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kern w:val="0"/>
      <w:sz w:val="28"/>
      <w:szCs w:val="20"/>
      <w:lang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5677B8"/>
    <w:rPr>
      <w:rFonts w:ascii="Times New Roman" w:eastAsia="Times New Roman" w:hAnsi="Times New Roman" w:cs="Times New Roman"/>
      <w:noProof/>
      <w:kern w:val="0"/>
      <w:sz w:val="28"/>
      <w:szCs w:val="20"/>
      <w:lang w:eastAsia="ru-RU"/>
      <w14:ligatures w14:val="none"/>
    </w:rPr>
  </w:style>
  <w:style w:type="paragraph" w:styleId="af1">
    <w:name w:val="No Spacing"/>
    <w:uiPriority w:val="1"/>
    <w:qFormat/>
    <w:rsid w:val="004E0438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0D60BC28AC7722F847210639DEE7DB87470EF580BDA778A7F33DfFX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1481</Words>
  <Characters>8443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2026-03-24T11:41:00Z</dcterms:created>
  <dcterms:modified xsi:type="dcterms:W3CDTF">2026-03-25T13:20:00Z</dcterms:modified>
</cp:coreProperties>
</file>